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99CC00"/>
  <w:body>
    <w:p>
      <w:pPr>
        <w:rPr>
          <w:b/>
          <w:color w:val="000000"/>
          <w:sz w:val="28"/>
          <w:szCs w:val="28"/>
        </w:rPr>
      </w:pPr>
    </w:p>
    <w:p>
      <w:pPr>
        <w:rPr>
          <w:b/>
          <w:color w:val="000000"/>
          <w:sz w:val="28"/>
          <w:szCs w:val="28"/>
        </w:rPr>
      </w:pPr>
      <w:r>
        <w:rPr>
          <w:sz w:val="36"/>
        </w:rPr>
        <mc:AlternateContent>
          <mc:Choice Requires="wps">
            <w:drawing>
              <wp:anchor distT="0" distB="0" distL="114300" distR="114300" simplePos="0" relativeHeight="251645952" behindDoc="0" locked="0" layoutInCell="1" allowOverlap="1">
                <wp:simplePos x="0" y="0"/>
                <wp:positionH relativeFrom="column">
                  <wp:posOffset>-4102100</wp:posOffset>
                </wp:positionH>
                <wp:positionV relativeFrom="paragraph">
                  <wp:posOffset>-1079500</wp:posOffset>
                </wp:positionV>
                <wp:extent cx="635" cy="635"/>
                <wp:effectExtent l="95885" t="95885" r="17780" b="17780"/>
                <wp:wrapNone/>
                <wp:docPr id="86" name="直线 2671"/>
                <wp:cNvGraphicFramePr/>
                <a:graphic xmlns:a="http://schemas.openxmlformats.org/drawingml/2006/main">
                  <a:graphicData uri="http://schemas.microsoft.com/office/word/2010/wordprocessingShape">
                    <wps:wsp>
                      <wps:cNvCnPr/>
                      <wps:spPr>
                        <a:xfrm>
                          <a:off x="0" y="0"/>
                          <a:ext cx="635" cy="635"/>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直线 2671" o:spid="_x0000_s1026" o:spt="20" style="position:absolute;left:0pt;margin-left:-323pt;margin-top:-85pt;height:0.05pt;width:0.05pt;z-index:251645952;mso-width-relative:page;mso-height-relative:page;" filled="f" stroked="t" coordsize="21600,21600" o:gfxdata="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VgYmA2wAAAA8BAAAPAAAAAAAA&#10;AAEAIAAAACIAAABkcnMvZG93bnJldi54bWxQSwECFAAUAAAACACHTuJAahXNltYBAACeAwAADgAA&#10;AAAAAAABACAAAAAqAQAAZHJzL2Uyb0RvYy54bWxQSwUGAAAAAAYABgBZAQAAcgUAAAAA&#10;">
                <v:fill on="f" focussize="0,0"/>
                <v:stroke color="#000000" joinstyle="round" endarrow="open"/>
                <v:imagedata o:title=""/>
                <o:lock v:ext="edit" aspectratio="f"/>
              </v:line>
            </w:pict>
          </mc:Fallback>
        </mc:AlternateContent>
      </w:r>
    </w:p>
    <w:p>
      <w:pPr>
        <w:widowControl/>
        <w:spacing w:line="360" w:lineRule="auto"/>
        <w:jc w:val="center"/>
        <w:rPr>
          <w:rFonts w:hAnsi="宋体" w:cs="宋体"/>
          <w:b/>
          <w:bCs/>
          <w:sz w:val="36"/>
          <w:szCs w:val="36"/>
        </w:rPr>
      </w:pPr>
      <w:r>
        <w:rPr>
          <w:rFonts w:hint="eastAsia" w:hAnsi="宋体" w:cs="宋体"/>
          <w:b/>
          <w:bCs/>
          <w:sz w:val="36"/>
          <w:szCs w:val="36"/>
        </w:rPr>
        <w:t>宁夏金海东泰洁能有限公司</w:t>
      </w:r>
    </w:p>
    <w:p>
      <w:pPr>
        <w:widowControl/>
        <w:spacing w:line="360" w:lineRule="auto"/>
        <w:jc w:val="center"/>
        <w:rPr>
          <w:rFonts w:hAnsi="宋体" w:cs="宋体"/>
          <w:b/>
          <w:bCs/>
          <w:sz w:val="36"/>
          <w:szCs w:val="36"/>
        </w:rPr>
      </w:pPr>
      <w:r>
        <w:rPr>
          <w:rFonts w:hint="eastAsia" w:hAnsi="宋体" w:cs="宋体"/>
          <w:b/>
          <w:bCs/>
          <w:sz w:val="36"/>
          <w:szCs w:val="36"/>
        </w:rPr>
        <w:t>技改100万吨/年兰炭项目竣工环境保护</w:t>
      </w:r>
    </w:p>
    <w:p>
      <w:pPr>
        <w:widowControl/>
        <w:spacing w:beforeLines="50" w:afterLines="50" w:line="360" w:lineRule="auto"/>
        <w:jc w:val="center"/>
        <w:rPr>
          <w:rFonts w:hint="eastAsia" w:ascii="黑体" w:eastAsia="黑体"/>
          <w:b/>
          <w:bCs/>
          <w:sz w:val="72"/>
          <w:szCs w:val="72"/>
          <w:lang w:val="en-US" w:eastAsia="zh-CN"/>
        </w:rPr>
      </w:pPr>
      <w:r>
        <w:rPr>
          <w:rFonts w:hint="eastAsia" w:ascii="黑体" w:eastAsia="黑体"/>
          <w:b/>
          <w:bCs/>
          <w:sz w:val="72"/>
          <w:szCs w:val="72"/>
        </w:rPr>
        <w:t>验</w:t>
      </w:r>
      <w:r>
        <w:rPr>
          <w:rFonts w:hint="eastAsia" w:ascii="黑体" w:eastAsia="黑体"/>
          <w:b/>
          <w:bCs/>
          <w:sz w:val="72"/>
          <w:szCs w:val="72"/>
          <w:lang w:val="en-US" w:eastAsia="zh-CN"/>
        </w:rPr>
        <w:t xml:space="preserve"> </w:t>
      </w:r>
      <w:r>
        <w:rPr>
          <w:rFonts w:hint="eastAsia" w:ascii="黑体" w:eastAsia="黑体"/>
          <w:b/>
          <w:bCs/>
          <w:sz w:val="72"/>
          <w:szCs w:val="72"/>
        </w:rPr>
        <w:t>收</w:t>
      </w:r>
      <w:r>
        <w:rPr>
          <w:rFonts w:hint="eastAsia" w:ascii="黑体" w:eastAsia="黑体"/>
          <w:b/>
          <w:bCs/>
          <w:sz w:val="72"/>
          <w:szCs w:val="72"/>
          <w:lang w:val="en-US" w:eastAsia="zh-CN"/>
        </w:rPr>
        <w:t xml:space="preserve"> </w:t>
      </w:r>
      <w:r>
        <w:rPr>
          <w:rFonts w:hint="eastAsia" w:ascii="黑体" w:eastAsia="黑体"/>
          <w:b/>
          <w:bCs/>
          <w:sz w:val="72"/>
          <w:szCs w:val="72"/>
        </w:rPr>
        <w:t>监</w:t>
      </w:r>
      <w:r>
        <w:rPr>
          <w:rFonts w:hint="eastAsia" w:ascii="黑体" w:eastAsia="黑体"/>
          <w:b/>
          <w:bCs/>
          <w:sz w:val="72"/>
          <w:szCs w:val="72"/>
          <w:lang w:val="en-US" w:eastAsia="zh-CN"/>
        </w:rPr>
        <w:t xml:space="preserve"> </w:t>
      </w:r>
      <w:r>
        <w:rPr>
          <w:rFonts w:hint="eastAsia" w:ascii="黑体" w:eastAsia="黑体"/>
          <w:b/>
          <w:bCs/>
          <w:sz w:val="72"/>
          <w:szCs w:val="72"/>
        </w:rPr>
        <w:t>测</w:t>
      </w:r>
      <w:r>
        <w:rPr>
          <w:rFonts w:hint="eastAsia" w:ascii="黑体" w:eastAsia="黑体"/>
          <w:b/>
          <w:bCs/>
          <w:sz w:val="72"/>
          <w:szCs w:val="72"/>
          <w:lang w:val="en-US" w:eastAsia="zh-CN"/>
        </w:rPr>
        <w:t xml:space="preserve"> </w:t>
      </w:r>
      <w:r>
        <w:rPr>
          <w:rFonts w:hint="eastAsia" w:ascii="黑体" w:eastAsia="黑体"/>
          <w:b/>
          <w:bCs/>
          <w:sz w:val="72"/>
          <w:szCs w:val="72"/>
        </w:rPr>
        <w:t>报</w:t>
      </w:r>
      <w:r>
        <w:rPr>
          <w:rFonts w:hint="eastAsia" w:ascii="黑体" w:eastAsia="黑体"/>
          <w:b/>
          <w:bCs/>
          <w:sz w:val="72"/>
          <w:szCs w:val="72"/>
          <w:lang w:val="en-US" w:eastAsia="zh-CN"/>
        </w:rPr>
        <w:t xml:space="preserve"> </w:t>
      </w:r>
      <w:r>
        <w:rPr>
          <w:rFonts w:hint="eastAsia" w:ascii="黑体" w:eastAsia="黑体"/>
          <w:b/>
          <w:bCs/>
          <w:sz w:val="72"/>
          <w:szCs w:val="72"/>
        </w:rPr>
        <w:t>告</w:t>
      </w:r>
      <w:r>
        <w:rPr>
          <w:rFonts w:hint="eastAsia" w:ascii="黑体" w:eastAsia="黑体"/>
          <w:b/>
          <w:bCs/>
          <w:sz w:val="72"/>
          <w:szCs w:val="72"/>
          <w:lang w:val="en-US" w:eastAsia="zh-CN"/>
        </w:rPr>
        <w:t xml:space="preserve"> </w:t>
      </w:r>
      <w:r>
        <w:rPr>
          <w:rFonts w:hint="eastAsia" w:ascii="黑体" w:eastAsia="黑体"/>
          <w:b/>
          <w:bCs/>
          <w:sz w:val="72"/>
          <w:szCs w:val="72"/>
          <w:lang w:eastAsia="zh-CN"/>
        </w:rPr>
        <w:t>书</w:t>
      </w:r>
    </w:p>
    <w:p>
      <w:pPr>
        <w:widowControl/>
        <w:rPr>
          <w:rFonts w:hAnsi="宋体"/>
          <w:sz w:val="32"/>
          <w:szCs w:val="32"/>
        </w:rPr>
      </w:pPr>
    </w:p>
    <w:p>
      <w:pPr>
        <w:widowControl/>
        <w:rPr>
          <w:rFonts w:hAnsi="宋体"/>
          <w:sz w:val="32"/>
          <w:szCs w:val="32"/>
        </w:rPr>
      </w:pPr>
    </w:p>
    <w:p>
      <w:pPr>
        <w:widowControl/>
        <w:jc w:val="center"/>
        <w:rPr>
          <w:rFonts w:hAnsi="宋体"/>
          <w:sz w:val="32"/>
          <w:szCs w:val="32"/>
        </w:rPr>
      </w:pPr>
      <w:r>
        <w:rPr>
          <w:rFonts w:hAnsi="宋体"/>
          <w:sz w:val="32"/>
          <w:szCs w:val="32"/>
        </w:rPr>
        <w:drawing>
          <wp:inline distT="0" distB="0" distL="114300" distR="114300">
            <wp:extent cx="4400550" cy="3021330"/>
            <wp:effectExtent l="0" t="0" r="0" b="7620"/>
            <wp:docPr id="53" name="图片 90" descr="微信图片_2020101314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90" descr="微信图片_20201013140908"/>
                    <pic:cNvPicPr>
                      <a:picLocks noChangeAspect="1"/>
                    </pic:cNvPicPr>
                  </pic:nvPicPr>
                  <pic:blipFill>
                    <a:blip r:embed="rId38" cstate="print"/>
                    <a:stretch>
                      <a:fillRect/>
                    </a:stretch>
                  </pic:blipFill>
                  <pic:spPr>
                    <a:xfrm>
                      <a:off x="0" y="0"/>
                      <a:ext cx="4400550" cy="3021330"/>
                    </a:xfrm>
                    <a:prstGeom prst="rect">
                      <a:avLst/>
                    </a:prstGeom>
                    <a:noFill/>
                    <a:ln>
                      <a:noFill/>
                    </a:ln>
                  </pic:spPr>
                </pic:pic>
              </a:graphicData>
            </a:graphic>
          </wp:inline>
        </w:drawing>
      </w:r>
    </w:p>
    <w:p>
      <w:pPr>
        <w:widowControl/>
        <w:rPr>
          <w:rFonts w:hAnsi="宋体"/>
          <w:sz w:val="32"/>
          <w:szCs w:val="32"/>
        </w:rPr>
      </w:pPr>
    </w:p>
    <w:p>
      <w:pPr>
        <w:widowControl/>
        <w:rPr>
          <w:rFonts w:hAnsi="宋体"/>
          <w:sz w:val="32"/>
          <w:szCs w:val="32"/>
        </w:rPr>
      </w:pPr>
    </w:p>
    <w:p>
      <w:pPr>
        <w:widowControl/>
        <w:rPr>
          <w:rFonts w:hAnsi="宋体"/>
          <w:sz w:val="32"/>
          <w:szCs w:val="32"/>
        </w:rPr>
      </w:pPr>
    </w:p>
    <w:p>
      <w:pPr>
        <w:widowControl/>
        <w:jc w:val="center"/>
        <w:rPr>
          <w:rFonts w:hAnsi="宋体"/>
          <w:b/>
          <w:bCs/>
          <w:sz w:val="32"/>
          <w:szCs w:val="32"/>
        </w:rPr>
      </w:pPr>
    </w:p>
    <w:p>
      <w:pPr>
        <w:widowControl/>
        <w:jc w:val="center"/>
        <w:rPr>
          <w:rFonts w:hAnsi="宋体"/>
          <w:b/>
          <w:bCs/>
          <w:sz w:val="32"/>
          <w:szCs w:val="32"/>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黑体" w:hAnsi="黑体" w:eastAsia="黑体"/>
          <w:b/>
          <w:bCs/>
          <w:color w:val="auto"/>
          <w:sz w:val="36"/>
          <w:szCs w:val="36"/>
        </w:rPr>
      </w:pPr>
      <w:r>
        <w:rPr>
          <w:rFonts w:hint="eastAsia" w:ascii="黑体" w:hAnsi="黑体" w:eastAsia="黑体"/>
          <w:b/>
          <w:bCs/>
          <w:color w:val="auto"/>
          <w:sz w:val="36"/>
          <w:szCs w:val="36"/>
        </w:rPr>
        <w:t>宁夏金海东泰洁能有限公司</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黑体" w:hAnsi="黑体" w:eastAsia="黑体"/>
          <w:b/>
          <w:bCs/>
          <w:color w:val="auto"/>
          <w:sz w:val="36"/>
          <w:szCs w:val="36"/>
        </w:rPr>
      </w:pPr>
      <w:r>
        <w:rPr>
          <w:rFonts w:hint="eastAsia" w:ascii="黑体" w:hAnsi="黑体" w:eastAsia="黑体"/>
          <w:b/>
          <w:bCs/>
          <w:color w:val="auto"/>
          <w:sz w:val="36"/>
          <w:szCs w:val="36"/>
        </w:rPr>
        <w:t>二〇二〇年八月</w:t>
      </w:r>
    </w:p>
    <w:p>
      <w:pPr>
        <w:keepNext w:val="0"/>
        <w:keepLines w:val="0"/>
        <w:pageBreakBefore w:val="0"/>
        <w:widowControl/>
        <w:kinsoku/>
        <w:wordWrap/>
        <w:overflowPunct/>
        <w:topLinePunct w:val="0"/>
        <w:autoSpaceDE/>
        <w:autoSpaceDN/>
        <w:bidi w:val="0"/>
        <w:adjustRightInd/>
        <w:snapToGrid/>
        <w:spacing w:line="240" w:lineRule="auto"/>
        <w:textAlignment w:val="auto"/>
        <w:rPr>
          <w:rFonts w:hAnsi="宋体"/>
          <w:b/>
          <w:bCs/>
          <w:sz w:val="36"/>
          <w:szCs w:val="36"/>
        </w:rPr>
      </w:pPr>
    </w:p>
    <w:p>
      <w:pPr>
        <w:rPr>
          <w:sz w:val="36"/>
          <w:szCs w:val="36"/>
        </w:rPr>
      </w:pPr>
    </w:p>
    <w:p>
      <w:pPr>
        <w:widowControl/>
        <w:spacing w:line="360" w:lineRule="auto"/>
        <w:jc w:val="center"/>
        <w:rPr>
          <w:rFonts w:hint="eastAsia" w:hAnsi="宋体" w:cs="宋体"/>
          <w:b/>
          <w:bCs/>
          <w:sz w:val="36"/>
          <w:szCs w:val="36"/>
        </w:rPr>
      </w:pPr>
    </w:p>
    <w:p>
      <w:pPr>
        <w:widowControl/>
        <w:spacing w:line="360" w:lineRule="auto"/>
        <w:jc w:val="center"/>
        <w:rPr>
          <w:rFonts w:hint="eastAsia" w:hAnsi="宋体" w:cs="宋体"/>
          <w:b/>
          <w:bCs/>
          <w:sz w:val="36"/>
          <w:szCs w:val="36"/>
        </w:rPr>
      </w:pPr>
      <w:r>
        <w:rPr>
          <w:rFonts w:hint="eastAsia" w:hAnsi="宋体" w:cs="宋体"/>
          <w:b/>
          <w:bCs/>
          <w:sz w:val="36"/>
          <w:szCs w:val="36"/>
        </w:rPr>
        <w:t>宁夏金海东泰洁能有限公司</w:t>
      </w:r>
    </w:p>
    <w:p>
      <w:pPr>
        <w:widowControl/>
        <w:spacing w:line="360" w:lineRule="auto"/>
        <w:jc w:val="center"/>
        <w:rPr>
          <w:rFonts w:hint="eastAsia" w:hAnsi="宋体" w:cs="宋体"/>
          <w:b/>
          <w:bCs/>
          <w:sz w:val="36"/>
          <w:szCs w:val="36"/>
        </w:rPr>
      </w:pPr>
      <w:r>
        <w:rPr>
          <w:rFonts w:hint="eastAsia" w:hAnsi="宋体" w:cs="宋体"/>
          <w:b/>
          <w:bCs/>
          <w:sz w:val="36"/>
          <w:szCs w:val="36"/>
        </w:rPr>
        <w:t>技改100万吨/年兰炭项目竣工环境保护</w:t>
      </w:r>
    </w:p>
    <w:p>
      <w:pPr>
        <w:widowControl/>
        <w:spacing w:beforeLines="50" w:afterLines="50" w:line="360" w:lineRule="auto"/>
        <w:jc w:val="center"/>
        <w:rPr>
          <w:rFonts w:hint="eastAsia" w:ascii="黑体" w:eastAsia="黑体"/>
          <w:b/>
          <w:bCs/>
          <w:sz w:val="72"/>
          <w:szCs w:val="72"/>
          <w:lang w:eastAsia="zh-CN"/>
        </w:rPr>
      </w:pPr>
      <w:r>
        <w:rPr>
          <w:rFonts w:hint="eastAsia" w:ascii="黑体" w:eastAsia="黑体"/>
          <w:b/>
          <w:bCs/>
          <w:sz w:val="72"/>
          <w:szCs w:val="72"/>
        </w:rPr>
        <w:t>验</w:t>
      </w:r>
      <w:r>
        <w:rPr>
          <w:rFonts w:hint="eastAsia" w:ascii="黑体" w:eastAsia="黑体"/>
          <w:b/>
          <w:bCs/>
          <w:sz w:val="72"/>
          <w:szCs w:val="72"/>
          <w:lang w:val="en-US" w:eastAsia="zh-CN"/>
        </w:rPr>
        <w:t xml:space="preserve"> </w:t>
      </w:r>
      <w:r>
        <w:rPr>
          <w:rFonts w:hint="eastAsia" w:ascii="黑体" w:eastAsia="黑体"/>
          <w:b/>
          <w:bCs/>
          <w:sz w:val="72"/>
          <w:szCs w:val="72"/>
        </w:rPr>
        <w:t>收</w:t>
      </w:r>
      <w:r>
        <w:rPr>
          <w:rFonts w:hint="eastAsia" w:ascii="黑体" w:eastAsia="黑体"/>
          <w:b/>
          <w:bCs/>
          <w:sz w:val="72"/>
          <w:szCs w:val="72"/>
          <w:lang w:val="en-US" w:eastAsia="zh-CN"/>
        </w:rPr>
        <w:t xml:space="preserve"> </w:t>
      </w:r>
      <w:r>
        <w:rPr>
          <w:rFonts w:hint="eastAsia" w:ascii="黑体" w:eastAsia="黑体"/>
          <w:b/>
          <w:bCs/>
          <w:sz w:val="72"/>
          <w:szCs w:val="72"/>
        </w:rPr>
        <w:t>监</w:t>
      </w:r>
      <w:r>
        <w:rPr>
          <w:rFonts w:hint="eastAsia" w:ascii="黑体" w:eastAsia="黑体"/>
          <w:b/>
          <w:bCs/>
          <w:sz w:val="72"/>
          <w:szCs w:val="72"/>
          <w:lang w:val="en-US" w:eastAsia="zh-CN"/>
        </w:rPr>
        <w:t xml:space="preserve"> </w:t>
      </w:r>
      <w:r>
        <w:rPr>
          <w:rFonts w:hint="eastAsia" w:ascii="黑体" w:eastAsia="黑体"/>
          <w:b/>
          <w:bCs/>
          <w:sz w:val="72"/>
          <w:szCs w:val="72"/>
        </w:rPr>
        <w:t>测</w:t>
      </w:r>
      <w:r>
        <w:rPr>
          <w:rFonts w:hint="eastAsia" w:ascii="黑体" w:eastAsia="黑体"/>
          <w:b/>
          <w:bCs/>
          <w:sz w:val="72"/>
          <w:szCs w:val="72"/>
          <w:lang w:val="en-US" w:eastAsia="zh-CN"/>
        </w:rPr>
        <w:t xml:space="preserve"> </w:t>
      </w:r>
      <w:r>
        <w:rPr>
          <w:rFonts w:hint="eastAsia" w:ascii="黑体" w:eastAsia="黑体"/>
          <w:b/>
          <w:bCs/>
          <w:sz w:val="72"/>
          <w:szCs w:val="72"/>
        </w:rPr>
        <w:t>报</w:t>
      </w:r>
      <w:r>
        <w:rPr>
          <w:rFonts w:hint="eastAsia" w:ascii="黑体" w:eastAsia="黑体"/>
          <w:b/>
          <w:bCs/>
          <w:sz w:val="72"/>
          <w:szCs w:val="72"/>
          <w:lang w:val="en-US" w:eastAsia="zh-CN"/>
        </w:rPr>
        <w:t xml:space="preserve"> </w:t>
      </w:r>
      <w:r>
        <w:rPr>
          <w:rFonts w:hint="eastAsia" w:ascii="黑体" w:eastAsia="黑体"/>
          <w:b/>
          <w:bCs/>
          <w:sz w:val="72"/>
          <w:szCs w:val="72"/>
        </w:rPr>
        <w:t>告</w:t>
      </w:r>
      <w:r>
        <w:rPr>
          <w:rFonts w:hint="eastAsia" w:ascii="黑体" w:eastAsia="黑体"/>
          <w:b/>
          <w:bCs/>
          <w:sz w:val="72"/>
          <w:szCs w:val="72"/>
          <w:lang w:val="en-US" w:eastAsia="zh-CN"/>
        </w:rPr>
        <w:t xml:space="preserve"> </w:t>
      </w:r>
      <w:r>
        <w:rPr>
          <w:rFonts w:hint="eastAsia" w:ascii="黑体" w:eastAsia="黑体"/>
          <w:b/>
          <w:bCs/>
          <w:sz w:val="72"/>
          <w:szCs w:val="72"/>
          <w:lang w:eastAsia="zh-CN"/>
        </w:rPr>
        <w:t>书</w:t>
      </w:r>
    </w:p>
    <w:p>
      <w:pPr>
        <w:widowControl/>
        <w:spacing w:line="360" w:lineRule="auto"/>
        <w:jc w:val="center"/>
        <w:rPr>
          <w:rFonts w:hint="eastAsia" w:hAnsi="宋体" w:cs="宋体"/>
          <w:sz w:val="32"/>
          <w:szCs w:val="32"/>
        </w:rPr>
      </w:pPr>
    </w:p>
    <w:p>
      <w:pPr>
        <w:widowControl/>
        <w:spacing w:line="360" w:lineRule="auto"/>
        <w:jc w:val="center"/>
        <w:rPr>
          <w:rFonts w:hAnsi="宋体" w:cs="宋体"/>
          <w:sz w:val="32"/>
          <w:szCs w:val="32"/>
        </w:rPr>
      </w:pPr>
      <w:r>
        <w:rPr>
          <w:rFonts w:hint="eastAsia" w:hAnsi="宋体" w:cs="宋体"/>
          <w:sz w:val="32"/>
          <w:szCs w:val="32"/>
        </w:rPr>
        <w:t>宁净环字（2020）第166号</w:t>
      </w:r>
    </w:p>
    <w:p>
      <w:pPr>
        <w:widowControl/>
        <w:jc w:val="center"/>
        <w:rPr>
          <w:rFonts w:hAnsi="宋体"/>
          <w:b/>
          <w:bCs/>
          <w:sz w:val="32"/>
          <w:szCs w:val="32"/>
        </w:rPr>
      </w:pPr>
    </w:p>
    <w:p>
      <w:pPr>
        <w:widowControl/>
        <w:jc w:val="center"/>
        <w:rPr>
          <w:rFonts w:hAnsi="宋体"/>
          <w:b/>
          <w:bCs/>
          <w:sz w:val="32"/>
          <w:szCs w:val="32"/>
        </w:rPr>
      </w:pPr>
    </w:p>
    <w:p>
      <w:pPr>
        <w:widowControl/>
        <w:jc w:val="center"/>
        <w:rPr>
          <w:rFonts w:hAnsi="宋体"/>
          <w:b/>
          <w:bCs/>
          <w:sz w:val="32"/>
          <w:szCs w:val="32"/>
        </w:rPr>
      </w:pPr>
    </w:p>
    <w:p>
      <w:pPr>
        <w:widowControl/>
        <w:jc w:val="center"/>
        <w:rPr>
          <w:rFonts w:hAnsi="宋体"/>
          <w:b/>
          <w:bCs/>
          <w:sz w:val="32"/>
          <w:szCs w:val="32"/>
        </w:rPr>
      </w:pPr>
    </w:p>
    <w:p>
      <w:pPr>
        <w:widowControl/>
        <w:jc w:val="center"/>
        <w:rPr>
          <w:rFonts w:hAnsi="宋体"/>
          <w:b/>
          <w:bCs/>
          <w:sz w:val="32"/>
          <w:szCs w:val="32"/>
        </w:rPr>
      </w:pPr>
    </w:p>
    <w:p>
      <w:pPr>
        <w:widowControl/>
        <w:jc w:val="center"/>
        <w:rPr>
          <w:rFonts w:hAnsi="宋体"/>
          <w:b/>
          <w:bCs/>
          <w:sz w:val="32"/>
          <w:szCs w:val="32"/>
        </w:rPr>
      </w:pPr>
    </w:p>
    <w:p>
      <w:pPr>
        <w:widowControl/>
        <w:rPr>
          <w:rFonts w:hAnsi="宋体"/>
          <w:b/>
          <w:bCs/>
          <w:sz w:val="32"/>
          <w:szCs w:val="32"/>
        </w:rPr>
      </w:pPr>
    </w:p>
    <w:p>
      <w:pPr>
        <w:widowControl/>
        <w:rPr>
          <w:rFonts w:hAnsi="宋体"/>
          <w:b/>
          <w:bCs/>
          <w:sz w:val="32"/>
          <w:szCs w:val="32"/>
        </w:rPr>
      </w:pPr>
    </w:p>
    <w:p>
      <w:pPr>
        <w:keepNext w:val="0"/>
        <w:keepLines w:val="0"/>
        <w:pageBreakBefore w:val="0"/>
        <w:widowControl/>
        <w:kinsoku/>
        <w:wordWrap/>
        <w:overflowPunct/>
        <w:topLinePunct w:val="0"/>
        <w:autoSpaceDE/>
        <w:autoSpaceDN/>
        <w:bidi w:val="0"/>
        <w:adjustRightInd/>
        <w:snapToGrid/>
        <w:spacing w:line="240" w:lineRule="auto"/>
        <w:ind w:firstLine="1606" w:firstLineChars="500"/>
        <w:textAlignment w:val="auto"/>
        <w:rPr>
          <w:rFonts w:hint="eastAsia" w:hAnsi="宋体" w:cs="Times New Roman"/>
          <w:b/>
          <w:bCs/>
          <w:sz w:val="32"/>
          <w:szCs w:val="32"/>
          <w:lang w:eastAsia="zh-CN"/>
        </w:rPr>
      </w:pPr>
      <w:r>
        <w:rPr>
          <w:rFonts w:hint="eastAsia" w:hAnsi="宋体"/>
          <w:b/>
          <w:bCs/>
          <w:sz w:val="32"/>
          <w:szCs w:val="32"/>
          <w:lang w:eastAsia="zh-CN"/>
        </w:rPr>
        <w:t>项目名称：</w:t>
      </w:r>
      <w:r>
        <w:rPr>
          <w:rFonts w:hint="eastAsia" w:hAnsi="宋体" w:cs="Times New Roman"/>
          <w:b/>
          <w:bCs/>
          <w:sz w:val="32"/>
          <w:szCs w:val="32"/>
          <w:lang w:eastAsia="zh-CN"/>
        </w:rPr>
        <w:t>技改100万吨/年兰炭项目</w:t>
      </w:r>
    </w:p>
    <w:p>
      <w:pPr>
        <w:keepNext w:val="0"/>
        <w:keepLines w:val="0"/>
        <w:pageBreakBefore w:val="0"/>
        <w:widowControl/>
        <w:kinsoku/>
        <w:wordWrap/>
        <w:overflowPunct/>
        <w:topLinePunct w:val="0"/>
        <w:autoSpaceDE/>
        <w:autoSpaceDN/>
        <w:bidi w:val="0"/>
        <w:adjustRightInd/>
        <w:snapToGrid/>
        <w:spacing w:line="240" w:lineRule="auto"/>
        <w:ind w:firstLine="1606" w:firstLineChars="500"/>
        <w:textAlignment w:val="auto"/>
        <w:rPr>
          <w:rFonts w:hint="eastAsia" w:hAnsi="宋体"/>
          <w:b/>
          <w:bCs/>
          <w:sz w:val="32"/>
          <w:szCs w:val="32"/>
          <w:lang w:eastAsia="zh-CN"/>
        </w:rPr>
      </w:pPr>
      <w:r>
        <w:rPr>
          <w:rFonts w:hint="eastAsia" w:hAnsi="宋体"/>
          <w:b/>
          <w:bCs/>
          <w:sz w:val="32"/>
          <w:szCs w:val="32"/>
          <w:lang w:eastAsia="zh-CN"/>
        </w:rPr>
        <w:t>建设单位：</w:t>
      </w:r>
      <w:r>
        <w:rPr>
          <w:rFonts w:hint="eastAsia" w:hAnsi="宋体" w:cs="Times New Roman"/>
          <w:b/>
          <w:bCs/>
          <w:sz w:val="32"/>
          <w:szCs w:val="32"/>
          <w:lang w:eastAsia="zh-CN"/>
        </w:rPr>
        <w:t>宁夏金海东泰洁能有限公司</w:t>
      </w:r>
    </w:p>
    <w:p>
      <w:pPr>
        <w:widowControl/>
        <w:jc w:val="left"/>
        <w:rPr>
          <w:rFonts w:hAnsi="宋体"/>
          <w:b/>
          <w:sz w:val="32"/>
          <w:szCs w:val="32"/>
          <w:u w:val="single"/>
        </w:rPr>
      </w:pPr>
    </w:p>
    <w:p>
      <w:pPr>
        <w:widowControl/>
        <w:ind w:firstLine="643" w:firstLineChars="200"/>
        <w:jc w:val="left"/>
        <w:rPr>
          <w:rFonts w:hAnsi="宋体"/>
          <w:b/>
          <w:sz w:val="32"/>
          <w:szCs w:val="32"/>
          <w:u w:val="single"/>
        </w:rPr>
      </w:pPr>
    </w:p>
    <w:p>
      <w:pPr>
        <w:widowControl/>
        <w:ind w:firstLine="643" w:firstLineChars="200"/>
        <w:jc w:val="left"/>
        <w:rPr>
          <w:rFonts w:hAnsi="宋体"/>
          <w:b/>
          <w:sz w:val="32"/>
          <w:szCs w:val="32"/>
          <w:u w:val="single"/>
        </w:rPr>
      </w:pPr>
    </w:p>
    <w:p>
      <w:pPr>
        <w:widowControl/>
        <w:ind w:firstLine="643" w:firstLineChars="200"/>
        <w:jc w:val="left"/>
        <w:rPr>
          <w:rFonts w:hAnsi="宋体"/>
          <w:b/>
          <w:sz w:val="32"/>
          <w:szCs w:val="32"/>
          <w:u w:val="single"/>
        </w:rPr>
      </w:pPr>
    </w:p>
    <w:p>
      <w:pPr>
        <w:widowControl/>
        <w:ind w:firstLine="643" w:firstLineChars="200"/>
        <w:jc w:val="left"/>
        <w:rPr>
          <w:rFonts w:hAnsi="宋体"/>
          <w:b/>
          <w:sz w:val="32"/>
          <w:szCs w:val="32"/>
          <w:u w:val="single"/>
        </w:rPr>
      </w:pPr>
    </w:p>
    <w:p>
      <w:pPr>
        <w:widowControl/>
        <w:ind w:firstLine="643" w:firstLineChars="200"/>
        <w:jc w:val="left"/>
        <w:rPr>
          <w:rFonts w:hAnsi="宋体"/>
          <w:b/>
          <w:sz w:val="32"/>
          <w:szCs w:val="32"/>
          <w:u w:val="single"/>
        </w:rPr>
      </w:pPr>
    </w:p>
    <w:p>
      <w:pPr>
        <w:widowControl/>
        <w:spacing w:line="360" w:lineRule="auto"/>
        <w:jc w:val="center"/>
        <w:rPr>
          <w:rFonts w:ascii="黑体" w:hAnsi="黑体" w:eastAsia="黑体"/>
          <w:b/>
          <w:bCs/>
          <w:color w:val="auto"/>
          <w:sz w:val="36"/>
          <w:szCs w:val="36"/>
        </w:rPr>
      </w:pPr>
      <w:r>
        <w:rPr>
          <w:rFonts w:hint="eastAsia" w:ascii="黑体" w:hAnsi="黑体" w:eastAsia="黑体"/>
          <w:b/>
          <w:bCs/>
          <w:color w:val="auto"/>
          <w:sz w:val="36"/>
          <w:szCs w:val="36"/>
        </w:rPr>
        <w:t>宁夏净之蓝环保技术有限公司</w:t>
      </w:r>
    </w:p>
    <w:p>
      <w:pPr>
        <w:widowControl/>
        <w:spacing w:line="360" w:lineRule="auto"/>
        <w:jc w:val="center"/>
        <w:rPr>
          <w:rFonts w:ascii="黑体" w:hAnsi="黑体" w:eastAsia="黑体"/>
          <w:b/>
          <w:bCs/>
          <w:color w:val="auto"/>
          <w:sz w:val="36"/>
          <w:szCs w:val="36"/>
        </w:rPr>
      </w:pPr>
      <w:r>
        <w:rPr>
          <w:rFonts w:hint="eastAsia" w:ascii="黑体" w:hAnsi="黑体" w:eastAsia="黑体"/>
          <w:b/>
          <w:bCs/>
          <w:color w:val="auto"/>
          <w:sz w:val="36"/>
          <w:szCs w:val="36"/>
        </w:rPr>
        <w:t>二〇二〇年八月</w:t>
      </w:r>
    </w:p>
    <w:p>
      <w:pPr>
        <w:spacing w:line="360" w:lineRule="auto"/>
        <w:jc w:val="center"/>
        <w:rPr>
          <w:b/>
          <w:bCs/>
          <w:color w:val="auto"/>
          <w:sz w:val="36"/>
          <w:szCs w:val="36"/>
        </w:rPr>
        <w:sectPr>
          <w:headerReference r:id="rId5" w:type="first"/>
          <w:footerReference r:id="rId8" w:type="first"/>
          <w:headerReference r:id="rId3" w:type="default"/>
          <w:footerReference r:id="rId6" w:type="default"/>
          <w:headerReference r:id="rId4" w:type="even"/>
          <w:footerReference r:id="rId7" w:type="even"/>
          <w:pgSz w:w="11906" w:h="16838"/>
          <w:pgMar w:top="1417" w:right="1361" w:bottom="1417" w:left="1361" w:header="1020" w:footer="907" w:gutter="0"/>
          <w:pgNumType w:fmt="decimal" w:start="1"/>
          <w:cols w:space="720" w:num="1"/>
          <w:docGrid w:linePitch="312" w:charSpace="0"/>
        </w:sectPr>
      </w:pPr>
    </w:p>
    <w:p>
      <w:pPr>
        <w:jc w:val="center"/>
        <w:rPr>
          <w:b/>
          <w:bCs/>
          <w:sz w:val="28"/>
          <w:szCs w:val="28"/>
        </w:rPr>
      </w:pPr>
    </w:p>
    <w:p>
      <w:pPr>
        <w:jc w:val="center"/>
        <w:rPr>
          <w:b/>
          <w:bCs/>
          <w:sz w:val="28"/>
          <w:szCs w:val="28"/>
        </w:rPr>
      </w:pPr>
    </w:p>
    <w:p>
      <w:pPr>
        <w:spacing w:line="360" w:lineRule="auto"/>
        <w:ind w:firstLine="3090" w:firstLineChars="592"/>
        <w:rPr>
          <w:rFonts w:ascii="Times New Roman" w:eastAsia="黑体"/>
          <w:color w:val="000000"/>
          <w:sz w:val="44"/>
          <w:szCs w:val="44"/>
        </w:rPr>
      </w:pPr>
      <w:r>
        <w:rPr>
          <w:rFonts w:hint="eastAsia"/>
          <w:b/>
          <w:sz w:val="52"/>
          <w:szCs w:val="52"/>
        </w:rPr>
        <w:t>监测报告说明</w:t>
      </w:r>
    </w:p>
    <w:p>
      <w:pPr>
        <w:spacing w:line="360" w:lineRule="auto"/>
        <w:rPr>
          <w:rFonts w:hint="eastAsia" w:hAnsi="Times New Roman" w:cs="Times New Roman"/>
          <w:snapToGrid w:val="0"/>
          <w:sz w:val="32"/>
          <w:szCs w:val="22"/>
        </w:rPr>
      </w:pPr>
      <w:r>
        <w:rPr>
          <w:rFonts w:hint="eastAsia" w:hAnsi="Times New Roman" w:cs="Times New Roman"/>
          <w:snapToGrid w:val="0"/>
          <w:sz w:val="32"/>
          <w:szCs w:val="22"/>
        </w:rPr>
        <w:t xml:space="preserve">1、报告无本公司检测章及骑缝章无效。 </w:t>
      </w:r>
    </w:p>
    <w:p>
      <w:pPr>
        <w:spacing w:line="360" w:lineRule="auto"/>
        <w:rPr>
          <w:snapToGrid w:val="0"/>
          <w:sz w:val="32"/>
        </w:rPr>
      </w:pPr>
      <w:r>
        <w:rPr>
          <w:rFonts w:hint="eastAsia"/>
          <w:snapToGrid w:val="0"/>
          <w:sz w:val="32"/>
        </w:rPr>
        <w:t>2、报告内容需填写齐全，无审核、签发者签字无效。</w:t>
      </w:r>
    </w:p>
    <w:p>
      <w:pPr>
        <w:spacing w:line="360" w:lineRule="auto"/>
        <w:rPr>
          <w:snapToGrid w:val="0"/>
          <w:sz w:val="32"/>
        </w:rPr>
      </w:pPr>
      <w:r>
        <w:rPr>
          <w:rFonts w:hint="eastAsia"/>
          <w:snapToGrid w:val="0"/>
          <w:sz w:val="32"/>
        </w:rPr>
        <w:t>3、报告需填写清楚，涂改无效。</w:t>
      </w:r>
    </w:p>
    <w:p>
      <w:pPr>
        <w:spacing w:line="360" w:lineRule="auto"/>
        <w:ind w:left="480" w:hanging="480" w:hangingChars="150"/>
        <w:rPr>
          <w:rFonts w:hint="eastAsia" w:hAnsi="Times New Roman" w:cs="Times New Roman"/>
          <w:snapToGrid w:val="0"/>
          <w:sz w:val="32"/>
          <w:szCs w:val="22"/>
        </w:rPr>
      </w:pPr>
      <w:r>
        <w:rPr>
          <w:rFonts w:hint="eastAsia"/>
          <w:snapToGrid w:val="0"/>
          <w:sz w:val="32"/>
        </w:rPr>
        <w:t>4、监测委托方如对监测报告有异议，须于收到本监测报告之日起十五日内向我公司</w:t>
      </w:r>
      <w:r>
        <w:rPr>
          <w:rFonts w:hint="eastAsia"/>
          <w:snapToGrid w:val="0"/>
          <w:color w:val="000000" w:themeColor="text1"/>
          <w:sz w:val="32"/>
          <w:szCs w:val="22"/>
          <w14:textFill>
            <w14:solidFill>
              <w14:schemeClr w14:val="tx1"/>
            </w14:solidFill>
          </w14:textFill>
        </w:rPr>
        <w:t>提出，</w:t>
      </w:r>
      <w:r>
        <w:rPr>
          <w:rFonts w:hint="eastAsia"/>
          <w:snapToGrid w:val="0"/>
          <w:color w:val="000000" w:themeColor="text1"/>
          <w:sz w:val="32"/>
          <w:szCs w:val="22"/>
          <w:lang w:eastAsia="zh-CN"/>
          <w14:textFill>
            <w14:solidFill>
              <w14:schemeClr w14:val="tx1"/>
            </w14:solidFill>
          </w14:textFill>
        </w:rPr>
        <w:t>视报告内容为同意</w:t>
      </w:r>
      <w:r>
        <w:rPr>
          <w:rFonts w:hint="eastAsia"/>
          <w:snapToGrid w:val="0"/>
          <w:color w:val="000000" w:themeColor="text1"/>
          <w:sz w:val="32"/>
          <w:szCs w:val="22"/>
          <w14:textFill>
            <w14:solidFill>
              <w14:schemeClr w14:val="tx1"/>
            </w14:solidFill>
          </w14:textFill>
        </w:rPr>
        <w:t>。</w:t>
      </w:r>
    </w:p>
    <w:p>
      <w:pPr>
        <w:spacing w:line="360" w:lineRule="auto"/>
        <w:ind w:left="480" w:hanging="480" w:hangingChars="150"/>
        <w:rPr>
          <w:sz w:val="32"/>
        </w:rPr>
      </w:pPr>
      <w:r>
        <w:rPr>
          <w:rFonts w:hint="eastAsia"/>
          <w:sz w:val="32"/>
        </w:rPr>
        <w:t>5、由委托单位自行采集的样品，仅对送监样品监测数据负责，不对样品来源负责。无法复现的样品，不受理申诉。</w:t>
      </w:r>
    </w:p>
    <w:p>
      <w:pPr>
        <w:spacing w:line="360" w:lineRule="auto"/>
        <w:rPr>
          <w:sz w:val="32"/>
        </w:rPr>
      </w:pPr>
      <w:r>
        <w:rPr>
          <w:rFonts w:hint="eastAsia"/>
          <w:sz w:val="32"/>
        </w:rPr>
        <w:t>6、本报告未经同意不得用于广告宣传。</w:t>
      </w:r>
    </w:p>
    <w:p>
      <w:pPr>
        <w:spacing w:line="360" w:lineRule="auto"/>
        <w:rPr>
          <w:sz w:val="32"/>
        </w:rPr>
      </w:pPr>
      <w:r>
        <w:rPr>
          <w:rFonts w:hint="eastAsia"/>
          <w:sz w:val="32"/>
        </w:rPr>
        <w:t>7、未经同意，不得复制本报告。</w:t>
      </w:r>
    </w:p>
    <w:p>
      <w:pPr>
        <w:spacing w:line="480" w:lineRule="auto"/>
        <w:rPr>
          <w:sz w:val="30"/>
          <w:szCs w:val="30"/>
        </w:rPr>
      </w:pPr>
    </w:p>
    <w:p/>
    <w:p/>
    <w:p/>
    <w:p>
      <w:pPr>
        <w:rPr>
          <w:color w:val="000000"/>
          <w:sz w:val="28"/>
        </w:rPr>
      </w:pPr>
    </w:p>
    <w:p>
      <w:pPr>
        <w:rPr>
          <w:color w:val="000000"/>
          <w:sz w:val="28"/>
        </w:rPr>
      </w:pPr>
    </w:p>
    <w:p>
      <w:pPr>
        <w:rPr>
          <w:color w:val="000000"/>
          <w:sz w:val="28"/>
        </w:rPr>
      </w:pPr>
    </w:p>
    <w:p>
      <w:pPr>
        <w:rPr>
          <w:color w:val="000000"/>
          <w:sz w:val="28"/>
        </w:rPr>
      </w:pPr>
    </w:p>
    <w:p>
      <w:pPr>
        <w:rPr>
          <w:color w:val="000000"/>
          <w:sz w:val="28"/>
        </w:rPr>
      </w:pPr>
    </w:p>
    <w:p>
      <w:pPr>
        <w:rPr>
          <w:color w:val="000000"/>
          <w:sz w:val="28"/>
        </w:rPr>
      </w:pPr>
    </w:p>
    <w:p>
      <w:pPr>
        <w:rPr>
          <w:color w:val="000000"/>
          <w:sz w:val="28"/>
        </w:rPr>
      </w:pPr>
    </w:p>
    <w:p>
      <w:pPr>
        <w:rPr>
          <w:color w:val="000000"/>
          <w:sz w:val="28"/>
        </w:rPr>
      </w:pPr>
    </w:p>
    <w:p>
      <w:pPr>
        <w:rPr>
          <w:color w:val="000000"/>
          <w:sz w:val="28"/>
        </w:rPr>
      </w:pPr>
    </w:p>
    <w:p>
      <w:pPr>
        <w:rPr>
          <w:color w:val="000000"/>
          <w:sz w:val="28"/>
        </w:rPr>
      </w:pPr>
    </w:p>
    <w:p>
      <w:pPr>
        <w:spacing w:line="360" w:lineRule="auto"/>
        <w:jc w:val="left"/>
        <w:rPr>
          <w:rFonts w:hAnsi="宋体" w:cs="宋体"/>
          <w:b/>
          <w:bCs/>
          <w:sz w:val="30"/>
          <w:szCs w:val="30"/>
        </w:rPr>
        <w:sectPr>
          <w:headerReference r:id="rId9" w:type="default"/>
          <w:footerReference r:id="rId10" w:type="default"/>
          <w:pgSz w:w="11906" w:h="16838"/>
          <w:pgMar w:top="1417" w:right="1361" w:bottom="1417" w:left="1361" w:header="1020" w:footer="1020" w:gutter="0"/>
          <w:pgNumType w:fmt="decimal"/>
          <w:cols w:space="720" w:num="1"/>
          <w:docGrid w:linePitch="312" w:charSpace="0"/>
        </w:sectPr>
      </w:pPr>
    </w:p>
    <w:p>
      <w:pPr>
        <w:spacing w:line="360" w:lineRule="auto"/>
        <w:rPr>
          <w:sz w:val="32"/>
        </w:rPr>
      </w:pPr>
      <w:r>
        <w:rPr>
          <w:rFonts w:hint="eastAsia"/>
          <w:b/>
          <w:sz w:val="32"/>
        </w:rPr>
        <w:t>承</w:t>
      </w:r>
      <w:r>
        <w:rPr>
          <w:b/>
          <w:sz w:val="32"/>
        </w:rPr>
        <w:t xml:space="preserve">  </w:t>
      </w:r>
      <w:r>
        <w:rPr>
          <w:rFonts w:hint="eastAsia"/>
          <w:b/>
          <w:sz w:val="32"/>
        </w:rPr>
        <w:t>担</w:t>
      </w:r>
      <w:r>
        <w:rPr>
          <w:b/>
          <w:sz w:val="32"/>
        </w:rPr>
        <w:t xml:space="preserve">  </w:t>
      </w:r>
      <w:r>
        <w:rPr>
          <w:rFonts w:hint="eastAsia"/>
          <w:b/>
          <w:sz w:val="32"/>
        </w:rPr>
        <w:t>单</w:t>
      </w:r>
      <w:r>
        <w:rPr>
          <w:b/>
          <w:sz w:val="32"/>
        </w:rPr>
        <w:t xml:space="preserve">  </w:t>
      </w:r>
      <w:r>
        <w:rPr>
          <w:rFonts w:hint="eastAsia"/>
          <w:b/>
          <w:sz w:val="32"/>
        </w:rPr>
        <w:t>位：</w:t>
      </w:r>
      <w:r>
        <w:rPr>
          <w:rFonts w:hint="eastAsia"/>
          <w:sz w:val="32"/>
        </w:rPr>
        <w:t>宁夏净之蓝环保技术有限公司</w:t>
      </w:r>
    </w:p>
    <w:p>
      <w:pPr>
        <w:spacing w:line="360" w:lineRule="auto"/>
        <w:rPr>
          <w:rFonts w:hint="eastAsia" w:eastAsia="宋体"/>
          <w:b w:val="0"/>
          <w:bCs/>
          <w:sz w:val="32"/>
          <w:lang w:eastAsia="zh-CN"/>
        </w:rPr>
      </w:pPr>
      <w:r>
        <w:rPr>
          <w:rFonts w:hint="eastAsia"/>
          <w:b/>
          <w:sz w:val="32"/>
          <w:lang w:eastAsia="zh-CN"/>
        </w:rPr>
        <w:t>项</w:t>
      </w:r>
      <w:r>
        <w:rPr>
          <w:rFonts w:hint="eastAsia"/>
          <w:b/>
          <w:sz w:val="32"/>
          <w:lang w:val="en-US" w:eastAsia="zh-CN"/>
        </w:rPr>
        <w:t xml:space="preserve"> </w:t>
      </w:r>
      <w:r>
        <w:rPr>
          <w:rFonts w:hint="eastAsia"/>
          <w:b/>
          <w:sz w:val="32"/>
          <w:lang w:eastAsia="zh-CN"/>
        </w:rPr>
        <w:t>目</w:t>
      </w:r>
      <w:r>
        <w:rPr>
          <w:rFonts w:hint="eastAsia"/>
          <w:b/>
          <w:sz w:val="32"/>
          <w:lang w:val="en-US" w:eastAsia="zh-CN"/>
        </w:rPr>
        <w:t xml:space="preserve"> </w:t>
      </w:r>
      <w:r>
        <w:rPr>
          <w:rFonts w:hint="eastAsia"/>
          <w:b/>
          <w:sz w:val="32"/>
          <w:lang w:eastAsia="zh-CN"/>
        </w:rPr>
        <w:t>负</w:t>
      </w:r>
      <w:r>
        <w:rPr>
          <w:rFonts w:hint="eastAsia"/>
          <w:b/>
          <w:sz w:val="32"/>
          <w:lang w:val="en-US" w:eastAsia="zh-CN"/>
        </w:rPr>
        <w:t xml:space="preserve"> </w:t>
      </w:r>
      <w:r>
        <w:rPr>
          <w:rFonts w:hint="eastAsia"/>
          <w:b/>
          <w:sz w:val="32"/>
          <w:lang w:eastAsia="zh-CN"/>
        </w:rPr>
        <w:t>责</w:t>
      </w:r>
      <w:r>
        <w:rPr>
          <w:rFonts w:hint="eastAsia"/>
          <w:b/>
          <w:sz w:val="32"/>
          <w:lang w:val="en-US" w:eastAsia="zh-CN"/>
        </w:rPr>
        <w:t xml:space="preserve"> </w:t>
      </w:r>
      <w:r>
        <w:rPr>
          <w:rFonts w:hint="eastAsia"/>
          <w:b/>
          <w:sz w:val="32"/>
          <w:lang w:eastAsia="zh-CN"/>
        </w:rPr>
        <w:t>人：</w:t>
      </w:r>
      <w:r>
        <w:rPr>
          <w:rFonts w:hint="eastAsia"/>
          <w:b w:val="0"/>
          <w:bCs/>
          <w:sz w:val="32"/>
          <w:lang w:eastAsia="zh-CN"/>
        </w:rPr>
        <w:t>李</w:t>
      </w:r>
      <w:r>
        <w:rPr>
          <w:rFonts w:hint="eastAsia"/>
          <w:b w:val="0"/>
          <w:bCs/>
          <w:sz w:val="32"/>
          <w:lang w:val="en-US" w:eastAsia="zh-CN"/>
        </w:rPr>
        <w:t xml:space="preserve"> </w:t>
      </w:r>
      <w:r>
        <w:rPr>
          <w:rFonts w:hint="eastAsia"/>
          <w:b w:val="0"/>
          <w:bCs/>
          <w:sz w:val="32"/>
          <w:lang w:eastAsia="zh-CN"/>
        </w:rPr>
        <w:t>文</w:t>
      </w:r>
    </w:p>
    <w:p>
      <w:pPr>
        <w:spacing w:line="360" w:lineRule="auto"/>
        <w:rPr>
          <w:sz w:val="32"/>
        </w:rPr>
      </w:pPr>
      <w:r>
        <w:rPr>
          <w:rFonts w:hint="eastAsia"/>
          <w:b/>
          <w:sz w:val="32"/>
        </w:rPr>
        <w:t>报 告</w:t>
      </w:r>
      <w:r>
        <w:rPr>
          <w:b/>
          <w:sz w:val="32"/>
        </w:rPr>
        <w:t xml:space="preserve"> </w:t>
      </w:r>
      <w:r>
        <w:rPr>
          <w:rFonts w:hint="eastAsia"/>
          <w:b/>
          <w:sz w:val="32"/>
        </w:rPr>
        <w:t>编</w:t>
      </w:r>
      <w:r>
        <w:rPr>
          <w:b/>
          <w:sz w:val="32"/>
        </w:rPr>
        <w:t xml:space="preserve"> </w:t>
      </w:r>
      <w:r>
        <w:rPr>
          <w:rFonts w:hint="eastAsia"/>
          <w:b/>
          <w:sz w:val="32"/>
        </w:rPr>
        <w:t>写</w:t>
      </w:r>
      <w:r>
        <w:rPr>
          <w:rFonts w:hint="eastAsia"/>
          <w:b/>
          <w:sz w:val="32"/>
          <w:lang w:val="en-US" w:eastAsia="zh-CN"/>
        </w:rPr>
        <w:t xml:space="preserve"> 人</w:t>
      </w:r>
      <w:r>
        <w:rPr>
          <w:rFonts w:hint="eastAsia"/>
          <w:b/>
          <w:sz w:val="32"/>
        </w:rPr>
        <w:t>：</w:t>
      </w:r>
      <w:r>
        <w:rPr>
          <w:rFonts w:hint="eastAsia"/>
          <w:sz w:val="32"/>
        </w:rPr>
        <w:t>李 晓</w:t>
      </w:r>
    </w:p>
    <w:p>
      <w:pPr>
        <w:spacing w:line="360" w:lineRule="auto"/>
        <w:rPr>
          <w:b/>
          <w:sz w:val="32"/>
        </w:rPr>
      </w:pPr>
      <w:r>
        <w:rPr>
          <w:rFonts w:hint="eastAsia"/>
          <w:b/>
          <w:sz w:val="32"/>
        </w:rPr>
        <w:t xml:space="preserve">审    </w:t>
      </w:r>
      <w:r>
        <w:rPr>
          <w:b/>
          <w:sz w:val="32"/>
        </w:rPr>
        <w:t xml:space="preserve">      </w:t>
      </w:r>
      <w:r>
        <w:rPr>
          <w:rFonts w:hint="eastAsia"/>
          <w:b/>
          <w:sz w:val="32"/>
        </w:rPr>
        <w:t>核：</w:t>
      </w:r>
      <w:r>
        <w:rPr>
          <w:rFonts w:hint="eastAsia"/>
          <w:sz w:val="32"/>
        </w:rPr>
        <w:t>向 涛</w:t>
      </w:r>
    </w:p>
    <w:p>
      <w:pPr>
        <w:spacing w:line="360" w:lineRule="auto"/>
        <w:rPr>
          <w:b/>
          <w:sz w:val="32"/>
        </w:rPr>
      </w:pPr>
      <w:r>
        <w:rPr>
          <w:rFonts w:hint="eastAsia"/>
          <w:b/>
          <w:sz w:val="32"/>
          <w:lang w:eastAsia="zh-CN"/>
        </w:rPr>
        <w:t>签</w:t>
      </w:r>
      <w:r>
        <w:rPr>
          <w:rFonts w:hint="eastAsia"/>
          <w:b/>
          <w:sz w:val="32"/>
          <w:lang w:val="en-US" w:eastAsia="zh-CN"/>
        </w:rPr>
        <w:t xml:space="preserve">          </w:t>
      </w:r>
      <w:r>
        <w:rPr>
          <w:rFonts w:hint="eastAsia"/>
          <w:b/>
          <w:sz w:val="32"/>
          <w:lang w:eastAsia="zh-CN"/>
        </w:rPr>
        <w:t>发：</w:t>
      </w:r>
      <w:r>
        <w:rPr>
          <w:rFonts w:hint="eastAsia"/>
          <w:sz w:val="32"/>
        </w:rPr>
        <w:t>李 晓</w:t>
      </w:r>
    </w:p>
    <w:p>
      <w:pPr>
        <w:spacing w:line="360" w:lineRule="auto"/>
        <w:rPr>
          <w:b/>
          <w:color w:val="000000"/>
          <w:sz w:val="32"/>
        </w:rPr>
      </w:pPr>
      <w:r>
        <w:rPr>
          <w:rFonts w:hint="eastAsia"/>
          <w:b/>
          <w:sz w:val="32"/>
        </w:rPr>
        <w:t>现  场  监  测：</w:t>
      </w:r>
      <w:r>
        <w:rPr>
          <w:rFonts w:hint="eastAsia"/>
          <w:sz w:val="32"/>
        </w:rPr>
        <w:t>向 涛   王伟龙   梁文革   马 朋</w:t>
      </w:r>
    </w:p>
    <w:p>
      <w:pPr>
        <w:spacing w:line="360" w:lineRule="auto"/>
        <w:rPr>
          <w:bCs/>
          <w:sz w:val="32"/>
          <w:szCs w:val="32"/>
        </w:rPr>
      </w:pPr>
      <w:r>
        <w:rPr>
          <w:rFonts w:hint="eastAsia"/>
          <w:bCs/>
          <w:sz w:val="32"/>
          <w:szCs w:val="32"/>
        </w:rPr>
        <w:t xml:space="preserve">   </w:t>
      </w:r>
    </w:p>
    <w:p>
      <w:pPr>
        <w:spacing w:line="360" w:lineRule="auto"/>
        <w:rPr>
          <w:bCs/>
          <w:sz w:val="32"/>
          <w:szCs w:val="32"/>
        </w:rPr>
      </w:pPr>
    </w:p>
    <w:p>
      <w:pPr>
        <w:spacing w:line="360" w:lineRule="auto"/>
        <w:rPr>
          <w:bCs/>
          <w:sz w:val="32"/>
          <w:szCs w:val="32"/>
        </w:rPr>
      </w:pPr>
    </w:p>
    <w:p>
      <w:pPr>
        <w:spacing w:line="360" w:lineRule="auto"/>
        <w:rPr>
          <w:bCs/>
          <w:sz w:val="32"/>
          <w:szCs w:val="32"/>
        </w:rPr>
      </w:pPr>
    </w:p>
    <w:p>
      <w:pPr>
        <w:spacing w:line="360" w:lineRule="auto"/>
        <w:rPr>
          <w:bCs/>
          <w:sz w:val="32"/>
          <w:szCs w:val="32"/>
        </w:rPr>
      </w:pPr>
    </w:p>
    <w:p>
      <w:pPr>
        <w:spacing w:line="360" w:lineRule="auto"/>
        <w:rPr>
          <w:bCs/>
          <w:sz w:val="32"/>
          <w:szCs w:val="32"/>
        </w:rPr>
      </w:pPr>
    </w:p>
    <w:p>
      <w:pPr>
        <w:spacing w:line="360" w:lineRule="auto"/>
        <w:rPr>
          <w:bCs/>
          <w:sz w:val="32"/>
          <w:szCs w:val="32"/>
        </w:rPr>
      </w:pPr>
    </w:p>
    <w:p>
      <w:pPr>
        <w:spacing w:line="360" w:lineRule="auto"/>
        <w:rPr>
          <w:bCs/>
          <w:sz w:val="32"/>
          <w:szCs w:val="32"/>
        </w:rPr>
      </w:pPr>
    </w:p>
    <w:p>
      <w:pPr>
        <w:spacing w:line="360" w:lineRule="auto"/>
        <w:rPr>
          <w:bCs/>
          <w:sz w:val="32"/>
          <w:szCs w:val="32"/>
        </w:rPr>
      </w:pPr>
    </w:p>
    <w:p>
      <w:pPr>
        <w:adjustRightInd w:val="0"/>
        <w:snapToGrid w:val="0"/>
        <w:jc w:val="center"/>
        <w:rPr>
          <w:rFonts w:hint="eastAsia" w:hAnsi="宋体"/>
          <w:b/>
          <w:bCs/>
          <w:color w:val="000000"/>
          <w:kern w:val="2"/>
          <w:sz w:val="40"/>
          <w:szCs w:val="40"/>
        </w:rPr>
      </w:pPr>
    </w:p>
    <w:p>
      <w:pPr>
        <w:adjustRightInd w:val="0"/>
        <w:snapToGrid w:val="0"/>
        <w:jc w:val="center"/>
        <w:rPr>
          <w:rFonts w:hint="eastAsia" w:hAnsi="宋体"/>
          <w:b/>
          <w:bCs/>
          <w:color w:val="000000"/>
          <w:kern w:val="2"/>
          <w:sz w:val="40"/>
          <w:szCs w:val="40"/>
        </w:rPr>
      </w:pPr>
    </w:p>
    <w:p>
      <w:pPr>
        <w:adjustRightInd w:val="0"/>
        <w:snapToGrid w:val="0"/>
        <w:jc w:val="center"/>
        <w:rPr>
          <w:rFonts w:hint="eastAsia" w:hAnsi="宋体"/>
          <w:b/>
          <w:bCs/>
          <w:color w:val="000000"/>
          <w:kern w:val="2"/>
          <w:sz w:val="40"/>
          <w:szCs w:val="40"/>
        </w:rPr>
      </w:pPr>
      <w:r>
        <w:rPr>
          <w:sz w:val="40"/>
        </w:rPr>
        <mc:AlternateContent>
          <mc:Choice Requires="wps">
            <w:drawing>
              <wp:anchor distT="0" distB="0" distL="114300" distR="114300" simplePos="0" relativeHeight="251729920" behindDoc="0" locked="0" layoutInCell="1" allowOverlap="1">
                <wp:simplePos x="0" y="0"/>
                <wp:positionH relativeFrom="column">
                  <wp:posOffset>3020695</wp:posOffset>
                </wp:positionH>
                <wp:positionV relativeFrom="paragraph">
                  <wp:posOffset>295910</wp:posOffset>
                </wp:positionV>
                <wp:extent cx="3324225" cy="1828800"/>
                <wp:effectExtent l="0" t="0" r="9525" b="0"/>
                <wp:wrapNone/>
                <wp:docPr id="435" name="文本框 435"/>
                <wp:cNvGraphicFramePr/>
                <a:graphic xmlns:a="http://schemas.openxmlformats.org/drawingml/2006/main">
                  <a:graphicData uri="http://schemas.microsoft.com/office/word/2010/wordprocessingShape">
                    <wps:wsp>
                      <wps:cNvSpPr txBox="1"/>
                      <wps:spPr>
                        <a:xfrm>
                          <a:off x="3884930" y="7519670"/>
                          <a:ext cx="3324225" cy="18288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tabs>
                                <w:tab w:val="left" w:pos="6347"/>
                              </w:tabs>
                              <w:spacing w:line="360" w:lineRule="auto"/>
                              <w:ind w:left="2168" w:right="26" w:hanging="2168" w:hangingChars="900"/>
                              <w:jc w:val="left"/>
                              <w:rPr>
                                <w:rFonts w:hint="eastAsia" w:eastAsia="宋体"/>
                                <w:b/>
                                <w:sz w:val="24"/>
                                <w:szCs w:val="24"/>
                                <w:lang w:eastAsia="zh-CN"/>
                              </w:rPr>
                            </w:pPr>
                            <w:r>
                              <w:rPr>
                                <w:rFonts w:hint="eastAsia"/>
                                <w:b/>
                                <w:sz w:val="24"/>
                                <w:szCs w:val="24"/>
                                <w:lang w:eastAsia="zh-CN"/>
                              </w:rPr>
                              <w:t>编制单位：宁夏净之蓝环保技术有限公司</w:t>
                            </w:r>
                          </w:p>
                          <w:p>
                            <w:pPr>
                              <w:tabs>
                                <w:tab w:val="left" w:pos="6347"/>
                              </w:tabs>
                              <w:spacing w:line="360" w:lineRule="auto"/>
                              <w:ind w:right="26"/>
                              <w:jc w:val="left"/>
                              <w:rPr>
                                <w:rFonts w:hint="eastAsia" w:eastAsia="宋体"/>
                                <w:b/>
                                <w:sz w:val="24"/>
                                <w:szCs w:val="24"/>
                                <w:lang w:eastAsia="zh-CN"/>
                              </w:rPr>
                            </w:pPr>
                            <w:r>
                              <w:rPr>
                                <w:rFonts w:hint="eastAsia"/>
                                <w:b/>
                                <w:sz w:val="24"/>
                                <w:szCs w:val="24"/>
                              </w:rPr>
                              <w:t>电话：</w:t>
                            </w:r>
                            <w:r>
                              <w:rPr>
                                <w:b/>
                                <w:sz w:val="24"/>
                                <w:szCs w:val="24"/>
                              </w:rPr>
                              <w:t>095</w:t>
                            </w:r>
                            <w:r>
                              <w:rPr>
                                <w:rFonts w:hint="eastAsia"/>
                                <w:b/>
                                <w:sz w:val="24"/>
                                <w:szCs w:val="24"/>
                              </w:rPr>
                              <w:t>2</w:t>
                            </w:r>
                            <w:r>
                              <w:rPr>
                                <w:b/>
                                <w:sz w:val="24"/>
                                <w:szCs w:val="24"/>
                              </w:rPr>
                              <w:t>-</w:t>
                            </w:r>
                            <w:r>
                              <w:rPr>
                                <w:rFonts w:hint="eastAsia"/>
                                <w:b/>
                                <w:sz w:val="24"/>
                                <w:szCs w:val="24"/>
                              </w:rPr>
                              <w:t>6016999</w:t>
                            </w:r>
                            <w:r>
                              <w:rPr>
                                <w:rFonts w:hint="eastAsia"/>
                                <w:b/>
                                <w:sz w:val="24"/>
                                <w:szCs w:val="24"/>
                                <w:lang w:eastAsia="zh-CN"/>
                              </w:rPr>
                              <w:tab/>
                            </w:r>
                          </w:p>
                          <w:p>
                            <w:pPr>
                              <w:spacing w:line="360" w:lineRule="auto"/>
                              <w:rPr>
                                <w:rFonts w:hint="eastAsia"/>
                                <w:b/>
                                <w:sz w:val="24"/>
                                <w:szCs w:val="24"/>
                              </w:rPr>
                            </w:pPr>
                            <w:r>
                              <w:rPr>
                                <w:rFonts w:hint="eastAsia"/>
                                <w:b/>
                                <w:sz w:val="24"/>
                                <w:szCs w:val="24"/>
                              </w:rPr>
                              <w:t>邮编：</w:t>
                            </w:r>
                            <w:r>
                              <w:rPr>
                                <w:b/>
                                <w:sz w:val="24"/>
                                <w:szCs w:val="24"/>
                              </w:rPr>
                              <w:t>75</w:t>
                            </w:r>
                            <w:r>
                              <w:rPr>
                                <w:rFonts w:hint="eastAsia"/>
                                <w:b/>
                                <w:sz w:val="24"/>
                                <w:szCs w:val="24"/>
                              </w:rPr>
                              <w:t>3400</w:t>
                            </w:r>
                          </w:p>
                          <w:p>
                            <w:pPr>
                              <w:spacing w:line="360" w:lineRule="auto"/>
                              <w:rPr>
                                <w:rFonts w:hint="eastAsia"/>
                                <w:b/>
                                <w:sz w:val="24"/>
                                <w:szCs w:val="24"/>
                              </w:rPr>
                            </w:pPr>
                            <w:r>
                              <w:rPr>
                                <w:rFonts w:hint="eastAsia"/>
                                <w:b/>
                                <w:sz w:val="24"/>
                                <w:szCs w:val="24"/>
                              </w:rPr>
                              <w:t>邮箱</w:t>
                            </w:r>
                            <w:r>
                              <w:rPr>
                                <w:rFonts w:hint="eastAsia"/>
                                <w:b/>
                                <w:color w:val="auto"/>
                                <w:sz w:val="24"/>
                                <w:szCs w:val="24"/>
                              </w:rPr>
                              <w:t>：nxjzlhbjs@163.com</w:t>
                            </w:r>
                          </w:p>
                          <w:p>
                            <w:pPr>
                              <w:spacing w:line="360" w:lineRule="auto"/>
                              <w:rPr>
                                <w:rFonts w:hint="eastAsia"/>
                                <w:b/>
                                <w:sz w:val="24"/>
                                <w:szCs w:val="24"/>
                              </w:rPr>
                            </w:pPr>
                            <w:r>
                              <w:rPr>
                                <w:rFonts w:hint="eastAsia"/>
                                <w:b/>
                                <w:sz w:val="24"/>
                                <w:szCs w:val="24"/>
                              </w:rPr>
                              <w:t>地址：平罗县宏泰商业广场紫街B4-11</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85pt;margin-top:23.3pt;height:144pt;width:261.75pt;z-index:251729920;mso-width-relative:page;mso-height-relative:page;" fillcolor="#FFFFFF [3201]" filled="t" stroked="f" coordsize="21600,21600" o:gfxdata="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rGAIG1gAAAAoBAAAPAAAAAAAAAAEAIAAAACIA&#10;AABkcnMvZG93bnJldi54bWxQSwECFAAUAAAACACHTuJANr5c/UQCAABSBAAADgAAAAAAAAABACAA&#10;AAAlAQAAZHJzL2Uyb0RvYy54bWxQSwUGAAAAAAYABgBZAQAA2wUAAAAA&#10;">
                <v:fill on="t" focussize="0,0"/>
                <v:stroke on="f" weight="0.5pt"/>
                <v:imagedata o:title=""/>
                <o:lock v:ext="edit" aspectratio="f"/>
                <v:textbox>
                  <w:txbxContent>
                    <w:p>
                      <w:pPr>
                        <w:tabs>
                          <w:tab w:val="left" w:pos="6347"/>
                        </w:tabs>
                        <w:spacing w:line="360" w:lineRule="auto"/>
                        <w:ind w:left="2168" w:right="26" w:hanging="2168" w:hangingChars="900"/>
                        <w:jc w:val="left"/>
                        <w:rPr>
                          <w:rFonts w:hint="eastAsia" w:eastAsia="宋体"/>
                          <w:b/>
                          <w:sz w:val="24"/>
                          <w:szCs w:val="24"/>
                          <w:lang w:eastAsia="zh-CN"/>
                        </w:rPr>
                      </w:pPr>
                      <w:r>
                        <w:rPr>
                          <w:rFonts w:hint="eastAsia"/>
                          <w:b/>
                          <w:sz w:val="24"/>
                          <w:szCs w:val="24"/>
                          <w:lang w:eastAsia="zh-CN"/>
                        </w:rPr>
                        <w:t>编制单位：宁夏净之蓝环保技术有限公司</w:t>
                      </w:r>
                    </w:p>
                    <w:p>
                      <w:pPr>
                        <w:tabs>
                          <w:tab w:val="left" w:pos="6347"/>
                        </w:tabs>
                        <w:spacing w:line="360" w:lineRule="auto"/>
                        <w:ind w:right="26"/>
                        <w:jc w:val="left"/>
                        <w:rPr>
                          <w:rFonts w:hint="eastAsia" w:eastAsia="宋体"/>
                          <w:b/>
                          <w:sz w:val="24"/>
                          <w:szCs w:val="24"/>
                          <w:lang w:eastAsia="zh-CN"/>
                        </w:rPr>
                      </w:pPr>
                      <w:r>
                        <w:rPr>
                          <w:rFonts w:hint="eastAsia"/>
                          <w:b/>
                          <w:sz w:val="24"/>
                          <w:szCs w:val="24"/>
                        </w:rPr>
                        <w:t>电话：</w:t>
                      </w:r>
                      <w:r>
                        <w:rPr>
                          <w:b/>
                          <w:sz w:val="24"/>
                          <w:szCs w:val="24"/>
                        </w:rPr>
                        <w:t>095</w:t>
                      </w:r>
                      <w:r>
                        <w:rPr>
                          <w:rFonts w:hint="eastAsia"/>
                          <w:b/>
                          <w:sz w:val="24"/>
                          <w:szCs w:val="24"/>
                        </w:rPr>
                        <w:t>2</w:t>
                      </w:r>
                      <w:r>
                        <w:rPr>
                          <w:b/>
                          <w:sz w:val="24"/>
                          <w:szCs w:val="24"/>
                        </w:rPr>
                        <w:t>-</w:t>
                      </w:r>
                      <w:r>
                        <w:rPr>
                          <w:rFonts w:hint="eastAsia"/>
                          <w:b/>
                          <w:sz w:val="24"/>
                          <w:szCs w:val="24"/>
                        </w:rPr>
                        <w:t>6016999</w:t>
                      </w:r>
                      <w:r>
                        <w:rPr>
                          <w:rFonts w:hint="eastAsia"/>
                          <w:b/>
                          <w:sz w:val="24"/>
                          <w:szCs w:val="24"/>
                          <w:lang w:eastAsia="zh-CN"/>
                        </w:rPr>
                        <w:tab/>
                      </w:r>
                    </w:p>
                    <w:p>
                      <w:pPr>
                        <w:spacing w:line="360" w:lineRule="auto"/>
                        <w:rPr>
                          <w:rFonts w:hint="eastAsia"/>
                          <w:b/>
                          <w:sz w:val="24"/>
                          <w:szCs w:val="24"/>
                        </w:rPr>
                      </w:pPr>
                      <w:r>
                        <w:rPr>
                          <w:rFonts w:hint="eastAsia"/>
                          <w:b/>
                          <w:sz w:val="24"/>
                          <w:szCs w:val="24"/>
                        </w:rPr>
                        <w:t>邮编：</w:t>
                      </w:r>
                      <w:r>
                        <w:rPr>
                          <w:b/>
                          <w:sz w:val="24"/>
                          <w:szCs w:val="24"/>
                        </w:rPr>
                        <w:t>75</w:t>
                      </w:r>
                      <w:r>
                        <w:rPr>
                          <w:rFonts w:hint="eastAsia"/>
                          <w:b/>
                          <w:sz w:val="24"/>
                          <w:szCs w:val="24"/>
                        </w:rPr>
                        <w:t>3400</w:t>
                      </w:r>
                    </w:p>
                    <w:p>
                      <w:pPr>
                        <w:spacing w:line="360" w:lineRule="auto"/>
                        <w:rPr>
                          <w:rFonts w:hint="eastAsia"/>
                          <w:b/>
                          <w:sz w:val="24"/>
                          <w:szCs w:val="24"/>
                        </w:rPr>
                      </w:pPr>
                      <w:r>
                        <w:rPr>
                          <w:rFonts w:hint="eastAsia"/>
                          <w:b/>
                          <w:sz w:val="24"/>
                          <w:szCs w:val="24"/>
                        </w:rPr>
                        <w:t>邮箱</w:t>
                      </w:r>
                      <w:r>
                        <w:rPr>
                          <w:rFonts w:hint="eastAsia"/>
                          <w:b/>
                          <w:color w:val="auto"/>
                          <w:sz w:val="24"/>
                          <w:szCs w:val="24"/>
                        </w:rPr>
                        <w:t>：nxjzlhbjs@163.com</w:t>
                      </w:r>
                    </w:p>
                    <w:p>
                      <w:pPr>
                        <w:spacing w:line="360" w:lineRule="auto"/>
                        <w:rPr>
                          <w:rFonts w:hint="eastAsia"/>
                          <w:b/>
                          <w:sz w:val="24"/>
                          <w:szCs w:val="24"/>
                        </w:rPr>
                      </w:pPr>
                      <w:r>
                        <w:rPr>
                          <w:rFonts w:hint="eastAsia"/>
                          <w:b/>
                          <w:sz w:val="24"/>
                          <w:szCs w:val="24"/>
                        </w:rPr>
                        <w:t>地址：平罗县宏泰商业广场紫街B4-11</w:t>
                      </w:r>
                    </w:p>
                    <w:p/>
                  </w:txbxContent>
                </v:textbox>
              </v:shape>
            </w:pict>
          </mc:Fallback>
        </mc:AlternateContent>
      </w:r>
      <w:r>
        <w:rPr>
          <w:sz w:val="40"/>
        </w:rPr>
        <mc:AlternateContent>
          <mc:Choice Requires="wps">
            <w:drawing>
              <wp:anchor distT="0" distB="0" distL="114300" distR="114300" simplePos="0" relativeHeight="251728896" behindDoc="0" locked="0" layoutInCell="1" allowOverlap="1">
                <wp:simplePos x="0" y="0"/>
                <wp:positionH relativeFrom="column">
                  <wp:posOffset>-570230</wp:posOffset>
                </wp:positionH>
                <wp:positionV relativeFrom="paragraph">
                  <wp:posOffset>295910</wp:posOffset>
                </wp:positionV>
                <wp:extent cx="3343275" cy="1821180"/>
                <wp:effectExtent l="0" t="0" r="9525" b="7620"/>
                <wp:wrapNone/>
                <wp:docPr id="434" name="文本框 434"/>
                <wp:cNvGraphicFramePr/>
                <a:graphic xmlns:a="http://schemas.openxmlformats.org/drawingml/2006/main">
                  <a:graphicData uri="http://schemas.microsoft.com/office/word/2010/wordprocessingShape">
                    <wps:wsp>
                      <wps:cNvSpPr txBox="1"/>
                      <wps:spPr>
                        <a:xfrm>
                          <a:off x="294005" y="7932420"/>
                          <a:ext cx="3343275" cy="18211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tabs>
                                <w:tab w:val="left" w:pos="6347"/>
                              </w:tabs>
                              <w:spacing w:line="360" w:lineRule="auto"/>
                              <w:ind w:left="2168" w:right="26" w:hanging="2168" w:hangingChars="900"/>
                              <w:jc w:val="left"/>
                              <w:rPr>
                                <w:rFonts w:hint="eastAsia" w:hAnsi="Times New Roman" w:cs="Times New Roman"/>
                                <w:b/>
                                <w:sz w:val="24"/>
                                <w:szCs w:val="24"/>
                                <w:lang w:eastAsia="zh-CN"/>
                              </w:rPr>
                            </w:pPr>
                            <w:r>
                              <w:rPr>
                                <w:rFonts w:hint="eastAsia" w:hAnsi="Times New Roman" w:cs="Times New Roman"/>
                                <w:b/>
                                <w:sz w:val="24"/>
                                <w:szCs w:val="24"/>
                                <w:lang w:eastAsia="zh-CN"/>
                              </w:rPr>
                              <w:t>建设单位：宁夏金海东泰洁能有限公司</w:t>
                            </w:r>
                          </w:p>
                          <w:p>
                            <w:pPr>
                              <w:tabs>
                                <w:tab w:val="left" w:pos="6347"/>
                              </w:tabs>
                              <w:spacing w:line="360" w:lineRule="auto"/>
                              <w:ind w:left="2168" w:right="26" w:hanging="2168" w:hangingChars="900"/>
                              <w:jc w:val="left"/>
                              <w:rPr>
                                <w:rFonts w:hint="eastAsia" w:hAnsi="Times New Roman" w:cs="Times New Roman"/>
                                <w:b/>
                                <w:sz w:val="24"/>
                                <w:szCs w:val="24"/>
                                <w:lang w:val="en-US" w:eastAsia="zh-CN"/>
                              </w:rPr>
                            </w:pPr>
                            <w:r>
                              <w:rPr>
                                <w:rFonts w:hint="eastAsia" w:hAnsi="Times New Roman" w:cs="Times New Roman"/>
                                <w:b/>
                                <w:sz w:val="24"/>
                                <w:szCs w:val="24"/>
                                <w:lang w:eastAsia="zh-CN"/>
                              </w:rPr>
                              <w:t>电话：</w:t>
                            </w:r>
                            <w:r>
                              <w:rPr>
                                <w:rFonts w:hint="eastAsia" w:cs="Times New Roman"/>
                                <w:b/>
                                <w:sz w:val="24"/>
                                <w:szCs w:val="24"/>
                                <w:lang w:val="en-US" w:eastAsia="zh-CN"/>
                              </w:rPr>
                              <w:t>0952-6094666</w:t>
                            </w:r>
                          </w:p>
                          <w:p>
                            <w:pPr>
                              <w:tabs>
                                <w:tab w:val="left" w:pos="6347"/>
                              </w:tabs>
                              <w:spacing w:line="360" w:lineRule="auto"/>
                              <w:ind w:left="2168" w:right="26" w:hanging="2168" w:hangingChars="900"/>
                              <w:jc w:val="left"/>
                              <w:rPr>
                                <w:rFonts w:hint="eastAsia" w:hAnsi="Times New Roman" w:cs="Times New Roman"/>
                                <w:b/>
                                <w:sz w:val="24"/>
                                <w:szCs w:val="24"/>
                                <w:lang w:eastAsia="zh-CN"/>
                              </w:rPr>
                            </w:pPr>
                            <w:r>
                              <w:rPr>
                                <w:rFonts w:hint="eastAsia" w:hAnsi="Times New Roman" w:cs="Times New Roman"/>
                                <w:b/>
                                <w:sz w:val="24"/>
                                <w:szCs w:val="24"/>
                                <w:lang w:eastAsia="zh-CN"/>
                              </w:rPr>
                              <w:t>邮编：753</w:t>
                            </w:r>
                            <w:r>
                              <w:rPr>
                                <w:rFonts w:hint="eastAsia" w:hAnsi="Times New Roman" w:cs="Times New Roman"/>
                                <w:b/>
                                <w:sz w:val="24"/>
                                <w:szCs w:val="24"/>
                                <w:lang w:val="en-US" w:eastAsia="zh-CN"/>
                              </w:rPr>
                              <w:t>40</w:t>
                            </w:r>
                            <w:r>
                              <w:rPr>
                                <w:rFonts w:hint="eastAsia" w:hAnsi="Times New Roman" w:cs="Times New Roman"/>
                                <w:b/>
                                <w:sz w:val="24"/>
                                <w:szCs w:val="24"/>
                                <w:lang w:eastAsia="zh-CN"/>
                              </w:rPr>
                              <w:t>0</w:t>
                            </w:r>
                          </w:p>
                          <w:p>
                            <w:pPr>
                              <w:tabs>
                                <w:tab w:val="left" w:pos="6347"/>
                              </w:tabs>
                              <w:spacing w:line="360" w:lineRule="auto"/>
                              <w:ind w:left="2168" w:right="26" w:hanging="2168" w:hangingChars="900"/>
                              <w:jc w:val="left"/>
                              <w:rPr>
                                <w:rFonts w:hint="eastAsia" w:hAnsi="Times New Roman" w:cs="Times New Roman"/>
                                <w:b/>
                                <w:color w:val="FF0000"/>
                                <w:sz w:val="24"/>
                                <w:szCs w:val="24"/>
                                <w:lang w:val="en-US" w:eastAsia="zh-CN"/>
                              </w:rPr>
                            </w:pPr>
                            <w:r>
                              <w:rPr>
                                <w:rFonts w:hint="eastAsia" w:hAnsi="Times New Roman" w:cs="Times New Roman"/>
                                <w:b/>
                                <w:sz w:val="24"/>
                                <w:szCs w:val="24"/>
                                <w:lang w:eastAsia="zh-CN"/>
                              </w:rPr>
                              <w:t>邮箱</w:t>
                            </w:r>
                            <w:r>
                              <w:rPr>
                                <w:rFonts w:hint="eastAsia" w:hAnsi="Times New Roman" w:cs="Times New Roman"/>
                                <w:b/>
                                <w:color w:val="auto"/>
                                <w:sz w:val="24"/>
                                <w:szCs w:val="24"/>
                                <w:lang w:eastAsia="zh-CN"/>
                              </w:rPr>
                              <w:t>：</w:t>
                            </w:r>
                            <w:r>
                              <w:rPr>
                                <w:rFonts w:hint="eastAsia" w:hAnsi="Times New Roman" w:cs="Times New Roman"/>
                                <w:b/>
                                <w:color w:val="auto"/>
                                <w:sz w:val="24"/>
                                <w:szCs w:val="24"/>
                                <w:lang w:val="en-US" w:eastAsia="zh-CN"/>
                              </w:rPr>
                              <w:fldChar w:fldCharType="begin"/>
                            </w:r>
                            <w:r>
                              <w:rPr>
                                <w:rFonts w:hint="eastAsia" w:hAnsi="Times New Roman" w:cs="Times New Roman"/>
                                <w:b/>
                                <w:color w:val="auto"/>
                                <w:sz w:val="24"/>
                                <w:szCs w:val="24"/>
                                <w:lang w:val="en-US" w:eastAsia="zh-CN"/>
                              </w:rPr>
                              <w:instrText xml:space="preserve"> HYPERLINK "mailto:1044618702@qq.com" </w:instrText>
                            </w:r>
                            <w:r>
                              <w:rPr>
                                <w:rFonts w:hint="eastAsia" w:hAnsi="Times New Roman" w:cs="Times New Roman"/>
                                <w:b/>
                                <w:color w:val="auto"/>
                                <w:sz w:val="24"/>
                                <w:szCs w:val="24"/>
                                <w:lang w:val="en-US" w:eastAsia="zh-CN"/>
                              </w:rPr>
                              <w:fldChar w:fldCharType="separate"/>
                            </w:r>
                            <w:r>
                              <w:rPr>
                                <w:rStyle w:val="143"/>
                                <w:rFonts w:hint="eastAsia" w:hAnsi="Times New Roman" w:cs="Times New Roman"/>
                                <w:b/>
                                <w:color w:val="auto"/>
                                <w:sz w:val="24"/>
                                <w:szCs w:val="24"/>
                                <w:lang w:val="en-US" w:eastAsia="zh-CN"/>
                              </w:rPr>
                              <w:t>1044618702@qq.com</w:t>
                            </w:r>
                            <w:r>
                              <w:rPr>
                                <w:rFonts w:hint="eastAsia" w:hAnsi="Times New Roman" w:cs="Times New Roman"/>
                                <w:b/>
                                <w:color w:val="auto"/>
                                <w:sz w:val="24"/>
                                <w:szCs w:val="24"/>
                                <w:lang w:val="en-US" w:eastAsia="zh-CN"/>
                              </w:rPr>
                              <w:fldChar w:fldCharType="end"/>
                            </w:r>
                          </w:p>
                          <w:p>
                            <w:pPr>
                              <w:tabs>
                                <w:tab w:val="left" w:pos="6347"/>
                              </w:tabs>
                              <w:spacing w:line="360" w:lineRule="auto"/>
                              <w:ind w:left="2168" w:right="26" w:hanging="2168" w:hangingChars="900"/>
                              <w:jc w:val="left"/>
                              <w:rPr>
                                <w:rFonts w:hint="eastAsia" w:hAnsi="Times New Roman" w:cs="Times New Roman"/>
                                <w:b/>
                                <w:sz w:val="24"/>
                                <w:szCs w:val="24"/>
                                <w:lang w:eastAsia="zh-CN"/>
                              </w:rPr>
                            </w:pPr>
                            <w:r>
                              <w:rPr>
                                <w:rFonts w:hint="eastAsia" w:hAnsi="Times New Roman" w:cs="Times New Roman"/>
                                <w:b/>
                                <w:sz w:val="24"/>
                                <w:szCs w:val="24"/>
                                <w:lang w:eastAsia="zh-CN"/>
                              </w:rPr>
                              <w:t>地址：石嘴山市平罗县宁夏精细化工基地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4.9pt;margin-top:23.3pt;height:143.4pt;width:263.25pt;z-index:251728896;mso-width-relative:page;mso-height-relative:page;" fillcolor="#FFFFFF [3201]" filled="t" stroked="f" coordsize="21600,21600" o:gfxdata="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KuEI41gAAAAoBAAAPAAAAAAAAAAEAIAAAACIA&#10;AABkcnMvZG93bnJldi54bWxQSwECFAAUAAAACACHTuJAsiSJc0QCAABRBAAADgAAAAAAAAABACAA&#10;AAAlAQAAZHJzL2Uyb0RvYy54bWxQSwUGAAAAAAYABgBZAQAA2wUAAAAA&#10;">
                <v:fill on="t" focussize="0,0"/>
                <v:stroke on="f" weight="0.5pt"/>
                <v:imagedata o:title=""/>
                <o:lock v:ext="edit" aspectratio="f"/>
                <v:textbox>
                  <w:txbxContent>
                    <w:p>
                      <w:pPr>
                        <w:tabs>
                          <w:tab w:val="left" w:pos="6347"/>
                        </w:tabs>
                        <w:spacing w:line="360" w:lineRule="auto"/>
                        <w:ind w:left="2168" w:right="26" w:hanging="2168" w:hangingChars="900"/>
                        <w:jc w:val="left"/>
                        <w:rPr>
                          <w:rFonts w:hint="eastAsia" w:hAnsi="Times New Roman" w:cs="Times New Roman"/>
                          <w:b/>
                          <w:sz w:val="24"/>
                          <w:szCs w:val="24"/>
                          <w:lang w:eastAsia="zh-CN"/>
                        </w:rPr>
                      </w:pPr>
                      <w:r>
                        <w:rPr>
                          <w:rFonts w:hint="eastAsia" w:hAnsi="Times New Roman" w:cs="Times New Roman"/>
                          <w:b/>
                          <w:sz w:val="24"/>
                          <w:szCs w:val="24"/>
                          <w:lang w:eastAsia="zh-CN"/>
                        </w:rPr>
                        <w:t>建设单位：宁夏金海东泰洁能有限公司</w:t>
                      </w:r>
                    </w:p>
                    <w:p>
                      <w:pPr>
                        <w:tabs>
                          <w:tab w:val="left" w:pos="6347"/>
                        </w:tabs>
                        <w:spacing w:line="360" w:lineRule="auto"/>
                        <w:ind w:left="2168" w:right="26" w:hanging="2168" w:hangingChars="900"/>
                        <w:jc w:val="left"/>
                        <w:rPr>
                          <w:rFonts w:hint="eastAsia" w:hAnsi="Times New Roman" w:cs="Times New Roman"/>
                          <w:b/>
                          <w:sz w:val="24"/>
                          <w:szCs w:val="24"/>
                          <w:lang w:val="en-US" w:eastAsia="zh-CN"/>
                        </w:rPr>
                      </w:pPr>
                      <w:r>
                        <w:rPr>
                          <w:rFonts w:hint="eastAsia" w:hAnsi="Times New Roman" w:cs="Times New Roman"/>
                          <w:b/>
                          <w:sz w:val="24"/>
                          <w:szCs w:val="24"/>
                          <w:lang w:eastAsia="zh-CN"/>
                        </w:rPr>
                        <w:t>电话：</w:t>
                      </w:r>
                      <w:r>
                        <w:rPr>
                          <w:rFonts w:hint="eastAsia" w:cs="Times New Roman"/>
                          <w:b/>
                          <w:sz w:val="24"/>
                          <w:szCs w:val="24"/>
                          <w:lang w:val="en-US" w:eastAsia="zh-CN"/>
                        </w:rPr>
                        <w:t>0952-6094666</w:t>
                      </w:r>
                    </w:p>
                    <w:p>
                      <w:pPr>
                        <w:tabs>
                          <w:tab w:val="left" w:pos="6347"/>
                        </w:tabs>
                        <w:spacing w:line="360" w:lineRule="auto"/>
                        <w:ind w:left="2168" w:right="26" w:hanging="2168" w:hangingChars="900"/>
                        <w:jc w:val="left"/>
                        <w:rPr>
                          <w:rFonts w:hint="eastAsia" w:hAnsi="Times New Roman" w:cs="Times New Roman"/>
                          <w:b/>
                          <w:sz w:val="24"/>
                          <w:szCs w:val="24"/>
                          <w:lang w:eastAsia="zh-CN"/>
                        </w:rPr>
                      </w:pPr>
                      <w:r>
                        <w:rPr>
                          <w:rFonts w:hint="eastAsia" w:hAnsi="Times New Roman" w:cs="Times New Roman"/>
                          <w:b/>
                          <w:sz w:val="24"/>
                          <w:szCs w:val="24"/>
                          <w:lang w:eastAsia="zh-CN"/>
                        </w:rPr>
                        <w:t>邮编：753</w:t>
                      </w:r>
                      <w:r>
                        <w:rPr>
                          <w:rFonts w:hint="eastAsia" w:hAnsi="Times New Roman" w:cs="Times New Roman"/>
                          <w:b/>
                          <w:sz w:val="24"/>
                          <w:szCs w:val="24"/>
                          <w:lang w:val="en-US" w:eastAsia="zh-CN"/>
                        </w:rPr>
                        <w:t>40</w:t>
                      </w:r>
                      <w:r>
                        <w:rPr>
                          <w:rFonts w:hint="eastAsia" w:hAnsi="Times New Roman" w:cs="Times New Roman"/>
                          <w:b/>
                          <w:sz w:val="24"/>
                          <w:szCs w:val="24"/>
                          <w:lang w:eastAsia="zh-CN"/>
                        </w:rPr>
                        <w:t>0</w:t>
                      </w:r>
                    </w:p>
                    <w:p>
                      <w:pPr>
                        <w:tabs>
                          <w:tab w:val="left" w:pos="6347"/>
                        </w:tabs>
                        <w:spacing w:line="360" w:lineRule="auto"/>
                        <w:ind w:left="2168" w:right="26" w:hanging="2168" w:hangingChars="900"/>
                        <w:jc w:val="left"/>
                        <w:rPr>
                          <w:rFonts w:hint="eastAsia" w:hAnsi="Times New Roman" w:cs="Times New Roman"/>
                          <w:b/>
                          <w:color w:val="FF0000"/>
                          <w:sz w:val="24"/>
                          <w:szCs w:val="24"/>
                          <w:lang w:val="en-US" w:eastAsia="zh-CN"/>
                        </w:rPr>
                      </w:pPr>
                      <w:r>
                        <w:rPr>
                          <w:rFonts w:hint="eastAsia" w:hAnsi="Times New Roman" w:cs="Times New Roman"/>
                          <w:b/>
                          <w:sz w:val="24"/>
                          <w:szCs w:val="24"/>
                          <w:lang w:eastAsia="zh-CN"/>
                        </w:rPr>
                        <w:t>邮箱</w:t>
                      </w:r>
                      <w:r>
                        <w:rPr>
                          <w:rFonts w:hint="eastAsia" w:hAnsi="Times New Roman" w:cs="Times New Roman"/>
                          <w:b/>
                          <w:color w:val="auto"/>
                          <w:sz w:val="24"/>
                          <w:szCs w:val="24"/>
                          <w:lang w:eastAsia="zh-CN"/>
                        </w:rPr>
                        <w:t>：</w:t>
                      </w:r>
                      <w:r>
                        <w:rPr>
                          <w:rFonts w:hint="eastAsia" w:hAnsi="Times New Roman" w:cs="Times New Roman"/>
                          <w:b/>
                          <w:color w:val="auto"/>
                          <w:sz w:val="24"/>
                          <w:szCs w:val="24"/>
                          <w:lang w:val="en-US" w:eastAsia="zh-CN"/>
                        </w:rPr>
                        <w:fldChar w:fldCharType="begin"/>
                      </w:r>
                      <w:r>
                        <w:rPr>
                          <w:rFonts w:hint="eastAsia" w:hAnsi="Times New Roman" w:cs="Times New Roman"/>
                          <w:b/>
                          <w:color w:val="auto"/>
                          <w:sz w:val="24"/>
                          <w:szCs w:val="24"/>
                          <w:lang w:val="en-US" w:eastAsia="zh-CN"/>
                        </w:rPr>
                        <w:instrText xml:space="preserve"> HYPERLINK "mailto:1044618702@qq.com" </w:instrText>
                      </w:r>
                      <w:r>
                        <w:rPr>
                          <w:rFonts w:hint="eastAsia" w:hAnsi="Times New Roman" w:cs="Times New Roman"/>
                          <w:b/>
                          <w:color w:val="auto"/>
                          <w:sz w:val="24"/>
                          <w:szCs w:val="24"/>
                          <w:lang w:val="en-US" w:eastAsia="zh-CN"/>
                        </w:rPr>
                        <w:fldChar w:fldCharType="separate"/>
                      </w:r>
                      <w:r>
                        <w:rPr>
                          <w:rStyle w:val="143"/>
                          <w:rFonts w:hint="eastAsia" w:hAnsi="Times New Roman" w:cs="Times New Roman"/>
                          <w:b/>
                          <w:color w:val="auto"/>
                          <w:sz w:val="24"/>
                          <w:szCs w:val="24"/>
                          <w:lang w:val="en-US" w:eastAsia="zh-CN"/>
                        </w:rPr>
                        <w:t>1044618702@qq.com</w:t>
                      </w:r>
                      <w:r>
                        <w:rPr>
                          <w:rFonts w:hint="eastAsia" w:hAnsi="Times New Roman" w:cs="Times New Roman"/>
                          <w:b/>
                          <w:color w:val="auto"/>
                          <w:sz w:val="24"/>
                          <w:szCs w:val="24"/>
                          <w:lang w:val="en-US" w:eastAsia="zh-CN"/>
                        </w:rPr>
                        <w:fldChar w:fldCharType="end"/>
                      </w:r>
                    </w:p>
                    <w:p>
                      <w:pPr>
                        <w:tabs>
                          <w:tab w:val="left" w:pos="6347"/>
                        </w:tabs>
                        <w:spacing w:line="360" w:lineRule="auto"/>
                        <w:ind w:left="2168" w:right="26" w:hanging="2168" w:hangingChars="900"/>
                        <w:jc w:val="left"/>
                        <w:rPr>
                          <w:rFonts w:hint="eastAsia" w:hAnsi="Times New Roman" w:cs="Times New Roman"/>
                          <w:b/>
                          <w:sz w:val="24"/>
                          <w:szCs w:val="24"/>
                          <w:lang w:eastAsia="zh-CN"/>
                        </w:rPr>
                      </w:pPr>
                      <w:r>
                        <w:rPr>
                          <w:rFonts w:hint="eastAsia" w:hAnsi="Times New Roman" w:cs="Times New Roman"/>
                          <w:b/>
                          <w:sz w:val="24"/>
                          <w:szCs w:val="24"/>
                          <w:lang w:eastAsia="zh-CN"/>
                        </w:rPr>
                        <w:t>地址：石嘴山市平罗县宁夏精细化工基地</w:t>
                      </w:r>
                    </w:p>
                  </w:txbxContent>
                </v:textbox>
              </v:shape>
            </w:pict>
          </mc:Fallback>
        </mc:AlternateContent>
      </w:r>
    </w:p>
    <w:p>
      <w:pPr>
        <w:adjustRightInd w:val="0"/>
        <w:snapToGrid w:val="0"/>
        <w:jc w:val="center"/>
        <w:rPr>
          <w:rFonts w:hint="eastAsia" w:hAnsi="宋体"/>
          <w:b/>
          <w:bCs/>
          <w:color w:val="000000"/>
          <w:kern w:val="2"/>
          <w:sz w:val="40"/>
          <w:szCs w:val="40"/>
        </w:rPr>
      </w:pPr>
    </w:p>
    <w:p>
      <w:pPr>
        <w:adjustRightInd w:val="0"/>
        <w:snapToGrid w:val="0"/>
        <w:jc w:val="center"/>
        <w:rPr>
          <w:rFonts w:hint="eastAsia" w:hAnsi="宋体"/>
          <w:b/>
          <w:bCs/>
          <w:color w:val="000000"/>
          <w:kern w:val="2"/>
          <w:sz w:val="40"/>
          <w:szCs w:val="40"/>
        </w:rPr>
      </w:pPr>
    </w:p>
    <w:p>
      <w:pPr>
        <w:adjustRightInd w:val="0"/>
        <w:snapToGrid w:val="0"/>
        <w:jc w:val="center"/>
        <w:rPr>
          <w:rFonts w:hint="eastAsia" w:hAnsi="宋体"/>
          <w:b/>
          <w:bCs/>
          <w:color w:val="000000"/>
          <w:kern w:val="2"/>
          <w:sz w:val="40"/>
          <w:szCs w:val="40"/>
        </w:rPr>
      </w:pPr>
    </w:p>
    <w:p>
      <w:pPr>
        <w:adjustRightInd w:val="0"/>
        <w:snapToGrid w:val="0"/>
        <w:jc w:val="center"/>
        <w:rPr>
          <w:rFonts w:hint="eastAsia" w:hAnsi="宋体"/>
          <w:b/>
          <w:bCs/>
          <w:color w:val="000000"/>
          <w:kern w:val="2"/>
          <w:sz w:val="40"/>
          <w:szCs w:val="40"/>
        </w:rPr>
      </w:pPr>
    </w:p>
    <w:p>
      <w:pPr>
        <w:adjustRightInd w:val="0"/>
        <w:snapToGrid w:val="0"/>
        <w:jc w:val="center"/>
        <w:rPr>
          <w:rFonts w:hint="eastAsia" w:hAnsi="宋体"/>
          <w:b/>
          <w:bCs/>
          <w:color w:val="000000"/>
          <w:kern w:val="2"/>
          <w:sz w:val="40"/>
          <w:szCs w:val="40"/>
        </w:rPr>
      </w:pPr>
    </w:p>
    <w:p>
      <w:pPr>
        <w:adjustRightInd w:val="0"/>
        <w:snapToGrid w:val="0"/>
        <w:jc w:val="center"/>
        <w:rPr>
          <w:rFonts w:hAnsi="宋体"/>
          <w:b/>
          <w:bCs/>
          <w:color w:val="000000"/>
          <w:kern w:val="2"/>
          <w:sz w:val="24"/>
          <w:szCs w:val="24"/>
        </w:rPr>
      </w:pPr>
      <w:r>
        <w:rPr>
          <w:rFonts w:hint="eastAsia" w:hAnsi="宋体"/>
          <w:b/>
          <w:bCs/>
          <w:color w:val="000000"/>
          <w:kern w:val="2"/>
          <w:sz w:val="40"/>
          <w:szCs w:val="40"/>
        </w:rPr>
        <w:t>目  录</w:t>
      </w:r>
    </w:p>
    <w:p>
      <w:pPr>
        <w:pStyle w:val="58"/>
        <w:tabs>
          <w:tab w:val="right" w:leader="dot" w:pos="9184"/>
        </w:tabs>
        <w:spacing w:line="360" w:lineRule="auto"/>
        <w:rPr>
          <w:rFonts w:hAnsi="宋体" w:cs="宋体"/>
          <w:color w:val="000000" w:themeColor="text1"/>
          <w:sz w:val="28"/>
          <w:szCs w:val="28"/>
          <w14:textFill>
            <w14:solidFill>
              <w14:schemeClr w14:val="tx1"/>
            </w14:solidFill>
          </w14:textFill>
        </w:rPr>
      </w:pPr>
      <w:r>
        <w:rPr>
          <w:rFonts w:hint="eastAsia" w:hAnsi="宋体" w:cs="宋体"/>
          <w:color w:val="000000"/>
          <w:sz w:val="28"/>
          <w:szCs w:val="28"/>
        </w:rPr>
        <w:fldChar w:fldCharType="begin"/>
      </w:r>
      <w:r>
        <w:rPr>
          <w:rFonts w:hint="eastAsia" w:hAnsi="宋体" w:cs="宋体"/>
          <w:color w:val="000000"/>
          <w:sz w:val="28"/>
          <w:szCs w:val="28"/>
        </w:rPr>
        <w:instrText xml:space="preserve">TOC \o "1-3" \h \u </w:instrText>
      </w:r>
      <w:r>
        <w:rPr>
          <w:rFonts w:hint="eastAsia" w:hAnsi="宋体" w:cs="宋体"/>
          <w:color w:val="000000"/>
          <w:sz w:val="28"/>
          <w:szCs w:val="28"/>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"_Toc18789" </w:instrText>
      </w:r>
      <w:r>
        <w:rPr>
          <w:color w:val="000000" w:themeColor="text1"/>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1 前言</w:t>
      </w:r>
      <w:r>
        <w:rPr>
          <w:rFonts w:hint="eastAsia" w:hAnsi="宋体" w:cs="宋体"/>
          <w:color w:val="000000" w:themeColor="text1"/>
          <w:sz w:val="28"/>
          <w:szCs w:val="28"/>
          <w14:textFill>
            <w14:solidFill>
              <w14:schemeClr w14:val="tx1"/>
            </w14:solidFill>
          </w14:textFill>
        </w:rPr>
        <w:tab/>
      </w:r>
      <w:r>
        <w:rPr>
          <w:rFonts w:hint="eastAsia" w:hAnsi="宋体" w:cs="宋体"/>
          <w:color w:val="000000" w:themeColor="text1"/>
          <w:sz w:val="28"/>
          <w:szCs w:val="28"/>
          <w14:textFill>
            <w14:solidFill>
              <w14:schemeClr w14:val="tx1"/>
            </w14:solidFill>
          </w14:textFill>
        </w:rPr>
        <w:fldChar w:fldCharType="begin"/>
      </w:r>
      <w:r>
        <w:rPr>
          <w:rFonts w:hint="eastAsia" w:hAnsi="宋体" w:cs="宋体"/>
          <w:color w:val="000000" w:themeColor="text1"/>
          <w:sz w:val="28"/>
          <w:szCs w:val="28"/>
          <w14:textFill>
            <w14:solidFill>
              <w14:schemeClr w14:val="tx1"/>
            </w14:solidFill>
          </w14:textFill>
        </w:rPr>
        <w:instrText xml:space="preserve"> PAGEREF _Toc18789 </w:instrText>
      </w:r>
      <w:r>
        <w:rPr>
          <w:rFonts w:hint="eastAsia" w:hAnsi="宋体" w:cs="宋体"/>
          <w:color w:val="000000" w:themeColor="text1"/>
          <w:sz w:val="28"/>
          <w:szCs w:val="28"/>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9</w:t>
      </w:r>
      <w:r>
        <w:rPr>
          <w:rFonts w:hint="eastAsia" w:hAnsi="宋体" w:cs="宋体"/>
          <w:color w:val="000000" w:themeColor="text1"/>
          <w:sz w:val="28"/>
          <w:szCs w:val="28"/>
          <w14:textFill>
            <w14:solidFill>
              <w14:schemeClr w14:val="tx1"/>
            </w14:solidFill>
          </w14:textFill>
        </w:rPr>
        <w:fldChar w:fldCharType="end"/>
      </w:r>
      <w:r>
        <w:rPr>
          <w:rFonts w:hint="eastAsia" w:hAnsi="宋体" w:cs="宋体"/>
          <w:color w:val="000000" w:themeColor="text1"/>
          <w:sz w:val="28"/>
          <w:szCs w:val="28"/>
          <w14:textFill>
            <w14:solidFill>
              <w14:schemeClr w14:val="tx1"/>
            </w14:solidFill>
          </w14:textFill>
        </w:rPr>
        <w:fldChar w:fldCharType="end"/>
      </w:r>
    </w:p>
    <w:p>
      <w:pPr>
        <w:pStyle w:val="58"/>
        <w:tabs>
          <w:tab w:val="right" w:leader="dot" w:pos="9184"/>
        </w:tabs>
        <w:spacing w:line="360" w:lineRule="auto"/>
        <w:rPr>
          <w:rFonts w:hAnsi="宋体" w:cs="宋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"_Toc14332" </w:instrText>
      </w:r>
      <w:r>
        <w:rPr>
          <w:color w:val="000000" w:themeColor="text1"/>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2 验收监测依据</w:t>
      </w:r>
      <w:r>
        <w:rPr>
          <w:rFonts w:hint="eastAsia" w:hAnsi="宋体" w:cs="宋体"/>
          <w:color w:val="000000" w:themeColor="text1"/>
          <w:sz w:val="28"/>
          <w:szCs w:val="28"/>
          <w14:textFill>
            <w14:solidFill>
              <w14:schemeClr w14:val="tx1"/>
            </w14:solidFill>
          </w14:textFill>
        </w:rPr>
        <w:tab/>
      </w:r>
      <w:r>
        <w:rPr>
          <w:rFonts w:hint="eastAsia" w:hAnsi="宋体" w:cs="宋体"/>
          <w:color w:val="000000" w:themeColor="text1"/>
          <w:sz w:val="28"/>
          <w:szCs w:val="28"/>
          <w14:textFill>
            <w14:solidFill>
              <w14:schemeClr w14:val="tx1"/>
            </w14:solidFill>
          </w14:textFill>
        </w:rPr>
        <w:fldChar w:fldCharType="begin"/>
      </w:r>
      <w:r>
        <w:rPr>
          <w:rFonts w:hint="eastAsia" w:hAnsi="宋体" w:cs="宋体"/>
          <w:color w:val="000000" w:themeColor="text1"/>
          <w:sz w:val="28"/>
          <w:szCs w:val="28"/>
          <w14:textFill>
            <w14:solidFill>
              <w14:schemeClr w14:val="tx1"/>
            </w14:solidFill>
          </w14:textFill>
        </w:rPr>
        <w:instrText xml:space="preserve"> PAGEREF _Toc14332 </w:instrText>
      </w:r>
      <w:r>
        <w:rPr>
          <w:rFonts w:hint="eastAsia" w:hAnsi="宋体" w:cs="宋体"/>
          <w:color w:val="000000" w:themeColor="text1"/>
          <w:sz w:val="28"/>
          <w:szCs w:val="28"/>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10</w:t>
      </w:r>
      <w:r>
        <w:rPr>
          <w:rFonts w:hint="eastAsia" w:hAnsi="宋体" w:cs="宋体"/>
          <w:color w:val="000000" w:themeColor="text1"/>
          <w:sz w:val="28"/>
          <w:szCs w:val="28"/>
          <w14:textFill>
            <w14:solidFill>
              <w14:schemeClr w14:val="tx1"/>
            </w14:solidFill>
          </w14:textFill>
        </w:rPr>
        <w:fldChar w:fldCharType="end"/>
      </w:r>
      <w:r>
        <w:rPr>
          <w:rFonts w:hint="eastAsia" w:hAnsi="宋体" w:cs="宋体"/>
          <w:color w:val="000000" w:themeColor="text1"/>
          <w:sz w:val="28"/>
          <w:szCs w:val="28"/>
          <w14:textFill>
            <w14:solidFill>
              <w14:schemeClr w14:val="tx1"/>
            </w14:solidFill>
          </w14:textFill>
        </w:rPr>
        <w:fldChar w:fldCharType="end"/>
      </w:r>
    </w:p>
    <w:p>
      <w:pPr>
        <w:pStyle w:val="58"/>
        <w:tabs>
          <w:tab w:val="right" w:leader="dot" w:pos="9184"/>
        </w:tabs>
        <w:spacing w:line="360" w:lineRule="auto"/>
        <w:rPr>
          <w:rFonts w:hAnsi="宋体" w:cs="宋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"_Toc15240" </w:instrText>
      </w:r>
      <w:r>
        <w:rPr>
          <w:color w:val="000000" w:themeColor="text1"/>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3 建设项目概况</w:t>
      </w:r>
      <w:r>
        <w:rPr>
          <w:rFonts w:hint="eastAsia" w:hAnsi="宋体" w:cs="宋体"/>
          <w:color w:val="000000" w:themeColor="text1"/>
          <w:sz w:val="28"/>
          <w:szCs w:val="28"/>
          <w14:textFill>
            <w14:solidFill>
              <w14:schemeClr w14:val="tx1"/>
            </w14:solidFill>
          </w14:textFill>
        </w:rPr>
        <w:tab/>
      </w:r>
      <w:r>
        <w:rPr>
          <w:rFonts w:hint="eastAsia" w:hAnsi="宋体" w:cs="宋体"/>
          <w:color w:val="000000" w:themeColor="text1"/>
          <w:sz w:val="28"/>
          <w:szCs w:val="28"/>
          <w14:textFill>
            <w14:solidFill>
              <w14:schemeClr w14:val="tx1"/>
            </w14:solidFill>
          </w14:textFill>
        </w:rPr>
        <w:fldChar w:fldCharType="begin"/>
      </w:r>
      <w:r>
        <w:rPr>
          <w:rFonts w:hint="eastAsia" w:hAnsi="宋体" w:cs="宋体"/>
          <w:color w:val="000000" w:themeColor="text1"/>
          <w:sz w:val="28"/>
          <w:szCs w:val="28"/>
          <w14:textFill>
            <w14:solidFill>
              <w14:schemeClr w14:val="tx1"/>
            </w14:solidFill>
          </w14:textFill>
        </w:rPr>
        <w:instrText xml:space="preserve"> PAGEREF _Toc15240 </w:instrText>
      </w:r>
      <w:r>
        <w:rPr>
          <w:rFonts w:hint="eastAsia" w:hAnsi="宋体" w:cs="宋体"/>
          <w:color w:val="000000" w:themeColor="text1"/>
          <w:sz w:val="28"/>
          <w:szCs w:val="28"/>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11</w:t>
      </w:r>
      <w:r>
        <w:rPr>
          <w:rFonts w:hint="eastAsia" w:hAnsi="宋体" w:cs="宋体"/>
          <w:color w:val="000000" w:themeColor="text1"/>
          <w:sz w:val="28"/>
          <w:szCs w:val="28"/>
          <w14:textFill>
            <w14:solidFill>
              <w14:schemeClr w14:val="tx1"/>
            </w14:solidFill>
          </w14:textFill>
        </w:rPr>
        <w:fldChar w:fldCharType="end"/>
      </w:r>
      <w:r>
        <w:rPr>
          <w:rFonts w:hint="eastAsia" w:hAnsi="宋体" w:cs="宋体"/>
          <w:color w:val="000000" w:themeColor="text1"/>
          <w:sz w:val="28"/>
          <w:szCs w:val="28"/>
          <w14:textFill>
            <w14:solidFill>
              <w14:schemeClr w14:val="tx1"/>
            </w14:solidFill>
          </w14:textFill>
        </w:rPr>
        <w:fldChar w:fldCharType="end"/>
      </w:r>
    </w:p>
    <w:p>
      <w:pPr>
        <w:pStyle w:val="58"/>
        <w:tabs>
          <w:tab w:val="right" w:leader="dot" w:pos="9184"/>
        </w:tabs>
        <w:spacing w:line="360" w:lineRule="auto"/>
        <w:rPr>
          <w:rFonts w:hAnsi="宋体" w:cs="宋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"_Toc12713" </w:instrText>
      </w:r>
      <w:r>
        <w:rPr>
          <w:color w:val="000000" w:themeColor="text1"/>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3.1项目建设名称、地点及建设性质</w:t>
      </w:r>
      <w:r>
        <w:rPr>
          <w:rFonts w:hint="eastAsia" w:hAnsi="宋体" w:cs="宋体"/>
          <w:color w:val="000000" w:themeColor="text1"/>
          <w:sz w:val="28"/>
          <w:szCs w:val="28"/>
          <w14:textFill>
            <w14:solidFill>
              <w14:schemeClr w14:val="tx1"/>
            </w14:solidFill>
          </w14:textFill>
        </w:rPr>
        <w:tab/>
      </w:r>
      <w:r>
        <w:rPr>
          <w:rFonts w:hint="eastAsia" w:hAnsi="宋体" w:cs="宋体"/>
          <w:color w:val="000000" w:themeColor="text1"/>
          <w:sz w:val="28"/>
          <w:szCs w:val="28"/>
          <w14:textFill>
            <w14:solidFill>
              <w14:schemeClr w14:val="tx1"/>
            </w14:solidFill>
          </w14:textFill>
        </w:rPr>
        <w:fldChar w:fldCharType="begin"/>
      </w:r>
      <w:r>
        <w:rPr>
          <w:rFonts w:hint="eastAsia" w:hAnsi="宋体" w:cs="宋体"/>
          <w:color w:val="000000" w:themeColor="text1"/>
          <w:sz w:val="28"/>
          <w:szCs w:val="28"/>
          <w14:textFill>
            <w14:solidFill>
              <w14:schemeClr w14:val="tx1"/>
            </w14:solidFill>
          </w14:textFill>
        </w:rPr>
        <w:instrText xml:space="preserve"> PAGEREF _Toc12713 </w:instrText>
      </w:r>
      <w:r>
        <w:rPr>
          <w:rFonts w:hint="eastAsia" w:hAnsi="宋体" w:cs="宋体"/>
          <w:color w:val="000000" w:themeColor="text1"/>
          <w:sz w:val="28"/>
          <w:szCs w:val="28"/>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11</w:t>
      </w:r>
      <w:r>
        <w:rPr>
          <w:rFonts w:hint="eastAsia" w:hAnsi="宋体" w:cs="宋体"/>
          <w:color w:val="000000" w:themeColor="text1"/>
          <w:sz w:val="28"/>
          <w:szCs w:val="28"/>
          <w14:textFill>
            <w14:solidFill>
              <w14:schemeClr w14:val="tx1"/>
            </w14:solidFill>
          </w14:textFill>
        </w:rPr>
        <w:fldChar w:fldCharType="end"/>
      </w:r>
      <w:r>
        <w:rPr>
          <w:rFonts w:hint="eastAsia" w:hAnsi="宋体" w:cs="宋体"/>
          <w:color w:val="000000" w:themeColor="text1"/>
          <w:sz w:val="28"/>
          <w:szCs w:val="28"/>
          <w14:textFill>
            <w14:solidFill>
              <w14:schemeClr w14:val="tx1"/>
            </w14:solidFill>
          </w14:textFill>
        </w:rPr>
        <w:fldChar w:fldCharType="end"/>
      </w:r>
    </w:p>
    <w:p>
      <w:pPr>
        <w:pStyle w:val="58"/>
        <w:tabs>
          <w:tab w:val="right" w:leader="dot" w:pos="9184"/>
        </w:tabs>
        <w:spacing w:line="360" w:lineRule="auto"/>
        <w:rPr>
          <w:rFonts w:hAnsi="宋体" w:cs="宋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"_Toc26219" </w:instrText>
      </w:r>
      <w:r>
        <w:rPr>
          <w:color w:val="000000" w:themeColor="text1"/>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3.2项目工程组成</w:t>
      </w:r>
      <w:r>
        <w:rPr>
          <w:rFonts w:hint="eastAsia" w:hAnsi="宋体" w:cs="宋体"/>
          <w:color w:val="000000" w:themeColor="text1"/>
          <w:sz w:val="28"/>
          <w:szCs w:val="28"/>
          <w14:textFill>
            <w14:solidFill>
              <w14:schemeClr w14:val="tx1"/>
            </w14:solidFill>
          </w14:textFill>
        </w:rPr>
        <w:tab/>
      </w:r>
      <w:r>
        <w:rPr>
          <w:rFonts w:hint="eastAsia" w:hAnsi="宋体" w:cs="宋体"/>
          <w:color w:val="000000" w:themeColor="text1"/>
          <w:sz w:val="28"/>
          <w:szCs w:val="28"/>
          <w14:textFill>
            <w14:solidFill>
              <w14:schemeClr w14:val="tx1"/>
            </w14:solidFill>
          </w14:textFill>
        </w:rPr>
        <w:fldChar w:fldCharType="begin"/>
      </w:r>
      <w:r>
        <w:rPr>
          <w:rFonts w:hint="eastAsia" w:hAnsi="宋体" w:cs="宋体"/>
          <w:color w:val="000000" w:themeColor="text1"/>
          <w:sz w:val="28"/>
          <w:szCs w:val="28"/>
          <w14:textFill>
            <w14:solidFill>
              <w14:schemeClr w14:val="tx1"/>
            </w14:solidFill>
          </w14:textFill>
        </w:rPr>
        <w:instrText xml:space="preserve"> PAGEREF _Toc26219 </w:instrText>
      </w:r>
      <w:r>
        <w:rPr>
          <w:rFonts w:hint="eastAsia" w:hAnsi="宋体" w:cs="宋体"/>
          <w:color w:val="000000" w:themeColor="text1"/>
          <w:sz w:val="28"/>
          <w:szCs w:val="28"/>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15</w:t>
      </w:r>
      <w:r>
        <w:rPr>
          <w:rFonts w:hint="eastAsia" w:hAnsi="宋体" w:cs="宋体"/>
          <w:color w:val="000000" w:themeColor="text1"/>
          <w:sz w:val="28"/>
          <w:szCs w:val="28"/>
          <w14:textFill>
            <w14:solidFill>
              <w14:schemeClr w14:val="tx1"/>
            </w14:solidFill>
          </w14:textFill>
        </w:rPr>
        <w:fldChar w:fldCharType="end"/>
      </w:r>
      <w:r>
        <w:rPr>
          <w:rFonts w:hint="eastAsia" w:hAnsi="宋体" w:cs="宋体"/>
          <w:color w:val="000000" w:themeColor="text1"/>
          <w:sz w:val="28"/>
          <w:szCs w:val="28"/>
          <w14:textFill>
            <w14:solidFill>
              <w14:schemeClr w14:val="tx1"/>
            </w14:solidFill>
          </w14:textFill>
        </w:rPr>
        <w:fldChar w:fldCharType="end"/>
      </w:r>
    </w:p>
    <w:p>
      <w:pPr>
        <w:pStyle w:val="58"/>
        <w:tabs>
          <w:tab w:val="right" w:leader="dot" w:pos="9184"/>
        </w:tabs>
        <w:spacing w:line="360" w:lineRule="auto"/>
        <w:rPr>
          <w:rFonts w:hAnsi="宋体" w:cs="宋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"_Toc25849" </w:instrText>
      </w:r>
      <w:r>
        <w:rPr>
          <w:color w:val="000000" w:themeColor="text1"/>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3.3主要生产设备</w:t>
      </w:r>
      <w:r>
        <w:rPr>
          <w:rFonts w:hint="eastAsia" w:hAnsi="宋体" w:cs="宋体"/>
          <w:color w:val="000000" w:themeColor="text1"/>
          <w:sz w:val="28"/>
          <w:szCs w:val="28"/>
          <w14:textFill>
            <w14:solidFill>
              <w14:schemeClr w14:val="tx1"/>
            </w14:solidFill>
          </w14:textFill>
        </w:rPr>
        <w:tab/>
      </w:r>
      <w:r>
        <w:rPr>
          <w:rFonts w:hint="eastAsia" w:hAnsi="宋体" w:cs="宋体"/>
          <w:color w:val="000000" w:themeColor="text1"/>
          <w:sz w:val="28"/>
          <w:szCs w:val="28"/>
          <w14:textFill>
            <w14:solidFill>
              <w14:schemeClr w14:val="tx1"/>
            </w14:solidFill>
          </w14:textFill>
        </w:rPr>
        <w:fldChar w:fldCharType="begin"/>
      </w:r>
      <w:r>
        <w:rPr>
          <w:rFonts w:hint="eastAsia" w:hAnsi="宋体" w:cs="宋体"/>
          <w:color w:val="000000" w:themeColor="text1"/>
          <w:sz w:val="28"/>
          <w:szCs w:val="28"/>
          <w14:textFill>
            <w14:solidFill>
              <w14:schemeClr w14:val="tx1"/>
            </w14:solidFill>
          </w14:textFill>
        </w:rPr>
        <w:instrText xml:space="preserve"> PAGEREF _Toc25849 </w:instrText>
      </w:r>
      <w:r>
        <w:rPr>
          <w:rFonts w:hint="eastAsia" w:hAnsi="宋体" w:cs="宋体"/>
          <w:color w:val="000000" w:themeColor="text1"/>
          <w:sz w:val="28"/>
          <w:szCs w:val="28"/>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18</w:t>
      </w:r>
      <w:r>
        <w:rPr>
          <w:rFonts w:hint="eastAsia" w:hAnsi="宋体" w:cs="宋体"/>
          <w:color w:val="000000" w:themeColor="text1"/>
          <w:sz w:val="28"/>
          <w:szCs w:val="28"/>
          <w14:textFill>
            <w14:solidFill>
              <w14:schemeClr w14:val="tx1"/>
            </w14:solidFill>
          </w14:textFill>
        </w:rPr>
        <w:fldChar w:fldCharType="end"/>
      </w:r>
      <w:r>
        <w:rPr>
          <w:rFonts w:hint="eastAsia" w:hAnsi="宋体" w:cs="宋体"/>
          <w:color w:val="000000" w:themeColor="text1"/>
          <w:sz w:val="28"/>
          <w:szCs w:val="28"/>
          <w14:textFill>
            <w14:solidFill>
              <w14:schemeClr w14:val="tx1"/>
            </w14:solidFill>
          </w14:textFill>
        </w:rPr>
        <w:fldChar w:fldCharType="end"/>
      </w:r>
    </w:p>
    <w:p>
      <w:pPr>
        <w:pStyle w:val="58"/>
        <w:tabs>
          <w:tab w:val="right" w:leader="dot" w:pos="9184"/>
        </w:tabs>
        <w:spacing w:line="360" w:lineRule="auto"/>
        <w:rPr>
          <w:rFonts w:hAnsi="宋体" w:cs="宋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"_Toc9750" </w:instrText>
      </w:r>
      <w:r>
        <w:rPr>
          <w:color w:val="000000" w:themeColor="text1"/>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（1）给排水</w:t>
      </w:r>
      <w:r>
        <w:rPr>
          <w:rFonts w:hint="eastAsia" w:hAnsi="宋体" w:cs="宋体"/>
          <w:color w:val="000000" w:themeColor="text1"/>
          <w:sz w:val="28"/>
          <w:szCs w:val="28"/>
          <w14:textFill>
            <w14:solidFill>
              <w14:schemeClr w14:val="tx1"/>
            </w14:solidFill>
          </w14:textFill>
        </w:rPr>
        <w:tab/>
      </w:r>
      <w:r>
        <w:rPr>
          <w:rFonts w:hint="eastAsia" w:hAnsi="宋体" w:cs="宋体"/>
          <w:color w:val="000000" w:themeColor="text1"/>
          <w:sz w:val="28"/>
          <w:szCs w:val="28"/>
          <w14:textFill>
            <w14:solidFill>
              <w14:schemeClr w14:val="tx1"/>
            </w14:solidFill>
          </w14:textFill>
        </w:rPr>
        <w:fldChar w:fldCharType="begin"/>
      </w:r>
      <w:r>
        <w:rPr>
          <w:rFonts w:hint="eastAsia" w:hAnsi="宋体" w:cs="宋体"/>
          <w:color w:val="000000" w:themeColor="text1"/>
          <w:sz w:val="28"/>
          <w:szCs w:val="28"/>
          <w14:textFill>
            <w14:solidFill>
              <w14:schemeClr w14:val="tx1"/>
            </w14:solidFill>
          </w14:textFill>
        </w:rPr>
        <w:instrText xml:space="preserve"> PAGEREF _Toc9750 </w:instrText>
      </w:r>
      <w:r>
        <w:rPr>
          <w:rFonts w:hint="eastAsia" w:hAnsi="宋体" w:cs="宋体"/>
          <w:color w:val="000000" w:themeColor="text1"/>
          <w:sz w:val="28"/>
          <w:szCs w:val="28"/>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20</w:t>
      </w:r>
      <w:r>
        <w:rPr>
          <w:rFonts w:hint="eastAsia" w:hAnsi="宋体" w:cs="宋体"/>
          <w:color w:val="000000" w:themeColor="text1"/>
          <w:sz w:val="28"/>
          <w:szCs w:val="28"/>
          <w14:textFill>
            <w14:solidFill>
              <w14:schemeClr w14:val="tx1"/>
            </w14:solidFill>
          </w14:textFill>
        </w:rPr>
        <w:fldChar w:fldCharType="end"/>
      </w:r>
      <w:r>
        <w:rPr>
          <w:rFonts w:hint="eastAsia" w:hAnsi="宋体" w:cs="宋体"/>
          <w:color w:val="000000" w:themeColor="text1"/>
          <w:sz w:val="28"/>
          <w:szCs w:val="28"/>
          <w14:textFill>
            <w14:solidFill>
              <w14:schemeClr w14:val="tx1"/>
            </w14:solidFill>
          </w14:textFill>
        </w:rPr>
        <w:fldChar w:fldCharType="end"/>
      </w:r>
    </w:p>
    <w:p>
      <w:pPr>
        <w:pStyle w:val="58"/>
        <w:tabs>
          <w:tab w:val="right" w:leader="dot" w:pos="9184"/>
        </w:tabs>
        <w:spacing w:line="360" w:lineRule="auto"/>
        <w:rPr>
          <w:rFonts w:hAnsi="宋体" w:cs="宋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"_Toc9001" </w:instrText>
      </w:r>
      <w:r>
        <w:rPr>
          <w:color w:val="000000" w:themeColor="text1"/>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（2）循环水系统</w:t>
      </w:r>
      <w:r>
        <w:rPr>
          <w:rFonts w:hint="eastAsia" w:hAnsi="宋体" w:cs="宋体"/>
          <w:color w:val="000000" w:themeColor="text1"/>
          <w:sz w:val="28"/>
          <w:szCs w:val="28"/>
          <w14:textFill>
            <w14:solidFill>
              <w14:schemeClr w14:val="tx1"/>
            </w14:solidFill>
          </w14:textFill>
        </w:rPr>
        <w:tab/>
      </w:r>
      <w:r>
        <w:rPr>
          <w:rFonts w:hint="eastAsia" w:hAnsi="宋体" w:cs="宋体"/>
          <w:color w:val="000000" w:themeColor="text1"/>
          <w:sz w:val="28"/>
          <w:szCs w:val="28"/>
          <w14:textFill>
            <w14:solidFill>
              <w14:schemeClr w14:val="tx1"/>
            </w14:solidFill>
          </w14:textFill>
        </w:rPr>
        <w:fldChar w:fldCharType="begin"/>
      </w:r>
      <w:r>
        <w:rPr>
          <w:rFonts w:hint="eastAsia" w:hAnsi="宋体" w:cs="宋体"/>
          <w:color w:val="000000" w:themeColor="text1"/>
          <w:sz w:val="28"/>
          <w:szCs w:val="28"/>
          <w14:textFill>
            <w14:solidFill>
              <w14:schemeClr w14:val="tx1"/>
            </w14:solidFill>
          </w14:textFill>
        </w:rPr>
        <w:instrText xml:space="preserve"> PAGEREF _Toc9001 </w:instrText>
      </w:r>
      <w:r>
        <w:rPr>
          <w:rFonts w:hint="eastAsia" w:hAnsi="宋体" w:cs="宋体"/>
          <w:color w:val="000000" w:themeColor="text1"/>
          <w:sz w:val="28"/>
          <w:szCs w:val="28"/>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20</w:t>
      </w:r>
      <w:r>
        <w:rPr>
          <w:rFonts w:hint="eastAsia" w:hAnsi="宋体" w:cs="宋体"/>
          <w:color w:val="000000" w:themeColor="text1"/>
          <w:sz w:val="28"/>
          <w:szCs w:val="28"/>
          <w14:textFill>
            <w14:solidFill>
              <w14:schemeClr w14:val="tx1"/>
            </w14:solidFill>
          </w14:textFill>
        </w:rPr>
        <w:fldChar w:fldCharType="end"/>
      </w:r>
      <w:r>
        <w:rPr>
          <w:rFonts w:hint="eastAsia" w:hAnsi="宋体" w:cs="宋体"/>
          <w:color w:val="000000" w:themeColor="text1"/>
          <w:sz w:val="28"/>
          <w:szCs w:val="28"/>
          <w14:textFill>
            <w14:solidFill>
              <w14:schemeClr w14:val="tx1"/>
            </w14:solidFill>
          </w14:textFill>
        </w:rPr>
        <w:fldChar w:fldCharType="end"/>
      </w:r>
    </w:p>
    <w:p>
      <w:pPr>
        <w:pStyle w:val="58"/>
        <w:tabs>
          <w:tab w:val="right" w:leader="dot" w:pos="9184"/>
        </w:tabs>
        <w:spacing w:line="360" w:lineRule="auto"/>
        <w:rPr>
          <w:rFonts w:hAnsi="宋体" w:cs="宋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"_Toc8065" </w:instrText>
      </w:r>
      <w:r>
        <w:rPr>
          <w:color w:val="000000" w:themeColor="text1"/>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（3）排水</w:t>
      </w:r>
      <w:r>
        <w:rPr>
          <w:rFonts w:hint="eastAsia" w:hAnsi="宋体" w:cs="宋体"/>
          <w:color w:val="000000" w:themeColor="text1"/>
          <w:sz w:val="28"/>
          <w:szCs w:val="28"/>
          <w14:textFill>
            <w14:solidFill>
              <w14:schemeClr w14:val="tx1"/>
            </w14:solidFill>
          </w14:textFill>
        </w:rPr>
        <w:tab/>
      </w:r>
      <w:r>
        <w:rPr>
          <w:rFonts w:hint="eastAsia" w:hAnsi="宋体" w:cs="宋体"/>
          <w:color w:val="000000" w:themeColor="text1"/>
          <w:sz w:val="28"/>
          <w:szCs w:val="28"/>
          <w14:textFill>
            <w14:solidFill>
              <w14:schemeClr w14:val="tx1"/>
            </w14:solidFill>
          </w14:textFill>
        </w:rPr>
        <w:fldChar w:fldCharType="begin"/>
      </w:r>
      <w:r>
        <w:rPr>
          <w:rFonts w:hint="eastAsia" w:hAnsi="宋体" w:cs="宋体"/>
          <w:color w:val="000000" w:themeColor="text1"/>
          <w:sz w:val="28"/>
          <w:szCs w:val="28"/>
          <w14:textFill>
            <w14:solidFill>
              <w14:schemeClr w14:val="tx1"/>
            </w14:solidFill>
          </w14:textFill>
        </w:rPr>
        <w:instrText xml:space="preserve"> PAGEREF _Toc8065 </w:instrText>
      </w:r>
      <w:r>
        <w:rPr>
          <w:rFonts w:hint="eastAsia" w:hAnsi="宋体" w:cs="宋体"/>
          <w:color w:val="000000" w:themeColor="text1"/>
          <w:sz w:val="28"/>
          <w:szCs w:val="28"/>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20</w:t>
      </w:r>
      <w:r>
        <w:rPr>
          <w:rFonts w:hint="eastAsia" w:hAnsi="宋体" w:cs="宋体"/>
          <w:color w:val="000000" w:themeColor="text1"/>
          <w:sz w:val="28"/>
          <w:szCs w:val="28"/>
          <w14:textFill>
            <w14:solidFill>
              <w14:schemeClr w14:val="tx1"/>
            </w14:solidFill>
          </w14:textFill>
        </w:rPr>
        <w:fldChar w:fldCharType="end"/>
      </w:r>
      <w:r>
        <w:rPr>
          <w:rFonts w:hint="eastAsia" w:hAnsi="宋体" w:cs="宋体"/>
          <w:color w:val="000000" w:themeColor="text1"/>
          <w:sz w:val="28"/>
          <w:szCs w:val="28"/>
          <w14:textFill>
            <w14:solidFill>
              <w14:schemeClr w14:val="tx1"/>
            </w14:solidFill>
          </w14:textFill>
        </w:rPr>
        <w:fldChar w:fldCharType="end"/>
      </w:r>
    </w:p>
    <w:p>
      <w:pPr>
        <w:pStyle w:val="58"/>
        <w:tabs>
          <w:tab w:val="right" w:leader="dot" w:pos="9184"/>
        </w:tabs>
        <w:spacing w:line="360" w:lineRule="auto"/>
        <w:rPr>
          <w:rFonts w:hAnsi="宋体" w:cs="宋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"_Toc20787" </w:instrText>
      </w:r>
      <w:r>
        <w:rPr>
          <w:color w:val="000000" w:themeColor="text1"/>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3.6劳动定员及工作制度</w:t>
      </w:r>
      <w:r>
        <w:rPr>
          <w:rFonts w:hint="eastAsia" w:hAnsi="宋体" w:cs="宋体"/>
          <w:color w:val="000000" w:themeColor="text1"/>
          <w:sz w:val="28"/>
          <w:szCs w:val="28"/>
          <w14:textFill>
            <w14:solidFill>
              <w14:schemeClr w14:val="tx1"/>
            </w14:solidFill>
          </w14:textFill>
        </w:rPr>
        <w:tab/>
      </w:r>
      <w:r>
        <w:rPr>
          <w:rFonts w:hint="eastAsia" w:hAnsi="宋体" w:cs="宋体"/>
          <w:color w:val="000000" w:themeColor="text1"/>
          <w:sz w:val="28"/>
          <w:szCs w:val="28"/>
          <w14:textFill>
            <w14:solidFill>
              <w14:schemeClr w14:val="tx1"/>
            </w14:solidFill>
          </w14:textFill>
        </w:rPr>
        <w:fldChar w:fldCharType="begin"/>
      </w:r>
      <w:r>
        <w:rPr>
          <w:rFonts w:hint="eastAsia" w:hAnsi="宋体" w:cs="宋体"/>
          <w:color w:val="000000" w:themeColor="text1"/>
          <w:sz w:val="28"/>
          <w:szCs w:val="28"/>
          <w14:textFill>
            <w14:solidFill>
              <w14:schemeClr w14:val="tx1"/>
            </w14:solidFill>
          </w14:textFill>
        </w:rPr>
        <w:instrText xml:space="preserve"> PAGEREF _Toc20787 </w:instrText>
      </w:r>
      <w:r>
        <w:rPr>
          <w:rFonts w:hint="eastAsia" w:hAnsi="宋体" w:cs="宋体"/>
          <w:color w:val="000000" w:themeColor="text1"/>
          <w:sz w:val="28"/>
          <w:szCs w:val="28"/>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21</w:t>
      </w:r>
      <w:r>
        <w:rPr>
          <w:rFonts w:hint="eastAsia" w:hAnsi="宋体" w:cs="宋体"/>
          <w:color w:val="000000" w:themeColor="text1"/>
          <w:sz w:val="28"/>
          <w:szCs w:val="28"/>
          <w14:textFill>
            <w14:solidFill>
              <w14:schemeClr w14:val="tx1"/>
            </w14:solidFill>
          </w14:textFill>
        </w:rPr>
        <w:fldChar w:fldCharType="end"/>
      </w:r>
      <w:r>
        <w:rPr>
          <w:rFonts w:hint="eastAsia" w:hAnsi="宋体" w:cs="宋体"/>
          <w:color w:val="000000" w:themeColor="text1"/>
          <w:sz w:val="28"/>
          <w:szCs w:val="28"/>
          <w14:textFill>
            <w14:solidFill>
              <w14:schemeClr w14:val="tx1"/>
            </w14:solidFill>
          </w14:textFill>
        </w:rPr>
        <w:fldChar w:fldCharType="end"/>
      </w:r>
    </w:p>
    <w:p>
      <w:pPr>
        <w:pStyle w:val="58"/>
        <w:tabs>
          <w:tab w:val="right" w:leader="dot" w:pos="9184"/>
        </w:tabs>
        <w:spacing w:line="360" w:lineRule="auto"/>
        <w:rPr>
          <w:rFonts w:hAnsi="宋体" w:cs="宋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"_Toc923" </w:instrText>
      </w:r>
      <w:r>
        <w:rPr>
          <w:color w:val="000000" w:themeColor="text1"/>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3.7投资规模及环保投资</w:t>
      </w:r>
      <w:r>
        <w:rPr>
          <w:rFonts w:hint="eastAsia" w:hAnsi="宋体" w:cs="宋体"/>
          <w:color w:val="000000" w:themeColor="text1"/>
          <w:sz w:val="28"/>
          <w:szCs w:val="28"/>
          <w14:textFill>
            <w14:solidFill>
              <w14:schemeClr w14:val="tx1"/>
            </w14:solidFill>
          </w14:textFill>
        </w:rPr>
        <w:tab/>
      </w:r>
      <w:r>
        <w:rPr>
          <w:rFonts w:hint="eastAsia" w:hAnsi="宋体" w:cs="宋体"/>
          <w:color w:val="000000" w:themeColor="text1"/>
          <w:sz w:val="28"/>
          <w:szCs w:val="28"/>
          <w14:textFill>
            <w14:solidFill>
              <w14:schemeClr w14:val="tx1"/>
            </w14:solidFill>
          </w14:textFill>
        </w:rPr>
        <w:fldChar w:fldCharType="begin"/>
      </w:r>
      <w:r>
        <w:rPr>
          <w:rFonts w:hint="eastAsia" w:hAnsi="宋体" w:cs="宋体"/>
          <w:color w:val="000000" w:themeColor="text1"/>
          <w:sz w:val="28"/>
          <w:szCs w:val="28"/>
          <w14:textFill>
            <w14:solidFill>
              <w14:schemeClr w14:val="tx1"/>
            </w14:solidFill>
          </w14:textFill>
        </w:rPr>
        <w:instrText xml:space="preserve"> PAGEREF _Toc923 </w:instrText>
      </w:r>
      <w:r>
        <w:rPr>
          <w:rFonts w:hint="eastAsia" w:hAnsi="宋体" w:cs="宋体"/>
          <w:color w:val="000000" w:themeColor="text1"/>
          <w:sz w:val="28"/>
          <w:szCs w:val="28"/>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21</w:t>
      </w:r>
      <w:r>
        <w:rPr>
          <w:rFonts w:hint="eastAsia" w:hAnsi="宋体" w:cs="宋体"/>
          <w:color w:val="000000" w:themeColor="text1"/>
          <w:sz w:val="28"/>
          <w:szCs w:val="28"/>
          <w14:textFill>
            <w14:solidFill>
              <w14:schemeClr w14:val="tx1"/>
            </w14:solidFill>
          </w14:textFill>
        </w:rPr>
        <w:fldChar w:fldCharType="end"/>
      </w:r>
      <w:r>
        <w:rPr>
          <w:rFonts w:hint="eastAsia" w:hAnsi="宋体" w:cs="宋体"/>
          <w:color w:val="000000" w:themeColor="text1"/>
          <w:sz w:val="28"/>
          <w:szCs w:val="28"/>
          <w14:textFill>
            <w14:solidFill>
              <w14:schemeClr w14:val="tx1"/>
            </w14:solidFill>
          </w14:textFill>
        </w:rPr>
        <w:fldChar w:fldCharType="end"/>
      </w:r>
    </w:p>
    <w:p>
      <w:pPr>
        <w:pStyle w:val="58"/>
        <w:tabs>
          <w:tab w:val="right" w:leader="dot" w:pos="9184"/>
        </w:tabs>
        <w:spacing w:line="360" w:lineRule="auto"/>
        <w:rPr>
          <w:rFonts w:hint="eastAsia" w:hAnsi="宋体" w:eastAsia="宋体" w:cs="宋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"_Toc1449" </w:instrText>
      </w:r>
      <w:r>
        <w:rPr>
          <w:color w:val="000000" w:themeColor="text1"/>
          <w14:textFill>
            <w14:solidFill>
              <w14:schemeClr w14:val="tx1"/>
            </w14:solidFill>
          </w14:textFill>
        </w:rPr>
        <w:fldChar w:fldCharType="separate"/>
      </w:r>
      <w:r>
        <w:rPr>
          <w:rFonts w:hint="eastAsia" w:hAnsi="宋体" w:cs="宋体"/>
          <w:color w:val="000000" w:themeColor="text1"/>
          <w:sz w:val="28"/>
          <w:szCs w:val="28"/>
          <w14:textFill>
            <w14:solidFill>
              <w14:schemeClr w14:val="tx1"/>
            </w14:solidFill>
          </w14:textFill>
        </w:rPr>
        <w:t>4 项目生产工艺及产污环节</w:t>
      </w:r>
      <w:r>
        <w:rPr>
          <w:rFonts w:hint="eastAsia" w:hAnsi="宋体" w:cs="宋体"/>
          <w:color w:val="000000" w:themeColor="text1"/>
          <w:sz w:val="28"/>
          <w:szCs w:val="28"/>
          <w14:textFill>
            <w14:solidFill>
              <w14:schemeClr w14:val="tx1"/>
            </w14:solidFill>
          </w14:textFill>
        </w:rPr>
        <w:tab/>
      </w:r>
      <w:r>
        <w:rPr>
          <w:rFonts w:hint="eastAsia" w:hAnsi="宋体" w:cs="宋体"/>
          <w:color w:val="000000" w:themeColor="text1"/>
          <w:sz w:val="28"/>
          <w:szCs w:val="28"/>
          <w:lang w:val="en-US" w:eastAsia="zh-CN"/>
          <w14:textFill>
            <w14:solidFill>
              <w14:schemeClr w14:val="tx1"/>
            </w14:solidFill>
          </w14:textFill>
        </w:rPr>
        <w:t>1</w:t>
      </w:r>
      <w:r>
        <w:rPr>
          <w:rFonts w:hint="eastAsia" w:hAnsi="宋体" w:cs="宋体"/>
          <w:color w:val="000000" w:themeColor="text1"/>
          <w:sz w:val="28"/>
          <w:szCs w:val="28"/>
          <w14:textFill>
            <w14:solidFill>
              <w14:schemeClr w14:val="tx1"/>
            </w14:solidFill>
          </w14:textFill>
        </w:rPr>
        <w:fldChar w:fldCharType="end"/>
      </w:r>
      <w:r>
        <w:rPr>
          <w:rFonts w:hint="eastAsia" w:hAnsi="宋体" w:cs="宋体"/>
          <w:color w:val="000000" w:themeColor="text1"/>
          <w:sz w:val="28"/>
          <w:szCs w:val="28"/>
          <w:lang w:val="en-US" w:eastAsia="zh-CN"/>
          <w14:textFill>
            <w14:solidFill>
              <w14:schemeClr w14:val="tx1"/>
            </w14:solidFill>
          </w14:textFill>
        </w:rPr>
        <w:t>9</w:t>
      </w:r>
    </w:p>
    <w:p>
      <w:pPr>
        <w:pStyle w:val="58"/>
        <w:tabs>
          <w:tab w:val="right" w:leader="dot" w:pos="9184"/>
        </w:tabs>
        <w:spacing w:line="360" w:lineRule="auto"/>
        <w:rPr>
          <w:rFonts w:hAnsi="宋体" w:cs="宋体"/>
          <w:color w:val="000000"/>
          <w:sz w:val="28"/>
          <w:szCs w:val="28"/>
        </w:rPr>
      </w:pPr>
      <w:r>
        <w:fldChar w:fldCharType="begin"/>
      </w:r>
      <w:r>
        <w:instrText xml:space="preserve"> HYPERLINK \l "_Toc20286" </w:instrText>
      </w:r>
      <w:r>
        <w:fldChar w:fldCharType="separate"/>
      </w:r>
      <w:r>
        <w:rPr>
          <w:rFonts w:hint="eastAsia" w:hAnsi="宋体" w:cs="宋体"/>
          <w:color w:val="000000"/>
          <w:sz w:val="28"/>
          <w:szCs w:val="28"/>
        </w:rPr>
        <w:t>5</w:t>
      </w:r>
      <w:r>
        <w:rPr>
          <w:rFonts w:hint="eastAsia" w:hAnsi="宋体" w:cs="宋体"/>
          <w:color w:val="000000"/>
          <w:sz w:val="28"/>
          <w:szCs w:val="28"/>
          <w:lang w:val="en-US" w:eastAsia="zh-CN"/>
        </w:rPr>
        <w:t xml:space="preserve"> </w:t>
      </w:r>
      <w:r>
        <w:rPr>
          <w:rFonts w:hint="eastAsia" w:hAnsi="宋体" w:cs="宋体"/>
          <w:color w:val="000000"/>
          <w:sz w:val="28"/>
          <w:szCs w:val="28"/>
        </w:rPr>
        <w:t>大气污染防治措施及可行性分析</w:t>
      </w:r>
      <w:r>
        <w:rPr>
          <w:rFonts w:hint="eastAsia" w:hAnsi="宋体" w:cs="宋体"/>
          <w:color w:val="000000"/>
          <w:sz w:val="28"/>
          <w:szCs w:val="28"/>
        </w:rPr>
        <w:tab/>
      </w:r>
      <w:r>
        <w:rPr>
          <w:rFonts w:hint="eastAsia" w:hAnsi="宋体" w:cs="宋体"/>
          <w:color w:val="000000"/>
          <w:sz w:val="28"/>
          <w:szCs w:val="28"/>
        </w:rPr>
        <w:fldChar w:fldCharType="begin"/>
      </w:r>
      <w:r>
        <w:rPr>
          <w:rFonts w:hint="eastAsia" w:hAnsi="宋体" w:cs="宋体"/>
          <w:color w:val="000000"/>
          <w:sz w:val="28"/>
          <w:szCs w:val="28"/>
        </w:rPr>
        <w:instrText xml:space="preserve"> PAGEREF _Toc20286 </w:instrText>
      </w:r>
      <w:r>
        <w:rPr>
          <w:rFonts w:hint="eastAsia" w:hAnsi="宋体" w:cs="宋体"/>
          <w:color w:val="000000"/>
          <w:sz w:val="28"/>
          <w:szCs w:val="28"/>
        </w:rPr>
        <w:fldChar w:fldCharType="separate"/>
      </w:r>
      <w:r>
        <w:rPr>
          <w:rFonts w:hint="eastAsia" w:hAnsi="宋体" w:cs="宋体"/>
          <w:color w:val="000000"/>
          <w:sz w:val="28"/>
          <w:szCs w:val="28"/>
        </w:rPr>
        <w:t>31</w:t>
      </w:r>
      <w:r>
        <w:rPr>
          <w:rFonts w:hint="eastAsia" w:hAnsi="宋体" w:cs="宋体"/>
          <w:color w:val="000000"/>
          <w:sz w:val="28"/>
          <w:szCs w:val="28"/>
        </w:rPr>
        <w:fldChar w:fldCharType="end"/>
      </w:r>
      <w:r>
        <w:rPr>
          <w:rFonts w:hint="eastAsia" w:hAnsi="宋体" w:cs="宋体"/>
          <w:color w:val="000000"/>
          <w:sz w:val="28"/>
          <w:szCs w:val="28"/>
        </w:rP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"_Toc3360" </w:instrText>
      </w:r>
      <w:r>
        <w:fldChar w:fldCharType="separate"/>
      </w:r>
      <w:r>
        <w:rPr>
          <w:rFonts w:hint="eastAsia" w:hAnsi="宋体" w:cs="宋体"/>
          <w:color w:val="000000"/>
          <w:sz w:val="28"/>
          <w:szCs w:val="28"/>
        </w:rPr>
        <w:t>5.1有组织废气污染防治措施及可行性分析</w:t>
      </w:r>
      <w:r>
        <w:rPr>
          <w:rFonts w:hint="eastAsia" w:hAnsi="宋体" w:cs="宋体"/>
          <w:color w:val="000000"/>
          <w:sz w:val="28"/>
          <w:szCs w:val="28"/>
        </w:rPr>
        <w:tab/>
      </w:r>
      <w:r>
        <w:rPr>
          <w:rFonts w:hint="eastAsia" w:hAnsi="宋体" w:cs="宋体"/>
          <w:color w:val="000000"/>
          <w:sz w:val="28"/>
          <w:szCs w:val="28"/>
        </w:rPr>
        <w:fldChar w:fldCharType="begin"/>
      </w:r>
      <w:r>
        <w:rPr>
          <w:rFonts w:hint="eastAsia" w:hAnsi="宋体" w:cs="宋体"/>
          <w:color w:val="000000"/>
          <w:sz w:val="28"/>
          <w:szCs w:val="28"/>
        </w:rPr>
        <w:instrText xml:space="preserve"> PAGEREF _Toc3360 </w:instrText>
      </w:r>
      <w:r>
        <w:rPr>
          <w:rFonts w:hint="eastAsia" w:hAnsi="宋体" w:cs="宋体"/>
          <w:color w:val="000000"/>
          <w:sz w:val="28"/>
          <w:szCs w:val="28"/>
        </w:rPr>
        <w:fldChar w:fldCharType="separate"/>
      </w:r>
      <w:r>
        <w:rPr>
          <w:rFonts w:hint="eastAsia" w:hAnsi="宋体" w:cs="宋体"/>
          <w:color w:val="000000"/>
          <w:sz w:val="28"/>
          <w:szCs w:val="28"/>
        </w:rPr>
        <w:t>31</w:t>
      </w:r>
      <w:r>
        <w:rPr>
          <w:rFonts w:hint="eastAsia" w:hAnsi="宋体" w:cs="宋体"/>
          <w:color w:val="000000"/>
          <w:sz w:val="28"/>
          <w:szCs w:val="28"/>
        </w:rPr>
        <w:fldChar w:fldCharType="end"/>
      </w:r>
      <w:r>
        <w:rPr>
          <w:rFonts w:hint="eastAsia" w:hAnsi="宋体" w:cs="宋体"/>
          <w:color w:val="000000"/>
          <w:sz w:val="28"/>
          <w:szCs w:val="28"/>
        </w:rP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"_Toc31689" </w:instrText>
      </w:r>
      <w:r>
        <w:fldChar w:fldCharType="separate"/>
      </w:r>
      <w:r>
        <w:rPr>
          <w:rFonts w:hint="eastAsia" w:hAnsi="宋体" w:cs="宋体"/>
          <w:color w:val="000000"/>
          <w:sz w:val="28"/>
          <w:szCs w:val="28"/>
        </w:rPr>
        <w:t>5.2无组织污染防治措施及可行性分析</w:t>
      </w:r>
      <w:r>
        <w:rPr>
          <w:rFonts w:hint="eastAsia" w:hAnsi="宋体" w:cs="宋体"/>
          <w:color w:val="000000"/>
          <w:sz w:val="28"/>
          <w:szCs w:val="28"/>
        </w:rPr>
        <w:tab/>
      </w:r>
      <w:r>
        <w:rPr>
          <w:rFonts w:hint="eastAsia" w:hAnsi="宋体" w:cs="宋体"/>
          <w:color w:val="000000"/>
          <w:sz w:val="28"/>
          <w:szCs w:val="28"/>
        </w:rPr>
        <w:fldChar w:fldCharType="begin"/>
      </w:r>
      <w:r>
        <w:rPr>
          <w:rFonts w:hint="eastAsia" w:hAnsi="宋体" w:cs="宋体"/>
          <w:color w:val="000000"/>
          <w:sz w:val="28"/>
          <w:szCs w:val="28"/>
        </w:rPr>
        <w:instrText xml:space="preserve"> PAGEREF _Toc31689 </w:instrText>
      </w:r>
      <w:r>
        <w:rPr>
          <w:rFonts w:hint="eastAsia" w:hAnsi="宋体" w:cs="宋体"/>
          <w:color w:val="000000"/>
          <w:sz w:val="28"/>
          <w:szCs w:val="28"/>
        </w:rPr>
        <w:fldChar w:fldCharType="separate"/>
      </w:r>
      <w:r>
        <w:rPr>
          <w:rFonts w:hint="eastAsia" w:hAnsi="宋体" w:cs="宋体"/>
          <w:color w:val="000000"/>
          <w:sz w:val="28"/>
          <w:szCs w:val="28"/>
        </w:rPr>
        <w:t>39</w:t>
      </w:r>
      <w:r>
        <w:rPr>
          <w:rFonts w:hint="eastAsia" w:hAnsi="宋体" w:cs="宋体"/>
          <w:color w:val="000000"/>
          <w:sz w:val="28"/>
          <w:szCs w:val="28"/>
        </w:rPr>
        <w:fldChar w:fldCharType="end"/>
      </w:r>
      <w:r>
        <w:rPr>
          <w:rFonts w:hint="eastAsia" w:hAnsi="宋体" w:cs="宋体"/>
          <w:color w:val="000000"/>
          <w:sz w:val="28"/>
          <w:szCs w:val="28"/>
        </w:rP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"_Toc3666" </w:instrText>
      </w:r>
      <w:r>
        <w:fldChar w:fldCharType="separate"/>
      </w:r>
      <w:r>
        <w:rPr>
          <w:rFonts w:hint="eastAsia" w:hAnsi="宋体" w:cs="宋体"/>
          <w:color w:val="000000"/>
          <w:sz w:val="28"/>
          <w:szCs w:val="28"/>
        </w:rPr>
        <w:t>5.3环境风险评价</w:t>
      </w:r>
      <w:r>
        <w:rPr>
          <w:rFonts w:hint="eastAsia" w:hAnsi="宋体" w:cs="宋体"/>
          <w:color w:val="000000"/>
          <w:sz w:val="28"/>
          <w:szCs w:val="28"/>
        </w:rPr>
        <w:tab/>
      </w:r>
      <w:r>
        <w:rPr>
          <w:rFonts w:hint="eastAsia" w:hAnsi="宋体" w:cs="宋体"/>
          <w:color w:val="000000"/>
          <w:sz w:val="28"/>
          <w:szCs w:val="28"/>
        </w:rPr>
        <w:fldChar w:fldCharType="begin"/>
      </w:r>
      <w:r>
        <w:rPr>
          <w:rFonts w:hint="eastAsia" w:hAnsi="宋体" w:cs="宋体"/>
          <w:color w:val="000000"/>
          <w:sz w:val="28"/>
          <w:szCs w:val="28"/>
        </w:rPr>
        <w:instrText xml:space="preserve"> PAGEREF _Toc3666 </w:instrText>
      </w:r>
      <w:r>
        <w:rPr>
          <w:rFonts w:hint="eastAsia" w:hAnsi="宋体" w:cs="宋体"/>
          <w:color w:val="000000"/>
          <w:sz w:val="28"/>
          <w:szCs w:val="28"/>
        </w:rPr>
        <w:fldChar w:fldCharType="separate"/>
      </w:r>
      <w:r>
        <w:rPr>
          <w:rFonts w:hint="eastAsia" w:hAnsi="宋体" w:cs="宋体"/>
          <w:color w:val="000000"/>
          <w:sz w:val="28"/>
          <w:szCs w:val="28"/>
        </w:rPr>
        <w:t>40</w:t>
      </w:r>
      <w:r>
        <w:rPr>
          <w:rFonts w:hint="eastAsia" w:hAnsi="宋体" w:cs="宋体"/>
          <w:color w:val="000000"/>
          <w:sz w:val="28"/>
          <w:szCs w:val="28"/>
        </w:rPr>
        <w:fldChar w:fldCharType="end"/>
      </w:r>
      <w:r>
        <w:rPr>
          <w:rFonts w:hint="eastAsia" w:hAnsi="宋体" w:cs="宋体"/>
          <w:color w:val="000000"/>
          <w:sz w:val="28"/>
          <w:szCs w:val="28"/>
        </w:rP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"_Toc29919" </w:instrText>
      </w:r>
      <w:r>
        <w:fldChar w:fldCharType="separate"/>
      </w:r>
      <w:r>
        <w:rPr>
          <w:rFonts w:hint="eastAsia" w:hAnsi="宋体" w:cs="宋体"/>
          <w:color w:val="000000"/>
          <w:sz w:val="28"/>
          <w:szCs w:val="28"/>
        </w:rPr>
        <w:t>5.4 环境风险事故防范及应急措施</w:t>
      </w:r>
      <w:r>
        <w:rPr>
          <w:rFonts w:hint="eastAsia" w:hAnsi="宋体" w:cs="宋体"/>
          <w:color w:val="000000"/>
          <w:sz w:val="28"/>
          <w:szCs w:val="28"/>
        </w:rPr>
        <w:tab/>
      </w:r>
      <w:r>
        <w:rPr>
          <w:rFonts w:hint="eastAsia" w:hAnsi="宋体" w:cs="宋体"/>
          <w:color w:val="000000"/>
          <w:sz w:val="28"/>
          <w:szCs w:val="28"/>
        </w:rPr>
        <w:fldChar w:fldCharType="begin"/>
      </w:r>
      <w:r>
        <w:rPr>
          <w:rFonts w:hint="eastAsia" w:hAnsi="宋体" w:cs="宋体"/>
          <w:color w:val="000000"/>
          <w:sz w:val="28"/>
          <w:szCs w:val="28"/>
        </w:rPr>
        <w:instrText xml:space="preserve"> PAGEREF _Toc29919 </w:instrText>
      </w:r>
      <w:r>
        <w:rPr>
          <w:rFonts w:hint="eastAsia" w:hAnsi="宋体" w:cs="宋体"/>
          <w:color w:val="000000"/>
          <w:sz w:val="28"/>
          <w:szCs w:val="28"/>
        </w:rPr>
        <w:fldChar w:fldCharType="separate"/>
      </w:r>
      <w:r>
        <w:rPr>
          <w:rFonts w:hint="eastAsia" w:hAnsi="宋体" w:cs="宋体"/>
          <w:color w:val="000000"/>
          <w:sz w:val="28"/>
          <w:szCs w:val="28"/>
        </w:rPr>
        <w:t>43</w:t>
      </w:r>
      <w:r>
        <w:rPr>
          <w:rFonts w:hint="eastAsia" w:hAnsi="宋体" w:cs="宋体"/>
          <w:color w:val="000000"/>
          <w:sz w:val="28"/>
          <w:szCs w:val="28"/>
        </w:rPr>
        <w:fldChar w:fldCharType="end"/>
      </w:r>
      <w:r>
        <w:rPr>
          <w:rFonts w:hint="eastAsia" w:hAnsi="宋体" w:cs="宋体"/>
          <w:color w:val="000000"/>
          <w:sz w:val="28"/>
          <w:szCs w:val="28"/>
        </w:rP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"_Toc31152" </w:instrText>
      </w:r>
      <w:r>
        <w:fldChar w:fldCharType="separate"/>
      </w:r>
      <w:r>
        <w:rPr>
          <w:rFonts w:hint="eastAsia" w:hAnsi="宋体" w:cs="宋体"/>
          <w:color w:val="000000"/>
          <w:sz w:val="28"/>
          <w:szCs w:val="28"/>
        </w:rPr>
        <w:t>6</w:t>
      </w:r>
      <w:r>
        <w:rPr>
          <w:rFonts w:hint="eastAsia" w:hAnsi="宋体" w:cs="宋体"/>
          <w:color w:val="000000"/>
          <w:sz w:val="28"/>
          <w:szCs w:val="28"/>
          <w:lang w:val="en-US" w:eastAsia="zh-CN"/>
        </w:rPr>
        <w:t xml:space="preserve"> </w:t>
      </w:r>
      <w:r>
        <w:rPr>
          <w:rFonts w:hint="eastAsia" w:hAnsi="宋体" w:cs="宋体"/>
          <w:color w:val="000000"/>
          <w:sz w:val="28"/>
          <w:szCs w:val="28"/>
        </w:rPr>
        <w:t>环境影响评价回顾及批复要求</w:t>
      </w:r>
      <w:r>
        <w:rPr>
          <w:rFonts w:hint="eastAsia" w:hAnsi="宋体" w:cs="宋体"/>
          <w:color w:val="000000"/>
          <w:sz w:val="28"/>
          <w:szCs w:val="28"/>
        </w:rPr>
        <w:tab/>
      </w:r>
      <w:r>
        <w:rPr>
          <w:rFonts w:hint="eastAsia" w:hAnsi="宋体" w:cs="宋体"/>
          <w:color w:val="000000"/>
          <w:sz w:val="28"/>
          <w:szCs w:val="28"/>
        </w:rPr>
        <w:fldChar w:fldCharType="begin"/>
      </w:r>
      <w:r>
        <w:rPr>
          <w:rFonts w:hint="eastAsia" w:hAnsi="宋体" w:cs="宋体"/>
          <w:color w:val="000000"/>
          <w:sz w:val="28"/>
          <w:szCs w:val="28"/>
        </w:rPr>
        <w:instrText xml:space="preserve"> PAGEREF _Toc31152 </w:instrText>
      </w:r>
      <w:r>
        <w:rPr>
          <w:rFonts w:hint="eastAsia" w:hAnsi="宋体" w:cs="宋体"/>
          <w:color w:val="000000"/>
          <w:sz w:val="28"/>
          <w:szCs w:val="28"/>
        </w:rPr>
        <w:fldChar w:fldCharType="separate"/>
      </w:r>
      <w:r>
        <w:rPr>
          <w:rFonts w:hint="eastAsia" w:hAnsi="宋体" w:cs="宋体"/>
          <w:color w:val="000000"/>
          <w:sz w:val="28"/>
          <w:szCs w:val="28"/>
        </w:rPr>
        <w:t>44</w:t>
      </w:r>
      <w:r>
        <w:rPr>
          <w:rFonts w:hint="eastAsia" w:hAnsi="宋体" w:cs="宋体"/>
          <w:color w:val="000000"/>
          <w:sz w:val="28"/>
          <w:szCs w:val="28"/>
        </w:rPr>
        <w:fldChar w:fldCharType="end"/>
      </w:r>
      <w:r>
        <w:rPr>
          <w:rFonts w:hint="eastAsia" w:hAnsi="宋体" w:cs="宋体"/>
          <w:color w:val="000000"/>
          <w:sz w:val="28"/>
          <w:szCs w:val="28"/>
        </w:rP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"_Toc18691" </w:instrText>
      </w:r>
      <w:r>
        <w:fldChar w:fldCharType="separate"/>
      </w:r>
      <w:r>
        <w:rPr>
          <w:rFonts w:hint="eastAsia" w:hAnsi="宋体" w:cs="宋体"/>
          <w:color w:val="000000"/>
          <w:sz w:val="28"/>
          <w:szCs w:val="28"/>
        </w:rPr>
        <w:t>6.1环境影响评价回顾（环评报告书中的结论）</w:t>
      </w:r>
      <w:r>
        <w:rPr>
          <w:rFonts w:hint="eastAsia" w:hAnsi="宋体" w:cs="宋体"/>
          <w:color w:val="000000"/>
          <w:sz w:val="28"/>
          <w:szCs w:val="28"/>
        </w:rPr>
        <w:tab/>
      </w:r>
      <w:r>
        <w:rPr>
          <w:rFonts w:hint="eastAsia" w:hAnsi="宋体" w:cs="宋体"/>
          <w:color w:val="000000"/>
          <w:sz w:val="28"/>
          <w:szCs w:val="28"/>
        </w:rPr>
        <w:fldChar w:fldCharType="begin"/>
      </w:r>
      <w:r>
        <w:rPr>
          <w:rFonts w:hint="eastAsia" w:hAnsi="宋体" w:cs="宋体"/>
          <w:color w:val="000000"/>
          <w:sz w:val="28"/>
          <w:szCs w:val="28"/>
        </w:rPr>
        <w:instrText xml:space="preserve"> PAGEREF _Toc18691 </w:instrText>
      </w:r>
      <w:r>
        <w:rPr>
          <w:rFonts w:hint="eastAsia" w:hAnsi="宋体" w:cs="宋体"/>
          <w:color w:val="000000"/>
          <w:sz w:val="28"/>
          <w:szCs w:val="28"/>
        </w:rPr>
        <w:fldChar w:fldCharType="separate"/>
      </w:r>
      <w:r>
        <w:rPr>
          <w:rFonts w:hint="eastAsia" w:hAnsi="宋体" w:cs="宋体"/>
          <w:color w:val="000000"/>
          <w:sz w:val="28"/>
          <w:szCs w:val="28"/>
        </w:rPr>
        <w:t>45</w:t>
      </w:r>
      <w:r>
        <w:rPr>
          <w:rFonts w:hint="eastAsia" w:hAnsi="宋体" w:cs="宋体"/>
          <w:color w:val="000000"/>
          <w:sz w:val="28"/>
          <w:szCs w:val="28"/>
        </w:rPr>
        <w:fldChar w:fldCharType="end"/>
      </w:r>
      <w:r>
        <w:rPr>
          <w:rFonts w:hint="eastAsia" w:hAnsi="宋体" w:cs="宋体"/>
          <w:color w:val="000000"/>
          <w:sz w:val="28"/>
          <w:szCs w:val="28"/>
        </w:rP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"_Toc27683" </w:instrText>
      </w:r>
      <w:r>
        <w:fldChar w:fldCharType="separate"/>
      </w:r>
      <w:r>
        <w:rPr>
          <w:rFonts w:hint="eastAsia" w:hAnsi="宋体" w:cs="宋体"/>
          <w:color w:val="000000"/>
          <w:sz w:val="28"/>
          <w:szCs w:val="28"/>
        </w:rPr>
        <w:t>6.2</w:t>
      </w:r>
      <w:r>
        <w:rPr>
          <w:rFonts w:hint="eastAsia" w:hAnsi="宋体" w:cs="宋体"/>
          <w:color w:val="000000"/>
          <w:sz w:val="28"/>
          <w:szCs w:val="28"/>
          <w:lang w:val="zh-CN"/>
        </w:rPr>
        <w:t>环境影响评价总结论</w:t>
      </w:r>
      <w:r>
        <w:rPr>
          <w:rFonts w:hint="eastAsia" w:hAnsi="宋体" w:cs="宋体"/>
          <w:color w:val="000000"/>
          <w:sz w:val="28"/>
          <w:szCs w:val="28"/>
        </w:rPr>
        <w:tab/>
      </w:r>
      <w:r>
        <w:rPr>
          <w:rFonts w:hint="eastAsia" w:hAnsi="宋体" w:cs="宋体"/>
          <w:color w:val="000000"/>
          <w:sz w:val="28"/>
          <w:szCs w:val="28"/>
        </w:rPr>
        <w:fldChar w:fldCharType="begin"/>
      </w:r>
      <w:r>
        <w:rPr>
          <w:rFonts w:hint="eastAsia" w:hAnsi="宋体" w:cs="宋体"/>
          <w:color w:val="000000"/>
          <w:sz w:val="28"/>
          <w:szCs w:val="28"/>
        </w:rPr>
        <w:instrText xml:space="preserve"> PAGEREF _Toc27683 </w:instrText>
      </w:r>
      <w:r>
        <w:rPr>
          <w:rFonts w:hint="eastAsia" w:hAnsi="宋体" w:cs="宋体"/>
          <w:color w:val="000000"/>
          <w:sz w:val="28"/>
          <w:szCs w:val="28"/>
        </w:rPr>
        <w:fldChar w:fldCharType="separate"/>
      </w:r>
      <w:r>
        <w:rPr>
          <w:rFonts w:hint="eastAsia" w:hAnsi="宋体" w:cs="宋体"/>
          <w:color w:val="000000"/>
          <w:sz w:val="28"/>
          <w:szCs w:val="28"/>
        </w:rPr>
        <w:t>46</w:t>
      </w:r>
      <w:r>
        <w:rPr>
          <w:rFonts w:hint="eastAsia" w:hAnsi="宋体" w:cs="宋体"/>
          <w:color w:val="000000"/>
          <w:sz w:val="28"/>
          <w:szCs w:val="28"/>
        </w:rPr>
        <w:fldChar w:fldCharType="end"/>
      </w:r>
      <w:r>
        <w:rPr>
          <w:rFonts w:hint="eastAsia" w:hAnsi="宋体" w:cs="宋体"/>
          <w:color w:val="000000"/>
          <w:sz w:val="28"/>
          <w:szCs w:val="28"/>
        </w:rP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"_Toc4137" </w:instrText>
      </w:r>
      <w:r>
        <w:fldChar w:fldCharType="separate"/>
      </w:r>
      <w:r>
        <w:rPr>
          <w:rFonts w:hint="eastAsia" w:hAnsi="宋体" w:cs="宋体"/>
          <w:color w:val="000000"/>
          <w:sz w:val="28"/>
          <w:szCs w:val="28"/>
        </w:rPr>
        <w:t>6.3</w:t>
      </w:r>
      <w:r>
        <w:rPr>
          <w:rFonts w:hint="eastAsia" w:hAnsi="宋体" w:cs="宋体"/>
          <w:color w:val="000000"/>
          <w:sz w:val="28"/>
          <w:szCs w:val="28"/>
          <w:lang w:val="zh-CN"/>
        </w:rPr>
        <w:t>环评建议和要求</w:t>
      </w:r>
      <w:r>
        <w:rPr>
          <w:rFonts w:hint="eastAsia" w:hAnsi="宋体" w:cs="宋体"/>
          <w:color w:val="000000"/>
          <w:sz w:val="28"/>
          <w:szCs w:val="28"/>
        </w:rPr>
        <w:tab/>
      </w:r>
      <w:r>
        <w:rPr>
          <w:rFonts w:hint="eastAsia" w:hAnsi="宋体" w:cs="宋体"/>
          <w:color w:val="000000"/>
          <w:sz w:val="28"/>
          <w:szCs w:val="28"/>
        </w:rPr>
        <w:fldChar w:fldCharType="begin"/>
      </w:r>
      <w:r>
        <w:rPr>
          <w:rFonts w:hint="eastAsia" w:hAnsi="宋体" w:cs="宋体"/>
          <w:color w:val="000000"/>
          <w:sz w:val="28"/>
          <w:szCs w:val="28"/>
        </w:rPr>
        <w:instrText xml:space="preserve"> PAGEREF _Toc4137 </w:instrText>
      </w:r>
      <w:r>
        <w:rPr>
          <w:rFonts w:hint="eastAsia" w:hAnsi="宋体" w:cs="宋体"/>
          <w:color w:val="000000"/>
          <w:sz w:val="28"/>
          <w:szCs w:val="28"/>
        </w:rPr>
        <w:fldChar w:fldCharType="separate"/>
      </w:r>
      <w:r>
        <w:rPr>
          <w:rFonts w:hint="eastAsia" w:hAnsi="宋体" w:cs="宋体"/>
          <w:color w:val="000000"/>
          <w:sz w:val="28"/>
          <w:szCs w:val="28"/>
        </w:rPr>
        <w:t>47</w:t>
      </w:r>
      <w:r>
        <w:rPr>
          <w:rFonts w:hint="eastAsia" w:hAnsi="宋体" w:cs="宋体"/>
          <w:color w:val="000000"/>
          <w:sz w:val="28"/>
          <w:szCs w:val="28"/>
        </w:rPr>
        <w:fldChar w:fldCharType="end"/>
      </w:r>
      <w:r>
        <w:rPr>
          <w:rFonts w:hint="eastAsia" w:hAnsi="宋体" w:cs="宋体"/>
          <w:color w:val="000000"/>
          <w:sz w:val="28"/>
          <w:szCs w:val="28"/>
        </w:rP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"_Toc465" </w:instrText>
      </w:r>
      <w:r>
        <w:fldChar w:fldCharType="separate"/>
      </w:r>
      <w:r>
        <w:rPr>
          <w:rFonts w:hint="eastAsia" w:hAnsi="宋体" w:cs="宋体"/>
          <w:color w:val="000000"/>
          <w:sz w:val="28"/>
          <w:szCs w:val="28"/>
        </w:rPr>
        <w:t>6.4整体环评批复要求</w:t>
      </w:r>
      <w:r>
        <w:rPr>
          <w:rFonts w:hint="eastAsia" w:hAnsi="宋体" w:cs="宋体"/>
          <w:color w:val="000000"/>
          <w:sz w:val="28"/>
          <w:szCs w:val="28"/>
        </w:rPr>
        <w:tab/>
      </w:r>
      <w:r>
        <w:rPr>
          <w:rFonts w:hint="eastAsia" w:hAnsi="宋体" w:cs="宋体"/>
          <w:color w:val="000000"/>
          <w:sz w:val="28"/>
          <w:szCs w:val="28"/>
        </w:rPr>
        <w:fldChar w:fldCharType="begin"/>
      </w:r>
      <w:r>
        <w:rPr>
          <w:rFonts w:hint="eastAsia" w:hAnsi="宋体" w:cs="宋体"/>
          <w:color w:val="000000"/>
          <w:sz w:val="28"/>
          <w:szCs w:val="28"/>
        </w:rPr>
        <w:instrText xml:space="preserve"> PAGEREF _Toc465 </w:instrText>
      </w:r>
      <w:r>
        <w:rPr>
          <w:rFonts w:hint="eastAsia" w:hAnsi="宋体" w:cs="宋体"/>
          <w:color w:val="000000"/>
          <w:sz w:val="28"/>
          <w:szCs w:val="28"/>
        </w:rPr>
        <w:fldChar w:fldCharType="separate"/>
      </w:r>
      <w:r>
        <w:rPr>
          <w:rFonts w:hint="eastAsia" w:hAnsi="宋体" w:cs="宋体"/>
          <w:color w:val="000000"/>
          <w:sz w:val="28"/>
          <w:szCs w:val="28"/>
        </w:rPr>
        <w:t>47</w:t>
      </w:r>
      <w:r>
        <w:rPr>
          <w:rFonts w:hint="eastAsia" w:hAnsi="宋体" w:cs="宋体"/>
          <w:color w:val="000000"/>
          <w:sz w:val="28"/>
          <w:szCs w:val="28"/>
        </w:rPr>
        <w:fldChar w:fldCharType="end"/>
      </w:r>
      <w:r>
        <w:rPr>
          <w:rFonts w:hint="eastAsia" w:hAnsi="宋体" w:cs="宋体"/>
          <w:color w:val="000000"/>
          <w:sz w:val="28"/>
          <w:szCs w:val="28"/>
        </w:rP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"_Toc2131" </w:instrText>
      </w:r>
      <w:r>
        <w:fldChar w:fldCharType="separate"/>
      </w:r>
      <w:r>
        <w:rPr>
          <w:rFonts w:hint="eastAsia" w:hAnsi="宋体" w:cs="宋体"/>
          <w:color w:val="000000"/>
          <w:sz w:val="28"/>
          <w:szCs w:val="28"/>
        </w:rPr>
        <w:t>6.5项目环评批复落实情况</w:t>
      </w:r>
      <w:r>
        <w:rPr>
          <w:rFonts w:hint="eastAsia" w:hAnsi="宋体" w:cs="宋体"/>
          <w:color w:val="000000"/>
          <w:sz w:val="28"/>
          <w:szCs w:val="28"/>
        </w:rPr>
        <w:tab/>
      </w:r>
      <w:r>
        <w:rPr>
          <w:rFonts w:hint="eastAsia" w:hAnsi="宋体" w:cs="宋体"/>
          <w:color w:val="000000"/>
          <w:sz w:val="28"/>
          <w:szCs w:val="28"/>
        </w:rPr>
        <w:fldChar w:fldCharType="begin"/>
      </w:r>
      <w:r>
        <w:rPr>
          <w:rFonts w:hint="eastAsia" w:hAnsi="宋体" w:cs="宋体"/>
          <w:color w:val="000000"/>
          <w:sz w:val="28"/>
          <w:szCs w:val="28"/>
        </w:rPr>
        <w:instrText xml:space="preserve"> PAGEREF _Toc2131 </w:instrText>
      </w:r>
      <w:r>
        <w:rPr>
          <w:rFonts w:hint="eastAsia" w:hAnsi="宋体" w:cs="宋体"/>
          <w:color w:val="000000"/>
          <w:sz w:val="28"/>
          <w:szCs w:val="28"/>
        </w:rPr>
        <w:fldChar w:fldCharType="separate"/>
      </w:r>
      <w:r>
        <w:rPr>
          <w:rFonts w:hint="eastAsia" w:hAnsi="宋体" w:cs="宋体"/>
          <w:color w:val="000000"/>
          <w:sz w:val="28"/>
          <w:szCs w:val="28"/>
        </w:rPr>
        <w:t>51</w:t>
      </w:r>
      <w:r>
        <w:rPr>
          <w:rFonts w:hint="eastAsia" w:hAnsi="宋体" w:cs="宋体"/>
          <w:color w:val="000000"/>
          <w:sz w:val="28"/>
          <w:szCs w:val="28"/>
        </w:rPr>
        <w:fldChar w:fldCharType="end"/>
      </w:r>
      <w:r>
        <w:rPr>
          <w:rFonts w:hint="eastAsia" w:hAnsi="宋体" w:cs="宋体"/>
          <w:color w:val="000000"/>
          <w:sz w:val="28"/>
          <w:szCs w:val="28"/>
        </w:rP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"_Toc4365" </w:instrText>
      </w:r>
      <w:r>
        <w:fldChar w:fldCharType="separate"/>
      </w:r>
      <w:r>
        <w:rPr>
          <w:rFonts w:hint="eastAsia" w:hAnsi="宋体" w:cs="宋体"/>
          <w:color w:val="000000"/>
          <w:sz w:val="28"/>
          <w:szCs w:val="28"/>
        </w:rPr>
        <w:t>7</w:t>
      </w:r>
      <w:r>
        <w:rPr>
          <w:rFonts w:hint="eastAsia" w:hAnsi="宋体" w:cs="宋体"/>
          <w:color w:val="000000"/>
          <w:sz w:val="28"/>
          <w:szCs w:val="28"/>
          <w:lang w:val="en-US" w:eastAsia="zh-CN"/>
        </w:rPr>
        <w:t xml:space="preserve"> </w:t>
      </w:r>
      <w:r>
        <w:rPr>
          <w:rFonts w:hint="eastAsia" w:hAnsi="宋体" w:cs="宋体"/>
          <w:color w:val="000000"/>
          <w:sz w:val="28"/>
          <w:szCs w:val="28"/>
        </w:rPr>
        <w:t>验收检测评价标准废气</w:t>
      </w:r>
      <w:r>
        <w:rPr>
          <w:rFonts w:hint="eastAsia" w:hAnsi="宋体" w:cs="宋体"/>
          <w:color w:val="000000"/>
          <w:sz w:val="28"/>
          <w:szCs w:val="28"/>
        </w:rPr>
        <w:tab/>
      </w:r>
      <w:r>
        <w:rPr>
          <w:rFonts w:hint="eastAsia" w:hAnsi="宋体" w:cs="宋体"/>
          <w:color w:val="000000"/>
          <w:sz w:val="28"/>
          <w:szCs w:val="28"/>
        </w:rPr>
        <w:fldChar w:fldCharType="begin"/>
      </w:r>
      <w:r>
        <w:rPr>
          <w:rFonts w:hint="eastAsia" w:hAnsi="宋体" w:cs="宋体"/>
          <w:color w:val="000000"/>
          <w:sz w:val="28"/>
          <w:szCs w:val="28"/>
        </w:rPr>
        <w:instrText xml:space="preserve"> PAGEREF _Toc4365 </w:instrText>
      </w:r>
      <w:r>
        <w:rPr>
          <w:rFonts w:hint="eastAsia" w:hAnsi="宋体" w:cs="宋体"/>
          <w:color w:val="000000"/>
          <w:sz w:val="28"/>
          <w:szCs w:val="28"/>
        </w:rPr>
        <w:fldChar w:fldCharType="separate"/>
      </w:r>
      <w:r>
        <w:rPr>
          <w:rFonts w:hint="eastAsia" w:hAnsi="宋体" w:cs="宋体"/>
          <w:color w:val="000000"/>
          <w:sz w:val="28"/>
          <w:szCs w:val="28"/>
        </w:rPr>
        <w:t>53</w:t>
      </w:r>
      <w:r>
        <w:rPr>
          <w:rFonts w:hint="eastAsia" w:hAnsi="宋体" w:cs="宋体"/>
          <w:color w:val="000000"/>
          <w:sz w:val="28"/>
          <w:szCs w:val="28"/>
        </w:rPr>
        <w:fldChar w:fldCharType="end"/>
      </w:r>
      <w:r>
        <w:rPr>
          <w:rFonts w:hint="eastAsia" w:hAnsi="宋体" w:cs="宋体"/>
          <w:color w:val="000000"/>
          <w:sz w:val="28"/>
          <w:szCs w:val="28"/>
        </w:rP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"_Toc18789" </w:instrText>
      </w:r>
      <w:r>
        <w:fldChar w:fldCharType="separate"/>
      </w:r>
      <w:r>
        <w:rPr>
          <w:rFonts w:hint="eastAsia" w:hAnsi="宋体" w:cs="宋体"/>
          <w:color w:val="000000"/>
          <w:sz w:val="28"/>
          <w:szCs w:val="28"/>
        </w:rPr>
        <w:t xml:space="preserve">7.1废气 </w:t>
      </w:r>
      <w:r>
        <w:rPr>
          <w:rFonts w:hint="eastAsia" w:hAnsi="宋体" w:cs="宋体"/>
          <w:color w:val="000000"/>
          <w:sz w:val="28"/>
          <w:szCs w:val="28"/>
        </w:rPr>
        <w:tab/>
      </w:r>
      <w:r>
        <w:rPr>
          <w:rFonts w:hint="eastAsia" w:hAnsi="宋体" w:cs="宋体"/>
          <w:color w:val="000000"/>
          <w:sz w:val="28"/>
          <w:szCs w:val="28"/>
        </w:rPr>
        <w:t>4</w:t>
      </w:r>
      <w:r>
        <w:rPr>
          <w:rFonts w:hint="eastAsia" w:hAnsi="宋体" w:cs="宋体"/>
          <w:color w:val="000000"/>
          <w:sz w:val="28"/>
          <w:szCs w:val="28"/>
        </w:rPr>
        <w:fldChar w:fldCharType="end"/>
      </w:r>
      <w:r>
        <w:rPr>
          <w:rFonts w:hint="eastAsia" w:hAnsi="宋体" w:cs="宋体"/>
          <w:color w:val="000000"/>
          <w:sz w:val="28"/>
          <w:szCs w:val="28"/>
        </w:rPr>
        <w:t>5</w:t>
      </w:r>
    </w:p>
    <w:p>
      <w:pPr>
        <w:pStyle w:val="58"/>
        <w:tabs>
          <w:tab w:val="right" w:leader="dot" w:pos="9184"/>
        </w:tabs>
        <w:spacing w:line="360" w:lineRule="auto"/>
        <w:rPr>
          <w:rFonts w:hAnsi="宋体" w:cs="宋体"/>
          <w:color w:val="000000"/>
          <w:sz w:val="28"/>
          <w:szCs w:val="28"/>
        </w:rPr>
      </w:pPr>
      <w:r>
        <w:fldChar w:fldCharType="begin"/>
      </w:r>
      <w:r>
        <w:instrText xml:space="preserve"> HYPERLINK \l "_Toc14332" </w:instrText>
      </w:r>
      <w:r>
        <w:fldChar w:fldCharType="separate"/>
      </w:r>
      <w:r>
        <w:rPr>
          <w:rFonts w:hint="eastAsia" w:hAnsi="宋体" w:cs="宋体"/>
          <w:color w:val="000000"/>
          <w:sz w:val="28"/>
          <w:szCs w:val="28"/>
        </w:rPr>
        <w:t>7.2 废水</w:t>
      </w:r>
      <w:r>
        <w:rPr>
          <w:rFonts w:hint="eastAsia" w:hAnsi="宋体" w:cs="宋体"/>
          <w:color w:val="000000"/>
          <w:sz w:val="28"/>
          <w:szCs w:val="28"/>
        </w:rPr>
        <w:tab/>
      </w:r>
      <w:r>
        <w:rPr>
          <w:rFonts w:hint="eastAsia" w:hAnsi="宋体" w:cs="宋体"/>
          <w:color w:val="000000"/>
          <w:sz w:val="28"/>
          <w:szCs w:val="28"/>
        </w:rPr>
        <w:t>4</w:t>
      </w:r>
      <w:r>
        <w:rPr>
          <w:rFonts w:hint="eastAsia" w:hAnsi="宋体" w:cs="宋体"/>
          <w:color w:val="000000"/>
          <w:sz w:val="28"/>
          <w:szCs w:val="28"/>
        </w:rPr>
        <w:fldChar w:fldCharType="end"/>
      </w:r>
      <w:r>
        <w:rPr>
          <w:rFonts w:hint="eastAsia" w:hAnsi="宋体" w:cs="宋体"/>
          <w:color w:val="000000"/>
          <w:sz w:val="28"/>
          <w:szCs w:val="28"/>
        </w:rPr>
        <w:t>5</w:t>
      </w:r>
    </w:p>
    <w:p>
      <w:pPr>
        <w:pStyle w:val="58"/>
        <w:tabs>
          <w:tab w:val="right" w:leader="dot" w:pos="9184"/>
        </w:tabs>
        <w:spacing w:line="360" w:lineRule="auto"/>
        <w:rPr>
          <w:rFonts w:hAnsi="宋体" w:cs="宋体"/>
          <w:color w:val="000000"/>
          <w:sz w:val="28"/>
          <w:szCs w:val="28"/>
        </w:rPr>
      </w:pPr>
      <w:r>
        <w:fldChar w:fldCharType="begin"/>
      </w:r>
      <w:r>
        <w:instrText xml:space="preserve"> HYPERLINK \l "_Toc15240" </w:instrText>
      </w:r>
      <w:r>
        <w:fldChar w:fldCharType="separate"/>
      </w:r>
      <w:r>
        <w:rPr>
          <w:rFonts w:hint="eastAsia" w:hAnsi="宋体" w:cs="宋体"/>
          <w:color w:val="000000"/>
          <w:sz w:val="28"/>
          <w:szCs w:val="28"/>
        </w:rPr>
        <w:t>7.3噪声</w:t>
      </w:r>
      <w:r>
        <w:rPr>
          <w:rFonts w:hint="eastAsia" w:hAnsi="宋体" w:cs="宋体"/>
          <w:color w:val="000000"/>
          <w:sz w:val="28"/>
          <w:szCs w:val="28"/>
        </w:rPr>
        <w:tab/>
      </w:r>
      <w:r>
        <w:rPr>
          <w:rFonts w:hint="eastAsia" w:hAnsi="宋体" w:cs="宋体"/>
          <w:color w:val="000000"/>
          <w:sz w:val="28"/>
          <w:szCs w:val="28"/>
        </w:rPr>
        <w:t>4</w:t>
      </w:r>
      <w:r>
        <w:rPr>
          <w:rFonts w:hint="eastAsia" w:hAnsi="宋体" w:cs="宋体"/>
          <w:color w:val="000000"/>
          <w:sz w:val="28"/>
          <w:szCs w:val="28"/>
        </w:rPr>
        <w:fldChar w:fldCharType="end"/>
      </w:r>
      <w:r>
        <w:rPr>
          <w:rFonts w:hint="eastAsia" w:hAnsi="宋体" w:cs="宋体"/>
          <w:color w:val="000000"/>
          <w:sz w:val="28"/>
          <w:szCs w:val="28"/>
        </w:rPr>
        <w:t>6</w:t>
      </w:r>
    </w:p>
    <w:p>
      <w:pPr>
        <w:pStyle w:val="58"/>
        <w:tabs>
          <w:tab w:val="right" w:leader="dot" w:pos="9184"/>
        </w:tabs>
        <w:spacing w:line="360" w:lineRule="auto"/>
        <w:rPr>
          <w:rFonts w:hAnsi="宋体" w:cs="宋体"/>
          <w:color w:val="000000"/>
          <w:sz w:val="28"/>
          <w:szCs w:val="28"/>
        </w:rPr>
      </w:pPr>
      <w:r>
        <w:fldChar w:fldCharType="begin"/>
      </w:r>
      <w:r>
        <w:instrText xml:space="preserve"> HYPERLINK \l "_Toc12713" </w:instrText>
      </w:r>
      <w:r>
        <w:fldChar w:fldCharType="separate"/>
      </w:r>
      <w:r>
        <w:rPr>
          <w:rFonts w:hint="eastAsia" w:hAnsi="宋体" w:cs="宋体"/>
          <w:color w:val="000000"/>
          <w:sz w:val="28"/>
          <w:szCs w:val="28"/>
        </w:rPr>
        <w:t>7.4固体废物</w:t>
      </w:r>
      <w:r>
        <w:rPr>
          <w:rFonts w:hint="eastAsia" w:hAnsi="宋体" w:cs="宋体"/>
          <w:color w:val="000000"/>
          <w:sz w:val="28"/>
          <w:szCs w:val="28"/>
        </w:rPr>
        <w:tab/>
      </w:r>
      <w:r>
        <w:rPr>
          <w:rFonts w:hint="eastAsia" w:hAnsi="宋体" w:cs="宋体"/>
          <w:color w:val="000000"/>
          <w:sz w:val="28"/>
          <w:szCs w:val="28"/>
        </w:rPr>
        <w:t>4</w:t>
      </w:r>
      <w:r>
        <w:rPr>
          <w:rFonts w:hint="eastAsia" w:hAnsi="宋体" w:cs="宋体"/>
          <w:color w:val="000000"/>
          <w:sz w:val="28"/>
          <w:szCs w:val="28"/>
        </w:rPr>
        <w:fldChar w:fldCharType="end"/>
      </w:r>
      <w:r>
        <w:rPr>
          <w:rFonts w:hint="eastAsia" w:hAnsi="宋体" w:cs="宋体"/>
          <w:color w:val="000000"/>
          <w:sz w:val="28"/>
          <w:szCs w:val="28"/>
        </w:rPr>
        <w:t>6</w:t>
      </w:r>
    </w:p>
    <w:p>
      <w:pPr>
        <w:pStyle w:val="58"/>
        <w:tabs>
          <w:tab w:val="right" w:leader="dot" w:pos="9184"/>
        </w:tabs>
        <w:spacing w:line="360" w:lineRule="auto"/>
        <w:rPr>
          <w:rFonts w:hAnsi="宋体" w:cs="宋体"/>
          <w:color w:val="000000"/>
          <w:sz w:val="28"/>
          <w:szCs w:val="28"/>
        </w:rPr>
      </w:pPr>
      <w:r>
        <w:fldChar w:fldCharType="begin"/>
      </w:r>
      <w:r>
        <w:instrText xml:space="preserve"> HYPERLINK \l "_Toc26219" </w:instrText>
      </w:r>
      <w:r>
        <w:fldChar w:fldCharType="separate"/>
      </w:r>
      <w:r>
        <w:rPr>
          <w:rFonts w:hint="eastAsia" w:hAnsi="宋体" w:cs="宋体"/>
          <w:color w:val="000000"/>
          <w:sz w:val="28"/>
          <w:szCs w:val="28"/>
        </w:rPr>
        <w:t>8</w:t>
      </w:r>
      <w:r>
        <w:rPr>
          <w:rFonts w:hint="eastAsia" w:hAnsi="宋体" w:cs="宋体"/>
          <w:color w:val="000000"/>
          <w:sz w:val="28"/>
          <w:szCs w:val="28"/>
          <w:lang w:val="en-US" w:eastAsia="zh-CN"/>
        </w:rPr>
        <w:t xml:space="preserve"> </w:t>
      </w:r>
      <w:r>
        <w:rPr>
          <w:rFonts w:hint="eastAsia" w:hAnsi="宋体" w:cs="宋体"/>
          <w:color w:val="000000"/>
          <w:sz w:val="28"/>
          <w:szCs w:val="28"/>
        </w:rPr>
        <w:t>验收检测方法和质量保证</w:t>
      </w:r>
      <w:r>
        <w:rPr>
          <w:rFonts w:hint="eastAsia" w:hAnsi="宋体" w:cs="宋体"/>
          <w:color w:val="000000"/>
          <w:sz w:val="28"/>
          <w:szCs w:val="28"/>
        </w:rPr>
        <w:tab/>
      </w:r>
      <w:r>
        <w:rPr>
          <w:rFonts w:hint="eastAsia" w:hAnsi="宋体" w:cs="宋体"/>
          <w:color w:val="000000"/>
          <w:sz w:val="28"/>
          <w:szCs w:val="28"/>
        </w:rPr>
        <w:t>4</w:t>
      </w:r>
      <w:r>
        <w:rPr>
          <w:rFonts w:hint="eastAsia" w:hAnsi="宋体" w:cs="宋体"/>
          <w:color w:val="000000"/>
          <w:sz w:val="28"/>
          <w:szCs w:val="28"/>
          <w:lang w:val="en-US" w:eastAsia="zh-CN"/>
        </w:rPr>
        <w:t>6</w:t>
      </w:r>
      <w:r>
        <w:rPr>
          <w:rFonts w:hint="eastAsia" w:hAnsi="宋体" w:cs="宋体"/>
          <w:color w:val="000000"/>
          <w:sz w:val="28"/>
          <w:szCs w:val="28"/>
        </w:rP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"_Toc25849" </w:instrText>
      </w:r>
      <w:r>
        <w:fldChar w:fldCharType="separate"/>
      </w:r>
      <w:r>
        <w:rPr>
          <w:rFonts w:hint="eastAsia" w:hAnsi="宋体" w:cs="宋体"/>
          <w:color w:val="000000"/>
          <w:sz w:val="28"/>
          <w:szCs w:val="28"/>
        </w:rPr>
        <w:t>8.1废水</w:t>
      </w:r>
      <w:r>
        <w:rPr>
          <w:rFonts w:hint="eastAsia" w:hAnsi="宋体" w:cs="宋体"/>
          <w:color w:val="000000"/>
          <w:sz w:val="28"/>
          <w:szCs w:val="28"/>
        </w:rPr>
        <w:tab/>
      </w:r>
      <w:r>
        <w:rPr>
          <w:rFonts w:hint="eastAsia" w:hAnsi="宋体" w:cs="宋体"/>
          <w:color w:val="000000"/>
          <w:sz w:val="28"/>
          <w:szCs w:val="28"/>
        </w:rPr>
        <w:t>4</w:t>
      </w:r>
      <w:r>
        <w:rPr>
          <w:rFonts w:hint="eastAsia" w:hAnsi="宋体" w:cs="宋体"/>
          <w:color w:val="000000"/>
          <w:sz w:val="28"/>
          <w:szCs w:val="28"/>
        </w:rPr>
        <w:fldChar w:fldCharType="end"/>
      </w:r>
      <w:r>
        <w:rPr>
          <w:rFonts w:hint="eastAsia" w:hAnsi="宋体" w:cs="宋体"/>
          <w:color w:val="000000"/>
          <w:sz w:val="28"/>
          <w:szCs w:val="28"/>
        </w:rPr>
        <w:t>6</w:t>
      </w:r>
    </w:p>
    <w:p>
      <w:pPr>
        <w:pStyle w:val="58"/>
        <w:tabs>
          <w:tab w:val="right" w:leader="dot" w:pos="9184"/>
        </w:tabs>
        <w:spacing w:line="360" w:lineRule="auto"/>
        <w:rPr>
          <w:rFonts w:hAnsi="宋体" w:cs="宋体"/>
          <w:color w:val="000000"/>
          <w:sz w:val="28"/>
          <w:szCs w:val="28"/>
        </w:rPr>
      </w:pPr>
      <w:r>
        <w:fldChar w:fldCharType="begin"/>
      </w:r>
      <w:r>
        <w:instrText xml:space="preserve"> HYPERLINK \l "_Toc9750" </w:instrText>
      </w:r>
      <w:r>
        <w:fldChar w:fldCharType="separate"/>
      </w:r>
      <w:r>
        <w:rPr>
          <w:rFonts w:hint="eastAsia" w:hAnsi="宋体" w:cs="宋体"/>
          <w:color w:val="000000"/>
          <w:sz w:val="28"/>
          <w:szCs w:val="28"/>
        </w:rPr>
        <w:t>8.2废气</w:t>
      </w:r>
      <w:r>
        <w:rPr>
          <w:rFonts w:hint="eastAsia" w:hAnsi="宋体" w:cs="宋体"/>
          <w:color w:val="000000"/>
          <w:sz w:val="28"/>
          <w:szCs w:val="28"/>
        </w:rPr>
        <w:tab/>
      </w:r>
      <w:r>
        <w:rPr>
          <w:rFonts w:hint="eastAsia" w:hAnsi="宋体" w:cs="宋体"/>
          <w:color w:val="000000"/>
          <w:sz w:val="28"/>
          <w:szCs w:val="28"/>
        </w:rPr>
        <w:t>4</w:t>
      </w:r>
      <w:r>
        <w:rPr>
          <w:rFonts w:hint="eastAsia" w:hAnsi="宋体" w:cs="宋体"/>
          <w:color w:val="000000"/>
          <w:sz w:val="28"/>
          <w:szCs w:val="28"/>
        </w:rPr>
        <w:fldChar w:fldCharType="end"/>
      </w:r>
      <w:r>
        <w:rPr>
          <w:rFonts w:hint="eastAsia" w:hAnsi="宋体" w:cs="宋体"/>
          <w:color w:val="000000"/>
          <w:sz w:val="28"/>
          <w:szCs w:val="28"/>
        </w:rPr>
        <w:t>7</w:t>
      </w:r>
    </w:p>
    <w:p>
      <w:pPr>
        <w:pStyle w:val="58"/>
        <w:tabs>
          <w:tab w:val="right" w:leader="dot" w:pos="9184"/>
        </w:tabs>
        <w:spacing w:line="360" w:lineRule="auto"/>
        <w:rPr>
          <w:rFonts w:hint="eastAsia" w:hAnsi="宋体" w:eastAsia="宋体" w:cs="宋体"/>
          <w:color w:val="000000"/>
          <w:sz w:val="28"/>
          <w:szCs w:val="28"/>
          <w:lang w:val="en-US" w:eastAsia="zh-CN"/>
        </w:rPr>
      </w:pPr>
      <w:r>
        <w:fldChar w:fldCharType="begin"/>
      </w:r>
      <w:r>
        <w:instrText xml:space="preserve"> HYPERLINK \l "_Toc9001" </w:instrText>
      </w:r>
      <w:r>
        <w:fldChar w:fldCharType="separate"/>
      </w:r>
      <w:r>
        <w:rPr>
          <w:rFonts w:hint="eastAsia" w:hAnsi="宋体" w:cs="宋体"/>
          <w:color w:val="000000"/>
          <w:sz w:val="28"/>
          <w:szCs w:val="28"/>
        </w:rPr>
        <w:t>8.3噪声</w:t>
      </w:r>
      <w:r>
        <w:rPr>
          <w:rFonts w:hint="eastAsia" w:hAnsi="宋体" w:cs="宋体"/>
          <w:color w:val="000000"/>
          <w:sz w:val="28"/>
          <w:szCs w:val="28"/>
        </w:rPr>
        <w:tab/>
      </w:r>
      <w:r>
        <w:rPr>
          <w:rFonts w:hint="eastAsia" w:hAnsi="宋体" w:cs="宋体"/>
          <w:color w:val="000000"/>
          <w:sz w:val="28"/>
          <w:szCs w:val="28"/>
          <w:lang w:val="en-US" w:eastAsia="zh-CN"/>
        </w:rPr>
        <w:t>5</w:t>
      </w:r>
      <w:r>
        <w:rPr>
          <w:rFonts w:hint="eastAsia" w:hAnsi="宋体" w:cs="宋体"/>
          <w:color w:val="000000"/>
          <w:sz w:val="28"/>
          <w:szCs w:val="28"/>
        </w:rPr>
        <w:fldChar w:fldCharType="end"/>
      </w:r>
      <w:r>
        <w:rPr>
          <w:rFonts w:hint="eastAsia" w:hAnsi="宋体" w:cs="宋体"/>
          <w:color w:val="000000"/>
          <w:sz w:val="28"/>
          <w:szCs w:val="28"/>
          <w:lang w:val="en-US" w:eastAsia="zh-CN"/>
        </w:rPr>
        <w:t>0</w:t>
      </w:r>
    </w:p>
    <w:p>
      <w:pPr>
        <w:pStyle w:val="58"/>
        <w:tabs>
          <w:tab w:val="right" w:leader="dot" w:pos="9184"/>
        </w:tabs>
        <w:spacing w:line="360" w:lineRule="auto"/>
        <w:rPr>
          <w:rFonts w:hAnsi="宋体" w:cs="宋体"/>
          <w:color w:val="000000"/>
          <w:sz w:val="28"/>
          <w:szCs w:val="28"/>
        </w:rPr>
      </w:pPr>
      <w:r>
        <w:fldChar w:fldCharType="begin"/>
      </w:r>
      <w:r>
        <w:instrText xml:space="preserve"> HYPERLINK \l "_Toc8065" </w:instrText>
      </w:r>
      <w:r>
        <w:fldChar w:fldCharType="separate"/>
      </w:r>
      <w:r>
        <w:rPr>
          <w:rFonts w:hint="eastAsia" w:hAnsi="宋体" w:cs="宋体"/>
          <w:color w:val="000000"/>
          <w:sz w:val="28"/>
          <w:szCs w:val="28"/>
        </w:rPr>
        <w:t>9</w:t>
      </w:r>
      <w:r>
        <w:rPr>
          <w:rFonts w:hint="eastAsia" w:hAnsi="宋体" w:cs="宋体"/>
          <w:color w:val="000000"/>
          <w:sz w:val="28"/>
          <w:szCs w:val="28"/>
          <w:lang w:val="en-US" w:eastAsia="zh-CN"/>
        </w:rPr>
        <w:t xml:space="preserve"> </w:t>
      </w:r>
      <w:r>
        <w:rPr>
          <w:rFonts w:hint="eastAsia" w:hAnsi="宋体" w:cs="宋体"/>
          <w:color w:val="000000"/>
          <w:sz w:val="28"/>
          <w:szCs w:val="28"/>
        </w:rPr>
        <w:t>验收检测内容及结果评价</w:t>
      </w:r>
      <w:r>
        <w:rPr>
          <w:rFonts w:hint="eastAsia" w:hAnsi="宋体" w:cs="宋体"/>
          <w:color w:val="000000"/>
          <w:sz w:val="28"/>
          <w:szCs w:val="28"/>
        </w:rPr>
        <w:tab/>
      </w:r>
      <w:r>
        <w:rPr>
          <w:rFonts w:hint="eastAsia" w:hAnsi="宋体" w:cs="宋体"/>
          <w:color w:val="000000"/>
          <w:sz w:val="28"/>
          <w:szCs w:val="28"/>
        </w:rPr>
        <w:t>5</w:t>
      </w:r>
      <w:r>
        <w:rPr>
          <w:rFonts w:hint="eastAsia" w:hAnsi="宋体" w:cs="宋体"/>
          <w:color w:val="000000"/>
          <w:sz w:val="28"/>
          <w:szCs w:val="28"/>
        </w:rPr>
        <w:fldChar w:fldCharType="end"/>
      </w:r>
      <w:r>
        <w:rPr>
          <w:rFonts w:hint="eastAsia" w:hAnsi="宋体" w:cs="宋体"/>
          <w:color w:val="000000"/>
          <w:sz w:val="28"/>
          <w:szCs w:val="28"/>
        </w:rPr>
        <w:t>1</w:t>
      </w:r>
    </w:p>
    <w:p>
      <w:pPr>
        <w:pStyle w:val="58"/>
        <w:tabs>
          <w:tab w:val="right" w:leader="dot" w:pos="9184"/>
        </w:tabs>
        <w:spacing w:line="360" w:lineRule="auto"/>
        <w:rPr>
          <w:rFonts w:hAnsi="宋体" w:cs="宋体"/>
          <w:color w:val="000000"/>
          <w:sz w:val="28"/>
          <w:szCs w:val="28"/>
        </w:rPr>
      </w:pPr>
      <w:r>
        <w:fldChar w:fldCharType="begin"/>
      </w:r>
      <w:r>
        <w:instrText xml:space="preserve"> HYPERLINK \l "_Toc20787" </w:instrText>
      </w:r>
      <w:r>
        <w:fldChar w:fldCharType="separate"/>
      </w:r>
      <w:r>
        <w:rPr>
          <w:rFonts w:hint="eastAsia" w:hAnsi="宋体" w:cs="宋体"/>
          <w:color w:val="000000"/>
          <w:sz w:val="28"/>
          <w:szCs w:val="28"/>
        </w:rPr>
        <w:t>9.1检测期间运行情况</w:t>
      </w:r>
      <w:r>
        <w:rPr>
          <w:rFonts w:hint="eastAsia" w:hAnsi="宋体" w:cs="宋体"/>
          <w:color w:val="000000"/>
          <w:sz w:val="28"/>
          <w:szCs w:val="28"/>
        </w:rPr>
        <w:tab/>
      </w:r>
      <w:r>
        <w:rPr>
          <w:rFonts w:hint="eastAsia" w:hAnsi="宋体" w:cs="宋体"/>
          <w:color w:val="000000"/>
          <w:sz w:val="28"/>
          <w:szCs w:val="28"/>
        </w:rPr>
        <w:t>5</w:t>
      </w:r>
      <w:r>
        <w:rPr>
          <w:rFonts w:hint="eastAsia" w:hAnsi="宋体" w:cs="宋体"/>
          <w:color w:val="000000"/>
          <w:sz w:val="28"/>
          <w:szCs w:val="28"/>
        </w:rPr>
        <w:fldChar w:fldCharType="end"/>
      </w:r>
      <w:r>
        <w:rPr>
          <w:rFonts w:hint="eastAsia" w:hAnsi="宋体" w:cs="宋体"/>
          <w:color w:val="000000"/>
          <w:sz w:val="28"/>
          <w:szCs w:val="28"/>
        </w:rPr>
        <w:t>1</w:t>
      </w:r>
    </w:p>
    <w:p>
      <w:pPr>
        <w:pStyle w:val="58"/>
        <w:tabs>
          <w:tab w:val="right" w:leader="dot" w:pos="9184"/>
        </w:tabs>
        <w:spacing w:line="360" w:lineRule="auto"/>
        <w:rPr>
          <w:rFonts w:hint="eastAsia" w:hAnsi="宋体" w:eastAsia="宋体" w:cs="宋体"/>
          <w:color w:val="000000"/>
          <w:sz w:val="28"/>
          <w:szCs w:val="28"/>
          <w:lang w:val="en-US" w:eastAsia="zh-CN"/>
        </w:rPr>
      </w:pPr>
      <w:r>
        <w:rPr>
          <w:rFonts w:hint="eastAsia" w:hAnsi="宋体" w:cs="宋体"/>
          <w:color w:val="000000"/>
          <w:sz w:val="28"/>
          <w:szCs w:val="28"/>
        </w:rPr>
        <w:t>9.2有组织排放废气监测内容、点位及频次</w:t>
      </w:r>
      <w:r>
        <w:fldChar w:fldCharType="begin"/>
      </w:r>
      <w:r>
        <w:instrText xml:space="preserve"> HYPERLINK \l "_Toc1449" </w:instrText>
      </w:r>
      <w:r>
        <w:fldChar w:fldCharType="separate"/>
      </w:r>
      <w:r>
        <w:rPr>
          <w:rFonts w:hint="eastAsia" w:hAnsi="宋体" w:cs="宋体"/>
          <w:color w:val="000000"/>
          <w:sz w:val="28"/>
          <w:szCs w:val="28"/>
        </w:rPr>
        <w:tab/>
      </w:r>
      <w:r>
        <w:rPr>
          <w:rFonts w:hint="eastAsia" w:hAnsi="宋体" w:cs="宋体"/>
          <w:color w:val="000000"/>
          <w:sz w:val="28"/>
          <w:szCs w:val="28"/>
          <w:lang w:val="en-US" w:eastAsia="zh-CN"/>
        </w:rPr>
        <w:t>5</w:t>
      </w:r>
      <w:r>
        <w:rPr>
          <w:rFonts w:hint="eastAsia" w:hAnsi="宋体" w:cs="宋体"/>
          <w:color w:val="000000"/>
          <w:sz w:val="28"/>
          <w:szCs w:val="28"/>
        </w:rPr>
        <w:fldChar w:fldCharType="end"/>
      </w:r>
      <w:r>
        <w:rPr>
          <w:rFonts w:hint="eastAsia" w:hAnsi="宋体" w:cs="宋体"/>
          <w:color w:val="000000"/>
          <w:sz w:val="28"/>
          <w:szCs w:val="28"/>
          <w:lang w:val="en-US" w:eastAsia="zh-CN"/>
        </w:rPr>
        <w:t>1</w:t>
      </w:r>
    </w:p>
    <w:p>
      <w:pPr>
        <w:pStyle w:val="58"/>
        <w:tabs>
          <w:tab w:val="right" w:leader="dot" w:pos="9184"/>
        </w:tabs>
        <w:spacing w:line="360" w:lineRule="auto"/>
        <w:rPr>
          <w:rFonts w:hint="eastAsia" w:hAnsi="宋体" w:eastAsia="宋体" w:cs="宋体"/>
          <w:color w:val="000000"/>
          <w:sz w:val="28"/>
          <w:szCs w:val="28"/>
          <w:lang w:val="en-US" w:eastAsia="zh-CN"/>
        </w:rPr>
      </w:pPr>
      <w:r>
        <w:fldChar w:fldCharType="begin"/>
      </w:r>
      <w:r>
        <w:instrText xml:space="preserve"> HYPERLINK \l "_Toc20286" </w:instrText>
      </w:r>
      <w:r>
        <w:fldChar w:fldCharType="separate"/>
      </w:r>
      <w:r>
        <w:rPr>
          <w:rFonts w:hint="eastAsia" w:hAnsi="宋体" w:cs="宋体"/>
          <w:color w:val="000000"/>
          <w:sz w:val="28"/>
          <w:szCs w:val="28"/>
        </w:rPr>
        <w:t>9.3无组织排放废气监测内容、点位及频次</w:t>
      </w:r>
      <w:r>
        <w:rPr>
          <w:rFonts w:hint="eastAsia" w:hAnsi="宋体" w:cs="宋体"/>
          <w:color w:val="000000"/>
          <w:sz w:val="28"/>
          <w:szCs w:val="28"/>
        </w:rPr>
        <w:tab/>
      </w:r>
      <w:r>
        <w:rPr>
          <w:rFonts w:hint="eastAsia" w:hAnsi="宋体" w:cs="宋体"/>
          <w:color w:val="000000"/>
          <w:sz w:val="28"/>
          <w:szCs w:val="28"/>
          <w:lang w:val="en-US" w:eastAsia="zh-CN"/>
        </w:rPr>
        <w:t>5</w:t>
      </w:r>
      <w:r>
        <w:rPr>
          <w:rFonts w:hint="eastAsia" w:hAnsi="宋体" w:cs="宋体"/>
          <w:color w:val="000000"/>
          <w:sz w:val="28"/>
          <w:szCs w:val="28"/>
        </w:rPr>
        <w:fldChar w:fldCharType="end"/>
      </w:r>
      <w:r>
        <w:rPr>
          <w:rFonts w:hint="eastAsia" w:hAnsi="宋体" w:cs="宋体"/>
          <w:color w:val="000000"/>
          <w:sz w:val="28"/>
          <w:szCs w:val="28"/>
          <w:lang w:val="en-US" w:eastAsia="zh-CN"/>
        </w:rPr>
        <w:t>1</w:t>
      </w:r>
    </w:p>
    <w:p>
      <w:pPr>
        <w:pStyle w:val="58"/>
        <w:tabs>
          <w:tab w:val="right" w:leader="dot" w:pos="9184"/>
        </w:tabs>
        <w:spacing w:line="360" w:lineRule="auto"/>
        <w:rPr>
          <w:rFonts w:hint="eastAsia" w:hAnsi="宋体" w:eastAsia="宋体" w:cs="宋体"/>
          <w:color w:val="000000"/>
          <w:sz w:val="28"/>
          <w:szCs w:val="28"/>
          <w:lang w:val="en-US" w:eastAsia="zh-CN"/>
        </w:rPr>
      </w:pPr>
      <w:r>
        <w:fldChar w:fldCharType="begin"/>
      </w:r>
      <w:r>
        <w:instrText xml:space="preserve"> HYPERLINK \l "_Toc3360" </w:instrText>
      </w:r>
      <w:r>
        <w:fldChar w:fldCharType="separate"/>
      </w:r>
      <w:r>
        <w:rPr>
          <w:rFonts w:hint="eastAsia" w:hAnsi="宋体" w:cs="宋体"/>
          <w:color w:val="000000"/>
          <w:sz w:val="28"/>
          <w:szCs w:val="28"/>
        </w:rPr>
        <w:t>9.4厂界噪声监测内容、点位及频次</w:t>
      </w:r>
      <w:r>
        <w:rPr>
          <w:rFonts w:hint="eastAsia" w:hAnsi="宋体" w:cs="宋体"/>
          <w:color w:val="000000"/>
          <w:sz w:val="28"/>
          <w:szCs w:val="28"/>
        </w:rPr>
        <w:tab/>
      </w:r>
      <w:r>
        <w:rPr>
          <w:rFonts w:hint="eastAsia" w:hAnsi="宋体" w:cs="宋体"/>
          <w:color w:val="000000"/>
          <w:sz w:val="28"/>
          <w:szCs w:val="28"/>
          <w:lang w:val="en-US" w:eastAsia="zh-CN"/>
        </w:rPr>
        <w:t>5</w:t>
      </w:r>
      <w:r>
        <w:rPr>
          <w:rFonts w:hint="eastAsia" w:hAnsi="宋体" w:cs="宋体"/>
          <w:color w:val="000000"/>
          <w:sz w:val="28"/>
          <w:szCs w:val="28"/>
        </w:rPr>
        <w:fldChar w:fldCharType="end"/>
      </w:r>
      <w:r>
        <w:rPr>
          <w:rFonts w:hint="eastAsia" w:hAnsi="宋体" w:cs="宋体"/>
          <w:color w:val="000000"/>
          <w:sz w:val="28"/>
          <w:szCs w:val="28"/>
          <w:lang w:val="en-US" w:eastAsia="zh-CN"/>
        </w:rPr>
        <w:t>2</w:t>
      </w:r>
    </w:p>
    <w:p>
      <w:pPr>
        <w:pStyle w:val="58"/>
        <w:tabs>
          <w:tab w:val="right" w:leader="dot" w:pos="9184"/>
        </w:tabs>
        <w:spacing w:line="360" w:lineRule="auto"/>
        <w:rPr>
          <w:rFonts w:hAnsi="宋体" w:cs="宋体"/>
          <w:color w:val="000000"/>
          <w:sz w:val="28"/>
          <w:szCs w:val="28"/>
        </w:rPr>
      </w:pPr>
      <w:r>
        <w:fldChar w:fldCharType="begin"/>
      </w:r>
      <w:r>
        <w:instrText xml:space="preserve"> HYPERLINK \l "_Toc31689" </w:instrText>
      </w:r>
      <w:r>
        <w:fldChar w:fldCharType="separate"/>
      </w:r>
      <w:r>
        <w:rPr>
          <w:rFonts w:hint="eastAsia" w:hAnsi="宋体" w:cs="宋体"/>
          <w:color w:val="000000"/>
          <w:sz w:val="28"/>
          <w:szCs w:val="28"/>
        </w:rPr>
        <w:t>9.5废水监测内容、点位及频次</w:t>
      </w:r>
      <w:r>
        <w:rPr>
          <w:rFonts w:hint="eastAsia" w:hAnsi="宋体" w:cs="宋体"/>
          <w:color w:val="000000"/>
          <w:sz w:val="28"/>
          <w:szCs w:val="28"/>
        </w:rPr>
        <w:tab/>
      </w:r>
      <w:r>
        <w:rPr>
          <w:rFonts w:hint="eastAsia" w:hAnsi="宋体" w:cs="宋体"/>
          <w:color w:val="000000"/>
          <w:sz w:val="28"/>
          <w:szCs w:val="28"/>
        </w:rPr>
        <w:t>5</w:t>
      </w:r>
      <w:r>
        <w:rPr>
          <w:rFonts w:hint="eastAsia" w:hAnsi="宋体" w:cs="宋体"/>
          <w:color w:val="000000"/>
          <w:sz w:val="28"/>
          <w:szCs w:val="28"/>
        </w:rPr>
        <w:fldChar w:fldCharType="end"/>
      </w:r>
      <w:r>
        <w:rPr>
          <w:rFonts w:hint="eastAsia" w:hAnsi="宋体" w:cs="宋体"/>
          <w:color w:val="000000"/>
          <w:sz w:val="28"/>
          <w:szCs w:val="28"/>
        </w:rPr>
        <w:t>3</w:t>
      </w:r>
    </w:p>
    <w:p>
      <w:pPr>
        <w:pStyle w:val="58"/>
        <w:tabs>
          <w:tab w:val="right" w:leader="dot" w:pos="9184"/>
        </w:tabs>
        <w:spacing w:line="360" w:lineRule="auto"/>
        <w:rPr>
          <w:rFonts w:hint="eastAsia" w:hAnsi="宋体" w:eastAsia="宋体" w:cs="宋体"/>
          <w:color w:val="000000"/>
          <w:sz w:val="28"/>
          <w:szCs w:val="28"/>
          <w:lang w:eastAsia="zh-CN"/>
        </w:rPr>
      </w:pPr>
      <w:r>
        <w:fldChar w:fldCharType="begin"/>
      </w:r>
      <w:r>
        <w:instrText xml:space="preserve"> HYPERLINK \l "_Toc3666" </w:instrText>
      </w:r>
      <w:r>
        <w:fldChar w:fldCharType="separate"/>
      </w:r>
      <w:r>
        <w:rPr>
          <w:rFonts w:hint="eastAsia" w:hAnsi="宋体" w:cs="宋体"/>
          <w:color w:val="000000"/>
          <w:sz w:val="28"/>
          <w:szCs w:val="28"/>
        </w:rPr>
        <w:t>10</w:t>
      </w:r>
      <w:r>
        <w:rPr>
          <w:rFonts w:hint="eastAsia" w:hAnsi="宋体" w:cs="宋体"/>
          <w:color w:val="000000"/>
          <w:sz w:val="28"/>
          <w:szCs w:val="28"/>
          <w:lang w:val="en-US" w:eastAsia="zh-CN"/>
        </w:rPr>
        <w:t xml:space="preserve"> </w:t>
      </w:r>
      <w:r>
        <w:rPr>
          <w:rFonts w:hint="eastAsia" w:hAnsi="宋体" w:cs="宋体"/>
          <w:color w:val="000000"/>
          <w:sz w:val="28"/>
          <w:szCs w:val="28"/>
        </w:rPr>
        <w:t>验收检测内容及结果</w:t>
      </w:r>
      <w:r>
        <w:rPr>
          <w:rFonts w:hint="eastAsia" w:hAnsi="宋体" w:cs="宋体"/>
          <w:color w:val="000000"/>
          <w:sz w:val="28"/>
          <w:szCs w:val="28"/>
        </w:rPr>
        <w:tab/>
      </w:r>
      <w:r>
        <w:rPr>
          <w:rFonts w:hint="eastAsia" w:hAnsi="宋体" w:cs="宋体"/>
          <w:color w:val="000000"/>
          <w:sz w:val="28"/>
          <w:szCs w:val="28"/>
        </w:rPr>
        <w:t>5</w:t>
      </w:r>
      <w:r>
        <w:rPr>
          <w:rFonts w:hint="eastAsia" w:hAnsi="宋体" w:cs="宋体"/>
          <w:color w:val="000000"/>
          <w:sz w:val="28"/>
          <w:szCs w:val="28"/>
        </w:rPr>
        <w:fldChar w:fldCharType="end"/>
      </w:r>
      <w:r>
        <w:rPr>
          <w:rFonts w:hint="eastAsia" w:hAnsi="宋体" w:cs="宋体"/>
          <w:color w:val="000000"/>
          <w:sz w:val="28"/>
          <w:szCs w:val="28"/>
          <w:lang w:val="en-US" w:eastAsia="zh-CN"/>
        </w:rPr>
        <w:t>3</w:t>
      </w:r>
    </w:p>
    <w:p>
      <w:pPr>
        <w:pStyle w:val="58"/>
        <w:tabs>
          <w:tab w:val="right" w:leader="dot" w:pos="9184"/>
        </w:tabs>
        <w:spacing w:line="360" w:lineRule="auto"/>
        <w:rPr>
          <w:rFonts w:hint="eastAsia" w:hAnsi="宋体" w:eastAsia="宋体" w:cs="宋体"/>
          <w:color w:val="000000"/>
          <w:sz w:val="28"/>
          <w:szCs w:val="28"/>
          <w:lang w:eastAsia="zh-CN"/>
        </w:rPr>
      </w:pPr>
      <w:r>
        <w:fldChar w:fldCharType="begin"/>
      </w:r>
      <w:r>
        <w:instrText xml:space="preserve"> HYPERLINK \l "_Toc29919" </w:instrText>
      </w:r>
      <w:r>
        <w:fldChar w:fldCharType="separate"/>
      </w:r>
      <w:r>
        <w:rPr>
          <w:rFonts w:hint="eastAsia" w:hAnsi="宋体" w:cs="宋体"/>
          <w:color w:val="000000"/>
          <w:sz w:val="28"/>
          <w:szCs w:val="28"/>
        </w:rPr>
        <w:t>10.1有组织废气检测结果</w:t>
      </w:r>
      <w:r>
        <w:rPr>
          <w:rFonts w:hint="eastAsia" w:hAnsi="宋体" w:cs="宋体"/>
          <w:color w:val="000000"/>
          <w:sz w:val="28"/>
          <w:szCs w:val="28"/>
        </w:rPr>
        <w:tab/>
      </w:r>
      <w:r>
        <w:rPr>
          <w:rFonts w:hint="eastAsia" w:hAnsi="宋体" w:cs="宋体"/>
          <w:color w:val="000000"/>
          <w:sz w:val="28"/>
          <w:szCs w:val="28"/>
        </w:rPr>
        <w:t>5</w:t>
      </w:r>
      <w:r>
        <w:rPr>
          <w:rFonts w:hint="eastAsia" w:hAnsi="宋体" w:cs="宋体"/>
          <w:color w:val="000000"/>
          <w:sz w:val="28"/>
          <w:szCs w:val="28"/>
        </w:rPr>
        <w:fldChar w:fldCharType="end"/>
      </w:r>
      <w:r>
        <w:rPr>
          <w:rFonts w:hint="eastAsia" w:hAnsi="宋体" w:cs="宋体"/>
          <w:color w:val="000000"/>
          <w:sz w:val="28"/>
          <w:szCs w:val="28"/>
          <w:lang w:val="en-US" w:eastAsia="zh-CN"/>
        </w:rPr>
        <w:t>3</w:t>
      </w:r>
    </w:p>
    <w:p>
      <w:pPr>
        <w:pStyle w:val="58"/>
        <w:tabs>
          <w:tab w:val="right" w:leader="dot" w:pos="9184"/>
        </w:tabs>
        <w:spacing w:line="360" w:lineRule="auto"/>
        <w:rPr>
          <w:rFonts w:hAnsi="宋体" w:cs="宋体"/>
          <w:color w:val="000000"/>
          <w:sz w:val="28"/>
          <w:szCs w:val="28"/>
        </w:rPr>
      </w:pPr>
      <w:r>
        <w:fldChar w:fldCharType="begin"/>
      </w:r>
      <w:r>
        <w:instrText xml:space="preserve"> HYPERLINK \l "_Toc31152" </w:instrText>
      </w:r>
      <w:r>
        <w:fldChar w:fldCharType="separate"/>
      </w:r>
      <w:r>
        <w:rPr>
          <w:rFonts w:hint="eastAsia" w:hAnsi="宋体" w:cs="宋体"/>
          <w:color w:val="000000"/>
          <w:sz w:val="28"/>
          <w:szCs w:val="28"/>
        </w:rPr>
        <w:t>10.2无组织废气检测结果</w:t>
      </w:r>
      <w:r>
        <w:rPr>
          <w:rFonts w:hint="eastAsia" w:hAnsi="宋体" w:cs="宋体"/>
          <w:color w:val="000000"/>
          <w:sz w:val="28"/>
          <w:szCs w:val="28"/>
        </w:rPr>
        <w:tab/>
      </w:r>
      <w:r>
        <w:rPr>
          <w:rFonts w:hint="eastAsia" w:hAnsi="宋体" w:cs="宋体"/>
          <w:color w:val="000000"/>
          <w:sz w:val="28"/>
          <w:szCs w:val="28"/>
        </w:rPr>
        <w:t>5</w:t>
      </w:r>
      <w:r>
        <w:rPr>
          <w:rFonts w:hint="eastAsia" w:hAnsi="宋体" w:cs="宋体"/>
          <w:color w:val="000000"/>
          <w:sz w:val="28"/>
          <w:szCs w:val="28"/>
        </w:rPr>
        <w:fldChar w:fldCharType="end"/>
      </w:r>
      <w:r>
        <w:rPr>
          <w:rFonts w:hint="eastAsia" w:hAnsi="宋体" w:cs="宋体"/>
          <w:color w:val="000000"/>
          <w:sz w:val="28"/>
          <w:szCs w:val="28"/>
        </w:rPr>
        <w:t>5</w:t>
      </w:r>
    </w:p>
    <w:p>
      <w:pPr>
        <w:pStyle w:val="58"/>
        <w:tabs>
          <w:tab w:val="right" w:leader="dot" w:pos="9184"/>
        </w:tabs>
        <w:spacing w:line="360" w:lineRule="auto"/>
        <w:rPr>
          <w:rFonts w:hint="eastAsia" w:hAnsi="宋体" w:eastAsia="宋体" w:cs="宋体"/>
          <w:color w:val="000000"/>
          <w:sz w:val="28"/>
          <w:szCs w:val="28"/>
          <w:lang w:eastAsia="zh-CN"/>
        </w:rPr>
      </w:pPr>
      <w:r>
        <w:fldChar w:fldCharType="begin"/>
      </w:r>
      <w:r>
        <w:instrText xml:space="preserve"> HYPERLINK \l "_Toc18691" </w:instrText>
      </w:r>
      <w:r>
        <w:fldChar w:fldCharType="separate"/>
      </w:r>
      <w:r>
        <w:rPr>
          <w:rFonts w:hint="eastAsia" w:hAnsi="宋体" w:cs="宋体"/>
          <w:color w:val="000000"/>
          <w:sz w:val="28"/>
          <w:szCs w:val="28"/>
        </w:rPr>
        <w:t>10.3废水检测结果</w:t>
      </w:r>
      <w:r>
        <w:rPr>
          <w:rFonts w:hint="eastAsia" w:hAnsi="宋体" w:cs="宋体"/>
          <w:color w:val="000000"/>
          <w:sz w:val="28"/>
          <w:szCs w:val="28"/>
        </w:rPr>
        <w:tab/>
      </w:r>
      <w:r>
        <w:rPr>
          <w:rFonts w:hint="eastAsia" w:hAnsi="宋体" w:cs="宋体"/>
          <w:color w:val="000000"/>
          <w:sz w:val="28"/>
          <w:szCs w:val="28"/>
        </w:rPr>
        <w:t>5</w:t>
      </w:r>
      <w:r>
        <w:rPr>
          <w:rFonts w:hint="eastAsia" w:hAnsi="宋体" w:cs="宋体"/>
          <w:color w:val="000000"/>
          <w:sz w:val="28"/>
          <w:szCs w:val="28"/>
        </w:rPr>
        <w:fldChar w:fldCharType="end"/>
      </w:r>
      <w:r>
        <w:rPr>
          <w:rFonts w:hint="eastAsia" w:hAnsi="宋体" w:cs="宋体"/>
          <w:color w:val="000000"/>
          <w:sz w:val="28"/>
          <w:szCs w:val="28"/>
          <w:lang w:val="en-US" w:eastAsia="zh-CN"/>
        </w:rPr>
        <w:t>6</w:t>
      </w:r>
    </w:p>
    <w:p>
      <w:pPr>
        <w:pStyle w:val="58"/>
        <w:tabs>
          <w:tab w:val="right" w:leader="dot" w:pos="9184"/>
        </w:tabs>
        <w:spacing w:line="360" w:lineRule="auto"/>
        <w:rPr>
          <w:rFonts w:hint="eastAsia" w:hAnsi="宋体" w:eastAsia="宋体" w:cs="宋体"/>
          <w:color w:val="000000"/>
          <w:sz w:val="28"/>
          <w:szCs w:val="28"/>
          <w:lang w:eastAsia="zh-CN"/>
        </w:rPr>
      </w:pPr>
      <w:r>
        <w:fldChar w:fldCharType="begin"/>
      </w:r>
      <w:r>
        <w:instrText xml:space="preserve"> HYPERLINK \l "_Toc27683" </w:instrText>
      </w:r>
      <w:r>
        <w:fldChar w:fldCharType="separate"/>
      </w:r>
      <w:r>
        <w:rPr>
          <w:rFonts w:hint="eastAsia" w:hAnsi="宋体" w:cs="宋体"/>
          <w:color w:val="000000"/>
          <w:sz w:val="28"/>
          <w:szCs w:val="28"/>
        </w:rPr>
        <w:t>10.4厂界噪声检测结果</w:t>
      </w:r>
      <w:r>
        <w:rPr>
          <w:rFonts w:hint="eastAsia" w:hAnsi="宋体" w:cs="宋体"/>
          <w:color w:val="000000"/>
          <w:sz w:val="28"/>
          <w:szCs w:val="28"/>
        </w:rPr>
        <w:tab/>
      </w:r>
      <w:r>
        <w:rPr>
          <w:rFonts w:hint="eastAsia" w:hAnsi="宋体" w:cs="宋体"/>
          <w:color w:val="000000"/>
          <w:sz w:val="28"/>
          <w:szCs w:val="28"/>
        </w:rPr>
        <w:t>5</w:t>
      </w:r>
      <w:r>
        <w:rPr>
          <w:rFonts w:hint="eastAsia" w:hAnsi="宋体" w:cs="宋体"/>
          <w:color w:val="000000"/>
          <w:sz w:val="28"/>
          <w:szCs w:val="28"/>
        </w:rPr>
        <w:fldChar w:fldCharType="end"/>
      </w:r>
      <w:r>
        <w:rPr>
          <w:rFonts w:hint="eastAsia" w:hAnsi="宋体" w:cs="宋体"/>
          <w:color w:val="000000"/>
          <w:sz w:val="28"/>
          <w:szCs w:val="28"/>
          <w:lang w:val="en-US" w:eastAsia="zh-CN"/>
        </w:rPr>
        <w:t>7</w:t>
      </w:r>
    </w:p>
    <w:p>
      <w:pPr>
        <w:pStyle w:val="58"/>
        <w:tabs>
          <w:tab w:val="right" w:leader="dot" w:pos="9184"/>
        </w:tabs>
        <w:spacing w:line="360" w:lineRule="auto"/>
        <w:rPr>
          <w:rFonts w:hint="eastAsia" w:hAnsi="宋体" w:eastAsia="宋体" w:cs="宋体"/>
          <w:color w:val="000000"/>
          <w:sz w:val="28"/>
          <w:szCs w:val="28"/>
          <w:lang w:eastAsia="zh-CN"/>
        </w:rPr>
      </w:pPr>
      <w:r>
        <w:fldChar w:fldCharType="begin"/>
      </w:r>
      <w:r>
        <w:instrText xml:space="preserve"> HYPERLINK \l "_Toc4137" </w:instrText>
      </w:r>
      <w:r>
        <w:fldChar w:fldCharType="separate"/>
      </w:r>
      <w:r>
        <w:rPr>
          <w:rFonts w:hint="eastAsia" w:hAnsi="宋体" w:cs="宋体"/>
          <w:color w:val="000000"/>
          <w:sz w:val="28"/>
          <w:szCs w:val="28"/>
        </w:rPr>
        <w:t>11</w:t>
      </w:r>
      <w:r>
        <w:rPr>
          <w:rFonts w:hint="eastAsia" w:hAnsi="宋体" w:cs="宋体"/>
          <w:color w:val="000000"/>
          <w:sz w:val="28"/>
          <w:szCs w:val="28"/>
          <w:lang w:val="en-US" w:eastAsia="zh-CN"/>
        </w:rPr>
        <w:t xml:space="preserve"> </w:t>
      </w:r>
      <w:r>
        <w:rPr>
          <w:rFonts w:hint="eastAsia" w:hAnsi="宋体" w:cs="宋体"/>
          <w:color w:val="000000"/>
          <w:sz w:val="28"/>
          <w:szCs w:val="28"/>
          <w:lang w:val="zh-CN"/>
        </w:rPr>
        <w:t>检测结果评价</w:t>
      </w:r>
      <w:r>
        <w:rPr>
          <w:rFonts w:hint="eastAsia" w:hAnsi="宋体" w:cs="宋体"/>
          <w:color w:val="000000"/>
          <w:sz w:val="28"/>
          <w:szCs w:val="28"/>
        </w:rPr>
        <w:tab/>
      </w:r>
      <w:r>
        <w:rPr>
          <w:rFonts w:hint="eastAsia" w:hAnsi="宋体" w:cs="宋体"/>
          <w:color w:val="000000"/>
          <w:sz w:val="28"/>
          <w:szCs w:val="28"/>
        </w:rPr>
        <w:t>5</w:t>
      </w:r>
      <w:r>
        <w:rPr>
          <w:rFonts w:hint="eastAsia" w:hAnsi="宋体" w:cs="宋体"/>
          <w:color w:val="000000"/>
          <w:sz w:val="28"/>
          <w:szCs w:val="28"/>
        </w:rPr>
        <w:fldChar w:fldCharType="end"/>
      </w:r>
      <w:r>
        <w:rPr>
          <w:rFonts w:hint="eastAsia" w:hAnsi="宋体" w:cs="宋体"/>
          <w:color w:val="000000"/>
          <w:sz w:val="28"/>
          <w:szCs w:val="28"/>
          <w:lang w:val="en-US" w:eastAsia="zh-CN"/>
        </w:rPr>
        <w:t>7</w:t>
      </w:r>
    </w:p>
    <w:p>
      <w:pPr>
        <w:pStyle w:val="58"/>
        <w:tabs>
          <w:tab w:val="right" w:leader="dot" w:pos="9184"/>
        </w:tabs>
        <w:spacing w:line="360" w:lineRule="auto"/>
        <w:rPr>
          <w:rFonts w:hAnsi="宋体" w:cs="宋体"/>
          <w:color w:val="000000"/>
          <w:sz w:val="28"/>
          <w:szCs w:val="28"/>
        </w:rPr>
      </w:pPr>
      <w:r>
        <w:fldChar w:fldCharType="begin"/>
      </w:r>
      <w:r>
        <w:instrText xml:space="preserve"> HYPERLINK \l "_Toc465" </w:instrText>
      </w:r>
      <w:r>
        <w:fldChar w:fldCharType="separate"/>
      </w:r>
      <w:r>
        <w:rPr>
          <w:rFonts w:hint="eastAsia" w:hAnsi="宋体" w:cs="宋体"/>
          <w:color w:val="000000"/>
          <w:sz w:val="28"/>
          <w:szCs w:val="28"/>
        </w:rPr>
        <w:t>11.1</w:t>
      </w:r>
      <w:r>
        <w:rPr>
          <w:rFonts w:hint="eastAsia" w:hAnsi="宋体" w:cs="宋体"/>
          <w:color w:val="000000"/>
          <w:sz w:val="28"/>
          <w:szCs w:val="28"/>
          <w:lang w:val="zh-CN"/>
        </w:rPr>
        <w:t>废气检测结果评价</w:t>
      </w:r>
      <w:r>
        <w:rPr>
          <w:rFonts w:hint="eastAsia" w:hAnsi="宋体" w:cs="宋体"/>
          <w:color w:val="000000"/>
          <w:sz w:val="28"/>
          <w:szCs w:val="28"/>
        </w:rPr>
        <w:tab/>
      </w:r>
      <w:r>
        <w:rPr>
          <w:rFonts w:hint="eastAsia" w:hAnsi="宋体" w:cs="宋体"/>
          <w:color w:val="000000"/>
          <w:sz w:val="28"/>
          <w:szCs w:val="28"/>
        </w:rPr>
        <w:t>5</w:t>
      </w:r>
      <w:r>
        <w:rPr>
          <w:rFonts w:hint="eastAsia" w:hAnsi="宋体" w:cs="宋体"/>
          <w:color w:val="000000"/>
          <w:sz w:val="28"/>
          <w:szCs w:val="28"/>
        </w:rPr>
        <w:fldChar w:fldCharType="end"/>
      </w:r>
      <w:r>
        <w:rPr>
          <w:rFonts w:hint="eastAsia" w:hAnsi="宋体" w:cs="宋体"/>
          <w:color w:val="000000"/>
          <w:sz w:val="28"/>
          <w:szCs w:val="28"/>
        </w:rPr>
        <w:t>7</w:t>
      </w:r>
    </w:p>
    <w:p>
      <w:pPr>
        <w:pStyle w:val="58"/>
        <w:tabs>
          <w:tab w:val="right" w:leader="dot" w:pos="9184"/>
        </w:tabs>
        <w:spacing w:line="360" w:lineRule="auto"/>
        <w:rPr>
          <w:rFonts w:hint="eastAsia" w:hAnsi="宋体" w:eastAsia="宋体" w:cs="宋体"/>
          <w:color w:val="000000"/>
          <w:sz w:val="28"/>
          <w:szCs w:val="28"/>
          <w:lang w:eastAsia="zh-CN"/>
        </w:rPr>
      </w:pPr>
      <w:r>
        <w:fldChar w:fldCharType="begin"/>
      </w:r>
      <w:r>
        <w:instrText xml:space="preserve"> HYPERLINK \l "_Toc4137" </w:instrText>
      </w:r>
      <w:r>
        <w:fldChar w:fldCharType="separate"/>
      </w:r>
      <w:r>
        <w:rPr>
          <w:rFonts w:hint="eastAsia" w:hAnsi="宋体" w:cs="宋体"/>
          <w:color w:val="000000"/>
          <w:sz w:val="28"/>
          <w:szCs w:val="28"/>
        </w:rPr>
        <w:t>11.2废水</w:t>
      </w:r>
      <w:r>
        <w:rPr>
          <w:rFonts w:hint="eastAsia" w:hAnsi="宋体" w:cs="宋体"/>
          <w:color w:val="000000"/>
          <w:sz w:val="28"/>
          <w:szCs w:val="28"/>
          <w:lang w:val="zh-CN"/>
        </w:rPr>
        <w:t>检测结果评价</w:t>
      </w:r>
      <w:r>
        <w:rPr>
          <w:rFonts w:hint="eastAsia" w:hAnsi="宋体" w:cs="宋体"/>
          <w:color w:val="000000"/>
          <w:sz w:val="28"/>
          <w:szCs w:val="28"/>
        </w:rPr>
        <w:tab/>
      </w:r>
      <w:r>
        <w:rPr>
          <w:rFonts w:hint="eastAsia" w:hAnsi="宋体" w:cs="宋体"/>
          <w:color w:val="000000"/>
          <w:sz w:val="28"/>
          <w:szCs w:val="28"/>
        </w:rPr>
        <w:t>5</w:t>
      </w:r>
      <w:r>
        <w:rPr>
          <w:rFonts w:hint="eastAsia" w:hAnsi="宋体" w:cs="宋体"/>
          <w:color w:val="000000"/>
          <w:sz w:val="28"/>
          <w:szCs w:val="28"/>
        </w:rPr>
        <w:fldChar w:fldCharType="end"/>
      </w:r>
      <w:r>
        <w:rPr>
          <w:rFonts w:hint="eastAsia" w:hAnsi="宋体" w:cs="宋体"/>
          <w:color w:val="000000"/>
          <w:sz w:val="28"/>
          <w:szCs w:val="28"/>
          <w:lang w:val="en-US" w:eastAsia="zh-CN"/>
        </w:rPr>
        <w:t>8</w:t>
      </w:r>
    </w:p>
    <w:p>
      <w:pPr>
        <w:pStyle w:val="58"/>
        <w:tabs>
          <w:tab w:val="right" w:leader="dot" w:pos="9184"/>
        </w:tabs>
        <w:spacing w:line="360" w:lineRule="auto"/>
        <w:rPr>
          <w:rFonts w:hAnsi="宋体" w:cs="宋体"/>
          <w:color w:val="000000"/>
          <w:sz w:val="28"/>
          <w:szCs w:val="28"/>
        </w:rPr>
      </w:pPr>
      <w:r>
        <w:fldChar w:fldCharType="begin"/>
      </w:r>
      <w:r>
        <w:instrText xml:space="preserve"> HYPERLINK \l "_Toc465" </w:instrText>
      </w:r>
      <w:r>
        <w:fldChar w:fldCharType="separate"/>
      </w:r>
      <w:r>
        <w:rPr>
          <w:rFonts w:hint="eastAsia" w:hAnsi="宋体" w:cs="宋体"/>
          <w:color w:val="000000"/>
          <w:sz w:val="28"/>
          <w:szCs w:val="28"/>
        </w:rPr>
        <w:t>11.3</w:t>
      </w:r>
      <w:r>
        <w:rPr>
          <w:rFonts w:hint="eastAsia" w:hAnsi="宋体" w:cs="宋体"/>
          <w:color w:val="000000"/>
          <w:sz w:val="28"/>
          <w:szCs w:val="28"/>
          <w:lang w:val="zh-CN"/>
        </w:rPr>
        <w:t>厂界噪声检测结果评价</w:t>
      </w:r>
      <w:r>
        <w:rPr>
          <w:rFonts w:hint="eastAsia" w:hAnsi="宋体" w:cs="宋体"/>
          <w:color w:val="000000"/>
          <w:sz w:val="28"/>
          <w:szCs w:val="28"/>
        </w:rPr>
        <w:tab/>
      </w:r>
      <w:r>
        <w:rPr>
          <w:rFonts w:hint="eastAsia" w:hAnsi="宋体" w:cs="宋体"/>
          <w:color w:val="000000"/>
          <w:sz w:val="28"/>
          <w:szCs w:val="28"/>
        </w:rPr>
        <w:t>5</w:t>
      </w:r>
      <w:r>
        <w:rPr>
          <w:rFonts w:hint="eastAsia" w:hAnsi="宋体" w:cs="宋体"/>
          <w:color w:val="000000"/>
          <w:sz w:val="28"/>
          <w:szCs w:val="28"/>
        </w:rPr>
        <w:fldChar w:fldCharType="end"/>
      </w:r>
      <w:r>
        <w:rPr>
          <w:rFonts w:hint="eastAsia" w:hAnsi="宋体" w:cs="宋体"/>
          <w:color w:val="000000"/>
          <w:sz w:val="28"/>
          <w:szCs w:val="28"/>
        </w:rPr>
        <w:t>8</w:t>
      </w:r>
    </w:p>
    <w:p>
      <w:pPr>
        <w:pStyle w:val="58"/>
        <w:tabs>
          <w:tab w:val="right" w:leader="dot" w:pos="9184"/>
        </w:tabs>
        <w:spacing w:line="360" w:lineRule="auto"/>
        <w:rPr>
          <w:rFonts w:hint="default" w:hAnsi="宋体" w:eastAsia="宋体" w:cs="宋体"/>
          <w:color w:val="000000"/>
          <w:sz w:val="28"/>
          <w:szCs w:val="28"/>
          <w:lang w:val="en-US" w:eastAsia="zh-CN"/>
        </w:rPr>
      </w:pPr>
      <w:r>
        <w:fldChar w:fldCharType="begin"/>
      </w:r>
      <w:r>
        <w:instrText xml:space="preserve"> HYPERLINK \l "_Toc465" </w:instrText>
      </w:r>
      <w:r>
        <w:fldChar w:fldCharType="separate"/>
      </w:r>
      <w:r>
        <w:rPr>
          <w:rFonts w:hint="eastAsia" w:hAnsi="宋体" w:cs="宋体"/>
          <w:color w:val="000000"/>
          <w:sz w:val="28"/>
          <w:szCs w:val="28"/>
        </w:rPr>
        <w:t>12</w:t>
      </w:r>
      <w:r>
        <w:rPr>
          <w:rFonts w:hint="eastAsia" w:hAnsi="宋体" w:cs="宋体"/>
          <w:color w:val="000000"/>
          <w:sz w:val="28"/>
          <w:szCs w:val="28"/>
          <w:lang w:val="en-US" w:eastAsia="zh-CN"/>
        </w:rPr>
        <w:t xml:space="preserve"> </w:t>
      </w:r>
      <w:r>
        <w:rPr>
          <w:rFonts w:hint="eastAsia" w:hAnsi="宋体" w:cs="宋体"/>
          <w:color w:val="000000"/>
          <w:sz w:val="28"/>
          <w:szCs w:val="28"/>
          <w:lang w:val="zh-CN"/>
        </w:rPr>
        <w:t>环境管理检查结果</w:t>
      </w:r>
      <w:r>
        <w:rPr>
          <w:rFonts w:hint="eastAsia" w:hAnsi="宋体" w:cs="宋体"/>
          <w:color w:val="000000"/>
          <w:sz w:val="28"/>
          <w:szCs w:val="28"/>
        </w:rPr>
        <w:tab/>
      </w:r>
      <w:r>
        <w:rPr>
          <w:rFonts w:hint="eastAsia" w:hAnsi="宋体" w:cs="宋体"/>
          <w:color w:val="000000"/>
          <w:sz w:val="28"/>
          <w:szCs w:val="28"/>
        </w:rPr>
        <w:fldChar w:fldCharType="end"/>
      </w:r>
      <w:r>
        <w:rPr>
          <w:rFonts w:hint="eastAsia" w:hAnsi="宋体" w:cs="宋体"/>
          <w:color w:val="000000"/>
          <w:sz w:val="28"/>
          <w:szCs w:val="28"/>
          <w:lang w:val="en-US" w:eastAsia="zh-CN"/>
        </w:rPr>
        <w:t>58</w:t>
      </w:r>
    </w:p>
    <w:p>
      <w:pPr>
        <w:pStyle w:val="58"/>
        <w:tabs>
          <w:tab w:val="right" w:leader="dot" w:pos="9184"/>
        </w:tabs>
        <w:spacing w:line="360" w:lineRule="auto"/>
        <w:rPr>
          <w:rFonts w:hint="default" w:hAnsi="宋体" w:eastAsia="宋体" w:cs="宋体"/>
          <w:color w:val="000000"/>
          <w:sz w:val="28"/>
          <w:szCs w:val="28"/>
          <w:lang w:val="en-US" w:eastAsia="zh-CN"/>
        </w:rPr>
      </w:pPr>
      <w:r>
        <w:rPr>
          <w:rFonts w:hint="eastAsia" w:hAnsi="宋体" w:cs="宋体"/>
          <w:color w:val="000000"/>
          <w:sz w:val="28"/>
          <w:szCs w:val="28"/>
        </w:rPr>
        <w:fldChar w:fldCharType="end"/>
      </w:r>
      <w:r>
        <w:fldChar w:fldCharType="begin"/>
      </w:r>
      <w:r>
        <w:instrText xml:space="preserve"> HYPERLINK \l "_Toc465" </w:instrText>
      </w:r>
      <w:r>
        <w:fldChar w:fldCharType="separate"/>
      </w:r>
      <w:r>
        <w:rPr>
          <w:rFonts w:hint="eastAsia" w:hAnsi="宋体" w:cs="宋体"/>
          <w:color w:val="000000"/>
          <w:sz w:val="28"/>
          <w:szCs w:val="28"/>
        </w:rPr>
        <w:t>12.1</w:t>
      </w:r>
      <w:r>
        <w:rPr>
          <w:rFonts w:hint="eastAsia" w:hAnsi="宋体" w:cs="宋体"/>
          <w:color w:val="000000"/>
          <w:sz w:val="28"/>
          <w:szCs w:val="28"/>
          <w:lang w:val="zh-CN"/>
        </w:rPr>
        <w:t>执行国家建设项目环境管理制度情况</w:t>
      </w:r>
      <w:r>
        <w:rPr>
          <w:rFonts w:hint="eastAsia" w:hAnsi="宋体" w:cs="宋体"/>
          <w:color w:val="000000"/>
          <w:sz w:val="28"/>
          <w:szCs w:val="28"/>
        </w:rPr>
        <w:tab/>
      </w:r>
      <w:r>
        <w:rPr>
          <w:rFonts w:hint="eastAsia" w:hAnsi="宋体" w:cs="宋体"/>
          <w:color w:val="000000"/>
          <w:sz w:val="28"/>
          <w:szCs w:val="28"/>
        </w:rPr>
        <w:fldChar w:fldCharType="end"/>
      </w:r>
      <w:r>
        <w:rPr>
          <w:rFonts w:hint="eastAsia" w:hAnsi="宋体" w:cs="宋体"/>
          <w:color w:val="000000"/>
          <w:sz w:val="28"/>
          <w:szCs w:val="28"/>
          <w:lang w:val="en-US" w:eastAsia="zh-CN"/>
        </w:rPr>
        <w:t>58</w:t>
      </w:r>
    </w:p>
    <w:p>
      <w:pPr>
        <w:pStyle w:val="4"/>
        <w:spacing w:before="0" w:after="0" w:line="360" w:lineRule="auto"/>
        <w:ind w:leftChars="0"/>
        <w:rPr>
          <w:rFonts w:hAnsi="宋体" w:cs="宋体"/>
          <w:color w:val="000000"/>
          <w:sz w:val="28"/>
          <w:szCs w:val="28"/>
        </w:rPr>
      </w:pPr>
      <w:r>
        <w:fldChar w:fldCharType="begin"/>
      </w:r>
      <w:r>
        <w:instrText xml:space="preserve"> HYPERLINK \l "_Toc4137" </w:instrText>
      </w:r>
      <w:r>
        <w:fldChar w:fldCharType="separate"/>
      </w:r>
      <w: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"_Toc465" </w:instrText>
      </w:r>
      <w:r>
        <w:fldChar w:fldCharType="separate"/>
      </w:r>
      <w:r>
        <w:rPr>
          <w:rFonts w:hint="eastAsia" w:hAnsi="宋体" w:cs="宋体"/>
          <w:color w:val="000000"/>
          <w:sz w:val="28"/>
          <w:szCs w:val="28"/>
          <w:lang w:val="zh-CN"/>
        </w:rPr>
        <w:t>12.2环境保护管理规章制度的建立及执行情况</w:t>
      </w:r>
      <w:r>
        <w:rPr>
          <w:rFonts w:hint="eastAsia" w:hAnsi="宋体" w:cs="宋体"/>
          <w:color w:val="000000"/>
          <w:sz w:val="28"/>
          <w:szCs w:val="28"/>
        </w:rPr>
        <w:tab/>
      </w:r>
      <w:r>
        <w:rPr>
          <w:rFonts w:hint="eastAsia" w:hAnsi="宋体" w:cs="宋体"/>
          <w:color w:val="000000"/>
          <w:sz w:val="28"/>
          <w:szCs w:val="28"/>
        </w:rPr>
        <w:fldChar w:fldCharType="end"/>
      </w:r>
      <w:r>
        <w:rPr>
          <w:rFonts w:hint="eastAsia" w:hAnsi="宋体" w:cs="宋体"/>
          <w:color w:val="000000"/>
          <w:sz w:val="28"/>
          <w:szCs w:val="28"/>
          <w:lang w:val="en-US" w:eastAsia="zh-CN"/>
        </w:rPr>
        <w:t>58</w:t>
      </w:r>
      <w:r>
        <w:fldChar w:fldCharType="begin"/>
      </w:r>
      <w:r>
        <w:instrText xml:space="preserve"> HYPERLINK \l "_Toc4137" </w:instrText>
      </w:r>
      <w:r>
        <w:fldChar w:fldCharType="separate"/>
      </w:r>
      <w: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"_Toc465" </w:instrText>
      </w:r>
      <w:r>
        <w:fldChar w:fldCharType="separate"/>
      </w:r>
      <w:r>
        <w:rPr>
          <w:rFonts w:hint="eastAsia" w:hAnsi="宋体" w:cs="宋体"/>
          <w:color w:val="000000"/>
          <w:sz w:val="28"/>
          <w:szCs w:val="28"/>
          <w:lang w:val="zh-CN"/>
        </w:rPr>
        <w:t>12.</w:t>
      </w:r>
      <w:r>
        <w:rPr>
          <w:rFonts w:hint="eastAsia" w:hAnsi="宋体" w:cs="宋体"/>
          <w:color w:val="000000"/>
          <w:sz w:val="28"/>
          <w:szCs w:val="28"/>
        </w:rPr>
        <w:t>3</w:t>
      </w:r>
      <w:r>
        <w:rPr>
          <w:rFonts w:hint="eastAsia" w:hAnsi="宋体" w:cs="宋体"/>
          <w:color w:val="000000"/>
          <w:sz w:val="28"/>
          <w:szCs w:val="28"/>
          <w:lang w:val="zh-CN"/>
        </w:rPr>
        <w:t>环保设施及运行情况</w:t>
      </w:r>
      <w:r>
        <w:rPr>
          <w:rFonts w:hint="eastAsia" w:hAnsi="宋体" w:cs="宋体"/>
          <w:color w:val="000000"/>
          <w:sz w:val="28"/>
          <w:szCs w:val="28"/>
        </w:rPr>
        <w:tab/>
      </w:r>
      <w:r>
        <w:rPr>
          <w:rFonts w:hint="eastAsia" w:hAnsi="宋体" w:cs="宋体"/>
          <w:color w:val="000000"/>
          <w:sz w:val="28"/>
          <w:szCs w:val="28"/>
        </w:rPr>
        <w:fldChar w:fldCharType="end"/>
      </w:r>
      <w:r>
        <w:rPr>
          <w:rFonts w:hint="eastAsia" w:hAnsi="宋体" w:cs="宋体"/>
          <w:color w:val="000000"/>
          <w:sz w:val="28"/>
          <w:szCs w:val="28"/>
          <w:lang w:val="en-US" w:eastAsia="zh-CN"/>
        </w:rPr>
        <w:t>58</w:t>
      </w:r>
      <w:r>
        <w:fldChar w:fldCharType="begin"/>
      </w:r>
      <w:r>
        <w:instrText xml:space="preserve"> HYPERLINK \l "_Toc4137" </w:instrText>
      </w:r>
      <w:r>
        <w:fldChar w:fldCharType="separate"/>
      </w:r>
      <w: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"_Toc465" </w:instrText>
      </w:r>
      <w:r>
        <w:fldChar w:fldCharType="separate"/>
      </w:r>
      <w:r>
        <w:rPr>
          <w:rFonts w:hint="eastAsia" w:hAnsi="宋体" w:cs="宋体"/>
          <w:color w:val="000000"/>
          <w:sz w:val="28"/>
          <w:szCs w:val="28"/>
          <w:lang w:val="zh-CN"/>
        </w:rPr>
        <w:t>12.</w:t>
      </w:r>
      <w:r>
        <w:rPr>
          <w:rFonts w:hint="eastAsia" w:hAnsi="宋体" w:cs="宋体"/>
          <w:color w:val="000000"/>
          <w:sz w:val="28"/>
          <w:szCs w:val="28"/>
        </w:rPr>
        <w:t>4环境保护档案管理情况</w:t>
      </w:r>
      <w:r>
        <w:rPr>
          <w:rFonts w:hint="eastAsia" w:hAnsi="宋体" w:cs="宋体"/>
          <w:color w:val="000000"/>
          <w:sz w:val="28"/>
          <w:szCs w:val="28"/>
        </w:rPr>
        <w:tab/>
      </w:r>
      <w:r>
        <w:rPr>
          <w:rFonts w:hint="eastAsia" w:hAnsi="宋体" w:cs="宋体"/>
          <w:color w:val="000000"/>
          <w:sz w:val="28"/>
          <w:szCs w:val="28"/>
        </w:rPr>
        <w:fldChar w:fldCharType="end"/>
      </w:r>
      <w:r>
        <w:rPr>
          <w:rFonts w:hint="eastAsia" w:hAnsi="宋体" w:cs="宋体"/>
          <w:color w:val="000000"/>
          <w:sz w:val="28"/>
          <w:szCs w:val="28"/>
          <w:lang w:val="en-US" w:eastAsia="zh-CN"/>
        </w:rPr>
        <w:t>59</w:t>
      </w:r>
      <w:r>
        <w:fldChar w:fldCharType="begin"/>
      </w:r>
      <w:r>
        <w:instrText xml:space="preserve"> HYPERLINK \l "_Toc4137" </w:instrText>
      </w:r>
      <w:r>
        <w:fldChar w:fldCharType="separate"/>
      </w:r>
      <w:r>
        <w:fldChar w:fldCharType="end"/>
      </w:r>
    </w:p>
    <w:p>
      <w:pPr>
        <w:pStyle w:val="58"/>
        <w:tabs>
          <w:tab w:val="right" w:leader="dot" w:pos="9184"/>
        </w:tabs>
        <w:spacing w:line="360" w:lineRule="auto"/>
        <w:rPr>
          <w:rFonts w:hAnsi="宋体" w:cs="宋体"/>
          <w:color w:val="000000"/>
          <w:sz w:val="28"/>
          <w:szCs w:val="28"/>
        </w:rPr>
      </w:pPr>
      <w:r>
        <w:fldChar w:fldCharType="begin"/>
      </w:r>
      <w:r>
        <w:instrText xml:space="preserve"> HYPERLINK \l "_Toc465" </w:instrText>
      </w:r>
      <w:r>
        <w:fldChar w:fldCharType="separate"/>
      </w:r>
      <w:r>
        <w:rPr>
          <w:rFonts w:hint="eastAsia" w:hAnsi="宋体" w:cs="宋体"/>
          <w:color w:val="000000"/>
          <w:sz w:val="28"/>
          <w:szCs w:val="28"/>
          <w:lang w:val="zh-CN"/>
        </w:rPr>
        <w:t>1</w:t>
      </w:r>
      <w:r>
        <w:rPr>
          <w:rFonts w:hint="eastAsia" w:hAnsi="宋体" w:cs="宋体"/>
          <w:color w:val="000000"/>
          <w:sz w:val="28"/>
          <w:szCs w:val="28"/>
        </w:rPr>
        <w:t>3</w:t>
      </w:r>
      <w:r>
        <w:rPr>
          <w:rFonts w:hint="eastAsia" w:hAnsi="宋体" w:cs="宋体"/>
          <w:color w:val="000000"/>
          <w:sz w:val="28"/>
          <w:szCs w:val="28"/>
          <w:lang w:val="en-US" w:eastAsia="zh-CN"/>
        </w:rPr>
        <w:t xml:space="preserve"> </w:t>
      </w:r>
      <w:r>
        <w:rPr>
          <w:rFonts w:hint="eastAsia" w:hAnsi="宋体" w:cs="宋体"/>
          <w:color w:val="000000"/>
          <w:sz w:val="28"/>
          <w:szCs w:val="28"/>
          <w:lang w:val="zh-CN"/>
        </w:rPr>
        <w:t>验收检测结论及建议</w:t>
      </w:r>
      <w:r>
        <w:rPr>
          <w:rFonts w:hint="eastAsia" w:hAnsi="宋体" w:cs="宋体"/>
          <w:color w:val="000000"/>
          <w:sz w:val="28"/>
          <w:szCs w:val="28"/>
        </w:rPr>
        <w:tab/>
      </w:r>
      <w:r>
        <w:rPr>
          <w:rFonts w:hint="eastAsia" w:hAnsi="宋体" w:cs="宋体"/>
          <w:color w:val="000000"/>
          <w:sz w:val="28"/>
          <w:szCs w:val="28"/>
        </w:rPr>
        <w:fldChar w:fldCharType="end"/>
      </w:r>
      <w:r>
        <w:rPr>
          <w:rFonts w:hint="eastAsia" w:hAnsi="宋体" w:cs="宋体"/>
          <w:color w:val="000000"/>
          <w:sz w:val="28"/>
          <w:szCs w:val="28"/>
          <w:lang w:val="en-US" w:eastAsia="zh-CN"/>
        </w:rPr>
        <w:t>59</w:t>
      </w:r>
      <w:r>
        <w:fldChar w:fldCharType="begin"/>
      </w:r>
      <w:r>
        <w:instrText xml:space="preserve"> HYPERLINK \l "_Toc4137" </w:instrText>
      </w:r>
      <w:r>
        <w:fldChar w:fldCharType="separate"/>
      </w:r>
      <w:r>
        <w:fldChar w:fldCharType="end"/>
      </w:r>
    </w:p>
    <w:p>
      <w:pPr>
        <w:pStyle w:val="58"/>
        <w:tabs>
          <w:tab w:val="right" w:leader="dot" w:pos="9184"/>
        </w:tabs>
        <w:spacing w:line="360" w:lineRule="auto"/>
        <w:rPr>
          <w:rFonts w:hint="default" w:hAnsi="宋体" w:eastAsia="宋体" w:cs="宋体"/>
          <w:color w:val="000000"/>
          <w:sz w:val="28"/>
          <w:szCs w:val="28"/>
          <w:lang w:val="en-US" w:eastAsia="zh-CN"/>
        </w:rPr>
      </w:pPr>
      <w:r>
        <w:fldChar w:fldCharType="begin"/>
      </w:r>
      <w:r>
        <w:instrText xml:space="preserve"> HYPERLINK \l "_Toc465" </w:instrText>
      </w:r>
      <w:r>
        <w:fldChar w:fldCharType="separate"/>
      </w:r>
      <w:r>
        <w:rPr>
          <w:rFonts w:hint="eastAsia" w:hAnsi="宋体" w:cs="宋体"/>
          <w:color w:val="000000"/>
          <w:sz w:val="28"/>
          <w:szCs w:val="28"/>
          <w:lang w:val="zh-CN"/>
        </w:rPr>
        <w:t>1</w:t>
      </w:r>
      <w:r>
        <w:rPr>
          <w:rFonts w:hint="eastAsia" w:hAnsi="宋体" w:cs="宋体"/>
          <w:color w:val="000000"/>
          <w:sz w:val="28"/>
          <w:szCs w:val="28"/>
        </w:rPr>
        <w:t>3</w:t>
      </w:r>
      <w:r>
        <w:rPr>
          <w:rFonts w:hint="eastAsia" w:hAnsi="宋体" w:cs="宋体"/>
          <w:color w:val="000000"/>
          <w:sz w:val="28"/>
          <w:szCs w:val="28"/>
          <w:lang w:val="zh-CN"/>
        </w:rPr>
        <w:t>.</w:t>
      </w:r>
      <w:r>
        <w:rPr>
          <w:rFonts w:hint="eastAsia" w:hAnsi="宋体" w:cs="宋体"/>
          <w:color w:val="000000"/>
          <w:sz w:val="28"/>
          <w:szCs w:val="28"/>
        </w:rPr>
        <w:t>1</w:t>
      </w:r>
      <w:r>
        <w:rPr>
          <w:rFonts w:hint="eastAsia" w:hAnsi="宋体" w:cs="宋体"/>
          <w:color w:val="000000"/>
          <w:sz w:val="28"/>
          <w:szCs w:val="28"/>
          <w:lang w:val="zh-CN"/>
        </w:rPr>
        <w:t>结论</w:t>
      </w:r>
      <w:r>
        <w:rPr>
          <w:rFonts w:hint="eastAsia" w:hAnsi="宋体" w:cs="宋体"/>
          <w:color w:val="000000"/>
          <w:sz w:val="28"/>
          <w:szCs w:val="28"/>
        </w:rPr>
        <w:tab/>
      </w:r>
      <w:r>
        <w:rPr>
          <w:rFonts w:hint="eastAsia" w:hAnsi="宋体" w:cs="宋体"/>
          <w:color w:val="000000"/>
          <w:sz w:val="28"/>
          <w:szCs w:val="28"/>
        </w:rPr>
        <w:fldChar w:fldCharType="end"/>
      </w:r>
      <w:r>
        <w:rPr>
          <w:rFonts w:hint="eastAsia" w:hAnsi="宋体" w:cs="宋体"/>
          <w:color w:val="000000"/>
          <w:sz w:val="28"/>
          <w:szCs w:val="28"/>
          <w:lang w:val="en-US" w:eastAsia="zh-CN"/>
        </w:rPr>
        <w:t>59</w:t>
      </w:r>
    </w:p>
    <w:p>
      <w:pPr>
        <w:pStyle w:val="58"/>
        <w:tabs>
          <w:tab w:val="right" w:leader="dot" w:pos="9184"/>
        </w:tabs>
        <w:spacing w:line="360" w:lineRule="auto"/>
        <w:rPr>
          <w:rFonts w:hint="eastAsia" w:eastAsia="宋体"/>
          <w:lang w:val="en-US" w:eastAsia="zh-CN"/>
        </w:rPr>
      </w:pPr>
      <w:r>
        <w:fldChar w:fldCharType="begin"/>
      </w:r>
      <w:r>
        <w:instrText xml:space="preserve"> HYPERLINK \l "_Toc465" </w:instrText>
      </w:r>
      <w:r>
        <w:fldChar w:fldCharType="separate"/>
      </w:r>
      <w:r>
        <w:rPr>
          <w:rFonts w:hint="eastAsia" w:hAnsi="宋体" w:cs="宋体"/>
          <w:color w:val="000000"/>
          <w:sz w:val="28"/>
          <w:szCs w:val="28"/>
          <w:lang w:val="zh-CN"/>
        </w:rPr>
        <w:t>1</w:t>
      </w:r>
      <w:r>
        <w:rPr>
          <w:rFonts w:hint="eastAsia" w:hAnsi="宋体" w:cs="宋体"/>
          <w:color w:val="000000"/>
          <w:sz w:val="28"/>
          <w:szCs w:val="28"/>
        </w:rPr>
        <w:t>3</w:t>
      </w:r>
      <w:r>
        <w:rPr>
          <w:rFonts w:hint="eastAsia" w:hAnsi="宋体" w:cs="宋体"/>
          <w:color w:val="000000"/>
          <w:sz w:val="28"/>
          <w:szCs w:val="28"/>
          <w:lang w:val="zh-CN"/>
        </w:rPr>
        <w:t>.</w:t>
      </w:r>
      <w:r>
        <w:rPr>
          <w:rFonts w:hint="eastAsia" w:hAnsi="宋体" w:cs="宋体"/>
          <w:color w:val="000000"/>
          <w:sz w:val="28"/>
          <w:szCs w:val="28"/>
        </w:rPr>
        <w:t>1建议</w:t>
      </w:r>
      <w:r>
        <w:rPr>
          <w:rFonts w:hint="eastAsia" w:hAnsi="宋体" w:cs="宋体"/>
          <w:color w:val="000000"/>
          <w:sz w:val="28"/>
          <w:szCs w:val="28"/>
        </w:rPr>
        <w:tab/>
      </w:r>
      <w:r>
        <w:rPr>
          <w:rFonts w:hint="eastAsia" w:hAnsi="宋体" w:cs="宋体"/>
          <w:color w:val="000000"/>
          <w:sz w:val="28"/>
          <w:szCs w:val="28"/>
        </w:rPr>
        <w:t>6</w:t>
      </w:r>
      <w:r>
        <w:rPr>
          <w:rFonts w:hint="eastAsia" w:hAnsi="宋体" w:cs="宋体"/>
          <w:color w:val="000000"/>
          <w:sz w:val="28"/>
          <w:szCs w:val="28"/>
        </w:rPr>
        <w:fldChar w:fldCharType="end"/>
      </w:r>
      <w:r>
        <w:rPr>
          <w:rFonts w:hint="eastAsia" w:hAnsi="宋体" w:cs="宋体"/>
          <w:color w:val="000000"/>
          <w:sz w:val="28"/>
          <w:szCs w:val="28"/>
          <w:lang w:val="en-US" w:eastAsia="zh-CN"/>
        </w:rPr>
        <w:t>1</w:t>
      </w:r>
    </w:p>
    <w:p>
      <w:pPr>
        <w:spacing w:line="360" w:lineRule="auto"/>
        <w:rPr>
          <w:rFonts w:hAnsi="宋体" w:cs="宋体"/>
          <w:kern w:val="2"/>
          <w:sz w:val="24"/>
          <w:szCs w:val="24"/>
        </w:rPr>
      </w:pPr>
    </w:p>
    <w:p>
      <w:pPr>
        <w:spacing w:line="360" w:lineRule="auto"/>
        <w:rPr>
          <w:rFonts w:hAnsi="宋体" w:cs="宋体"/>
          <w:kern w:val="2"/>
          <w:sz w:val="24"/>
          <w:szCs w:val="24"/>
        </w:rPr>
      </w:pPr>
    </w:p>
    <w:p>
      <w:pPr>
        <w:spacing w:line="360" w:lineRule="auto"/>
        <w:rPr>
          <w:rFonts w:hAnsi="宋体" w:cs="宋体"/>
          <w:kern w:val="2"/>
          <w:sz w:val="28"/>
          <w:szCs w:val="28"/>
        </w:rPr>
      </w:pPr>
    </w:p>
    <w:p>
      <w:pPr>
        <w:spacing w:line="360" w:lineRule="auto"/>
        <w:rPr>
          <w:color w:val="C0504D"/>
        </w:rPr>
      </w:pPr>
      <w:bookmarkStart w:id="0" w:name="_Toc319393294"/>
      <w:bookmarkStart w:id="1" w:name="_Toc18928"/>
      <w:bookmarkStart w:id="2" w:name="_Toc27559"/>
      <w:bookmarkStart w:id="3" w:name="_Toc369187854"/>
      <w:bookmarkStart w:id="4" w:name="_Toc438407238"/>
      <w:bookmarkStart w:id="5" w:name="_Toc3917"/>
      <w:bookmarkStart w:id="6" w:name="_Toc180118460"/>
      <w:bookmarkStart w:id="7" w:name="_Toc17365"/>
      <w:bookmarkStart w:id="8" w:name="_Toc297565058"/>
      <w:bookmarkStart w:id="9" w:name="_Toc297565298"/>
      <w:bookmarkStart w:id="10" w:name="_Toc290901187"/>
      <w:bookmarkStart w:id="11" w:name="_Toc293046181"/>
      <w:bookmarkStart w:id="12" w:name="_Toc293043460"/>
      <w:bookmarkStart w:id="13" w:name="_Toc292174626"/>
    </w:p>
    <w:p>
      <w:pPr>
        <w:pStyle w:val="3"/>
        <w:spacing w:before="0" w:after="0" w:line="360" w:lineRule="auto"/>
        <w:rPr>
          <w:rFonts w:ascii="宋体" w:hAnsi="宋体" w:cs="宋体"/>
          <w:color w:val="C0504D"/>
        </w:rPr>
        <w:sectPr>
          <w:headerReference r:id="rId11" w:type="default"/>
          <w:footerReference r:id="rId12" w:type="default"/>
          <w:pgSz w:w="11906" w:h="16838"/>
          <w:pgMar w:top="1417" w:right="1361" w:bottom="1417" w:left="1361" w:header="1020" w:footer="907" w:gutter="0"/>
          <w:pgNumType w:fmt="decimal"/>
          <w:cols w:space="720" w:num="1"/>
          <w:docGrid w:linePitch="312" w:charSpace="0"/>
        </w:sectPr>
      </w:pPr>
    </w:p>
    <w:p>
      <w:pPr>
        <w:sectPr>
          <w:footerReference r:id="rId13" w:type="default"/>
          <w:type w:val="continuous"/>
          <w:pgSz w:w="11906" w:h="16838"/>
          <w:pgMar w:top="1417" w:right="1361" w:bottom="1417" w:left="1361" w:header="1020" w:footer="907" w:gutter="0"/>
          <w:pgNumType w:fmt="decimal"/>
          <w:cols w:space="720" w:num="1"/>
          <w:docGrid w:linePitch="312" w:charSpace="0"/>
        </w:sectPr>
      </w:pPr>
    </w:p>
    <w:p>
      <w:pPr>
        <w:spacing w:line="360" w:lineRule="auto"/>
        <w:rPr>
          <w:rFonts w:hint="eastAsia" w:hAnsi="宋体" w:cs="宋体"/>
          <w:kern w:val="2"/>
          <w:sz w:val="28"/>
          <w:szCs w:val="28"/>
        </w:rPr>
      </w:pPr>
    </w:p>
    <w:p>
      <w:pPr>
        <w:spacing w:line="360" w:lineRule="auto"/>
        <w:rPr>
          <w:rFonts w:hAnsi="宋体" w:cs="宋体"/>
          <w:bCs/>
          <w:sz w:val="28"/>
          <w:szCs w:val="28"/>
        </w:rPr>
      </w:pPr>
      <w:r>
        <w:rPr>
          <w:rFonts w:hint="eastAsia" w:hAnsi="宋体" w:cs="宋体"/>
          <w:kern w:val="2"/>
          <w:sz w:val="28"/>
          <w:szCs w:val="28"/>
        </w:rPr>
        <w:t>附件</w:t>
      </w:r>
      <w:r>
        <w:rPr>
          <w:rFonts w:hint="eastAsia" w:hAnsi="宋体" w:cs="宋体"/>
          <w:bCs/>
          <w:sz w:val="28"/>
          <w:szCs w:val="28"/>
        </w:rPr>
        <w:t>：</w:t>
      </w:r>
    </w:p>
    <w:p>
      <w:pPr>
        <w:adjustRightInd w:val="0"/>
        <w:snapToGrid w:val="0"/>
        <w:spacing w:line="360" w:lineRule="auto"/>
        <w:ind w:firstLine="560" w:firstLineChars="200"/>
        <w:rPr>
          <w:rFonts w:hAnsi="宋体"/>
          <w:sz w:val="28"/>
          <w:szCs w:val="28"/>
        </w:rPr>
      </w:pPr>
      <w:r>
        <w:rPr>
          <w:rFonts w:hint="eastAsia" w:hAnsi="宋体"/>
          <w:sz w:val="28"/>
          <w:szCs w:val="28"/>
        </w:rPr>
        <w:t>1.建设项目竣工环保验收委托书；</w:t>
      </w:r>
    </w:p>
    <w:p>
      <w:pPr>
        <w:spacing w:line="360" w:lineRule="auto"/>
        <w:ind w:firstLine="560" w:firstLineChars="200"/>
        <w:rPr>
          <w:rFonts w:hAnsi="宋体" w:cs="宋体"/>
          <w:sz w:val="28"/>
          <w:szCs w:val="28"/>
        </w:rPr>
      </w:pPr>
      <w:r>
        <w:rPr>
          <w:rFonts w:hint="eastAsia" w:hAnsi="宋体"/>
          <w:sz w:val="28"/>
          <w:szCs w:val="28"/>
        </w:rPr>
        <w:t>2.建设项目竣工环境保护“三同时”验收登记表</w:t>
      </w:r>
      <w:r>
        <w:rPr>
          <w:rFonts w:hint="eastAsia" w:hAnsi="宋体" w:cs="宋体"/>
          <w:sz w:val="28"/>
          <w:szCs w:val="28"/>
        </w:rPr>
        <w:t>；</w:t>
      </w:r>
    </w:p>
    <w:p>
      <w:pPr>
        <w:adjustRightInd w:val="0"/>
        <w:snapToGrid w:val="0"/>
        <w:spacing w:line="360" w:lineRule="auto"/>
        <w:ind w:firstLine="560" w:firstLineChars="200"/>
        <w:rPr>
          <w:rFonts w:hAnsi="宋体" w:cs="宋体"/>
          <w:sz w:val="28"/>
          <w:szCs w:val="28"/>
        </w:rPr>
      </w:pPr>
      <w:r>
        <w:rPr>
          <w:rFonts w:hint="eastAsia" w:hAnsi="宋体" w:cs="宋体"/>
          <w:sz w:val="28"/>
          <w:szCs w:val="28"/>
        </w:rPr>
        <w:t>3.平罗县工业园区管委会文件，宁平工管环复[2019]10号《关于宁夏金海东泰洁能有限公司技改100万吨/年兰炭项目环境影响评价报告书的批复》（2019年10月21号）；</w:t>
      </w:r>
    </w:p>
    <w:p>
      <w:pPr>
        <w:adjustRightInd w:val="0"/>
        <w:snapToGrid w:val="0"/>
        <w:spacing w:line="360" w:lineRule="auto"/>
        <w:rPr>
          <w:rFonts w:hAnsi="宋体" w:cs="宋体"/>
          <w:sz w:val="28"/>
          <w:szCs w:val="28"/>
        </w:rPr>
      </w:pPr>
      <w:r>
        <w:rPr>
          <w:rFonts w:hint="eastAsia" w:hAnsi="宋体" w:cs="宋体"/>
          <w:sz w:val="28"/>
          <w:szCs w:val="28"/>
        </w:rPr>
        <w:t xml:space="preserve">    4.平罗县工业和信息化局项目备案（项目代码： 2017-640221-41-03-013116）；</w:t>
      </w:r>
    </w:p>
    <w:p>
      <w:pPr>
        <w:adjustRightInd w:val="0"/>
        <w:snapToGrid w:val="0"/>
        <w:spacing w:line="360" w:lineRule="auto"/>
        <w:ind w:firstLine="560" w:firstLineChars="200"/>
        <w:rPr>
          <w:rFonts w:hAnsi="宋体" w:cs="宋体"/>
          <w:sz w:val="28"/>
          <w:szCs w:val="28"/>
        </w:rPr>
      </w:pPr>
      <w:r>
        <w:rPr>
          <w:rFonts w:hint="eastAsia" w:hAnsi="宋体" w:cs="宋体"/>
          <w:sz w:val="28"/>
          <w:szCs w:val="28"/>
        </w:rPr>
        <w:t>5.公司变更通知书；</w:t>
      </w:r>
    </w:p>
    <w:p>
      <w:pPr>
        <w:adjustRightInd w:val="0"/>
        <w:snapToGrid w:val="0"/>
        <w:spacing w:line="360" w:lineRule="auto"/>
        <w:ind w:firstLine="560" w:firstLineChars="200"/>
        <w:rPr>
          <w:rFonts w:hAnsi="宋体" w:cs="宋体"/>
          <w:sz w:val="28"/>
          <w:szCs w:val="28"/>
        </w:rPr>
      </w:pPr>
      <w:r>
        <w:rPr>
          <w:rFonts w:hint="eastAsia" w:hAnsi="宋体" w:cs="宋体"/>
          <w:sz w:val="28"/>
          <w:szCs w:val="28"/>
        </w:rPr>
        <w:t>6.环境事件应急预案备案表；</w:t>
      </w:r>
    </w:p>
    <w:p>
      <w:pPr>
        <w:adjustRightInd w:val="0"/>
        <w:snapToGrid w:val="0"/>
        <w:spacing w:line="360" w:lineRule="auto"/>
        <w:ind w:firstLine="560" w:firstLineChars="200"/>
        <w:rPr>
          <w:rFonts w:hint="eastAsia" w:hAnsi="宋体" w:eastAsia="宋体" w:cs="宋体"/>
          <w:sz w:val="28"/>
          <w:szCs w:val="28"/>
          <w:lang w:eastAsia="zh-CN"/>
        </w:rPr>
      </w:pPr>
      <w:r>
        <w:rPr>
          <w:rFonts w:hint="eastAsia" w:hAnsi="宋体" w:cs="宋体"/>
          <w:sz w:val="28"/>
          <w:szCs w:val="28"/>
        </w:rPr>
        <w:t>7.分包检测报告</w:t>
      </w:r>
      <w:r>
        <w:rPr>
          <w:rFonts w:hint="eastAsia" w:hAnsi="宋体" w:cs="宋体"/>
          <w:sz w:val="28"/>
          <w:szCs w:val="28"/>
          <w:lang w:eastAsia="zh-CN"/>
        </w:rPr>
        <w:t>；</w:t>
      </w:r>
    </w:p>
    <w:p>
      <w:pPr>
        <w:adjustRightInd w:val="0"/>
        <w:snapToGrid w:val="0"/>
        <w:spacing w:line="360" w:lineRule="auto"/>
        <w:ind w:firstLine="560" w:firstLineChars="200"/>
        <w:rPr>
          <w:rFonts w:hint="eastAsia" w:hAnsi="宋体" w:cs="宋体"/>
          <w:sz w:val="28"/>
          <w:szCs w:val="28"/>
          <w:lang w:val="en-US" w:eastAsia="zh-CN"/>
        </w:rPr>
      </w:pPr>
      <w:r>
        <w:rPr>
          <w:rFonts w:hint="eastAsia" w:hAnsi="宋体" w:cs="宋体"/>
          <w:sz w:val="28"/>
          <w:szCs w:val="28"/>
          <w:lang w:val="en-US" w:eastAsia="zh-CN"/>
        </w:rPr>
        <w:t>8.生活污水清理合同；</w:t>
      </w:r>
    </w:p>
    <w:p>
      <w:pPr>
        <w:adjustRightInd w:val="0"/>
        <w:snapToGrid w:val="0"/>
        <w:spacing w:line="360" w:lineRule="auto"/>
        <w:ind w:firstLine="560" w:firstLineChars="200"/>
        <w:rPr>
          <w:rFonts w:hint="default" w:hAnsi="宋体" w:cs="宋体"/>
          <w:sz w:val="28"/>
          <w:szCs w:val="28"/>
          <w:lang w:val="en-US" w:eastAsia="zh-CN"/>
        </w:rPr>
      </w:pPr>
      <w:r>
        <w:rPr>
          <w:rFonts w:hint="eastAsia" w:hAnsi="宋体" w:cs="宋体"/>
          <w:sz w:val="28"/>
          <w:szCs w:val="28"/>
          <w:lang w:val="en-US" w:eastAsia="zh-CN"/>
        </w:rPr>
        <w:t>9.兰炭尾气资源化利用合作协议。</w:t>
      </w:r>
    </w:p>
    <w:p>
      <w:pPr>
        <w:spacing w:line="360" w:lineRule="auto"/>
        <w:rPr>
          <w:color w:val="C0504D"/>
        </w:rPr>
      </w:pPr>
    </w:p>
    <w:p>
      <w:pPr>
        <w:pStyle w:val="3"/>
        <w:spacing w:before="0" w:after="0" w:line="360" w:lineRule="auto"/>
        <w:rPr>
          <w:rFonts w:ascii="宋体" w:hAnsi="宋体" w:cs="宋体"/>
          <w:color w:val="C0504D"/>
        </w:rPr>
        <w:sectPr>
          <w:headerReference r:id="rId14" w:type="default"/>
          <w:footerReference r:id="rId15" w:type="default"/>
          <w:pgSz w:w="11906" w:h="16838"/>
          <w:pgMar w:top="1417" w:right="1361" w:bottom="1417" w:left="1361" w:header="1020" w:footer="907" w:gutter="0"/>
          <w:pgNumType w:fmt="decimal"/>
          <w:cols w:space="720" w:num="1"/>
          <w:docGrid w:linePitch="312" w:charSpace="0"/>
        </w:sectPr>
      </w:pPr>
    </w:p>
    <w:p>
      <w:pPr>
        <w:pStyle w:val="3"/>
        <w:numPr>
          <w:ilvl w:val="0"/>
          <w:numId w:val="9"/>
        </w:numPr>
        <w:tabs>
          <w:tab w:val="left" w:pos="312"/>
        </w:tabs>
        <w:spacing w:before="0" w:after="0" w:line="360" w:lineRule="auto"/>
        <w:rPr>
          <w:rFonts w:ascii="宋体" w:hAnsi="宋体" w:cs="宋体"/>
        </w:rPr>
      </w:pPr>
      <w:bookmarkStart w:id="14" w:name="_Toc18789"/>
      <w:r>
        <w:rPr>
          <w:rFonts w:hint="eastAsia" w:ascii="宋体" w:hAnsi="宋体" w:cs="宋体"/>
        </w:rPr>
        <w:t>前言</w:t>
      </w:r>
      <w:bookmarkEnd w:id="0"/>
      <w:bookmarkEnd w:id="1"/>
      <w:bookmarkEnd w:id="2"/>
      <w:bookmarkEnd w:id="3"/>
      <w:bookmarkEnd w:id="4"/>
      <w:bookmarkEnd w:id="5"/>
      <w:bookmarkEnd w:id="6"/>
      <w:bookmarkEnd w:id="7"/>
      <w:bookmarkEnd w:id="14"/>
    </w:p>
    <w:p>
      <w:pPr>
        <w:pStyle w:val="4"/>
        <w:spacing w:before="0" w:after="0" w:line="360" w:lineRule="auto"/>
        <w:ind w:left="0" w:leftChars="0" w:firstLine="562" w:firstLineChars="200"/>
        <w:jc w:val="left"/>
        <w:rPr>
          <w:rFonts w:hint="eastAsia" w:ascii="宋体" w:hAnsi="宋体" w:cs="宋体"/>
          <w:b w:val="0"/>
          <w:bCs w:val="0"/>
          <w:color w:val="FF0000"/>
          <w:kern w:val="0"/>
          <w:sz w:val="28"/>
          <w:szCs w:val="28"/>
        </w:rPr>
      </w:pPr>
      <w:r>
        <w:rPr>
          <w:rFonts w:hint="eastAsia" w:hAnsi="宋体" w:cs="宋体"/>
          <w:sz w:val="28"/>
          <w:szCs w:val="28"/>
        </w:rPr>
        <w:t xml:space="preserve"> </w:t>
      </w:r>
      <w:bookmarkStart w:id="15" w:name="_Toc28418"/>
      <w:r>
        <w:rPr>
          <w:rFonts w:hint="eastAsia" w:ascii="宋体" w:hAnsi="宋体" w:cs="宋体"/>
          <w:b w:val="0"/>
          <w:bCs w:val="0"/>
          <w:color w:val="000000"/>
          <w:kern w:val="0"/>
          <w:sz w:val="28"/>
          <w:szCs w:val="28"/>
        </w:rPr>
        <w:t>宁夏金海东泰洁能有限公司，原名宁夏金海东泰思源煤化有限公司，2017 年 11 月25 日更名为宁夏金海东泰洁能有限公司。宁夏金海东泰洁能有限公司为引导和规范焦化企业生产经营，同时配合国家焦化行业结构调整和各级政府关于转型升级的要求，对现有 100 万吨/年兰炭工程进行升级改造</w:t>
      </w:r>
      <w:r>
        <w:rPr>
          <w:rFonts w:hint="eastAsia" w:ascii="宋体" w:hAnsi="宋体" w:cs="宋体"/>
          <w:b w:val="0"/>
          <w:bCs w:val="0"/>
          <w:color w:val="000000"/>
          <w:kern w:val="0"/>
          <w:sz w:val="28"/>
          <w:szCs w:val="28"/>
          <w:lang w:eastAsia="zh-CN"/>
        </w:rPr>
        <w:t>，产能属于等量置换，不新增产能，原有兰炭项目已淘汰并拆除，不新增用地，技改部分为生产区。</w:t>
      </w:r>
      <w:r>
        <w:rPr>
          <w:rFonts w:hint="eastAsia" w:ascii="宋体" w:hAnsi="宋体" w:cs="宋体"/>
          <w:b w:val="0"/>
          <w:bCs w:val="0"/>
          <w:color w:val="000000"/>
          <w:kern w:val="0"/>
          <w:sz w:val="28"/>
          <w:szCs w:val="28"/>
        </w:rPr>
        <w:t>于2018 年 6 月，在平罗县工业和信息化局进行项目备案（ 项目代码： 2017-640221-41-03-013116）</w:t>
      </w:r>
      <w:bookmarkEnd w:id="15"/>
      <w:r>
        <w:rPr>
          <w:rFonts w:hint="eastAsia" w:ascii="宋体" w:hAnsi="宋体" w:cs="宋体"/>
          <w:b w:val="0"/>
          <w:bCs w:val="0"/>
          <w:color w:val="000000"/>
          <w:kern w:val="0"/>
          <w:sz w:val="28"/>
          <w:szCs w:val="28"/>
        </w:rPr>
        <w:t>。2019年10月，委托中政国评（北京）科技有限公司编制完成了《技改100万吨/年兰炭项目环境影响报告书》，宁夏平罗工业园区管理委员会以</w:t>
      </w:r>
      <w:r>
        <w:rPr>
          <w:rFonts w:hint="eastAsia" w:ascii="宋体" w:hAnsi="宋体" w:cs="宋体"/>
          <w:b w:val="0"/>
          <w:bCs w:val="0"/>
          <w:color w:val="000000"/>
          <w:kern w:val="0"/>
          <w:sz w:val="28"/>
          <w:szCs w:val="28"/>
          <w:lang w:val="zh-CN"/>
        </w:rPr>
        <w:t>宁平工管环复〔201</w:t>
      </w:r>
      <w:r>
        <w:rPr>
          <w:rFonts w:hint="eastAsia" w:ascii="宋体" w:hAnsi="宋体" w:cs="宋体"/>
          <w:b w:val="0"/>
          <w:bCs w:val="0"/>
          <w:color w:val="000000"/>
          <w:kern w:val="0"/>
          <w:sz w:val="28"/>
          <w:szCs w:val="28"/>
        </w:rPr>
        <w:t>9</w:t>
      </w:r>
      <w:r>
        <w:rPr>
          <w:rFonts w:hint="eastAsia" w:ascii="宋体" w:hAnsi="宋体" w:cs="宋体"/>
          <w:b w:val="0"/>
          <w:bCs w:val="0"/>
          <w:color w:val="000000"/>
          <w:kern w:val="0"/>
          <w:sz w:val="28"/>
          <w:szCs w:val="28"/>
          <w:lang w:val="zh-CN"/>
        </w:rPr>
        <w:t>〕</w:t>
      </w:r>
      <w:r>
        <w:rPr>
          <w:rFonts w:hint="eastAsia" w:ascii="宋体" w:hAnsi="宋体" w:cs="宋体"/>
          <w:b w:val="0"/>
          <w:bCs w:val="0"/>
          <w:color w:val="000000"/>
          <w:kern w:val="0"/>
          <w:sz w:val="28"/>
          <w:szCs w:val="28"/>
        </w:rPr>
        <w:t>10</w:t>
      </w:r>
      <w:r>
        <w:rPr>
          <w:rFonts w:hint="eastAsia" w:ascii="宋体" w:hAnsi="宋体" w:cs="宋体"/>
          <w:b w:val="0"/>
          <w:bCs w:val="0"/>
          <w:color w:val="000000"/>
          <w:kern w:val="0"/>
          <w:sz w:val="28"/>
          <w:szCs w:val="28"/>
          <w:lang w:val="zh-CN"/>
        </w:rPr>
        <w:t xml:space="preserve"> 号（关于宁夏金海东泰洁能有限公司</w:t>
      </w:r>
      <w:r>
        <w:rPr>
          <w:rFonts w:hint="eastAsia" w:ascii="宋体" w:hAnsi="宋体" w:cs="宋体"/>
          <w:b w:val="0"/>
          <w:bCs w:val="0"/>
          <w:color w:val="000000"/>
          <w:kern w:val="0"/>
          <w:sz w:val="28"/>
          <w:szCs w:val="28"/>
        </w:rPr>
        <w:t>技改</w:t>
      </w:r>
      <w:r>
        <w:rPr>
          <w:rFonts w:hint="eastAsia" w:ascii="宋体" w:hAnsi="宋体" w:cs="宋体"/>
          <w:b w:val="0"/>
          <w:bCs w:val="0"/>
          <w:color w:val="000000"/>
          <w:kern w:val="0"/>
          <w:sz w:val="28"/>
          <w:szCs w:val="28"/>
          <w:lang w:val="zh-CN"/>
        </w:rPr>
        <w:t>年产</w:t>
      </w:r>
      <w:r>
        <w:rPr>
          <w:rFonts w:hint="eastAsia" w:ascii="宋体" w:hAnsi="宋体" w:cs="宋体"/>
          <w:b w:val="0"/>
          <w:bCs w:val="0"/>
          <w:color w:val="000000"/>
          <w:kern w:val="0"/>
          <w:sz w:val="28"/>
          <w:szCs w:val="28"/>
        </w:rPr>
        <w:t>100万吨兰炭建设项目环境影响评价报告书</w:t>
      </w:r>
      <w:r>
        <w:rPr>
          <w:rFonts w:hint="eastAsia" w:ascii="宋体" w:hAnsi="宋体" w:cs="宋体"/>
          <w:b w:val="0"/>
          <w:bCs w:val="0"/>
          <w:color w:val="000000"/>
          <w:kern w:val="0"/>
          <w:sz w:val="28"/>
          <w:szCs w:val="28"/>
          <w:lang w:val="zh-CN"/>
        </w:rPr>
        <w:t>）</w:t>
      </w:r>
      <w:r>
        <w:rPr>
          <w:rFonts w:hint="eastAsia" w:ascii="宋体" w:hAnsi="宋体" w:cs="宋体"/>
          <w:b w:val="0"/>
          <w:bCs w:val="0"/>
          <w:color w:val="000000"/>
          <w:kern w:val="0"/>
          <w:sz w:val="28"/>
          <w:szCs w:val="28"/>
        </w:rPr>
        <w:t>进行了批复</w:t>
      </w:r>
      <w:r>
        <w:rPr>
          <w:rFonts w:hint="eastAsia" w:ascii="宋体" w:hAnsi="宋体" w:cs="宋体"/>
          <w:b w:val="0"/>
          <w:bCs w:val="0"/>
          <w:color w:val="000000"/>
          <w:kern w:val="0"/>
          <w:sz w:val="28"/>
          <w:szCs w:val="28"/>
          <w:lang w:eastAsia="zh-CN"/>
        </w:rPr>
        <w:t>。</w:t>
      </w:r>
      <w:r>
        <w:rPr>
          <w:rFonts w:hint="eastAsia" w:ascii="宋体" w:hAnsi="宋体" w:cs="宋体"/>
          <w:b w:val="0"/>
          <w:bCs w:val="0"/>
          <w:color w:val="auto"/>
          <w:kern w:val="0"/>
          <w:sz w:val="28"/>
          <w:szCs w:val="28"/>
        </w:rPr>
        <w:t xml:space="preserve">本项目于 2018 年 </w:t>
      </w:r>
      <w:r>
        <w:rPr>
          <w:rFonts w:hint="eastAsia" w:ascii="宋体" w:hAnsi="宋体" w:cs="宋体"/>
          <w:b w:val="0"/>
          <w:bCs w:val="0"/>
          <w:color w:val="auto"/>
          <w:kern w:val="0"/>
          <w:sz w:val="28"/>
          <w:szCs w:val="28"/>
          <w:lang w:val="en-US" w:eastAsia="zh-CN"/>
        </w:rPr>
        <w:t>5</w:t>
      </w:r>
      <w:r>
        <w:rPr>
          <w:rFonts w:hint="eastAsia" w:ascii="宋体" w:hAnsi="宋体" w:cs="宋体"/>
          <w:b w:val="0"/>
          <w:bCs w:val="0"/>
          <w:color w:val="auto"/>
          <w:kern w:val="0"/>
          <w:sz w:val="28"/>
          <w:szCs w:val="28"/>
        </w:rPr>
        <w:t>月</w:t>
      </w:r>
      <w:r>
        <w:rPr>
          <w:rFonts w:hint="eastAsia" w:ascii="宋体" w:hAnsi="宋体" w:cs="宋体"/>
          <w:b w:val="0"/>
          <w:bCs w:val="0"/>
          <w:color w:val="auto"/>
          <w:kern w:val="0"/>
          <w:sz w:val="28"/>
          <w:szCs w:val="28"/>
          <w:lang w:eastAsia="zh-CN"/>
        </w:rPr>
        <w:t>开始拆除原有项目生产线</w:t>
      </w:r>
      <w:r>
        <w:rPr>
          <w:rFonts w:hint="eastAsia" w:ascii="宋体" w:hAnsi="宋体" w:cs="宋体"/>
          <w:b w:val="0"/>
          <w:bCs w:val="0"/>
          <w:color w:val="auto"/>
          <w:kern w:val="0"/>
          <w:sz w:val="28"/>
          <w:szCs w:val="28"/>
        </w:rPr>
        <w:t>，于2019 年12 月建成投产试运行。</w:t>
      </w:r>
    </w:p>
    <w:p>
      <w:pPr>
        <w:pStyle w:val="5"/>
        <w:rPr>
          <w:rFonts w:hint="default"/>
          <w:lang w:val="en-US"/>
        </w:rPr>
      </w:pPr>
      <w:r>
        <w:rPr>
          <w:rFonts w:hint="eastAsia" w:hAnsi="宋体" w:eastAsia="宋体" w:cs="宋体"/>
          <w:b/>
          <w:bCs/>
          <w:sz w:val="30"/>
          <w:szCs w:val="30"/>
          <w:lang w:eastAsia="zh-CN"/>
        </w:rPr>
        <w:drawing>
          <wp:inline distT="0" distB="0" distL="114300" distR="114300">
            <wp:extent cx="2291080" cy="1820545"/>
            <wp:effectExtent l="0" t="0" r="13970" b="8255"/>
            <wp:docPr id="195" name="图片 195" descr="老设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descr="老设备3"/>
                    <pic:cNvPicPr>
                      <a:picLocks noChangeAspect="1"/>
                    </pic:cNvPicPr>
                  </pic:nvPicPr>
                  <pic:blipFill>
                    <a:blip r:embed="rId39"/>
                    <a:stretch>
                      <a:fillRect/>
                    </a:stretch>
                  </pic:blipFill>
                  <pic:spPr>
                    <a:xfrm>
                      <a:off x="0" y="0"/>
                      <a:ext cx="2291080" cy="1820545"/>
                    </a:xfrm>
                    <a:prstGeom prst="rect">
                      <a:avLst/>
                    </a:prstGeom>
                  </pic:spPr>
                </pic:pic>
              </a:graphicData>
            </a:graphic>
          </wp:inline>
        </w:drawing>
      </w:r>
      <w:r>
        <w:rPr>
          <w:rFonts w:hint="eastAsia" w:hAnsi="宋体" w:cs="宋体"/>
          <w:b/>
          <w:bCs/>
          <w:sz w:val="30"/>
          <w:szCs w:val="30"/>
          <w:lang w:val="en-US" w:eastAsia="zh-CN"/>
        </w:rPr>
        <w:t xml:space="preserve">     </w:t>
      </w:r>
      <w:r>
        <w:rPr>
          <w:rFonts w:hint="eastAsia" w:hAnsi="宋体" w:eastAsia="宋体" w:cs="宋体"/>
          <w:b/>
          <w:bCs/>
          <w:sz w:val="30"/>
          <w:szCs w:val="30"/>
          <w:lang w:eastAsia="zh-CN"/>
        </w:rPr>
        <w:drawing>
          <wp:inline distT="0" distB="0" distL="114300" distR="114300">
            <wp:extent cx="2305050" cy="1842770"/>
            <wp:effectExtent l="0" t="0" r="0" b="5080"/>
            <wp:docPr id="216" name="图片 216" descr="IMG20200929113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16" descr="IMG20200929113320"/>
                    <pic:cNvPicPr>
                      <a:picLocks noChangeAspect="1"/>
                    </pic:cNvPicPr>
                  </pic:nvPicPr>
                  <pic:blipFill>
                    <a:blip r:embed="rId40"/>
                    <a:stretch>
                      <a:fillRect/>
                    </a:stretch>
                  </pic:blipFill>
                  <pic:spPr>
                    <a:xfrm>
                      <a:off x="0" y="0"/>
                      <a:ext cx="2305050" cy="1842770"/>
                    </a:xfrm>
                    <a:prstGeom prst="rect">
                      <a:avLst/>
                    </a:prstGeom>
                  </pic:spPr>
                </pic:pic>
              </a:graphicData>
            </a:graphic>
          </wp:inline>
        </w:drawing>
      </w:r>
    </w:p>
    <w:p>
      <w:pPr>
        <w:overflowPunct w:val="0"/>
        <w:spacing w:line="360" w:lineRule="auto"/>
        <w:ind w:firstLine="904" w:firstLineChars="300"/>
        <w:jc w:val="left"/>
        <w:outlineLvl w:val="1"/>
        <w:rPr>
          <w:rFonts w:hint="eastAsia" w:hAnsi="宋体" w:cs="宋体"/>
          <w:b/>
          <w:bCs/>
          <w:sz w:val="30"/>
          <w:szCs w:val="30"/>
          <w:lang w:val="en-US" w:eastAsia="zh-CN"/>
        </w:rPr>
      </w:pPr>
      <w:r>
        <w:rPr>
          <w:rFonts w:hint="eastAsia" w:hAnsi="宋体" w:cs="宋体"/>
          <w:b/>
          <w:bCs/>
          <w:sz w:val="30"/>
          <w:szCs w:val="30"/>
          <w:lang w:val="en-US" w:eastAsia="zh-CN"/>
        </w:rPr>
        <w:t>图1-1技改</w:t>
      </w:r>
      <w:r>
        <w:rPr>
          <w:rFonts w:hint="eastAsia" w:hAnsi="宋体" w:cs="宋体"/>
          <w:b/>
          <w:bCs/>
          <w:sz w:val="28"/>
          <w:szCs w:val="28"/>
          <w:lang w:val="en-US" w:eastAsia="zh-CN"/>
        </w:rPr>
        <w:t xml:space="preserve">前兰炭炉              图1-2技改后兰炭炉  </w:t>
      </w:r>
    </w:p>
    <w:p>
      <w:pPr>
        <w:pStyle w:val="5"/>
        <w:rPr>
          <w:rFonts w:hint="eastAsia" w:ascii="宋体" w:hAnsi="宋体" w:eastAsia="宋体" w:cs="宋体"/>
          <w:spacing w:val="-4"/>
          <w:szCs w:val="22"/>
          <w:lang w:eastAsia="zh-CN"/>
        </w:rPr>
      </w:pPr>
      <w:r>
        <w:rPr>
          <w:rFonts w:hint="default" w:hAnsi="宋体" w:cs="宋体"/>
          <w:b/>
          <w:bCs/>
          <w:sz w:val="28"/>
          <w:szCs w:val="28"/>
          <w:lang w:val="en-US" w:eastAsia="zh-CN"/>
        </w:rPr>
        <w:drawing>
          <wp:inline distT="0" distB="0" distL="114300" distR="114300">
            <wp:extent cx="2315210" cy="1704340"/>
            <wp:effectExtent l="0" t="0" r="8890" b="10160"/>
            <wp:docPr id="220" name="图片 220" descr="老设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220" descr="老设备2"/>
                    <pic:cNvPicPr>
                      <a:picLocks noChangeAspect="1"/>
                    </pic:cNvPicPr>
                  </pic:nvPicPr>
                  <pic:blipFill>
                    <a:blip r:embed="rId41"/>
                    <a:stretch>
                      <a:fillRect/>
                    </a:stretch>
                  </pic:blipFill>
                  <pic:spPr>
                    <a:xfrm>
                      <a:off x="0" y="0"/>
                      <a:ext cx="2315210" cy="1704340"/>
                    </a:xfrm>
                    <a:prstGeom prst="rect">
                      <a:avLst/>
                    </a:prstGeom>
                  </pic:spPr>
                </pic:pic>
              </a:graphicData>
            </a:graphic>
          </wp:inline>
        </w:drawing>
      </w:r>
      <w:r>
        <w:rPr>
          <w:rFonts w:hint="eastAsia" w:hAnsi="宋体" w:cs="宋体"/>
          <w:b/>
          <w:bCs/>
          <w:sz w:val="28"/>
          <w:szCs w:val="28"/>
          <w:lang w:val="en-US" w:eastAsia="zh-CN"/>
        </w:rPr>
        <w:t xml:space="preserve">     </w:t>
      </w:r>
      <w:r>
        <w:rPr>
          <w:rFonts w:hint="eastAsia" w:ascii="宋体" w:hAnsi="宋体" w:eastAsia="宋体" w:cs="宋体"/>
          <w:spacing w:val="-4"/>
          <w:szCs w:val="22"/>
          <w:lang w:eastAsia="zh-CN"/>
        </w:rPr>
        <w:drawing>
          <wp:inline distT="0" distB="0" distL="114300" distR="114300">
            <wp:extent cx="2290445" cy="1687830"/>
            <wp:effectExtent l="0" t="0" r="14605" b="7620"/>
            <wp:docPr id="221" name="图片 221" descr="b2822bc52bdb277b27bf0eec77bc8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221" descr="b2822bc52bdb277b27bf0eec77bc81b"/>
                    <pic:cNvPicPr>
                      <a:picLocks noChangeAspect="1"/>
                    </pic:cNvPicPr>
                  </pic:nvPicPr>
                  <pic:blipFill>
                    <a:blip r:embed="rId42"/>
                    <a:stretch>
                      <a:fillRect/>
                    </a:stretch>
                  </pic:blipFill>
                  <pic:spPr>
                    <a:xfrm>
                      <a:off x="0" y="0"/>
                      <a:ext cx="2290445" cy="1687830"/>
                    </a:xfrm>
                    <a:prstGeom prst="rect">
                      <a:avLst/>
                    </a:prstGeom>
                  </pic:spPr>
                </pic:pic>
              </a:graphicData>
            </a:graphic>
          </wp:inline>
        </w:drawing>
      </w:r>
    </w:p>
    <w:p>
      <w:pPr>
        <w:overflowPunct w:val="0"/>
        <w:spacing w:line="360" w:lineRule="auto"/>
        <w:ind w:firstLine="562" w:firstLineChars="200"/>
        <w:jc w:val="left"/>
        <w:outlineLvl w:val="1"/>
        <w:rPr>
          <w:rFonts w:hint="default" w:hAnsi="宋体" w:cs="宋体"/>
          <w:b/>
          <w:bCs/>
          <w:sz w:val="28"/>
          <w:szCs w:val="28"/>
          <w:lang w:val="en-US" w:eastAsia="zh-CN"/>
        </w:rPr>
        <w:sectPr>
          <w:footerReference r:id="rId16" w:type="default"/>
          <w:pgSz w:w="11910" w:h="16840"/>
          <w:pgMar w:top="1580" w:right="1460" w:bottom="1520" w:left="1600" w:header="680" w:footer="1202" w:gutter="0"/>
          <w:pgNumType w:fmt="decimal"/>
          <w:cols w:space="720" w:num="1"/>
        </w:sectPr>
      </w:pPr>
      <w:r>
        <w:rPr>
          <w:rFonts w:hint="eastAsia" w:hAnsi="宋体" w:cs="宋体"/>
          <w:b/>
          <w:bCs/>
          <w:sz w:val="28"/>
          <w:szCs w:val="28"/>
          <w:lang w:val="en-US" w:eastAsia="zh-CN"/>
        </w:rPr>
        <w:t>图1-3技改前煤气净化工段       图1-4技改后煤气净化工段</w:t>
      </w:r>
    </w:p>
    <w:p>
      <w:pPr>
        <w:pStyle w:val="5"/>
        <w:rPr>
          <w:rFonts w:hint="default" w:hAnsi="宋体" w:cs="宋体"/>
          <w:b/>
          <w:bCs/>
          <w:sz w:val="30"/>
          <w:szCs w:val="30"/>
          <w:lang w:val="en-US" w:eastAsia="zh-CN"/>
        </w:rPr>
      </w:pPr>
      <w:r>
        <w:rPr>
          <w:rFonts w:hint="default" w:hAnsi="宋体" w:cs="宋体"/>
          <w:b/>
          <w:bCs/>
          <w:sz w:val="30"/>
          <w:szCs w:val="30"/>
          <w:lang w:val="en-US" w:eastAsia="zh-CN"/>
        </w:rPr>
        <w:drawing>
          <wp:inline distT="0" distB="0" distL="114300" distR="114300">
            <wp:extent cx="2430780" cy="1849120"/>
            <wp:effectExtent l="0" t="0" r="7620" b="17780"/>
            <wp:docPr id="218" name="图片 218" descr="老设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18" descr="老设备"/>
                    <pic:cNvPicPr>
                      <a:picLocks noChangeAspect="1"/>
                    </pic:cNvPicPr>
                  </pic:nvPicPr>
                  <pic:blipFill>
                    <a:blip r:embed="rId43"/>
                    <a:stretch>
                      <a:fillRect/>
                    </a:stretch>
                  </pic:blipFill>
                  <pic:spPr>
                    <a:xfrm>
                      <a:off x="0" y="0"/>
                      <a:ext cx="2430780" cy="1849120"/>
                    </a:xfrm>
                    <a:prstGeom prst="rect">
                      <a:avLst/>
                    </a:prstGeom>
                  </pic:spPr>
                </pic:pic>
              </a:graphicData>
            </a:graphic>
          </wp:inline>
        </w:drawing>
      </w:r>
      <w:r>
        <w:rPr>
          <w:rFonts w:hint="eastAsia" w:hAnsi="宋体" w:cs="宋体"/>
          <w:b/>
          <w:bCs/>
          <w:sz w:val="30"/>
          <w:szCs w:val="30"/>
          <w:lang w:val="en-US" w:eastAsia="zh-CN"/>
        </w:rPr>
        <w:t xml:space="preserve">  </w:t>
      </w:r>
      <w:r>
        <w:rPr>
          <w:rFonts w:hint="default" w:hAnsi="宋体" w:cs="宋体"/>
          <w:b/>
          <w:bCs/>
          <w:sz w:val="30"/>
          <w:szCs w:val="30"/>
          <w:lang w:val="en-US" w:eastAsia="zh-CN"/>
        </w:rPr>
        <w:drawing>
          <wp:inline distT="0" distB="0" distL="114300" distR="114300">
            <wp:extent cx="2456180" cy="1847215"/>
            <wp:effectExtent l="0" t="0" r="1270" b="635"/>
            <wp:docPr id="219" name="图片 219" descr="a91563555d00ec18ec154285348e6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9" descr="a91563555d00ec18ec154285348e64e"/>
                    <pic:cNvPicPr>
                      <a:picLocks noChangeAspect="1"/>
                    </pic:cNvPicPr>
                  </pic:nvPicPr>
                  <pic:blipFill>
                    <a:blip r:embed="rId44"/>
                    <a:stretch>
                      <a:fillRect/>
                    </a:stretch>
                  </pic:blipFill>
                  <pic:spPr>
                    <a:xfrm>
                      <a:off x="0" y="0"/>
                      <a:ext cx="2456180" cy="1847215"/>
                    </a:xfrm>
                    <a:prstGeom prst="rect">
                      <a:avLst/>
                    </a:prstGeom>
                  </pic:spPr>
                </pic:pic>
              </a:graphicData>
            </a:graphic>
          </wp:inline>
        </w:drawing>
      </w:r>
    </w:p>
    <w:p>
      <w:pPr>
        <w:overflowPunct w:val="0"/>
        <w:spacing w:line="360" w:lineRule="auto"/>
        <w:ind w:firstLine="562" w:firstLineChars="200"/>
        <w:jc w:val="left"/>
        <w:outlineLvl w:val="1"/>
        <w:rPr>
          <w:rFonts w:hint="eastAsia" w:hAnsi="宋体" w:cs="宋体"/>
          <w:b/>
          <w:bCs/>
          <w:sz w:val="28"/>
          <w:szCs w:val="28"/>
          <w:lang w:val="en-US" w:eastAsia="zh-CN"/>
        </w:rPr>
      </w:pPr>
      <w:r>
        <w:rPr>
          <w:rFonts w:hint="eastAsia" w:hAnsi="宋体" w:cs="宋体"/>
          <w:b/>
          <w:bCs/>
          <w:sz w:val="28"/>
          <w:szCs w:val="28"/>
          <w:lang w:val="en-US" w:eastAsia="zh-CN"/>
        </w:rPr>
        <w:t>图1-5技改前熄焦循环水池       图1-6技改后熄焦水罐区</w:t>
      </w:r>
    </w:p>
    <w:p>
      <w:pPr>
        <w:pStyle w:val="4"/>
        <w:spacing w:before="0" w:after="0" w:line="360" w:lineRule="auto"/>
        <w:ind w:left="0" w:leftChars="0" w:firstLine="560" w:firstLineChars="200"/>
        <w:jc w:val="left"/>
        <w:rPr>
          <w:rFonts w:hint="eastAsia" w:ascii="宋体" w:hAnsi="宋体" w:eastAsia="宋体" w:cs="宋体"/>
          <w:b w:val="0"/>
          <w:bCs w:val="0"/>
          <w:color w:val="000000"/>
          <w:kern w:val="0"/>
          <w:sz w:val="28"/>
          <w:szCs w:val="28"/>
          <w:lang w:eastAsia="zh-CN"/>
        </w:rPr>
      </w:pPr>
      <w:r>
        <w:rPr>
          <w:rFonts w:hint="eastAsia" w:ascii="宋体" w:hAnsi="宋体" w:cs="宋体"/>
          <w:b w:val="0"/>
          <w:bCs w:val="0"/>
          <w:color w:val="000000"/>
          <w:kern w:val="0"/>
          <w:sz w:val="28"/>
          <w:szCs w:val="28"/>
        </w:rPr>
        <w:t>目前，建设项目生产装置各类生产设施和环保设施运行正常，具备建设项目竣工环境保护验收监测条件。根据国家有关规定要求，受宁夏金海东泰洁能有限公司的委托，宁夏净之蓝环保技术有限公司承担该项目竣工环境保护验收监测工作。接到委托后，我公司有关技术人员深入现场进行实地踏勘，收集资料，于 2020 年 8 月12 日-13日对本项目的环保设施运行情况进行现场监测。根据该项目环境影响报告书和批复，结合国家有关建设项目竣工验收监测工作的技术要求和相关资料，综合监测数据分析，编制完成了《宁夏金海东泰节能有限公司技改100万吨/年兰炭项目竣工环境保护验收监测报告》</w:t>
      </w:r>
      <w:r>
        <w:rPr>
          <w:rFonts w:hint="eastAsia" w:ascii="宋体" w:hAnsi="宋体" w:cs="宋体"/>
          <w:b w:val="0"/>
          <w:bCs w:val="0"/>
          <w:color w:val="000000"/>
          <w:kern w:val="0"/>
          <w:sz w:val="28"/>
          <w:szCs w:val="28"/>
          <w:lang w:eastAsia="zh-CN"/>
        </w:rPr>
        <w:t>。</w:t>
      </w:r>
    </w:p>
    <w:p>
      <w:pPr>
        <w:pStyle w:val="3"/>
        <w:tabs>
          <w:tab w:val="left" w:pos="312"/>
        </w:tabs>
        <w:spacing w:before="0" w:after="0" w:line="360" w:lineRule="auto"/>
        <w:rPr>
          <w:rFonts w:ascii="宋体" w:hAnsi="宋体" w:cs="宋体"/>
        </w:rPr>
      </w:pPr>
      <w:bookmarkStart w:id="16" w:name="_Toc14332"/>
      <w:r>
        <w:rPr>
          <w:rFonts w:hint="eastAsia" w:ascii="宋体" w:hAnsi="宋体" w:cs="宋体"/>
        </w:rPr>
        <w:t>2 验收监测依据</w:t>
      </w:r>
      <w:bookmarkEnd w:id="16"/>
    </w:p>
    <w:p>
      <w:pPr>
        <w:spacing w:line="360" w:lineRule="auto"/>
        <w:ind w:firstLine="560" w:firstLineChars="200"/>
        <w:rPr>
          <w:rFonts w:ascii="宋体" w:hAnsi="宋体" w:cs="宋体"/>
          <w:color w:val="000000"/>
          <w:kern w:val="0"/>
          <w:szCs w:val="28"/>
        </w:rPr>
      </w:pPr>
      <w:r>
        <w:rPr>
          <w:sz w:val="28"/>
        </w:rPr>
        <mc:AlternateContent>
          <mc:Choice Requires="wps">
            <w:drawing>
              <wp:anchor distT="0" distB="0" distL="114300" distR="114300" simplePos="0" relativeHeight="252868608" behindDoc="0" locked="0" layoutInCell="1" allowOverlap="1">
                <wp:simplePos x="0" y="0"/>
                <wp:positionH relativeFrom="column">
                  <wp:posOffset>-96520</wp:posOffset>
                </wp:positionH>
                <wp:positionV relativeFrom="paragraph">
                  <wp:posOffset>2881630</wp:posOffset>
                </wp:positionV>
                <wp:extent cx="5695950" cy="28575"/>
                <wp:effectExtent l="0" t="4445" r="0" b="5080"/>
                <wp:wrapNone/>
                <wp:docPr id="39" name="直接连接符 39"/>
                <wp:cNvGraphicFramePr/>
                <a:graphic xmlns:a="http://schemas.openxmlformats.org/drawingml/2006/main">
                  <a:graphicData uri="http://schemas.microsoft.com/office/word/2010/wordprocessingShape">
                    <wps:wsp>
                      <wps:cNvCnPr/>
                      <wps:spPr>
                        <a:xfrm>
                          <a:off x="1005205" y="9606280"/>
                          <a:ext cx="56959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7.6pt;margin-top:226.9pt;height:2.25pt;width:448.5pt;z-index:252868608;mso-width-relative:page;mso-height-relative:page;" filled="f" stroked="t" coordsize="21600,21600" o:gfxdata="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QQVBUNkA&#10;AAALAQAADwAAAAAAAAABACAAAAAiAAAAZHJzL2Rvd25yZXYueG1sUEsBAhQAFAAAAAgAh07iQFqH&#10;ItzlAQAAlwMAAA4AAAAAAAAAAQAgAAAAKAEAAGRycy9lMm9Eb2MueG1sUEsFBgAAAAAGAAYAWQEA&#10;AH8FAAAAAA==&#10;">
                <v:fill on="f" focussize="0,0"/>
                <v:stroke color="#000000 [3200]" joinstyle="round"/>
                <v:imagedata o:title=""/>
                <o:lock v:ext="edit" aspectratio="f"/>
              </v:line>
            </w:pict>
          </mc:Fallback>
        </mc:AlternateContent>
      </w:r>
      <w:r>
        <w:rPr>
          <w:rFonts w:hint="eastAsia" w:hAnsi="宋体" w:cs="宋体"/>
          <w:color w:val="000000"/>
          <w:sz w:val="28"/>
          <w:szCs w:val="28"/>
        </w:rPr>
        <w:t>（1）宁夏金海东泰洁能有限公司，项目竣工验收环境保护验收委托书（2020年8月10日）；</w:t>
      </w:r>
    </w:p>
    <w:p>
      <w:pPr>
        <w:pStyle w:val="33"/>
        <w:numPr>
          <w:ilvl w:val="0"/>
          <w:numId w:val="10"/>
        </w:numPr>
        <w:spacing w:line="364" w:lineRule="auto"/>
        <w:ind w:right="238" w:firstLine="560" w:firstLineChars="200"/>
        <w:rPr>
          <w:color w:val="000000" w:themeColor="text1"/>
          <w14:textFill>
            <w14:solidFill>
              <w14:schemeClr w14:val="tx1"/>
            </w14:solidFill>
          </w14:textFill>
        </w:rPr>
      </w:pPr>
      <w:r>
        <w:rPr>
          <w:rFonts w:hint="eastAsia" w:ascii="宋体" w:hAnsi="宋体" w:cs="宋体"/>
          <w:color w:val="000000" w:themeColor="text1"/>
          <w:kern w:val="0"/>
          <w:szCs w:val="28"/>
          <w:lang w:val="zh-CN"/>
          <w14:textFill>
            <w14:solidFill>
              <w14:schemeClr w14:val="tx1"/>
            </w14:solidFill>
          </w14:textFill>
        </w:rPr>
        <w:t>宁平工管环复〔201</w:t>
      </w:r>
      <w:r>
        <w:rPr>
          <w:rFonts w:hint="eastAsia" w:ascii="宋体" w:hAnsi="宋体" w:cs="宋体"/>
          <w:color w:val="000000" w:themeColor="text1"/>
          <w:kern w:val="0"/>
          <w:szCs w:val="28"/>
          <w14:textFill>
            <w14:solidFill>
              <w14:schemeClr w14:val="tx1"/>
            </w14:solidFill>
          </w14:textFill>
        </w:rPr>
        <w:t>9</w:t>
      </w:r>
      <w:r>
        <w:rPr>
          <w:rFonts w:hint="eastAsia" w:ascii="宋体" w:hAnsi="宋体" w:cs="宋体"/>
          <w:color w:val="000000" w:themeColor="text1"/>
          <w:kern w:val="0"/>
          <w:szCs w:val="28"/>
          <w:lang w:val="zh-CN"/>
          <w14:textFill>
            <w14:solidFill>
              <w14:schemeClr w14:val="tx1"/>
            </w14:solidFill>
          </w14:textFill>
        </w:rPr>
        <w:t>〕</w:t>
      </w:r>
      <w:r>
        <w:rPr>
          <w:rFonts w:hint="eastAsia" w:ascii="宋体" w:hAnsi="宋体" w:cs="宋体"/>
          <w:color w:val="000000" w:themeColor="text1"/>
          <w:kern w:val="0"/>
          <w:szCs w:val="28"/>
          <w14:textFill>
            <w14:solidFill>
              <w14:schemeClr w14:val="tx1"/>
            </w14:solidFill>
          </w14:textFill>
        </w:rPr>
        <w:t>10</w:t>
      </w:r>
      <w:r>
        <w:rPr>
          <w:rFonts w:hint="eastAsia" w:ascii="宋体" w:hAnsi="宋体" w:cs="宋体"/>
          <w:color w:val="000000" w:themeColor="text1"/>
          <w:kern w:val="0"/>
          <w:szCs w:val="28"/>
          <w:lang w:val="zh-CN"/>
          <w14:textFill>
            <w14:solidFill>
              <w14:schemeClr w14:val="tx1"/>
            </w14:solidFill>
          </w14:textFill>
        </w:rPr>
        <w:t xml:space="preserve"> 号《关于宁夏金海东泰洁能有限公司</w:t>
      </w:r>
      <w:r>
        <w:rPr>
          <w:rFonts w:hint="eastAsia" w:ascii="宋体" w:hAnsi="宋体" w:cs="宋体"/>
          <w:color w:val="000000" w:themeColor="text1"/>
          <w:kern w:val="0"/>
          <w:szCs w:val="28"/>
          <w14:textFill>
            <w14:solidFill>
              <w14:schemeClr w14:val="tx1"/>
            </w14:solidFill>
          </w14:textFill>
        </w:rPr>
        <w:t>技改</w:t>
      </w:r>
      <w:r>
        <w:rPr>
          <w:rFonts w:hint="eastAsia" w:ascii="宋体" w:hAnsi="宋体" w:cs="宋体"/>
          <w:color w:val="000000" w:themeColor="text1"/>
          <w:kern w:val="0"/>
          <w:szCs w:val="28"/>
          <w:lang w:val="zh-CN"/>
          <w14:textFill>
            <w14:solidFill>
              <w14:schemeClr w14:val="tx1"/>
            </w14:solidFill>
          </w14:textFill>
        </w:rPr>
        <w:t>年产</w:t>
      </w:r>
      <w:r>
        <w:rPr>
          <w:rFonts w:hint="eastAsia" w:ascii="宋体" w:hAnsi="宋体" w:cs="宋体"/>
          <w:color w:val="000000" w:themeColor="text1"/>
          <w:kern w:val="0"/>
          <w:szCs w:val="28"/>
          <w14:textFill>
            <w14:solidFill>
              <w14:schemeClr w14:val="tx1"/>
            </w14:solidFill>
          </w14:textFill>
        </w:rPr>
        <w:t>100万吨兰炭建设项目环境影响评价报告书的批复》</w:t>
      </w:r>
      <w:r>
        <w:rPr>
          <w:color w:val="000000" w:themeColor="text1"/>
          <w14:textFill>
            <w14:solidFill>
              <w14:schemeClr w14:val="tx1"/>
            </w14:solidFill>
          </w14:textFill>
        </w:rPr>
        <w:t>；</w:t>
      </w:r>
    </w:p>
    <w:p>
      <w:pPr>
        <w:pStyle w:val="33"/>
        <w:numPr>
          <w:ilvl w:val="0"/>
          <w:numId w:val="10"/>
        </w:numPr>
        <w:spacing w:line="364" w:lineRule="auto"/>
        <w:ind w:right="238" w:firstLine="560" w:firstLineChars="200"/>
        <w:rPr>
          <w:rFonts w:ascii="宋体" w:hAnsi="宋体" w:cs="宋体"/>
          <w:color w:val="000000"/>
          <w:kern w:val="0"/>
          <w:szCs w:val="28"/>
        </w:rPr>
      </w:pPr>
      <w:r>
        <w:rPr>
          <w:rFonts w:hint="eastAsia" w:ascii="宋体" w:hAnsi="宋体" w:cs="宋体"/>
          <w:color w:val="000000"/>
          <w:kern w:val="0"/>
          <w:szCs w:val="28"/>
        </w:rPr>
        <w:t>公司变更通知书；</w:t>
      </w:r>
    </w:p>
    <w:p>
      <w:pPr>
        <w:pStyle w:val="33"/>
        <w:spacing w:line="364" w:lineRule="auto"/>
        <w:ind w:right="238" w:firstLine="560" w:firstLineChars="200"/>
        <w:rPr>
          <w:rFonts w:ascii="宋体" w:hAnsi="宋体" w:cs="宋体"/>
          <w:color w:val="000000"/>
          <w:kern w:val="0"/>
          <w:szCs w:val="28"/>
        </w:rPr>
      </w:pPr>
      <w:r>
        <w:rPr>
          <w:rFonts w:hint="eastAsia" w:ascii="宋体" w:hAnsi="宋体" w:cs="宋体"/>
          <w:color w:val="000000"/>
          <w:kern w:val="0"/>
          <w:szCs w:val="28"/>
        </w:rPr>
        <w:t>（4）平罗县工业和信息化局</w:t>
      </w:r>
      <w:r>
        <w:rPr>
          <w:rFonts w:hint="eastAsia" w:ascii="宋体" w:hAnsi="宋体" w:cs="宋体"/>
          <w:color w:val="000000"/>
          <w:kern w:val="0"/>
          <w:szCs w:val="28"/>
          <w:lang w:eastAsia="zh-CN"/>
        </w:rPr>
        <w:t>，</w:t>
      </w:r>
      <w:r>
        <w:rPr>
          <w:rFonts w:hint="eastAsia" w:ascii="宋体" w:hAnsi="宋体" w:cs="宋体"/>
          <w:color w:val="000000"/>
          <w:kern w:val="0"/>
          <w:szCs w:val="28"/>
        </w:rPr>
        <w:t>《宁夏回族自治区企业投资项目备案通知书》（项目代码：2017- 640221-41-03-013116）（2018 年 6 月）；</w:t>
      </w:r>
    </w:p>
    <w:p>
      <w:pPr>
        <w:pStyle w:val="33"/>
        <w:spacing w:line="364" w:lineRule="auto"/>
        <w:ind w:right="238" w:firstLine="560" w:firstLineChars="200"/>
        <w:rPr>
          <w:rFonts w:hint="eastAsia" w:ascii="宋体" w:hAnsi="宋体" w:cs="宋体"/>
          <w:color w:val="000000"/>
          <w:kern w:val="0"/>
          <w:szCs w:val="28"/>
        </w:rPr>
      </w:pPr>
      <w:r>
        <w:rPr>
          <w:rFonts w:hint="eastAsia" w:ascii="宋体" w:hAnsi="宋体" w:cs="宋体"/>
          <w:color w:val="000000"/>
          <w:kern w:val="0"/>
          <w:szCs w:val="28"/>
        </w:rPr>
        <w:t>（5）生产安全事故及突发环境事件应急预案；</w:t>
      </w:r>
    </w:p>
    <w:p>
      <w:pPr>
        <w:pStyle w:val="33"/>
        <w:numPr>
          <w:ilvl w:val="0"/>
          <w:numId w:val="11"/>
        </w:numPr>
        <w:spacing w:line="364" w:lineRule="auto"/>
        <w:ind w:right="238" w:firstLine="560" w:firstLineChars="200"/>
        <w:rPr>
          <w:rFonts w:hint="eastAsia" w:ascii="宋体" w:hAnsi="宋体" w:cs="宋体"/>
          <w:color w:val="000000"/>
          <w:kern w:val="0"/>
          <w:szCs w:val="28"/>
        </w:rPr>
      </w:pPr>
      <w:r>
        <w:rPr>
          <w:rFonts w:hint="eastAsia" w:ascii="宋体" w:hAnsi="宋体" w:cs="宋体"/>
          <w:color w:val="000000"/>
          <w:kern w:val="0"/>
          <w:szCs w:val="28"/>
        </w:rPr>
        <w:t>建设单位提供的其它资料。</w:t>
      </w:r>
    </w:p>
    <w:p>
      <w:pPr>
        <w:pStyle w:val="3"/>
        <w:spacing w:before="0" w:after="0" w:line="360" w:lineRule="auto"/>
        <w:ind w:firstLine="321" w:firstLineChars="100"/>
        <w:rPr>
          <w:rFonts w:ascii="宋体" w:hAnsi="宋体" w:cs="宋体"/>
          <w:szCs w:val="32"/>
        </w:rPr>
      </w:pPr>
      <w:bookmarkStart w:id="17" w:name="_Toc15240"/>
      <w:r>
        <w:rPr>
          <w:rFonts w:hint="eastAsia" w:ascii="宋体" w:hAnsi="宋体" w:cs="宋体"/>
          <w:szCs w:val="32"/>
        </w:rPr>
        <w:t>3 建设项目概况</w:t>
      </w:r>
      <w:bookmarkEnd w:id="17"/>
    </w:p>
    <w:p>
      <w:pPr>
        <w:pStyle w:val="4"/>
        <w:spacing w:before="0" w:after="0" w:line="360" w:lineRule="auto"/>
        <w:ind w:leftChars="0"/>
        <w:jc w:val="left"/>
        <w:rPr>
          <w:rFonts w:ascii="宋体" w:hAnsi="宋体" w:cs="宋体"/>
          <w:szCs w:val="28"/>
        </w:rPr>
      </w:pPr>
      <w:r>
        <w:rPr>
          <w:rFonts w:hint="eastAsia" w:ascii="宋体" w:hAnsi="宋体" w:cs="宋体"/>
        </w:rPr>
        <w:t xml:space="preserve"> </w:t>
      </w:r>
      <w:bookmarkStart w:id="18" w:name="_Toc12713"/>
      <w:r>
        <w:rPr>
          <w:rFonts w:hint="eastAsia" w:ascii="宋体" w:hAnsi="宋体" w:cs="宋体"/>
        </w:rPr>
        <w:t>3.1项目</w:t>
      </w:r>
      <w:r>
        <w:rPr>
          <w:rFonts w:hint="eastAsia" w:ascii="宋体" w:hAnsi="宋体" w:cs="宋体"/>
          <w:szCs w:val="28"/>
        </w:rPr>
        <w:t>建设名称、地点及建设性质</w:t>
      </w:r>
      <w:bookmarkEnd w:id="18"/>
    </w:p>
    <w:p>
      <w:pPr>
        <w:pStyle w:val="4"/>
        <w:spacing w:before="0" w:after="0" w:line="520" w:lineRule="exact"/>
        <w:ind w:leftChars="0"/>
        <w:jc w:val="left"/>
        <w:rPr>
          <w:rFonts w:ascii="宋体" w:hAnsi="宋体" w:cs="宋体"/>
          <w:b w:val="0"/>
          <w:bCs w:val="0"/>
          <w:sz w:val="28"/>
          <w:szCs w:val="28"/>
          <w:lang w:val="zh-CN" w:bidi="zh-CN"/>
        </w:rPr>
      </w:pPr>
      <w:r>
        <w:rPr>
          <w:rFonts w:hint="eastAsia" w:ascii="宋体" w:hAnsi="宋体" w:cs="宋体"/>
          <w:sz w:val="28"/>
          <w:szCs w:val="28"/>
          <w:lang w:val="zh-CN" w:bidi="zh-CN"/>
        </w:rPr>
        <w:t xml:space="preserve"> </w:t>
      </w:r>
      <w:bookmarkStart w:id="19" w:name="_Toc14442"/>
      <w:r>
        <w:rPr>
          <w:rFonts w:hint="eastAsia" w:ascii="宋体" w:hAnsi="宋体" w:cs="宋体"/>
          <w:b w:val="0"/>
          <w:bCs w:val="0"/>
          <w:sz w:val="28"/>
          <w:szCs w:val="28"/>
          <w:lang w:val="zh-CN" w:bidi="zh-CN"/>
        </w:rPr>
        <w:t>⑴ 建设单位：宁夏金海东泰洁能有限公司；</w:t>
      </w:r>
      <w:bookmarkEnd w:id="19"/>
    </w:p>
    <w:p>
      <w:pPr>
        <w:pStyle w:val="33"/>
        <w:spacing w:line="520" w:lineRule="exact"/>
        <w:ind w:firstLine="280" w:firstLineChars="100"/>
        <w:rPr>
          <w:rFonts w:ascii="宋体" w:hAnsi="宋体" w:cs="宋体"/>
          <w:szCs w:val="28"/>
          <w:lang w:val="zh-CN" w:bidi="zh-CN"/>
        </w:rPr>
      </w:pPr>
      <w:r>
        <w:rPr>
          <w:rFonts w:hint="eastAsia" w:ascii="宋体" w:hAnsi="宋体" w:cs="宋体"/>
          <w:szCs w:val="28"/>
          <w:lang w:val="zh-CN" w:bidi="zh-CN"/>
        </w:rPr>
        <w:t>⑵ 项目名称：宁夏金海东泰洁能有限公司技改 100 万吨/年兰炭项目；</w:t>
      </w:r>
    </w:p>
    <w:p>
      <w:pPr>
        <w:pStyle w:val="33"/>
        <w:spacing w:line="520" w:lineRule="exact"/>
        <w:ind w:firstLine="280" w:firstLineChars="100"/>
        <w:rPr>
          <w:rFonts w:ascii="宋体" w:hAnsi="宋体" w:cs="宋体"/>
          <w:szCs w:val="28"/>
          <w:lang w:val="zh-CN" w:bidi="zh-CN"/>
        </w:rPr>
      </w:pPr>
      <w:r>
        <w:rPr>
          <w:rFonts w:hint="eastAsia" w:ascii="宋体" w:hAnsi="宋体" w:cs="宋体"/>
          <w:szCs w:val="28"/>
          <w:lang w:val="zh-CN" w:bidi="zh-CN"/>
        </w:rPr>
        <w:t>⑶ 建设性质：技术改造</w:t>
      </w:r>
    </w:p>
    <w:p>
      <w:pPr>
        <w:pStyle w:val="33"/>
        <w:spacing w:line="520" w:lineRule="exact"/>
        <w:ind w:firstLine="280" w:firstLineChars="100"/>
        <w:rPr>
          <w:rFonts w:ascii="宋体" w:hAnsi="宋体" w:cs="宋体"/>
          <w:szCs w:val="28"/>
          <w:lang w:val="zh-CN" w:bidi="zh-CN"/>
        </w:rPr>
      </w:pPr>
      <w:r>
        <w:rPr>
          <w:rFonts w:hint="eastAsia" w:ascii="宋体" w:hAnsi="宋体" w:cs="宋体"/>
          <w:szCs w:val="28"/>
          <w:lang w:val="zh-CN" w:bidi="zh-CN"/>
        </w:rPr>
        <w:t>⑷建设地点：本项目不新增用地，技改部分为生产区，项目行政生活设施依托企业原有办公生活系统。该项目北侧为金海东泰洁能有限公司用地、西侧为永和泰冶化有限公司、南侧为永和泰发电有限公司，东侧为园区规划用地。</w:t>
      </w:r>
    </w:p>
    <w:p>
      <w:pPr>
        <w:pStyle w:val="33"/>
        <w:spacing w:line="520" w:lineRule="exact"/>
        <w:ind w:firstLine="280" w:firstLineChars="100"/>
        <w:rPr>
          <w:rFonts w:ascii="宋体" w:hAnsi="宋体" w:cs="宋体"/>
          <w:szCs w:val="28"/>
          <w:lang w:val="zh-CN" w:bidi="zh-CN"/>
        </w:rPr>
      </w:pPr>
    </w:p>
    <w:p>
      <w:pPr>
        <w:rPr>
          <w:lang w:val="zh-CN"/>
        </w:rPr>
      </w:pPr>
    </w:p>
    <w:p>
      <w:pPr>
        <w:rPr>
          <w:lang w:val="zh-CN"/>
        </w:rPr>
      </w:pPr>
    </w:p>
    <w:p>
      <w:pPr>
        <w:rPr>
          <w:lang w:val="zh-CN"/>
        </w:rPr>
      </w:pPr>
    </w:p>
    <w:p>
      <w:pPr>
        <w:rPr>
          <w:lang w:val="zh-CN"/>
        </w:rPr>
        <w:sectPr>
          <w:headerReference r:id="rId17" w:type="default"/>
          <w:footerReference r:id="rId18" w:type="default"/>
          <w:pgSz w:w="11910" w:h="16840"/>
          <w:pgMar w:top="1580" w:right="1460" w:bottom="1400" w:left="1600" w:header="720" w:footer="1202" w:gutter="0"/>
          <w:pgNumType w:fmt="decimal"/>
          <w:cols w:space="720" w:num="1"/>
        </w:sectPr>
      </w:pPr>
      <w:r>
        <w:rPr>
          <w:sz w:val="28"/>
        </w:rPr>
        <mc:AlternateContent>
          <mc:Choice Requires="wps">
            <w:drawing>
              <wp:anchor distT="0" distB="0" distL="114300" distR="114300" simplePos="0" relativeHeight="254080000" behindDoc="0" locked="0" layoutInCell="1" allowOverlap="1">
                <wp:simplePos x="0" y="0"/>
                <wp:positionH relativeFrom="column">
                  <wp:posOffset>-182245</wp:posOffset>
                </wp:positionH>
                <wp:positionV relativeFrom="paragraph">
                  <wp:posOffset>3997325</wp:posOffset>
                </wp:positionV>
                <wp:extent cx="5857875" cy="19050"/>
                <wp:effectExtent l="0" t="4445" r="9525" b="5080"/>
                <wp:wrapNone/>
                <wp:docPr id="40" name="直接连接符 40"/>
                <wp:cNvGraphicFramePr/>
                <a:graphic xmlns:a="http://schemas.openxmlformats.org/drawingml/2006/main">
                  <a:graphicData uri="http://schemas.microsoft.com/office/word/2010/wordprocessingShape">
                    <wps:wsp>
                      <wps:cNvCnPr/>
                      <wps:spPr>
                        <a:xfrm>
                          <a:off x="0" y="0"/>
                          <a:ext cx="58578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4.35pt;margin-top:314.75pt;height:1.5pt;width:461.25pt;z-index:254080000;mso-width-relative:page;mso-height-relative:page;" filled="f" stroked="t" coordsize="21600,21600" o:gfxdata="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WfzK92gAAAAsBAAAPAAAA&#10;AAAAAAEAIAAAACIAAABkcnMvZG93bnJldi54bWxQSwECFAAUAAAACACHTuJA/hgRW9oBAACLAwAA&#10;DgAAAAAAAAABACAAAAApAQAAZHJzL2Uyb0RvYy54bWxQSwUGAAAAAAYABgBZAQAAdQUAAAAA&#10;">
                <v:fill on="f" focussize="0,0"/>
                <v:stroke color="#000000 [3200]" joinstyle="round"/>
                <v:imagedata o:title=""/>
                <o:lock v:ext="edit" aspectratio="f"/>
              </v:line>
            </w:pict>
          </mc:Fallback>
        </mc:AlternateContent>
      </w:r>
    </w:p>
    <w:p>
      <w:pPr>
        <w:pStyle w:val="33"/>
        <w:ind w:left="1253"/>
        <w:rPr>
          <w:sz w:val="20"/>
        </w:rPr>
      </w:pPr>
    </w:p>
    <w:p>
      <w:pPr>
        <w:pStyle w:val="33"/>
        <w:ind w:left="1253"/>
        <w:rPr>
          <w:sz w:val="20"/>
        </w:rPr>
      </w:pPr>
      <w:r>
        <w:rPr>
          <w:sz w:val="20"/>
        </w:rPr>
        <mc:AlternateContent>
          <mc:Choice Requires="wpg">
            <w:drawing>
              <wp:inline distT="0" distB="0" distL="114300" distR="114300">
                <wp:extent cx="7484110" cy="4461510"/>
                <wp:effectExtent l="0" t="0" r="2540" b="15240"/>
                <wp:docPr id="175" name="组合 237"/>
                <wp:cNvGraphicFramePr/>
                <a:graphic xmlns:a="http://schemas.openxmlformats.org/drawingml/2006/main">
                  <a:graphicData uri="http://schemas.microsoft.com/office/word/2010/wordprocessingGroup">
                    <wpg:wgp>
                      <wpg:cNvGrpSpPr>
                        <a:grpSpLocks noRot="1"/>
                      </wpg:cNvGrpSpPr>
                      <wpg:grpSpPr>
                        <a:xfrm>
                          <a:off x="0" y="0"/>
                          <a:ext cx="7484110" cy="4461510"/>
                          <a:chOff x="0" y="0"/>
                          <a:chExt cx="11112" cy="7296"/>
                        </a:xfrm>
                        <a:effectLst/>
                      </wpg:grpSpPr>
                      <pic:pic xmlns:pic="http://schemas.openxmlformats.org/drawingml/2006/picture">
                        <pic:nvPicPr>
                          <pic:cNvPr id="172" name="图片 238"/>
                          <pic:cNvPicPr>
                            <a:picLocks noChangeAspect="1"/>
                          </pic:cNvPicPr>
                        </pic:nvPicPr>
                        <pic:blipFill>
                          <a:blip r:embed="rId45"/>
                          <a:stretch>
                            <a:fillRect/>
                          </a:stretch>
                        </pic:blipFill>
                        <pic:spPr>
                          <a:xfrm>
                            <a:off x="0" y="0"/>
                            <a:ext cx="11112" cy="7296"/>
                          </a:xfrm>
                          <a:prstGeom prst="rect">
                            <a:avLst/>
                          </a:prstGeom>
                          <a:noFill/>
                          <a:ln>
                            <a:noFill/>
                          </a:ln>
                          <a:effectLst/>
                        </pic:spPr>
                      </pic:pic>
                      <pic:pic xmlns:pic="http://schemas.openxmlformats.org/drawingml/2006/picture">
                        <pic:nvPicPr>
                          <pic:cNvPr id="173" name="图片 239"/>
                          <pic:cNvPicPr>
                            <a:picLocks noChangeAspect="1"/>
                          </pic:cNvPicPr>
                        </pic:nvPicPr>
                        <pic:blipFill>
                          <a:blip r:embed="rId46"/>
                          <a:stretch>
                            <a:fillRect/>
                          </a:stretch>
                        </pic:blipFill>
                        <pic:spPr>
                          <a:xfrm>
                            <a:off x="7888" y="1264"/>
                            <a:ext cx="307" cy="302"/>
                          </a:xfrm>
                          <a:prstGeom prst="rect">
                            <a:avLst/>
                          </a:prstGeom>
                          <a:noFill/>
                          <a:ln>
                            <a:noFill/>
                          </a:ln>
                          <a:effectLst/>
                        </pic:spPr>
                      </pic:pic>
                      <wps:wsp>
                        <wps:cNvPr id="174" name="文本框 240"/>
                        <wps:cNvSpPr txBox="1"/>
                        <wps:spPr>
                          <a:xfrm>
                            <a:off x="8155" y="1411"/>
                            <a:ext cx="768" cy="351"/>
                          </a:xfrm>
                          <a:prstGeom prst="rect">
                            <a:avLst/>
                          </a:prstGeom>
                          <a:solidFill>
                            <a:srgbClr val="FFFFFF"/>
                          </a:solidFill>
                          <a:ln>
                            <a:noFill/>
                          </a:ln>
                          <a:effectLst/>
                        </wps:spPr>
                        <wps:txbx>
                          <w:txbxContent>
                            <w:p>
                              <w:pPr>
                                <w:spacing w:before="81"/>
                                <w:ind w:left="143"/>
                                <w:jc w:val="left"/>
                                <w:rPr>
                                  <w:rFonts w:ascii="黑体" w:eastAsia="黑体"/>
                                  <w:b/>
                                  <w:sz w:val="15"/>
                                </w:rPr>
                              </w:pPr>
                              <w:r>
                                <w:rPr>
                                  <w:rFonts w:hint="eastAsia" w:ascii="黑体" w:eastAsia="黑体"/>
                                  <w:b/>
                                  <w:sz w:val="15"/>
                                </w:rPr>
                                <w:t>本项目</w:t>
                              </w:r>
                            </w:p>
                          </w:txbxContent>
                        </wps:txbx>
                        <wps:bodyPr wrap="square" lIns="0" tIns="0" rIns="0" bIns="0" upright="1"/>
                      </wps:wsp>
                    </wpg:wgp>
                  </a:graphicData>
                </a:graphic>
              </wp:inline>
            </w:drawing>
          </mc:Choice>
          <mc:Fallback>
            <w:pict>
              <v:group id="组合 237" o:spid="_x0000_s1026" o:spt="203" style="height:351.3pt;width:589.3pt;" coordsize="11112,7296" o:gfxdata="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">
                <o:lock v:ext="edit" rotation="t" aspectratio="f"/>
                <v:shape id="图片 238" o:spid="_x0000_s1026" o:spt="75" type="#_x0000_t75" style="position:absolute;left:0;top:0;height:7296;width:11112;" filled="f" o:preferrelative="t" stroked="f" coordsize="21600,21600" o:gfxdata="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aWDHrsAAADc&#10;AAAADwAAAAAAAAABACAAAAAiAAAAZHJzL2Rvd25yZXYueG1sUEsBAhQAFAAAAAgAh07iQDMvBZ47&#10;AAAAOQAAABAAAAAAAAAAAQAgAAAACgEAAGRycy9zaGFwZXhtbC54bWxQSwUGAAAAAAYABgBbAQAA&#10;tAMAAAAA&#10;">
                  <v:fill on="f" focussize="0,0"/>
                  <v:stroke on="f"/>
                  <v:imagedata r:id="rId45" o:title=""/>
                  <o:lock v:ext="edit" aspectratio="t"/>
                </v:shape>
                <v:shape id="图片 239" o:spid="_x0000_s1026" o:spt="75" type="#_x0000_t75" style="position:absolute;left:7888;top:1264;height:302;width:307;" filled="f" o:preferrelative="t" stroked="f" coordsize="21600,21600" o:gfxdata="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5Q9625AAAA3AAA&#10;AA8AAAAAAAAAAQAgAAAAIgAAAGRycy9kb3ducmV2LnhtbFBLAQIUABQAAAAIAIdO4kAzLwWeOwAA&#10;ADkAAAAQAAAAAAAAAAEAIAAAAAgBAABkcnMvc2hhcGV4bWwueG1sUEsFBgAAAAAGAAYAWwEAALID&#10;AAAAAA==&#10;">
                  <v:fill on="f" focussize="0,0"/>
                  <v:stroke on="f"/>
                  <v:imagedata r:id="rId46" o:title=""/>
                  <o:lock v:ext="edit" aspectratio="t"/>
                </v:shape>
                <v:shape id="文本框 240" o:spid="_x0000_s1026" o:spt="202" type="#_x0000_t202" style="position:absolute;left:8155;top:1411;height:351;width:768;" fillcolor="#FFFFFF" filled="t" stroked="f" coordsize="21600,21600" o:gfxdata="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ExPi8AAAA&#10;3AAAAA8AAAAAAAAAAQAgAAAAIgAAAGRycy9kb3ducmV2LnhtbFBLAQIUABQAAAAIAIdO4kAzLwWe&#10;OwAAADkAAAAQAAAAAAAAAAEAIAAAAAsBAABkcnMvc2hhcGV4bWwueG1sUEsFBgAAAAAGAAYAWwEA&#10;ALUDAAAAAA==&#10;">
                  <v:fill on="t" focussize="0,0"/>
                  <v:stroke on="f"/>
                  <v:imagedata o:title=""/>
                  <o:lock v:ext="edit" aspectratio="f"/>
                  <v:textbox inset="0mm,0mm,0mm,0mm">
                    <w:txbxContent>
                      <w:p>
                        <w:pPr>
                          <w:spacing w:before="81"/>
                          <w:ind w:left="143"/>
                          <w:jc w:val="left"/>
                          <w:rPr>
                            <w:rFonts w:ascii="黑体" w:eastAsia="黑体"/>
                            <w:b/>
                            <w:sz w:val="15"/>
                          </w:rPr>
                        </w:pPr>
                        <w:r>
                          <w:rPr>
                            <w:rFonts w:hint="eastAsia" w:ascii="黑体" w:eastAsia="黑体"/>
                            <w:b/>
                            <w:sz w:val="15"/>
                          </w:rPr>
                          <w:t>本项目</w:t>
                        </w:r>
                      </w:p>
                    </w:txbxContent>
                  </v:textbox>
                </v:shape>
                <w10:wrap type="none"/>
                <w10:anchorlock/>
              </v:group>
            </w:pict>
          </mc:Fallback>
        </mc:AlternateContent>
      </w:r>
    </w:p>
    <w:p>
      <w:pPr>
        <w:tabs>
          <w:tab w:val="left" w:pos="1202"/>
        </w:tabs>
        <w:spacing w:before="7"/>
        <w:ind w:left="2"/>
        <w:jc w:val="center"/>
        <w:rPr>
          <w:b/>
          <w:sz w:val="32"/>
        </w:rPr>
      </w:pPr>
    </w:p>
    <w:p>
      <w:pPr>
        <w:tabs>
          <w:tab w:val="left" w:pos="1202"/>
        </w:tabs>
        <w:spacing w:before="7"/>
        <w:ind w:left="2"/>
        <w:jc w:val="center"/>
        <w:rPr>
          <w:rFonts w:hint="eastAsia" w:ascii="宋体" w:hAnsi="宋体" w:eastAsia="宋体" w:cs="宋体"/>
          <w:b/>
          <w:sz w:val="28"/>
          <w:szCs w:val="28"/>
        </w:rPr>
      </w:pPr>
      <w:r>
        <w:rPr>
          <w:rFonts w:hint="eastAsia" w:ascii="宋体" w:hAnsi="宋体" w:eastAsia="宋体" w:cs="宋体"/>
          <w:b/>
          <w:sz w:val="28"/>
          <w:szCs w:val="28"/>
        </w:rPr>
        <w:t>附图</w:t>
      </w:r>
      <w:r>
        <w:rPr>
          <w:rFonts w:hint="eastAsia" w:ascii="宋体" w:hAnsi="宋体" w:eastAsia="宋体" w:cs="宋体"/>
          <w:b/>
          <w:spacing w:val="-85"/>
          <w:sz w:val="28"/>
          <w:szCs w:val="28"/>
        </w:rPr>
        <w:t xml:space="preserve"> </w:t>
      </w:r>
      <w:r>
        <w:rPr>
          <w:rFonts w:hint="eastAsia" w:ascii="宋体" w:hAnsi="宋体" w:eastAsia="宋体" w:cs="宋体"/>
          <w:b/>
          <w:sz w:val="28"/>
          <w:szCs w:val="28"/>
          <w:lang w:val="en-US" w:eastAsia="zh-CN"/>
        </w:rPr>
        <w:t>3</w:t>
      </w:r>
      <w:r>
        <w:rPr>
          <w:rFonts w:hint="eastAsia" w:ascii="宋体" w:hAnsi="宋体" w:eastAsia="宋体" w:cs="宋体"/>
          <w:b/>
          <w:sz w:val="28"/>
          <w:szCs w:val="28"/>
        </w:rPr>
        <w:t>-1</w:t>
      </w:r>
      <w:r>
        <w:rPr>
          <w:rFonts w:hint="eastAsia" w:ascii="宋体" w:hAnsi="宋体" w:eastAsia="宋体" w:cs="宋体"/>
          <w:b/>
          <w:sz w:val="28"/>
          <w:szCs w:val="28"/>
        </w:rPr>
        <w:tab/>
      </w:r>
      <w:r>
        <w:rPr>
          <w:rFonts w:hint="eastAsia" w:ascii="宋体" w:hAnsi="宋体" w:eastAsia="宋体" w:cs="宋体"/>
          <w:b/>
          <w:sz w:val="28"/>
          <w:szCs w:val="28"/>
        </w:rPr>
        <w:t>本项目地理位</w:t>
      </w:r>
      <w:r>
        <w:rPr>
          <w:rFonts w:hint="eastAsia" w:ascii="宋体" w:hAnsi="宋体" w:eastAsia="宋体" w:cs="宋体"/>
          <w:b/>
          <w:spacing w:val="-6"/>
          <w:sz w:val="28"/>
          <w:szCs w:val="28"/>
        </w:rPr>
        <w:t>置</w:t>
      </w:r>
      <w:r>
        <w:rPr>
          <w:rFonts w:hint="eastAsia" w:ascii="宋体" w:hAnsi="宋体" w:eastAsia="宋体" w:cs="宋体"/>
          <w:b/>
          <w:sz w:val="28"/>
          <w:szCs w:val="28"/>
        </w:rPr>
        <w:t>示意图</w:t>
      </w:r>
    </w:p>
    <w:p>
      <w:pPr>
        <w:pStyle w:val="33"/>
        <w:spacing w:line="520" w:lineRule="exact"/>
        <w:ind w:firstLine="280" w:firstLineChars="100"/>
        <w:rPr>
          <w:rFonts w:ascii="宋体" w:hAnsi="宋体" w:cs="宋体"/>
          <w:szCs w:val="28"/>
          <w:lang w:bidi="zh-CN"/>
        </w:rPr>
      </w:pPr>
      <w:r>
        <w:rPr>
          <w:sz w:val="28"/>
        </w:rPr>
        <mc:AlternateContent>
          <mc:Choice Requires="wps">
            <w:drawing>
              <wp:anchor distT="0" distB="0" distL="114300" distR="114300" simplePos="0" relativeHeight="256503808" behindDoc="0" locked="0" layoutInCell="1" allowOverlap="1">
                <wp:simplePos x="0" y="0"/>
                <wp:positionH relativeFrom="column">
                  <wp:posOffset>-4445</wp:posOffset>
                </wp:positionH>
                <wp:positionV relativeFrom="paragraph">
                  <wp:posOffset>259080</wp:posOffset>
                </wp:positionV>
                <wp:extent cx="8801100" cy="28575"/>
                <wp:effectExtent l="0" t="4445" r="0" b="5080"/>
                <wp:wrapNone/>
                <wp:docPr id="55" name="直接连接符 55"/>
                <wp:cNvGraphicFramePr/>
                <a:graphic xmlns:a="http://schemas.openxmlformats.org/drawingml/2006/main">
                  <a:graphicData uri="http://schemas.microsoft.com/office/word/2010/wordprocessingShape">
                    <wps:wsp>
                      <wps:cNvCnPr/>
                      <wps:spPr>
                        <a:xfrm>
                          <a:off x="884555" y="6496685"/>
                          <a:ext cx="88011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20.4pt;height:2.25pt;width:693pt;z-index:256503808;mso-width-relative:page;mso-height-relative:page;" filled="f" stroked="t" coordsize="21600,21600" o:gfxdata="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ytfuz9YAAAAI&#10;AQAADwAAAAAAAAABACAAAAAiAAAAZHJzL2Rvd25yZXYueG1sUEsBAhQAFAAAAAgAh07iQOuapyfl&#10;AQAAlgMAAA4AAAAAAAAAAQAgAAAAJQEAAGRycy9lMm9Eb2MueG1sUEsFBgAAAAAGAAYAWQEAAHwF&#10;AAAAAA==&#10;">
                <v:fill on="f" focussize="0,0"/>
                <v:stroke color="#000000 [3200]" joinstyle="round"/>
                <v:imagedata o:title=""/>
                <o:lock v:ext="edit" aspectratio="f"/>
              </v:line>
            </w:pict>
          </mc:Fallback>
        </mc:AlternateContent>
      </w:r>
    </w:p>
    <w:p>
      <w:pPr>
        <w:pStyle w:val="33"/>
        <w:spacing w:line="520" w:lineRule="exact"/>
        <w:ind w:firstLine="280" w:firstLineChars="100"/>
        <w:rPr>
          <w:rFonts w:ascii="宋体" w:hAnsi="宋体" w:cs="宋体"/>
          <w:szCs w:val="28"/>
          <w:lang w:bidi="zh-CN"/>
        </w:rPr>
        <w:sectPr>
          <w:footerReference r:id="rId19" w:type="default"/>
          <w:pgSz w:w="16840" w:h="11910" w:orient="landscape"/>
          <w:pgMar w:top="1600" w:right="1580" w:bottom="1460" w:left="1400" w:header="720" w:footer="1202" w:gutter="0"/>
          <w:pgNumType w:fmt="decimal"/>
          <w:cols w:space="720" w:num="1"/>
        </w:sectPr>
      </w:pPr>
      <w:r>
        <w:rPr>
          <w:sz w:val="28"/>
        </w:rPr>
        <mc:AlternateContent>
          <mc:Choice Requires="wps">
            <w:drawing>
              <wp:anchor distT="0" distB="0" distL="114300" distR="114300" simplePos="0" relativeHeight="256502784" behindDoc="0" locked="0" layoutInCell="1" allowOverlap="1">
                <wp:simplePos x="0" y="0"/>
                <wp:positionH relativeFrom="column">
                  <wp:posOffset>116205</wp:posOffset>
                </wp:positionH>
                <wp:positionV relativeFrom="paragraph">
                  <wp:posOffset>3038475</wp:posOffset>
                </wp:positionV>
                <wp:extent cx="5591175" cy="19050"/>
                <wp:effectExtent l="0" t="4445" r="9525" b="5080"/>
                <wp:wrapNone/>
                <wp:docPr id="46" name="直接连接符 46"/>
                <wp:cNvGraphicFramePr/>
                <a:graphic xmlns:a="http://schemas.openxmlformats.org/drawingml/2006/main">
                  <a:graphicData uri="http://schemas.microsoft.com/office/word/2010/wordprocessingShape">
                    <wps:wsp>
                      <wps:cNvCnPr/>
                      <wps:spPr>
                        <a:xfrm>
                          <a:off x="0" y="0"/>
                          <a:ext cx="55911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9.15pt;margin-top:239.25pt;height:1.5pt;width:440.25pt;z-index:256502784;mso-width-relative:page;mso-height-relative:page;" filled="f" stroked="t" coordsize="21600,21600" o:gfxdata="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VDW5ltgAAAAKAQAADwAAAAAA&#10;AAABACAAAAAiAAAAZHJzL2Rvd25yZXYueG1sUEsBAhQAFAAAAAgAh07iQNoum9LaAQAAiwMAAA4A&#10;AAAAAAAAAQAgAAAAJwEAAGRycy9lMm9Eb2MueG1sUEsFBgAAAAAGAAYAWQEAAHMFAAAAAA==&#10;">
                <v:fill on="f" focussize="0,0"/>
                <v:stroke color="#000000 [3200]" joinstyle="round"/>
                <v:imagedata o:title=""/>
                <o:lock v:ext="edit" aspectratio="f"/>
              </v:line>
            </w:pict>
          </mc:Fallback>
        </mc:AlternateContent>
      </w:r>
    </w:p>
    <w:bookmarkEnd w:id="8"/>
    <w:bookmarkEnd w:id="9"/>
    <w:bookmarkEnd w:id="10"/>
    <w:bookmarkEnd w:id="11"/>
    <w:bookmarkEnd w:id="12"/>
    <w:bookmarkEnd w:id="13"/>
    <w:p>
      <w:pPr>
        <w:overflowPunct w:val="0"/>
        <w:spacing w:line="360" w:lineRule="auto"/>
        <w:jc w:val="left"/>
        <w:rPr>
          <w:rFonts w:hAnsi="宋体" w:cs="宋体"/>
          <w:b/>
          <w:bCs/>
          <w:sz w:val="30"/>
          <w:szCs w:val="30"/>
        </w:rPr>
      </w:pPr>
      <w:bookmarkStart w:id="20" w:name="_Toc438407250"/>
      <w:bookmarkStart w:id="21" w:name="_Toc1595"/>
      <w:bookmarkStart w:id="22" w:name="_Toc32373"/>
      <w:bookmarkStart w:id="23" w:name="_Toc17862"/>
      <w:bookmarkStart w:id="24" w:name="_Toc23816"/>
      <w:bookmarkStart w:id="25" w:name="_Toc328442006"/>
      <w:r>
        <mc:AlternateContent>
          <mc:Choice Requires="wpg">
            <w:drawing>
              <wp:anchor distT="0" distB="0" distL="0" distR="0" simplePos="0" relativeHeight="251684864" behindDoc="1" locked="0" layoutInCell="1" allowOverlap="1">
                <wp:simplePos x="0" y="0"/>
                <wp:positionH relativeFrom="page">
                  <wp:posOffset>986155</wp:posOffset>
                </wp:positionH>
                <wp:positionV relativeFrom="paragraph">
                  <wp:posOffset>139700</wp:posOffset>
                </wp:positionV>
                <wp:extent cx="5916930" cy="7299960"/>
                <wp:effectExtent l="635" t="0" r="6985" b="15240"/>
                <wp:wrapTopAndBottom/>
                <wp:docPr id="311" name="组合 242"/>
                <wp:cNvGraphicFramePr/>
                <a:graphic xmlns:a="http://schemas.openxmlformats.org/drawingml/2006/main">
                  <a:graphicData uri="http://schemas.microsoft.com/office/word/2010/wordprocessingGroup">
                    <wpg:wgp>
                      <wpg:cNvGrpSpPr/>
                      <wpg:grpSpPr>
                        <a:xfrm>
                          <a:off x="0" y="0"/>
                          <a:ext cx="5916930" cy="7299960"/>
                          <a:chOff x="1397" y="493"/>
                          <a:chExt cx="8852" cy="10983"/>
                        </a:xfrm>
                        <a:effectLst/>
                      </wpg:grpSpPr>
                      <pic:pic xmlns:pic="http://schemas.openxmlformats.org/drawingml/2006/picture">
                        <pic:nvPicPr>
                          <pic:cNvPr id="307" name="图片 243"/>
                          <pic:cNvPicPr>
                            <a:picLocks noChangeAspect="1"/>
                          </pic:cNvPicPr>
                        </pic:nvPicPr>
                        <pic:blipFill>
                          <a:blip r:embed="rId47"/>
                          <a:stretch>
                            <a:fillRect/>
                          </a:stretch>
                        </pic:blipFill>
                        <pic:spPr>
                          <a:xfrm>
                            <a:off x="1396" y="493"/>
                            <a:ext cx="8852" cy="10983"/>
                          </a:xfrm>
                          <a:prstGeom prst="rect">
                            <a:avLst/>
                          </a:prstGeom>
                          <a:noFill/>
                          <a:ln>
                            <a:noFill/>
                          </a:ln>
                          <a:effectLst/>
                        </pic:spPr>
                      </pic:pic>
                      <pic:pic xmlns:pic="http://schemas.openxmlformats.org/drawingml/2006/picture">
                        <pic:nvPicPr>
                          <pic:cNvPr id="308" name="图片 244"/>
                          <pic:cNvPicPr>
                            <a:picLocks noChangeAspect="1"/>
                          </pic:cNvPicPr>
                        </pic:nvPicPr>
                        <pic:blipFill>
                          <a:blip r:embed="rId48"/>
                          <a:stretch>
                            <a:fillRect/>
                          </a:stretch>
                        </pic:blipFill>
                        <pic:spPr>
                          <a:xfrm>
                            <a:off x="6506" y="4083"/>
                            <a:ext cx="359" cy="389"/>
                          </a:xfrm>
                          <a:prstGeom prst="rect">
                            <a:avLst/>
                          </a:prstGeom>
                          <a:noFill/>
                          <a:ln>
                            <a:noFill/>
                          </a:ln>
                          <a:effectLst/>
                        </pic:spPr>
                      </pic:pic>
                      <wps:wsp>
                        <wps:cNvPr id="309" name="任意多边形 245"/>
                        <wps:cNvSpPr/>
                        <wps:spPr>
                          <a:xfrm>
                            <a:off x="6773" y="4263"/>
                            <a:ext cx="303" cy="67"/>
                          </a:xfrm>
                          <a:custGeom>
                            <a:avLst/>
                            <a:gdLst/>
                            <a:ahLst/>
                            <a:cxnLst/>
                            <a:pathLst>
                              <a:path w="303" h="67">
                                <a:moveTo>
                                  <a:pt x="299" y="67"/>
                                </a:moveTo>
                                <a:lnTo>
                                  <a:pt x="0" y="30"/>
                                </a:lnTo>
                                <a:lnTo>
                                  <a:pt x="3" y="0"/>
                                </a:lnTo>
                                <a:lnTo>
                                  <a:pt x="302" y="37"/>
                                </a:lnTo>
                                <a:lnTo>
                                  <a:pt x="299" y="67"/>
                                </a:lnTo>
                                <a:close/>
                              </a:path>
                            </a:pathLst>
                          </a:custGeom>
                          <a:solidFill>
                            <a:srgbClr val="FF0000"/>
                          </a:solidFill>
                          <a:ln>
                            <a:noFill/>
                          </a:ln>
                          <a:effectLst/>
                        </wps:spPr>
                        <wps:bodyPr vert="horz" wrap="square" anchor="t" upright="1"/>
                      </wps:wsp>
                      <wps:wsp>
                        <wps:cNvPr id="310" name="文本框 246"/>
                        <wps:cNvSpPr txBox="1"/>
                        <wps:spPr>
                          <a:xfrm>
                            <a:off x="7075" y="4078"/>
                            <a:ext cx="1167" cy="476"/>
                          </a:xfrm>
                          <a:prstGeom prst="rect">
                            <a:avLst/>
                          </a:prstGeom>
                          <a:solidFill>
                            <a:srgbClr val="FFFFFF"/>
                          </a:solidFill>
                          <a:ln>
                            <a:noFill/>
                          </a:ln>
                          <a:effectLst/>
                        </wps:spPr>
                        <wps:txbx>
                          <w:txbxContent>
                            <w:p>
                              <w:pPr>
                                <w:spacing w:before="69"/>
                                <w:ind w:left="143"/>
                                <w:jc w:val="left"/>
                                <w:rPr>
                                  <w:rFonts w:hint="eastAsia" w:ascii="黑体" w:eastAsia="黑体"/>
                                  <w:b/>
                                  <w:sz w:val="21"/>
                                </w:rPr>
                              </w:pPr>
                              <w:r>
                                <w:rPr>
                                  <w:rFonts w:hint="eastAsia" w:ascii="黑体" w:eastAsia="黑体"/>
                                  <w:b/>
                                  <w:sz w:val="21"/>
                                </w:rPr>
                                <w:t>本项目</w:t>
                              </w:r>
                            </w:p>
                          </w:txbxContent>
                        </wps:txbx>
                        <wps:bodyPr wrap="square" lIns="0" tIns="0" rIns="0" bIns="0" upright="1"/>
                      </wps:wsp>
                    </wpg:wgp>
                  </a:graphicData>
                </a:graphic>
              </wp:anchor>
            </w:drawing>
          </mc:Choice>
          <mc:Fallback>
            <w:pict>
              <v:group id="组合 242" o:spid="_x0000_s1026" o:spt="203" style="position:absolute;left:0pt;margin-left:77.65pt;margin-top:11pt;height:574.8pt;width:465.9pt;mso-position-horizontal-relative:page;mso-wrap-distance-bottom:0pt;mso-wrap-distance-top:0pt;z-index:-251631616;mso-width-relative:page;mso-height-relative:page;" coordorigin="1397,493" coordsize="8852,10983" o:gfxdata="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">
                <o:lock v:ext="edit" aspectratio="f"/>
                <v:shape id="图片 243" o:spid="_x0000_s1026" o:spt="75" type="#_x0000_t75" style="position:absolute;left:1396;top:493;height:10983;width:8852;" filled="f" o:preferrelative="t" stroked="f" coordsize="21600,21600" o:gfxdata="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EXVr6/&#10;AAAA3AAAAA8AAAAAAAAAAQAgAAAAIgAAAGRycy9kb3ducmV2LnhtbFBLAQIUABQAAAAIAIdO4kAz&#10;LwWeOwAAADkAAAAQAAAAAAAAAAEAIAAAAA4BAABkcnMvc2hhcGV4bWwueG1sUEsFBgAAAAAGAAYA&#10;WwEAALgDAAAAAA==&#10;">
                  <v:fill on="f" focussize="0,0"/>
                  <v:stroke on="f"/>
                  <v:imagedata r:id="rId47" o:title=""/>
                  <o:lock v:ext="edit" aspectratio="t"/>
                </v:shape>
                <v:shape id="图片 244" o:spid="_x0000_s1026" o:spt="75" type="#_x0000_t75" style="position:absolute;left:6506;top:4083;height:389;width:359;" filled="f" o:preferrelative="t" stroked="f" coordsize="21600,21600" o:gfxdata="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876WugAAANwA&#10;AAAPAAAAAAAAAAEAIAAAACIAAABkcnMvZG93bnJldi54bWxQSwECFAAUAAAACACHTuJAMy8FnjsA&#10;AAA5AAAAEAAAAAAAAAABACAAAAAJAQAAZHJzL3NoYXBleG1sLnhtbFBLBQYAAAAABgAGAFsBAACz&#10;AwAAAAA=&#10;">
                  <v:fill on="f" focussize="0,0"/>
                  <v:stroke on="f"/>
                  <v:imagedata r:id="rId48" o:title=""/>
                  <o:lock v:ext="edit" aspectratio="t"/>
                </v:shape>
                <v:shape id="任意多边形 245" o:spid="_x0000_s1026" o:spt="100" style="position:absolute;left:6773;top:4263;height:67;width:303;" fillcolor="#FF0000" filled="t" stroked="f" coordsize="303,67" o:gfxdata="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xq2eO/&#10;AAAA3AAAAA8AAAAAAAAAAQAgAAAAIgAAAGRycy9kb3ducmV2LnhtbFBLAQIUABQAAAAIAIdO4kAz&#10;LwWeOwAAADkAAAAQAAAAAAAAAAEAIAAAAA4BAABkcnMvc2hhcGV4bWwueG1sUEsFBgAAAAAGAAYA&#10;WwEAALgDAAAAAA==&#10;" path="m299,67l0,30,3,0,302,37,299,67xe">
                  <v:fill on="t" focussize="0,0"/>
                  <v:stroke on="f"/>
                  <v:imagedata o:title=""/>
                  <o:lock v:ext="edit" aspectratio="f"/>
                </v:shape>
                <v:shape id="文本框 246" o:spid="_x0000_s1026" o:spt="202" type="#_x0000_t202" style="position:absolute;left:7075;top:4078;height:476;width:1167;" fillcolor="#FFFFFF" filled="t" stroked="f" coordsize="21600,21600" o:gfxdata="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8kSbq8AAAA&#10;3AAAAA8AAAAAAAAAAQAgAAAAIgAAAGRycy9kb3ducmV2LnhtbFBLAQIUABQAAAAIAIdO4kAzLwWe&#10;OwAAADkAAAAQAAAAAAAAAAEAIAAAAAsBAABkcnMvc2hhcGV4bWwueG1sUEsFBgAAAAAGAAYAWwEA&#10;ALUDAAAAAA==&#10;">
                  <v:fill on="t" focussize="0,0"/>
                  <v:stroke on="f"/>
                  <v:imagedata o:title=""/>
                  <o:lock v:ext="edit" aspectratio="f"/>
                  <v:textbox inset="0mm,0mm,0mm,0mm">
                    <w:txbxContent>
                      <w:p>
                        <w:pPr>
                          <w:spacing w:before="69"/>
                          <w:ind w:left="143"/>
                          <w:jc w:val="left"/>
                          <w:rPr>
                            <w:rFonts w:hint="eastAsia" w:ascii="黑体" w:eastAsia="黑体"/>
                            <w:b/>
                            <w:sz w:val="21"/>
                          </w:rPr>
                        </w:pPr>
                        <w:r>
                          <w:rPr>
                            <w:rFonts w:hint="eastAsia" w:ascii="黑体" w:eastAsia="黑体"/>
                            <w:b/>
                            <w:sz w:val="21"/>
                          </w:rPr>
                          <w:t>本项目</w:t>
                        </w:r>
                      </w:p>
                    </w:txbxContent>
                  </v:textbox>
                </v:shape>
                <w10:wrap type="topAndBottom"/>
              </v:group>
            </w:pict>
          </mc:Fallback>
        </mc:AlternateContent>
      </w:r>
      <w:r>
        <mc:AlternateContent>
          <mc:Choice Requires="wpg">
            <w:drawing>
              <wp:anchor distT="0" distB="0" distL="114300" distR="114300" simplePos="0" relativeHeight="251646976" behindDoc="1" locked="0" layoutInCell="1" allowOverlap="1">
                <wp:simplePos x="0" y="0"/>
                <wp:positionH relativeFrom="page">
                  <wp:posOffset>833755</wp:posOffset>
                </wp:positionH>
                <wp:positionV relativeFrom="paragraph">
                  <wp:posOffset>-12700</wp:posOffset>
                </wp:positionV>
                <wp:extent cx="5916930" cy="7299960"/>
                <wp:effectExtent l="0" t="0" r="0" b="0"/>
                <wp:wrapTopAndBottom/>
                <wp:docPr id="94" name="组合 242"/>
                <wp:cNvGraphicFramePr/>
                <a:graphic xmlns:a="http://schemas.openxmlformats.org/drawingml/2006/main">
                  <a:graphicData uri="http://schemas.microsoft.com/office/word/2010/wordprocessingGroup">
                    <wpg:wgp>
                      <wpg:cNvGrpSpPr/>
                      <wpg:grpSpPr>
                        <a:xfrm>
                          <a:off x="0" y="0"/>
                          <a:ext cx="5916930" cy="7299960"/>
                          <a:chOff x="1397" y="493"/>
                          <a:chExt cx="8852" cy="10983203"/>
                        </a:xfrm>
                      </wpg:grpSpPr>
                      <pic:pic xmlns:pic="http://schemas.openxmlformats.org/drawingml/2006/picture">
                        <pic:nvPicPr>
                          <pic:cNvPr id="88" name="图片 243"/>
                          <pic:cNvPicPr>
                            <a:picLocks noChangeAspect="1"/>
                          </pic:cNvPicPr>
                        </pic:nvPicPr>
                        <pic:blipFill>
                          <a:blip r:embed="rId47"/>
                          <a:stretch>
                            <a:fillRect/>
                          </a:stretch>
                        </pic:blipFill>
                        <pic:spPr>
                          <a:xfrm>
                            <a:off x="1396" y="493"/>
                            <a:ext cx="8852" cy="10983"/>
                          </a:xfrm>
                          <a:prstGeom prst="rect">
                            <a:avLst/>
                          </a:prstGeom>
                          <a:noFill/>
                          <a:ln>
                            <a:noFill/>
                          </a:ln>
                        </pic:spPr>
                      </pic:pic>
                      <pic:pic xmlns:pic="http://schemas.openxmlformats.org/drawingml/2006/picture">
                        <pic:nvPicPr>
                          <pic:cNvPr id="90" name="图片 244"/>
                          <pic:cNvPicPr>
                            <a:picLocks noChangeAspect="1"/>
                          </pic:cNvPicPr>
                        </pic:nvPicPr>
                        <pic:blipFill>
                          <a:blip r:embed="rId48"/>
                          <a:stretch>
                            <a:fillRect/>
                          </a:stretch>
                        </pic:blipFill>
                        <pic:spPr>
                          <a:xfrm>
                            <a:off x="6506" y="4083"/>
                            <a:ext cx="359" cy="389"/>
                          </a:xfrm>
                          <a:prstGeom prst="rect">
                            <a:avLst/>
                          </a:prstGeom>
                          <a:noFill/>
                          <a:ln>
                            <a:noFill/>
                          </a:ln>
                        </pic:spPr>
                      </pic:pic>
                      <wps:wsp>
                        <wps:cNvPr id="92" name="任意多边形 245"/>
                        <wps:cNvSpPr/>
                        <wps:spPr>
                          <a:xfrm>
                            <a:off x="6773" y="4263"/>
                            <a:ext cx="303" cy="67"/>
                          </a:xfrm>
                          <a:custGeom>
                            <a:avLst/>
                            <a:gdLst>
                              <a:gd name="A1" fmla="val 0"/>
                              <a:gd name="A2" fmla="val 0"/>
                              <a:gd name="A3" fmla="val 0"/>
                            </a:gdLst>
                            <a:ahLst/>
                            <a:cxnLst/>
                            <a:pathLst>
                              <a:path w="303" h="67">
                                <a:moveTo>
                                  <a:pt x="299" y="67"/>
                                </a:moveTo>
                                <a:lnTo>
                                  <a:pt x="0" y="30"/>
                                </a:lnTo>
                                <a:lnTo>
                                  <a:pt x="3" y="0"/>
                                </a:lnTo>
                                <a:lnTo>
                                  <a:pt x="302" y="37"/>
                                </a:lnTo>
                                <a:lnTo>
                                  <a:pt x="299" y="67"/>
                                </a:lnTo>
                                <a:close/>
                              </a:path>
                            </a:pathLst>
                          </a:custGeom>
                          <a:solidFill>
                            <a:srgbClr val="FF0000"/>
                          </a:solidFill>
                          <a:ln>
                            <a:noFill/>
                          </a:ln>
                        </wps:spPr>
                        <wps:bodyPr upright="1"/>
                      </wps:wsp>
                      <wps:wsp>
                        <wps:cNvPr id="93" name="文本框 246"/>
                        <wps:cNvSpPr txBox="1"/>
                        <wps:spPr>
                          <a:xfrm>
                            <a:off x="7075" y="4078"/>
                            <a:ext cx="1167" cy="476"/>
                          </a:xfrm>
                          <a:prstGeom prst="rect">
                            <a:avLst/>
                          </a:prstGeom>
                          <a:solidFill>
                            <a:srgbClr val="FFFFFF"/>
                          </a:solidFill>
                          <a:ln>
                            <a:noFill/>
                          </a:ln>
                        </wps:spPr>
                        <wps:txbx>
                          <w:txbxContent>
                            <w:p>
                              <w:pPr>
                                <w:spacing w:before="69"/>
                                <w:ind w:left="143"/>
                                <w:jc w:val="left"/>
                                <w:rPr>
                                  <w:rFonts w:ascii="黑体" w:eastAsia="黑体"/>
                                  <w:b/>
                                  <w:sz w:val="21"/>
                                </w:rPr>
                              </w:pPr>
                              <w:r>
                                <w:rPr>
                                  <w:rFonts w:hint="eastAsia" w:ascii="黑体" w:eastAsia="黑体"/>
                                  <w:b/>
                                  <w:sz w:val="21"/>
                                </w:rPr>
                                <w:t>本项目</w:t>
                              </w:r>
                            </w:p>
                          </w:txbxContent>
                        </wps:txbx>
                        <wps:bodyPr lIns="0" tIns="0" rIns="0" bIns="0" upright="1"/>
                      </wps:wsp>
                    </wpg:wgp>
                  </a:graphicData>
                </a:graphic>
              </wp:anchor>
            </w:drawing>
          </mc:Choice>
          <mc:Fallback>
            <w:pict>
              <v:group id="组合 242" o:spid="_x0000_s1026" o:spt="203" style="position:absolute;left:0pt;margin-left:65.65pt;margin-top:-1pt;height:574.8pt;width:465.9pt;mso-position-horizontal-relative:page;mso-wrap-distance-bottom:0pt;mso-wrap-distance-top:0pt;z-index:-251669504;mso-width-relative:page;mso-height-relative:page;" coordorigin="1397,493" coordsize="8852,10983203" o:gfxdata="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">
                <o:lock v:ext="edit" aspectratio="f"/>
                <v:shape id="图片 243" o:spid="_x0000_s1026" o:spt="75" type="#_x0000_t75" style="position:absolute;left:1396;top:493;height:10983;width:8852;" filled="f" o:preferrelative="t" stroked="f" coordsize="21600,21600" o:gfxdata="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qvlaa8AAAA&#10;2wAAAA8AAAAAAAAAAQAgAAAAIgAAAGRycy9kb3ducmV2LnhtbFBLAQIUABQAAAAIAIdO4kAzLwWe&#10;OwAAADkAAAAQAAAAAAAAAAEAIAAAAAsBAABkcnMvc2hhcGV4bWwueG1sUEsFBgAAAAAGAAYAWwEA&#10;ALUDAAAAAA==&#10;">
                  <v:fill on="f" focussize="0,0"/>
                  <v:stroke on="f"/>
                  <v:imagedata r:id="rId47" o:title=""/>
                  <o:lock v:ext="edit" aspectratio="t"/>
                </v:shape>
                <v:shape id="图片 244" o:spid="_x0000_s1026" o:spt="75" type="#_x0000_t75" style="position:absolute;left:6506;top:4083;height:389;width:359;" filled="f" o:preferrelative="t" stroked="f" coordsize="21600,21600" o:gfxdata="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xasEugAAANsA&#10;AAAPAAAAAAAAAAEAIAAAACIAAABkcnMvZG93bnJldi54bWxQSwECFAAUAAAACACHTuJAMy8FnjsA&#10;AAA5AAAAEAAAAAAAAAABACAAAAAJAQAAZHJzL3NoYXBleG1sLnhtbFBLBQYAAAAABgAGAFsBAACz&#10;AwAAAAA=&#10;">
                  <v:fill on="f" focussize="0,0"/>
                  <v:stroke on="f"/>
                  <v:imagedata r:id="rId48" o:title=""/>
                  <o:lock v:ext="edit" aspectratio="t"/>
                </v:shape>
                <v:shape id="任意多边形 245" o:spid="_x0000_s1026" o:spt="100" style="position:absolute;left:6773;top:4263;height:67;width:303;" fillcolor="#FF0000" filled="t" stroked="f" coordsize="303,67" o:gfxdata="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pokJL4A&#10;AADbAAAADwAAAAAAAAABACAAAAAiAAAAZHJzL2Rvd25yZXYueG1sUEsBAhQAFAAAAAgAh07iQDMv&#10;BZ47AAAAOQAAABAAAAAAAAAAAQAgAAAADQEAAGRycy9zaGFwZXhtbC54bWxQSwUGAAAAAAYABgBb&#10;AQAAtwMAAAAA&#10;" path="m299,67l0,30,3,0,302,37,299,67xe">
                  <v:fill on="t" focussize="0,0"/>
                  <v:stroke on="f"/>
                  <v:imagedata o:title=""/>
                  <o:lock v:ext="edit" aspectratio="f"/>
                </v:shape>
                <v:shape id="文本框 246" o:spid="_x0000_s1026" o:spt="202" type="#_x0000_t202" style="position:absolute;left:7075;top:4078;height:476;width:1167;" fillcolor="#FFFFFF" filled="t" stroked="f" coordsize="21600,21600" o:gfxdata="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xAafL4A&#10;AADbAAAADwAAAAAAAAABACAAAAAiAAAAZHJzL2Rvd25yZXYueG1sUEsBAhQAFAAAAAgAh07iQDMv&#10;BZ47AAAAOQAAABAAAAAAAAAAAQAgAAAADQEAAGRycy9zaGFwZXhtbC54bWxQSwUGAAAAAAYABgBb&#10;AQAAtwMAAAAA&#10;">
                  <v:fill on="t" focussize="0,0"/>
                  <v:stroke on="f"/>
                  <v:imagedata o:title=""/>
                  <o:lock v:ext="edit" aspectratio="f"/>
                  <v:textbox inset="0mm,0mm,0mm,0mm">
                    <w:txbxContent>
                      <w:p>
                        <w:pPr>
                          <w:spacing w:before="69"/>
                          <w:ind w:left="143"/>
                          <w:jc w:val="left"/>
                          <w:rPr>
                            <w:rFonts w:ascii="黑体" w:eastAsia="黑体"/>
                            <w:b/>
                            <w:sz w:val="21"/>
                          </w:rPr>
                        </w:pPr>
                        <w:r>
                          <w:rPr>
                            <w:rFonts w:hint="eastAsia" w:ascii="黑体" w:eastAsia="黑体"/>
                            <w:b/>
                            <w:sz w:val="21"/>
                          </w:rPr>
                          <w:t>本项目</w:t>
                        </w:r>
                      </w:p>
                    </w:txbxContent>
                  </v:textbox>
                </v:shape>
                <w10:wrap type="topAndBottom"/>
              </v:group>
            </w:pict>
          </mc:Fallback>
        </mc:AlternateContent>
      </w:r>
    </w:p>
    <w:p>
      <w:pPr>
        <w:overflowPunct w:val="0"/>
        <w:spacing w:line="360" w:lineRule="auto"/>
        <w:jc w:val="left"/>
        <w:rPr>
          <w:rFonts w:hAnsi="宋体" w:cs="宋体"/>
          <w:b/>
          <w:bCs/>
          <w:sz w:val="30"/>
          <w:szCs w:val="30"/>
        </w:rPr>
      </w:pPr>
    </w:p>
    <w:p>
      <w:pPr>
        <w:overflowPunct w:val="0"/>
        <w:spacing w:line="360" w:lineRule="auto"/>
        <w:jc w:val="left"/>
        <w:rPr>
          <w:rFonts w:hint="eastAsia" w:ascii="宋体" w:hAnsi="宋体" w:eastAsia="宋体" w:cs="宋体"/>
          <w:b/>
          <w:sz w:val="28"/>
          <w:szCs w:val="28"/>
        </w:rPr>
      </w:pPr>
      <w:r>
        <w:rPr>
          <w:b/>
          <w:sz w:val="32"/>
        </w:rPr>
        <w:tab/>
      </w:r>
      <w:r>
        <w:rPr>
          <w:rFonts w:hint="eastAsia"/>
          <w:b/>
          <w:sz w:val="32"/>
        </w:rPr>
        <w:t xml:space="preserve">          </w:t>
      </w:r>
      <w:r>
        <w:rPr>
          <w:rFonts w:hint="eastAsia" w:ascii="宋体" w:hAnsi="宋体" w:eastAsia="宋体" w:cs="宋体"/>
          <w:b/>
          <w:sz w:val="28"/>
          <w:szCs w:val="28"/>
        </w:rPr>
        <w:t>附图</w:t>
      </w:r>
      <w:r>
        <w:rPr>
          <w:rFonts w:hint="eastAsia" w:ascii="宋体" w:hAnsi="宋体" w:eastAsia="宋体" w:cs="宋体"/>
          <w:b/>
          <w:sz w:val="28"/>
          <w:szCs w:val="28"/>
          <w:lang w:val="en-US" w:eastAsia="zh-CN"/>
        </w:rPr>
        <w:t>3</w:t>
      </w:r>
      <w:r>
        <w:rPr>
          <w:rFonts w:hint="eastAsia" w:ascii="宋体" w:hAnsi="宋体" w:eastAsia="宋体" w:cs="宋体"/>
          <w:b/>
          <w:sz w:val="28"/>
          <w:szCs w:val="28"/>
        </w:rPr>
        <w:t>-2  本项目位于园区位置示意图</w:t>
      </w:r>
    </w:p>
    <w:p>
      <w:pPr>
        <w:overflowPunct w:val="0"/>
        <w:spacing w:line="360" w:lineRule="auto"/>
        <w:jc w:val="left"/>
        <w:rPr>
          <w:b/>
          <w:sz w:val="32"/>
        </w:rPr>
      </w:pPr>
      <w:r>
        <w:rPr>
          <w:sz w:val="28"/>
        </w:rPr>
        <mc:AlternateContent>
          <mc:Choice Requires="wps">
            <w:drawing>
              <wp:anchor distT="0" distB="0" distL="114300" distR="114300" simplePos="0" relativeHeight="255291392" behindDoc="0" locked="0" layoutInCell="1" allowOverlap="1">
                <wp:simplePos x="0" y="0"/>
                <wp:positionH relativeFrom="column">
                  <wp:posOffset>-88900</wp:posOffset>
                </wp:positionH>
                <wp:positionV relativeFrom="paragraph">
                  <wp:posOffset>92075</wp:posOffset>
                </wp:positionV>
                <wp:extent cx="5821045" cy="5080"/>
                <wp:effectExtent l="0" t="0" r="0" b="0"/>
                <wp:wrapNone/>
                <wp:docPr id="45" name="直接连接符 45"/>
                <wp:cNvGraphicFramePr/>
                <a:graphic xmlns:a="http://schemas.openxmlformats.org/drawingml/2006/main">
                  <a:graphicData uri="http://schemas.microsoft.com/office/word/2010/wordprocessingShape">
                    <wps:wsp>
                      <wps:cNvCnPr/>
                      <wps:spPr>
                        <a:xfrm>
                          <a:off x="0" y="0"/>
                          <a:ext cx="5821045" cy="5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7pt;margin-top:7.25pt;height:0.4pt;width:458.35pt;z-index:255291392;mso-width-relative:page;mso-height-relative:page;" filled="f" stroked="t" coordsize="21600,21600" o:gfxdata="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7Lm5HYAAAACQEAAA8AAAAAAAAA&#10;AQAgAAAAIgAAAGRycy9kb3ducmV2LnhtbFBLAQIUABQAAAAIAIdO4kDR70mP2AEAAIoDAAAOAAAA&#10;AAAAAAEAIAAAACcBAABkcnMvZTJvRG9jLnhtbFBLBQYAAAAABgAGAFkBAABxBQAAAAA=&#10;">
                <v:fill on="f" focussize="0,0"/>
                <v:stroke color="#000000 [3200]" joinstyle="round"/>
                <v:imagedata o:title=""/>
                <o:lock v:ext="edit" aspectratio="f"/>
              </v:line>
            </w:pict>
          </mc:Fallback>
        </mc:AlternateContent>
      </w:r>
    </w:p>
    <w:p>
      <w:pPr>
        <w:overflowPunct w:val="0"/>
        <w:spacing w:line="360" w:lineRule="auto"/>
        <w:jc w:val="left"/>
        <w:rPr>
          <w:rFonts w:hAnsi="宋体" w:cs="宋体"/>
          <w:b/>
          <w:bCs/>
          <w:sz w:val="30"/>
          <w:szCs w:val="30"/>
        </w:rPr>
      </w:pPr>
      <w:r>
        <w:rPr>
          <w:sz w:val="30"/>
        </w:rPr>
        <mc:AlternateContent>
          <mc:Choice Requires="wps">
            <w:drawing>
              <wp:anchor distT="0" distB="0" distL="114300" distR="114300" simplePos="0" relativeHeight="251742208" behindDoc="0" locked="0" layoutInCell="1" allowOverlap="1">
                <wp:simplePos x="0" y="0"/>
                <wp:positionH relativeFrom="column">
                  <wp:posOffset>5095875</wp:posOffset>
                </wp:positionH>
                <wp:positionV relativeFrom="paragraph">
                  <wp:posOffset>120015</wp:posOffset>
                </wp:positionV>
                <wp:extent cx="278130" cy="227965"/>
                <wp:effectExtent l="0" t="0" r="7620" b="635"/>
                <wp:wrapNone/>
                <wp:docPr id="13" name="文本框 13"/>
                <wp:cNvGraphicFramePr/>
                <a:graphic xmlns:a="http://schemas.openxmlformats.org/drawingml/2006/main">
                  <a:graphicData uri="http://schemas.microsoft.com/office/word/2010/wordprocessingShape">
                    <wps:wsp>
                      <wps:cNvSpPr txBox="1"/>
                      <wps:spPr>
                        <a:xfrm>
                          <a:off x="5599430" y="1123315"/>
                          <a:ext cx="278130" cy="2279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24"/>
                                <w:szCs w:val="24"/>
                                <w:lang w:val="en-US" w:eastAsia="zh-CN"/>
                              </w:rPr>
                            </w:pPr>
                            <w:r>
                              <w:rPr>
                                <w:rFonts w:hint="eastAsia"/>
                                <w:sz w:val="24"/>
                                <w:szCs w:val="24"/>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1.25pt;margin-top:9.45pt;height:17.95pt;width:21.9pt;z-index:251742208;mso-width-relative:page;mso-height-relative:page;" fillcolor="#FFFFFF [3201]" filled="t" stroked="f" coordsize="21600,21600" o:gfxdata="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1z4VZ1AAAAAkBAAAPAAAAAAAAAAEAIAAAACIAAABkcnMv&#10;ZG93bnJldi54bWxQSwECFAAUAAAACACHTuJAR8HqPEACAABOBAAADgAAAAAAAAABACAAAAAjAQAA&#10;ZHJzL2Uyb0RvYy54bWxQSwUGAAAAAAYABgBZAQAA1QUAAAAA&#10;">
                <v:fill on="t" focussize="0,0"/>
                <v:stroke on="f" weight="0.5pt"/>
                <v:imagedata o:title=""/>
                <o:lock v:ext="edit" aspectratio="f"/>
                <v:textbox>
                  <w:txbxContent>
                    <w:p>
                      <w:pPr>
                        <w:rPr>
                          <w:rFonts w:hint="eastAsia" w:eastAsia="宋体"/>
                          <w:sz w:val="24"/>
                          <w:szCs w:val="24"/>
                          <w:lang w:val="en-US" w:eastAsia="zh-CN"/>
                        </w:rPr>
                      </w:pPr>
                      <w:r>
                        <w:rPr>
                          <w:rFonts w:hint="eastAsia"/>
                          <w:sz w:val="24"/>
                          <w:szCs w:val="24"/>
                          <w:lang w:val="en-US" w:eastAsia="zh-CN"/>
                        </w:rPr>
                        <w:t>N</w:t>
                      </w:r>
                    </w:p>
                  </w:txbxContent>
                </v:textbox>
              </v:shape>
            </w:pict>
          </mc:Fallback>
        </mc:AlternateContent>
      </w:r>
    </w:p>
    <w:p>
      <w:pPr>
        <w:overflowPunct w:val="0"/>
        <w:spacing w:line="360" w:lineRule="auto"/>
        <w:jc w:val="left"/>
        <w:rPr>
          <w:rFonts w:hAnsi="宋体" w:cs="宋体"/>
          <w:b/>
          <w:bCs/>
          <w:sz w:val="30"/>
          <w:szCs w:val="30"/>
        </w:rPr>
      </w:pPr>
      <w:r>
        <w:rPr>
          <w:sz w:val="30"/>
        </w:rPr>
        <mc:AlternateContent>
          <mc:Choice Requires="wps">
            <w:drawing>
              <wp:anchor distT="0" distB="0" distL="114300" distR="114300" simplePos="0" relativeHeight="251743232" behindDoc="0" locked="0" layoutInCell="1" allowOverlap="1">
                <wp:simplePos x="0" y="0"/>
                <wp:positionH relativeFrom="column">
                  <wp:posOffset>5116195</wp:posOffset>
                </wp:positionH>
                <wp:positionV relativeFrom="paragraph">
                  <wp:posOffset>6985</wp:posOffset>
                </wp:positionV>
                <wp:extent cx="85725" cy="257175"/>
                <wp:effectExtent l="45720" t="13970" r="59055" b="71755"/>
                <wp:wrapNone/>
                <wp:docPr id="14" name="直接箭头连接符 14"/>
                <wp:cNvGraphicFramePr/>
                <a:graphic xmlns:a="http://schemas.openxmlformats.org/drawingml/2006/main">
                  <a:graphicData uri="http://schemas.microsoft.com/office/word/2010/wordprocessingShape">
                    <wps:wsp>
                      <wps:cNvCnPr/>
                      <wps:spPr>
                        <a:xfrm flipV="1">
                          <a:off x="6047105" y="1342390"/>
                          <a:ext cx="85725" cy="257175"/>
                        </a:xfrm>
                        <a:prstGeom prst="straightConnector1">
                          <a:avLst/>
                        </a:prstGeom>
                        <a:ln>
                          <a:tailEnd type="arrow" w="med" len="med"/>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_x0000_s1026" o:spid="_x0000_s1026" o:spt="32" type="#_x0000_t32" style="position:absolute;left:0pt;flip:y;margin-left:402.85pt;margin-top:0.55pt;height:20.25pt;width:6.75pt;z-index:251743232;mso-width-relative:page;mso-height-relative:page;" filled="f" stroked="t" coordsize="21600,21600" o:gfxdata="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PgNNRjVAAAACAEAAA8AAAAAAAAAAQAgAAAA&#10;IgAAAGRycy9kb3ducmV2LnhtbFBLAQIUABQAAAAIAIdO4kAG7WycRwIAAFMEAAAOAAAAAAAAAAEA&#10;IAAAACQBAABkcnMvZTJvRG9jLnhtbFBLBQYAAAAABgAGAFkBAADdBQAAAAA=&#10;">
                <v:fill on="f" focussize="0,0"/>
                <v:stroke weight="2pt" color="#000000 [3200]" joinstyle="round" endarrow="open"/>
                <v:imagedata o:title=""/>
                <o:lock v:ext="edit" aspectratio="f"/>
                <v:shadow on="t" color="#000000" opacity="24903f" offset="0pt,1.5748031496063pt" origin="0f,32768f" matrix="65536f,0f,0f,65536f"/>
              </v:shape>
            </w:pict>
          </mc:Fallback>
        </mc:AlternateContent>
      </w:r>
    </w:p>
    <w:p>
      <w:pPr>
        <w:overflowPunct w:val="0"/>
        <w:spacing w:line="360" w:lineRule="auto"/>
        <w:jc w:val="left"/>
        <w:rPr>
          <w:rFonts w:hint="eastAsia" w:hAnsi="宋体" w:eastAsia="宋体" w:cs="宋体"/>
          <w:b/>
          <w:bCs/>
          <w:sz w:val="30"/>
          <w:szCs w:val="30"/>
          <w:lang w:eastAsia="zh-CN"/>
        </w:rPr>
      </w:pPr>
      <w:r>
        <w:rPr>
          <w:sz w:val="30"/>
        </w:rPr>
        <mc:AlternateContent>
          <mc:Choice Requires="wps">
            <w:drawing>
              <wp:anchor distT="0" distB="0" distL="114300" distR="114300" simplePos="0" relativeHeight="2064274432" behindDoc="0" locked="0" layoutInCell="1" allowOverlap="1">
                <wp:simplePos x="0" y="0"/>
                <wp:positionH relativeFrom="column">
                  <wp:posOffset>2078355</wp:posOffset>
                </wp:positionH>
                <wp:positionV relativeFrom="paragraph">
                  <wp:posOffset>1318260</wp:posOffset>
                </wp:positionV>
                <wp:extent cx="222250" cy="587375"/>
                <wp:effectExtent l="12700" t="0" r="12700" b="28575"/>
                <wp:wrapNone/>
                <wp:docPr id="102" name="矩形 102"/>
                <wp:cNvGraphicFramePr/>
                <a:graphic xmlns:a="http://schemas.openxmlformats.org/drawingml/2006/main">
                  <a:graphicData uri="http://schemas.microsoft.com/office/word/2010/wordprocessingShape">
                    <wps:wsp>
                      <wps:cNvSpPr/>
                      <wps:spPr>
                        <a:xfrm>
                          <a:off x="2942590" y="2995930"/>
                          <a:ext cx="222250" cy="587375"/>
                        </a:xfrm>
                        <a:prstGeom prst="rect">
                          <a:avLst/>
                        </a:prstGeom>
                        <a:solidFill>
                          <a:schemeClr val="bg1"/>
                        </a:solidFill>
                      </wps:spPr>
                      <wps:style>
                        <a:lnRef idx="1">
                          <a:schemeClr val="dk1"/>
                        </a:lnRef>
                        <a:fillRef idx="2">
                          <a:schemeClr val="dk1"/>
                        </a:fillRef>
                        <a:effectRef idx="1">
                          <a:schemeClr val="dk1"/>
                        </a:effectRef>
                        <a:fontRef idx="minor">
                          <a:schemeClr val="dk1"/>
                        </a:fontRef>
                      </wps:style>
                      <wps:txbx>
                        <w:txbxContent>
                          <w:p>
                            <w:pPr>
                              <w:jc w:val="center"/>
                              <w:rPr>
                                <w:rFonts w:hint="eastAsia" w:eastAsia="宋体"/>
                                <w:sz w:val="13"/>
                                <w:szCs w:val="13"/>
                                <w:lang w:eastAsia="zh-CN"/>
                              </w:rPr>
                            </w:pPr>
                            <w:r>
                              <w:rPr>
                                <w:rFonts w:hint="eastAsia"/>
                                <w:sz w:val="13"/>
                                <w:szCs w:val="13"/>
                                <w:lang w:eastAsia="zh-CN"/>
                              </w:rPr>
                              <w:t>消防水罐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3.65pt;margin-top:103.8pt;height:46.25pt;width:17.5pt;z-index:2064274432;v-text-anchor:middle;mso-width-relative:page;mso-height-relative:page;" fillcolor="#FFFFFF [3212]" filled="t" stroked="t" coordsize="21600,21600" o:gfxdata="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ahqt+9gAAAALAQAADwAAAAAA&#10;AAABACAAAAAiAAAAZHJzL2Rvd25yZXYueG1sUEsBAhQAFAAAAAgAh07iQD4r0qy+AgAAjQUAAA4A&#10;AAAAAAAAAQAgAAAAJwEAAGRycy9lMm9Eb2MueG1sUEsFBgAAAAAGAAYAWQEAAFcGAAAAAA==&#10;">
                <v:fill on="t" focussize="0,0"/>
                <v:stroke color="#000000 [3200]" joinstyle="round"/>
                <v:imagedata o:title=""/>
                <o:lock v:ext="edit" aspectratio="f"/>
                <v:shadow on="t" color="#000000" opacity="24903f" offset="0pt,1.5748031496063pt" origin="0f,32768f" matrix="65536f,0f,0f,65536f"/>
                <v:textbox>
                  <w:txbxContent>
                    <w:p>
                      <w:pPr>
                        <w:jc w:val="center"/>
                        <w:rPr>
                          <w:rFonts w:hint="eastAsia" w:eastAsia="宋体"/>
                          <w:sz w:val="13"/>
                          <w:szCs w:val="13"/>
                          <w:lang w:eastAsia="zh-CN"/>
                        </w:rPr>
                      </w:pPr>
                      <w:r>
                        <w:rPr>
                          <w:rFonts w:hint="eastAsia"/>
                          <w:sz w:val="13"/>
                          <w:szCs w:val="13"/>
                          <w:lang w:eastAsia="zh-CN"/>
                        </w:rPr>
                        <w:t>消防水罐</w:t>
                      </w:r>
                    </w:p>
                  </w:txbxContent>
                </v:textbox>
              </v:rect>
            </w:pict>
          </mc:Fallback>
        </mc:AlternateContent>
      </w:r>
      <w:r>
        <w:rPr>
          <w:rFonts w:hint="eastAsia" w:hAnsi="宋体" w:eastAsia="宋体" w:cs="宋体"/>
          <w:b/>
          <w:bCs/>
          <w:sz w:val="30"/>
          <w:szCs w:val="30"/>
          <w:lang w:eastAsia="zh-CN"/>
        </w:rPr>
        <w:drawing>
          <wp:inline distT="0" distB="0" distL="114300" distR="114300">
            <wp:extent cx="5831205" cy="6118225"/>
            <wp:effectExtent l="0" t="0" r="17145" b="15875"/>
            <wp:docPr id="1" name="图片 1" descr="31b14a97a70923cb0811fba7ae6c1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1b14a97a70923cb0811fba7ae6c1b1"/>
                    <pic:cNvPicPr>
                      <a:picLocks noChangeAspect="1"/>
                    </pic:cNvPicPr>
                  </pic:nvPicPr>
                  <pic:blipFill>
                    <a:blip r:embed="rId49"/>
                    <a:stretch>
                      <a:fillRect/>
                    </a:stretch>
                  </pic:blipFill>
                  <pic:spPr>
                    <a:xfrm>
                      <a:off x="0" y="0"/>
                      <a:ext cx="5831205" cy="6118225"/>
                    </a:xfrm>
                    <a:prstGeom prst="rect">
                      <a:avLst/>
                    </a:prstGeom>
                  </pic:spPr>
                </pic:pic>
              </a:graphicData>
            </a:graphic>
          </wp:inline>
        </w:drawing>
      </w:r>
      <w:r>
        <w:rPr>
          <w:sz w:val="30"/>
        </w:rPr>
        <mc:AlternateContent>
          <mc:Choice Requires="wps">
            <w:drawing>
              <wp:anchor distT="0" distB="0" distL="114300" distR="114300" simplePos="0" relativeHeight="251747328" behindDoc="0" locked="0" layoutInCell="1" allowOverlap="1">
                <wp:simplePos x="0" y="0"/>
                <wp:positionH relativeFrom="column">
                  <wp:posOffset>-27305</wp:posOffset>
                </wp:positionH>
                <wp:positionV relativeFrom="paragraph">
                  <wp:posOffset>5026660</wp:posOffset>
                </wp:positionV>
                <wp:extent cx="266700" cy="438150"/>
                <wp:effectExtent l="0" t="0" r="0" b="0"/>
                <wp:wrapNone/>
                <wp:docPr id="19" name="文本框 19"/>
                <wp:cNvGraphicFramePr/>
                <a:graphic xmlns:a="http://schemas.openxmlformats.org/drawingml/2006/main">
                  <a:graphicData uri="http://schemas.microsoft.com/office/word/2010/wordprocessingShape">
                    <wps:wsp>
                      <wps:cNvSpPr txBox="1"/>
                      <wps:spPr>
                        <a:xfrm>
                          <a:off x="894080" y="6790055"/>
                          <a:ext cx="266700" cy="4381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sz w:val="24"/>
                                <w:szCs w:val="24"/>
                                <w:lang w:val="en-US" w:eastAsia="zh-CN"/>
                              </w:rPr>
                            </w:pPr>
                            <w:r>
                              <w:rPr>
                                <w:rFonts w:hint="eastAsia"/>
                                <w:sz w:val="24"/>
                                <w:szCs w:val="24"/>
                                <w:lang w:val="en-US" w:eastAsia="zh-CN"/>
                              </w:rPr>
                              <w:t>大门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5pt;margin-top:395.8pt;height:34.5pt;width:21pt;z-index:251747328;mso-width-relative:page;mso-height-relative:page;" fillcolor="#FFFFFF [3201]" filled="t" stroked="f" coordsize="21600,21600" o:gfxdata="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g87xfWAAAACQEAAA8AAAAAAAAAAQAgAAAAIgAAAGRy&#10;cy9kb3ducmV2LnhtbFBLAQIUABQAAAAIAIdO4kAe5ALiQAIAAE0EAAAOAAAAAAAAAAEAIAAAACUB&#10;AABkcnMvZTJvRG9jLnhtbFBLBQYAAAAABgAGAFkBAADXBQAAAAA=&#10;">
                <v:fill on="t" focussize="0,0"/>
                <v:stroke on="f" weight="0.5pt"/>
                <v:imagedata o:title=""/>
                <o:lock v:ext="edit" aspectratio="f"/>
                <v:textbox>
                  <w:txbxContent>
                    <w:p>
                      <w:pPr>
                        <w:rPr>
                          <w:rFonts w:hint="eastAsia"/>
                          <w:sz w:val="24"/>
                          <w:szCs w:val="24"/>
                          <w:lang w:val="en-US" w:eastAsia="zh-CN"/>
                        </w:rPr>
                      </w:pPr>
                      <w:r>
                        <w:rPr>
                          <w:rFonts w:hint="eastAsia"/>
                          <w:sz w:val="24"/>
                          <w:szCs w:val="24"/>
                          <w:lang w:val="en-US" w:eastAsia="zh-CN"/>
                        </w:rPr>
                        <w:t>大门</w:t>
                      </w:r>
                    </w:p>
                  </w:txbxContent>
                </v:textbox>
              </v:shape>
            </w:pict>
          </mc:Fallback>
        </mc:AlternateContent>
      </w:r>
      <w:r>
        <w:rPr>
          <w:sz w:val="30"/>
        </w:rPr>
        <mc:AlternateContent>
          <mc:Choice Requires="wps">
            <w:drawing>
              <wp:anchor distT="0" distB="0" distL="114300" distR="114300" simplePos="0" relativeHeight="251746304" behindDoc="0" locked="0" layoutInCell="1" allowOverlap="1">
                <wp:simplePos x="0" y="0"/>
                <wp:positionH relativeFrom="column">
                  <wp:posOffset>58420</wp:posOffset>
                </wp:positionH>
                <wp:positionV relativeFrom="paragraph">
                  <wp:posOffset>2699385</wp:posOffset>
                </wp:positionV>
                <wp:extent cx="390525" cy="457200"/>
                <wp:effectExtent l="0" t="0" r="9525" b="0"/>
                <wp:wrapNone/>
                <wp:docPr id="18" name="文本框 18"/>
                <wp:cNvGraphicFramePr/>
                <a:graphic xmlns:a="http://schemas.openxmlformats.org/drawingml/2006/main">
                  <a:graphicData uri="http://schemas.microsoft.com/office/word/2010/wordprocessingShape">
                    <wps:wsp>
                      <wps:cNvSpPr txBox="1"/>
                      <wps:spPr>
                        <a:xfrm>
                          <a:off x="989330" y="4357370"/>
                          <a:ext cx="390525" cy="4572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24"/>
                                <w:szCs w:val="24"/>
                                <w:lang w:val="en-US" w:eastAsia="zh-CN"/>
                              </w:rPr>
                            </w:pPr>
                            <w:r>
                              <w:rPr>
                                <w:rFonts w:hint="eastAsia"/>
                                <w:sz w:val="24"/>
                                <w:szCs w:val="24"/>
                                <w:lang w:val="en-US" w:eastAsia="zh-CN"/>
                              </w:rPr>
                              <w:t>道路</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pt;margin-top:212.55pt;height:36pt;width:30.75pt;z-index:251746304;mso-width-relative:page;mso-height-relative:page;" fillcolor="#FFFFFF [3201]" filled="t" stroked="f" coordsize="21600,21600" o:gfxdata="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BALNPDWAAAACAEAAA8AAAAAAAAAAQAgAAAAIgAAAGRy&#10;cy9kb3ducmV2LnhtbFBLAQIUABQAAAAIAIdO4kBAV5YbQAIAAE8EAAAOAAAAAAAAAAEAIAAAACUB&#10;AABkcnMvZTJvRG9jLnhtbFBLBQYAAAAABgAGAFkBAADXBQAAAAA=&#10;">
                <v:fill on="t" focussize="0,0"/>
                <v:stroke on="f" weight="0.5pt"/>
                <v:imagedata o:title=""/>
                <o:lock v:ext="edit" aspectratio="f"/>
                <v:textbox style="layout-flow:vertical-ideographic;">
                  <w:txbxContent>
                    <w:p>
                      <w:pPr>
                        <w:rPr>
                          <w:rFonts w:hint="default" w:eastAsia="宋体"/>
                          <w:sz w:val="24"/>
                          <w:szCs w:val="24"/>
                          <w:lang w:val="en-US" w:eastAsia="zh-CN"/>
                        </w:rPr>
                      </w:pPr>
                      <w:r>
                        <w:rPr>
                          <w:rFonts w:hint="eastAsia"/>
                          <w:sz w:val="24"/>
                          <w:szCs w:val="24"/>
                          <w:lang w:val="en-US" w:eastAsia="zh-CN"/>
                        </w:rPr>
                        <w:t>道路</w:t>
                      </w:r>
                    </w:p>
                  </w:txbxContent>
                </v:textbox>
              </v:shape>
            </w:pict>
          </mc:Fallback>
        </mc:AlternateContent>
      </w:r>
      <w:r>
        <w:rPr>
          <w:sz w:val="30"/>
        </w:rPr>
        <mc:AlternateContent>
          <mc:Choice Requires="wps">
            <w:drawing>
              <wp:anchor distT="0" distB="0" distL="114300" distR="114300" simplePos="0" relativeHeight="251745280" behindDoc="0" locked="0" layoutInCell="1" allowOverlap="1">
                <wp:simplePos x="0" y="0"/>
                <wp:positionH relativeFrom="column">
                  <wp:posOffset>239395</wp:posOffset>
                </wp:positionH>
                <wp:positionV relativeFrom="paragraph">
                  <wp:posOffset>3394075</wp:posOffset>
                </wp:positionV>
                <wp:extent cx="19050" cy="1590675"/>
                <wp:effectExtent l="73025" t="13970" r="98425" b="71755"/>
                <wp:wrapNone/>
                <wp:docPr id="17" name="直接箭头连接符 17"/>
                <wp:cNvGraphicFramePr/>
                <a:graphic xmlns:a="http://schemas.openxmlformats.org/drawingml/2006/main">
                  <a:graphicData uri="http://schemas.microsoft.com/office/word/2010/wordprocessingShape">
                    <wps:wsp>
                      <wps:cNvCnPr/>
                      <wps:spPr>
                        <a:xfrm>
                          <a:off x="1103630" y="5071745"/>
                          <a:ext cx="19050" cy="1590675"/>
                        </a:xfrm>
                        <a:prstGeom prst="straightConnector1">
                          <a:avLst/>
                        </a:prstGeom>
                        <a:ln>
                          <a:tailEnd type="arrow" w="med" len="med"/>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_x0000_s1026" o:spid="_x0000_s1026" o:spt="32" type="#_x0000_t32" style="position:absolute;left:0pt;margin-left:18.85pt;margin-top:267.25pt;height:125.25pt;width:1.5pt;z-index:251745280;mso-width-relative:page;mso-height-relative:page;" filled="f" stroked="t" coordsize="21600,21600" o:gfxdata="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WgnlsdYAAAAJAQAADwAAAAAAAAABACAAAAAiAAAA&#10;ZHJzL2Rvd25yZXYueG1sUEsBAhQAFAAAAAgAh07iQEYD97JCAgAASgQAAA4AAAAAAAAAAQAgAAAA&#10;JQEAAGRycy9lMm9Eb2MueG1sUEsFBgAAAAAGAAYAWQEAANkFAAAAAA==&#10;">
                <v:fill on="f" focussize="0,0"/>
                <v:stroke weight="2pt" color="#000000 [3200]" joinstyle="round" endarrow="open"/>
                <v:imagedata o:title=""/>
                <o:lock v:ext="edit" aspectratio="f"/>
                <v:shadow on="t" color="#000000" opacity="24903f" offset="0pt,1.5748031496063pt" origin="0f,32768f" matrix="65536f,0f,0f,65536f"/>
              </v:shape>
            </w:pict>
          </mc:Fallback>
        </mc:AlternateContent>
      </w:r>
      <w:r>
        <w:rPr>
          <w:sz w:val="30"/>
        </w:rPr>
        <mc:AlternateContent>
          <mc:Choice Requires="wps">
            <w:drawing>
              <wp:anchor distT="0" distB="0" distL="114300" distR="114300" simplePos="0" relativeHeight="251744256" behindDoc="0" locked="0" layoutInCell="1" allowOverlap="1">
                <wp:simplePos x="0" y="0"/>
                <wp:positionH relativeFrom="column">
                  <wp:posOffset>267970</wp:posOffset>
                </wp:positionH>
                <wp:positionV relativeFrom="paragraph">
                  <wp:posOffset>1012825</wp:posOffset>
                </wp:positionV>
                <wp:extent cx="9525" cy="1447800"/>
                <wp:effectExtent l="81915" t="13970" r="99060" b="62230"/>
                <wp:wrapNone/>
                <wp:docPr id="16" name="直接箭头连接符 16"/>
                <wp:cNvGraphicFramePr/>
                <a:graphic xmlns:a="http://schemas.openxmlformats.org/drawingml/2006/main">
                  <a:graphicData uri="http://schemas.microsoft.com/office/word/2010/wordprocessingShape">
                    <wps:wsp>
                      <wps:cNvCnPr/>
                      <wps:spPr>
                        <a:xfrm>
                          <a:off x="1132205" y="2690495"/>
                          <a:ext cx="9525" cy="1447800"/>
                        </a:xfrm>
                        <a:prstGeom prst="straightConnector1">
                          <a:avLst/>
                        </a:prstGeom>
                        <a:ln>
                          <a:tailEnd type="arrow" w="med" len="med"/>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_x0000_s1026" o:spid="_x0000_s1026" o:spt="32" type="#_x0000_t32" style="position:absolute;left:0pt;margin-left:21.1pt;margin-top:79.75pt;height:114pt;width:0.75pt;z-index:251744256;mso-width-relative:page;mso-height-relative:page;" filled="f" stroked="t" coordsize="21600,21600" o:gfxdata="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rohVKtcAAAAJAQAADwAAAAAAAAABACAAAAAiAAAA&#10;ZHJzL2Rvd25yZXYueG1sUEsBAhQAFAAAAAgAh07iQAbxfUpBAgAASQQAAA4AAAAAAAAAAQAgAAAA&#10;JgEAAGRycy9lMm9Eb2MueG1sUEsFBgAAAAAGAAYAWQEAANkFAAAAAA==&#10;">
                <v:fill on="f" focussize="0,0"/>
                <v:stroke weight="2pt" color="#000000 [3200]" joinstyle="round" endarrow="open"/>
                <v:imagedata o:title=""/>
                <o:lock v:ext="edit" aspectratio="f"/>
                <v:shadow on="t" color="#000000" opacity="24903f" offset="0pt,1.5748031496063pt" origin="0f,32768f" matrix="65536f,0f,0f,65536f"/>
              </v:shape>
            </w:pict>
          </mc:Fallback>
        </mc:AlternateContent>
      </w:r>
      <w:r>
        <w:rPr>
          <w:sz w:val="30"/>
        </w:rPr>
        <mc:AlternateContent>
          <mc:Choice Requires="wps">
            <w:drawing>
              <wp:anchor distT="0" distB="0" distL="114300" distR="114300" simplePos="0" relativeHeight="251741184" behindDoc="0" locked="0" layoutInCell="1" allowOverlap="1">
                <wp:simplePos x="0" y="0"/>
                <wp:positionH relativeFrom="column">
                  <wp:posOffset>2372995</wp:posOffset>
                </wp:positionH>
                <wp:positionV relativeFrom="paragraph">
                  <wp:posOffset>1913890</wp:posOffset>
                </wp:positionV>
                <wp:extent cx="895350" cy="523875"/>
                <wp:effectExtent l="4445" t="4445" r="14605" b="5080"/>
                <wp:wrapNone/>
                <wp:docPr id="12" name="文本框 12"/>
                <wp:cNvGraphicFramePr/>
                <a:graphic xmlns:a="http://schemas.openxmlformats.org/drawingml/2006/main">
                  <a:graphicData uri="http://schemas.microsoft.com/office/word/2010/wordprocessingShape">
                    <wps:wsp>
                      <wps:cNvSpPr txBox="1"/>
                      <wps:spPr>
                        <a:xfrm>
                          <a:off x="3237230" y="3591560"/>
                          <a:ext cx="895350" cy="5238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sz w:val="22"/>
                                <w:szCs w:val="22"/>
                                <w:lang w:eastAsia="zh-CN"/>
                              </w:rPr>
                            </w:pPr>
                            <w:r>
                              <w:rPr>
                                <w:rFonts w:hint="eastAsia"/>
                                <w:sz w:val="22"/>
                                <w:szCs w:val="22"/>
                                <w:lang w:eastAsia="zh-CN"/>
                              </w:rPr>
                              <w:t>消防水泵房及锅炉房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85pt;margin-top:150.7pt;height:41.25pt;width:70.5pt;z-index:251741184;mso-width-relative:page;mso-height-relative:page;" fillcolor="#FFFFFF [3201]" filled="t" stroked="t" coordsize="21600,21600" o:gfxdata="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b8kKa9cAAAALAQAADwAAAAAAAAABACAAAAAi&#10;AAAAZHJzL2Rvd25yZXYueG1sUEsBAhQAFAAAAAgAh07iQG72XatEAgAAdgQAAA4AAAAAAAAAAQAg&#10;AAAAJgEAAGRycy9lMm9Eb2MueG1sUEsFBgAAAAAGAAYAWQEAANwFAAAAAA==&#10;">
                <v:fill on="t" focussize="0,0"/>
                <v:stroke weight="0.5pt" color="#000000 [3204]" joinstyle="round"/>
                <v:imagedata o:title=""/>
                <o:lock v:ext="edit" aspectratio="f"/>
                <v:textbox>
                  <w:txbxContent>
                    <w:p>
                      <w:pPr>
                        <w:rPr>
                          <w:rFonts w:hint="eastAsia"/>
                          <w:sz w:val="22"/>
                          <w:szCs w:val="22"/>
                          <w:lang w:eastAsia="zh-CN"/>
                        </w:rPr>
                      </w:pPr>
                      <w:r>
                        <w:rPr>
                          <w:rFonts w:hint="eastAsia"/>
                          <w:sz w:val="22"/>
                          <w:szCs w:val="22"/>
                          <w:lang w:eastAsia="zh-CN"/>
                        </w:rPr>
                        <w:t>消防水泵房及锅炉房</w:t>
                      </w:r>
                    </w:p>
                  </w:txbxContent>
                </v:textbox>
              </v:shape>
            </w:pict>
          </mc:Fallback>
        </mc:AlternateContent>
      </w:r>
      <w:r>
        <w:rPr>
          <w:sz w:val="30"/>
        </w:rPr>
        <mc:AlternateContent>
          <mc:Choice Requires="wps">
            <w:drawing>
              <wp:anchor distT="0" distB="0" distL="114300" distR="114300" simplePos="0" relativeHeight="251740160" behindDoc="0" locked="0" layoutInCell="1" allowOverlap="1">
                <wp:simplePos x="0" y="0"/>
                <wp:positionH relativeFrom="column">
                  <wp:posOffset>2363470</wp:posOffset>
                </wp:positionH>
                <wp:positionV relativeFrom="paragraph">
                  <wp:posOffset>1351915</wp:posOffset>
                </wp:positionV>
                <wp:extent cx="914400" cy="552450"/>
                <wp:effectExtent l="4445" t="4445" r="14605" b="14605"/>
                <wp:wrapNone/>
                <wp:docPr id="11" name="文本框 11"/>
                <wp:cNvGraphicFramePr/>
                <a:graphic xmlns:a="http://schemas.openxmlformats.org/drawingml/2006/main">
                  <a:graphicData uri="http://schemas.microsoft.com/office/word/2010/wordprocessingShape">
                    <wps:wsp>
                      <wps:cNvSpPr txBox="1"/>
                      <wps:spPr>
                        <a:xfrm>
                          <a:off x="3227705" y="3029585"/>
                          <a:ext cx="914400" cy="5524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sz w:val="22"/>
                                <w:szCs w:val="22"/>
                                <w:lang w:eastAsia="zh-CN"/>
                              </w:rPr>
                            </w:pPr>
                          </w:p>
                          <w:p>
                            <w:pPr>
                              <w:rPr>
                                <w:rFonts w:hint="eastAsia"/>
                                <w:sz w:val="22"/>
                                <w:szCs w:val="22"/>
                                <w:lang w:eastAsia="zh-CN"/>
                              </w:rPr>
                            </w:pPr>
                            <w:r>
                              <w:rPr>
                                <w:rFonts w:hint="eastAsia"/>
                                <w:sz w:val="22"/>
                                <w:szCs w:val="22"/>
                                <w:lang w:eastAsia="zh-CN"/>
                              </w:rPr>
                              <w:t>熄焦水罐区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1pt;margin-top:106.45pt;height:43.5pt;width:72pt;z-index:251740160;mso-width-relative:page;mso-height-relative:page;" fillcolor="#FFFFFF [3201]" filled="t" stroked="t" coordsize="21600,21600" o:gfxdata="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grhH2dcAAAALAQAADwAAAAAAAAABACAA&#10;AAAiAAAAZHJzL2Rvd25yZXYueG1sUEsBAhQAFAAAAAgAh07iQNJW1ERHAgAAdgQAAA4AAAAAAAAA&#10;AQAgAAAAJgEAAGRycy9lMm9Eb2MueG1sUEsFBgAAAAAGAAYAWQEAAN8FAAAAAA==&#10;">
                <v:fill on="t" focussize="0,0"/>
                <v:stroke weight="0.5pt" color="#000000 [3204]" joinstyle="round"/>
                <v:imagedata o:title=""/>
                <o:lock v:ext="edit" aspectratio="f"/>
                <v:textbox>
                  <w:txbxContent>
                    <w:p>
                      <w:pPr>
                        <w:rPr>
                          <w:rFonts w:hint="eastAsia"/>
                          <w:sz w:val="22"/>
                          <w:szCs w:val="22"/>
                          <w:lang w:eastAsia="zh-CN"/>
                        </w:rPr>
                      </w:pPr>
                    </w:p>
                    <w:p>
                      <w:pPr>
                        <w:rPr>
                          <w:rFonts w:hint="eastAsia"/>
                          <w:sz w:val="22"/>
                          <w:szCs w:val="22"/>
                          <w:lang w:eastAsia="zh-CN"/>
                        </w:rPr>
                      </w:pPr>
                      <w:r>
                        <w:rPr>
                          <w:rFonts w:hint="eastAsia"/>
                          <w:sz w:val="22"/>
                          <w:szCs w:val="22"/>
                          <w:lang w:eastAsia="zh-CN"/>
                        </w:rPr>
                        <w:t>熄焦水罐区</w:t>
                      </w:r>
                    </w:p>
                  </w:txbxContent>
                </v:textbox>
              </v:shape>
            </w:pict>
          </mc:Fallback>
        </mc:AlternateContent>
      </w:r>
      <w:r>
        <w:rPr>
          <w:sz w:val="30"/>
        </w:rPr>
        <mc:AlternateContent>
          <mc:Choice Requires="wps">
            <w:drawing>
              <wp:anchor distT="0" distB="0" distL="114300" distR="114300" simplePos="0" relativeHeight="251739136" behindDoc="0" locked="0" layoutInCell="1" allowOverlap="1">
                <wp:simplePos x="0" y="0"/>
                <wp:positionH relativeFrom="column">
                  <wp:posOffset>1877695</wp:posOffset>
                </wp:positionH>
                <wp:positionV relativeFrom="paragraph">
                  <wp:posOffset>5518150</wp:posOffset>
                </wp:positionV>
                <wp:extent cx="1647825" cy="485775"/>
                <wp:effectExtent l="4445" t="4445" r="5080" b="5080"/>
                <wp:wrapNone/>
                <wp:docPr id="10" name="文本框 10"/>
                <wp:cNvGraphicFramePr/>
                <a:graphic xmlns:a="http://schemas.openxmlformats.org/drawingml/2006/main">
                  <a:graphicData uri="http://schemas.microsoft.com/office/word/2010/wordprocessingShape">
                    <wps:wsp>
                      <wps:cNvSpPr txBox="1"/>
                      <wps:spPr>
                        <a:xfrm>
                          <a:off x="2789555" y="7195820"/>
                          <a:ext cx="1647825" cy="4857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sz w:val="32"/>
                                <w:szCs w:val="32"/>
                                <w:lang w:eastAsia="zh-CN"/>
                              </w:rPr>
                            </w:pPr>
                            <w:r>
                              <w:rPr>
                                <w:rFonts w:hint="eastAsia"/>
                                <w:sz w:val="32"/>
                                <w:szCs w:val="32"/>
                                <w:lang w:eastAsia="zh-CN"/>
                              </w:rPr>
                              <w:t>高低压配电室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7.85pt;margin-top:434.5pt;height:38.25pt;width:129.75pt;z-index:251739136;mso-width-relative:page;mso-height-relative:page;" fillcolor="#FFFFFF [3201]" filled="t" stroked="t" coordsize="21600,21600" o:gfxdata="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xQMFX2AAAAAsBAAAPAAAAAAAAAAEA&#10;IAAAACIAAABkcnMvZG93bnJldi54bWxQSwECFAAUAAAACACHTuJA5C2JfUgCAAB3BAAADgAAAAAA&#10;AAABACAAAAAnAQAAZHJzL2Uyb0RvYy54bWxQSwUGAAAAAAYABgBZAQAA4QUAAAAA&#10;">
                <v:fill on="t" focussize="0,0"/>
                <v:stroke weight="0.5pt" color="#000000 [3204]" joinstyle="round"/>
                <v:imagedata o:title=""/>
                <o:lock v:ext="edit" aspectratio="f"/>
                <v:textbox>
                  <w:txbxContent>
                    <w:p>
                      <w:pPr>
                        <w:jc w:val="center"/>
                        <w:rPr>
                          <w:rFonts w:hint="eastAsia"/>
                          <w:sz w:val="32"/>
                          <w:szCs w:val="32"/>
                          <w:lang w:eastAsia="zh-CN"/>
                        </w:rPr>
                      </w:pPr>
                      <w:r>
                        <w:rPr>
                          <w:rFonts w:hint="eastAsia"/>
                          <w:sz w:val="32"/>
                          <w:szCs w:val="32"/>
                          <w:lang w:eastAsia="zh-CN"/>
                        </w:rPr>
                        <w:t>高低压配电室</w:t>
                      </w:r>
                    </w:p>
                  </w:txbxContent>
                </v:textbox>
              </v:shape>
            </w:pict>
          </mc:Fallback>
        </mc:AlternateContent>
      </w:r>
      <w:r>
        <w:rPr>
          <w:sz w:val="30"/>
        </w:rPr>
        <mc:AlternateContent>
          <mc:Choice Requires="wps">
            <w:drawing>
              <wp:anchor distT="0" distB="0" distL="114300" distR="114300" simplePos="0" relativeHeight="251738112" behindDoc="0" locked="0" layoutInCell="1" allowOverlap="1">
                <wp:simplePos x="0" y="0"/>
                <wp:positionH relativeFrom="column">
                  <wp:posOffset>68580</wp:posOffset>
                </wp:positionH>
                <wp:positionV relativeFrom="paragraph">
                  <wp:posOffset>5527675</wp:posOffset>
                </wp:positionV>
                <wp:extent cx="1637665" cy="457200"/>
                <wp:effectExtent l="4445" t="4445" r="15240" b="14605"/>
                <wp:wrapNone/>
                <wp:docPr id="9" name="文本框 9"/>
                <wp:cNvGraphicFramePr/>
                <a:graphic xmlns:a="http://schemas.openxmlformats.org/drawingml/2006/main">
                  <a:graphicData uri="http://schemas.microsoft.com/office/word/2010/wordprocessingShape">
                    <wps:wsp>
                      <wps:cNvSpPr txBox="1"/>
                      <wps:spPr>
                        <a:xfrm>
                          <a:off x="979805" y="7205345"/>
                          <a:ext cx="1637665" cy="4572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sz w:val="32"/>
                                <w:szCs w:val="32"/>
                                <w:lang w:eastAsia="zh-CN"/>
                              </w:rPr>
                            </w:pPr>
                            <w:r>
                              <w:rPr>
                                <w:rFonts w:hint="eastAsia"/>
                                <w:sz w:val="32"/>
                                <w:szCs w:val="32"/>
                                <w:lang w:eastAsia="zh-CN"/>
                              </w:rPr>
                              <w:t>辅助用房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pt;margin-top:435.25pt;height:36pt;width:128.95pt;z-index:251738112;mso-width-relative:page;mso-height-relative:page;" fillcolor="#FFFFFF [3201]" filled="t" stroked="t" coordsize="21600,21600" o:gfxdata="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OWfAsDXAAAACgEAAA8AAAAAAAAAAQAg&#10;AAAAIgAAAGRycy9kb3ducmV2LnhtbFBLAQIUABQAAAAIAIdO4kCJBGBESAIAAHQEAAAOAAAAAAAA&#10;AAEAIAAAACYBAABkcnMvZTJvRG9jLnhtbFBLBQYAAAAABgAGAFkBAADgBQAAAAA=&#10;">
                <v:fill on="t" focussize="0,0"/>
                <v:stroke weight="0.5pt" color="#000000 [3204]" joinstyle="round"/>
                <v:imagedata o:title=""/>
                <o:lock v:ext="edit" aspectratio="f"/>
                <v:textbox>
                  <w:txbxContent>
                    <w:p>
                      <w:pPr>
                        <w:jc w:val="center"/>
                        <w:rPr>
                          <w:rFonts w:hint="eastAsia"/>
                          <w:sz w:val="32"/>
                          <w:szCs w:val="32"/>
                          <w:lang w:eastAsia="zh-CN"/>
                        </w:rPr>
                      </w:pPr>
                      <w:r>
                        <w:rPr>
                          <w:rFonts w:hint="eastAsia"/>
                          <w:sz w:val="32"/>
                          <w:szCs w:val="32"/>
                          <w:lang w:eastAsia="zh-CN"/>
                        </w:rPr>
                        <w:t>辅助用房</w:t>
                      </w:r>
                    </w:p>
                  </w:txbxContent>
                </v:textbox>
              </v:shape>
            </w:pict>
          </mc:Fallback>
        </mc:AlternateContent>
      </w:r>
      <w:r>
        <w:rPr>
          <w:sz w:val="30"/>
        </w:rPr>
        <mc:AlternateContent>
          <mc:Choice Requires="wps">
            <w:drawing>
              <wp:anchor distT="0" distB="0" distL="114300" distR="114300" simplePos="0" relativeHeight="251737088" behindDoc="0" locked="0" layoutInCell="1" allowOverlap="1">
                <wp:simplePos x="0" y="0"/>
                <wp:positionH relativeFrom="column">
                  <wp:posOffset>4335145</wp:posOffset>
                </wp:positionH>
                <wp:positionV relativeFrom="paragraph">
                  <wp:posOffset>4150360</wp:posOffset>
                </wp:positionV>
                <wp:extent cx="1133475" cy="1000125"/>
                <wp:effectExtent l="5080" t="4445" r="4445" b="5080"/>
                <wp:wrapNone/>
                <wp:docPr id="8" name="文本框 8"/>
                <wp:cNvGraphicFramePr/>
                <a:graphic xmlns:a="http://schemas.openxmlformats.org/drawingml/2006/main">
                  <a:graphicData uri="http://schemas.microsoft.com/office/word/2010/wordprocessingShape">
                    <wps:wsp>
                      <wps:cNvSpPr txBox="1"/>
                      <wps:spPr>
                        <a:xfrm>
                          <a:off x="5256530" y="5828030"/>
                          <a:ext cx="1133475" cy="1000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eastAsia="zh-CN"/>
                              </w:rPr>
                            </w:pPr>
                          </w:p>
                          <w:p>
                            <w:pPr>
                              <w:jc w:val="center"/>
                              <w:rPr>
                                <w:rFonts w:hint="eastAsia"/>
                                <w:sz w:val="32"/>
                                <w:szCs w:val="32"/>
                                <w:lang w:eastAsia="zh-CN"/>
                              </w:rPr>
                            </w:pPr>
                            <w:r>
                              <w:rPr>
                                <w:rFonts w:hint="eastAsia"/>
                                <w:sz w:val="32"/>
                                <w:szCs w:val="32"/>
                                <w:lang w:eastAsia="zh-CN"/>
                              </w:rPr>
                              <w:t>装车间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1.35pt;margin-top:326.8pt;height:78.75pt;width:89.25pt;z-index:251737088;mso-width-relative:page;mso-height-relative:page;" fillcolor="#FFFFFF [3201]" filled="t" stroked="t" coordsize="21600,21600" o:gfxdata="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BXmyazXAAAACwEAAA8AAAAAAAAAAQAg&#10;AAAAIgAAAGRycy9kb3ducmV2LnhtbFBLAQIUABQAAAAIAIdO4kB2cx3kSAIAAHYEAAAOAAAAAAAA&#10;AAEAIAAAACYBAABkcnMvZTJvRG9jLnhtbFBLBQYAAAAABgAGAFkBAADgBQAAAAA=&#10;">
                <v:fill on="t" focussize="0,0"/>
                <v:stroke weight="0.5pt" color="#000000 [3204]" joinstyle="round"/>
                <v:imagedata o:title=""/>
                <o:lock v:ext="edit" aspectratio="f"/>
                <v:textbox>
                  <w:txbxContent>
                    <w:p>
                      <w:pPr>
                        <w:rPr>
                          <w:rFonts w:hint="eastAsia"/>
                          <w:lang w:eastAsia="zh-CN"/>
                        </w:rPr>
                      </w:pPr>
                    </w:p>
                    <w:p>
                      <w:pPr>
                        <w:jc w:val="center"/>
                        <w:rPr>
                          <w:rFonts w:hint="eastAsia"/>
                          <w:sz w:val="32"/>
                          <w:szCs w:val="32"/>
                          <w:lang w:eastAsia="zh-CN"/>
                        </w:rPr>
                      </w:pPr>
                      <w:r>
                        <w:rPr>
                          <w:rFonts w:hint="eastAsia"/>
                          <w:sz w:val="32"/>
                          <w:szCs w:val="32"/>
                          <w:lang w:eastAsia="zh-CN"/>
                        </w:rPr>
                        <w:t>装车间</w:t>
                      </w:r>
                    </w:p>
                  </w:txbxContent>
                </v:textbox>
              </v:shape>
            </w:pict>
          </mc:Fallback>
        </mc:AlternateContent>
      </w:r>
      <w:r>
        <w:rPr>
          <w:sz w:val="30"/>
        </w:rPr>
        <mc:AlternateContent>
          <mc:Choice Requires="wps">
            <w:drawing>
              <wp:anchor distT="0" distB="0" distL="114300" distR="114300" simplePos="0" relativeHeight="251736064" behindDoc="0" locked="0" layoutInCell="1" allowOverlap="1">
                <wp:simplePos x="0" y="0"/>
                <wp:positionH relativeFrom="column">
                  <wp:posOffset>5154295</wp:posOffset>
                </wp:positionH>
                <wp:positionV relativeFrom="paragraph">
                  <wp:posOffset>1437640</wp:posOffset>
                </wp:positionV>
                <wp:extent cx="533400" cy="762000"/>
                <wp:effectExtent l="4445" t="4445" r="14605" b="14605"/>
                <wp:wrapNone/>
                <wp:docPr id="7" name="文本框 7"/>
                <wp:cNvGraphicFramePr/>
                <a:graphic xmlns:a="http://schemas.openxmlformats.org/drawingml/2006/main">
                  <a:graphicData uri="http://schemas.microsoft.com/office/word/2010/wordprocessingShape">
                    <wps:wsp>
                      <wps:cNvSpPr txBox="1"/>
                      <wps:spPr>
                        <a:xfrm>
                          <a:off x="6075680" y="3124835"/>
                          <a:ext cx="533400" cy="7620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sz w:val="22"/>
                                <w:szCs w:val="22"/>
                                <w:lang w:eastAsia="zh-CN"/>
                              </w:rPr>
                            </w:pPr>
                            <w:r>
                              <w:rPr>
                                <w:rFonts w:hint="eastAsia"/>
                                <w:sz w:val="22"/>
                                <w:szCs w:val="22"/>
                                <w:lang w:eastAsia="zh-CN"/>
                              </w:rPr>
                              <w:t>危</w:t>
                            </w:r>
                          </w:p>
                          <w:p>
                            <w:pPr>
                              <w:jc w:val="center"/>
                              <w:rPr>
                                <w:rFonts w:hint="eastAsia"/>
                                <w:sz w:val="22"/>
                                <w:szCs w:val="22"/>
                                <w:lang w:eastAsia="zh-CN"/>
                              </w:rPr>
                            </w:pPr>
                            <w:r>
                              <w:rPr>
                                <w:rFonts w:hint="eastAsia"/>
                                <w:sz w:val="22"/>
                                <w:szCs w:val="22"/>
                                <w:lang w:eastAsia="zh-CN"/>
                              </w:rPr>
                              <w:t>废</w:t>
                            </w:r>
                          </w:p>
                          <w:p>
                            <w:pPr>
                              <w:jc w:val="center"/>
                              <w:rPr>
                                <w:rFonts w:hint="eastAsia"/>
                                <w:sz w:val="22"/>
                                <w:szCs w:val="22"/>
                                <w:lang w:eastAsia="zh-CN"/>
                              </w:rPr>
                            </w:pPr>
                            <w:r>
                              <w:rPr>
                                <w:rFonts w:hint="eastAsia"/>
                                <w:sz w:val="22"/>
                                <w:szCs w:val="22"/>
                                <w:lang w:eastAsia="zh-CN"/>
                              </w:rPr>
                              <w:t>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5.85pt;margin-top:113.2pt;height:60pt;width:42pt;z-index:251736064;mso-width-relative:page;mso-height-relative:page;" fillcolor="#FFFFFF [3201]" filled="t" stroked="t" coordsize="21600,21600" o:gfxdata="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61CwydgAAAALAQAADwAAAAAAAAAB&#10;ACAAAAAiAAAAZHJzL2Rvd25yZXYueG1sUEsBAhQAFAAAAAgAh07iQPGAlZdJAgAAdAQAAA4AAAAA&#10;AAAAAQAgAAAAJwEAAGRycy9lMm9Eb2MueG1sUEsFBgAAAAAGAAYAWQEAAOIFAAAAAA==&#10;">
                <v:fill on="t" focussize="0,0"/>
                <v:stroke weight="0.5pt" color="#000000 [3204]" joinstyle="round"/>
                <v:imagedata o:title=""/>
                <o:lock v:ext="edit" aspectratio="f"/>
                <v:textbox>
                  <w:txbxContent>
                    <w:p>
                      <w:pPr>
                        <w:jc w:val="center"/>
                        <w:rPr>
                          <w:rFonts w:hint="eastAsia"/>
                          <w:sz w:val="22"/>
                          <w:szCs w:val="22"/>
                          <w:lang w:eastAsia="zh-CN"/>
                        </w:rPr>
                      </w:pPr>
                      <w:r>
                        <w:rPr>
                          <w:rFonts w:hint="eastAsia"/>
                          <w:sz w:val="22"/>
                          <w:szCs w:val="22"/>
                          <w:lang w:eastAsia="zh-CN"/>
                        </w:rPr>
                        <w:t>危</w:t>
                      </w:r>
                    </w:p>
                    <w:p>
                      <w:pPr>
                        <w:jc w:val="center"/>
                        <w:rPr>
                          <w:rFonts w:hint="eastAsia"/>
                          <w:sz w:val="22"/>
                          <w:szCs w:val="22"/>
                          <w:lang w:eastAsia="zh-CN"/>
                        </w:rPr>
                      </w:pPr>
                      <w:r>
                        <w:rPr>
                          <w:rFonts w:hint="eastAsia"/>
                          <w:sz w:val="22"/>
                          <w:szCs w:val="22"/>
                          <w:lang w:eastAsia="zh-CN"/>
                        </w:rPr>
                        <w:t>废</w:t>
                      </w:r>
                    </w:p>
                    <w:p>
                      <w:pPr>
                        <w:jc w:val="center"/>
                        <w:rPr>
                          <w:rFonts w:hint="eastAsia"/>
                          <w:sz w:val="22"/>
                          <w:szCs w:val="22"/>
                          <w:lang w:eastAsia="zh-CN"/>
                        </w:rPr>
                      </w:pPr>
                      <w:r>
                        <w:rPr>
                          <w:rFonts w:hint="eastAsia"/>
                          <w:sz w:val="22"/>
                          <w:szCs w:val="22"/>
                          <w:lang w:eastAsia="zh-CN"/>
                        </w:rPr>
                        <w:t>间</w:t>
                      </w:r>
                    </w:p>
                  </w:txbxContent>
                </v:textbox>
              </v:shape>
            </w:pict>
          </mc:Fallback>
        </mc:AlternateContent>
      </w:r>
      <w:r>
        <w:rPr>
          <w:sz w:val="30"/>
        </w:rPr>
        <mc:AlternateContent>
          <mc:Choice Requires="wps">
            <w:drawing>
              <wp:anchor distT="0" distB="0" distL="114300" distR="114300" simplePos="0" relativeHeight="251735040" behindDoc="0" locked="0" layoutInCell="1" allowOverlap="1">
                <wp:simplePos x="0" y="0"/>
                <wp:positionH relativeFrom="column">
                  <wp:posOffset>5116830</wp:posOffset>
                </wp:positionH>
                <wp:positionV relativeFrom="paragraph">
                  <wp:posOffset>466090</wp:posOffset>
                </wp:positionV>
                <wp:extent cx="504190" cy="590550"/>
                <wp:effectExtent l="4445" t="5080" r="5715" b="13970"/>
                <wp:wrapNone/>
                <wp:docPr id="6" name="文本框 6"/>
                <wp:cNvGraphicFramePr/>
                <a:graphic xmlns:a="http://schemas.openxmlformats.org/drawingml/2006/main">
                  <a:graphicData uri="http://schemas.microsoft.com/office/word/2010/wordprocessingShape">
                    <wps:wsp>
                      <wps:cNvSpPr txBox="1"/>
                      <wps:spPr>
                        <a:xfrm>
                          <a:off x="6018530" y="2143760"/>
                          <a:ext cx="504190" cy="590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sz w:val="22"/>
                                <w:szCs w:val="22"/>
                                <w:lang w:eastAsia="zh-CN"/>
                              </w:rPr>
                              <w:t>事故水池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2.9pt;margin-top:36.7pt;height:46.5pt;width:39.7pt;z-index:251735040;mso-width-relative:page;mso-height-relative:page;" fillcolor="#FFFFFF [3201]" filled="t" stroked="t" coordsize="21600,21600" o:gfxdata="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NamY7/XAAAACgEAAA8AAAAAAAAAAQAg&#10;AAAAIgAAAGRycy9kb3ducmV2LnhtbFBLAQIUABQAAAAIAIdO4kCb6G3ESAIAAHQEAAAOAAAAAAAA&#10;AAEAIAAAACYBAABkcnMvZTJvRG9jLnhtbFBLBQYAAAAABgAGAFkBAADgBQAAAAA=&#10;">
                <v:fill on="t" focussize="0,0"/>
                <v:stroke weight="0.5pt" color="#000000 [3204]" joinstyle="round"/>
                <v:imagedata o:title=""/>
                <o:lock v:ext="edit" aspectratio="f"/>
                <v:textbox>
                  <w:txbxContent>
                    <w:p>
                      <w:pPr>
                        <w:rPr>
                          <w:rFonts w:hint="eastAsia" w:eastAsia="宋体"/>
                          <w:lang w:eastAsia="zh-CN"/>
                        </w:rPr>
                      </w:pPr>
                      <w:r>
                        <w:rPr>
                          <w:rFonts w:hint="eastAsia"/>
                          <w:sz w:val="22"/>
                          <w:szCs w:val="22"/>
                          <w:lang w:eastAsia="zh-CN"/>
                        </w:rPr>
                        <w:t>事故水池</w:t>
                      </w:r>
                    </w:p>
                  </w:txbxContent>
                </v:textbox>
              </v:shape>
            </w:pict>
          </mc:Fallback>
        </mc:AlternateContent>
      </w:r>
      <w:r>
        <w:rPr>
          <w:sz w:val="30"/>
        </w:rPr>
        <mc:AlternateContent>
          <mc:Choice Requires="wps">
            <w:drawing>
              <wp:anchor distT="0" distB="0" distL="114300" distR="114300" simplePos="0" relativeHeight="251734016" behindDoc="0" locked="0" layoutInCell="1" allowOverlap="1">
                <wp:simplePos x="0" y="0"/>
                <wp:positionH relativeFrom="column">
                  <wp:posOffset>3487420</wp:posOffset>
                </wp:positionH>
                <wp:positionV relativeFrom="paragraph">
                  <wp:posOffset>1341120</wp:posOffset>
                </wp:positionV>
                <wp:extent cx="857250" cy="3818890"/>
                <wp:effectExtent l="4445" t="4445" r="14605" b="5715"/>
                <wp:wrapNone/>
                <wp:docPr id="5" name="文本框 5"/>
                <wp:cNvGraphicFramePr/>
                <a:graphic xmlns:a="http://schemas.openxmlformats.org/drawingml/2006/main">
                  <a:graphicData uri="http://schemas.microsoft.com/office/word/2010/wordprocessingShape">
                    <wps:wsp>
                      <wps:cNvSpPr txBox="1"/>
                      <wps:spPr>
                        <a:xfrm>
                          <a:off x="4380230" y="3037205"/>
                          <a:ext cx="857250" cy="38188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eastAsia="zh-CN"/>
                              </w:rPr>
                            </w:pPr>
                          </w:p>
                          <w:p>
                            <w:pPr>
                              <w:rPr>
                                <w:rFonts w:hint="eastAsia"/>
                                <w:lang w:eastAsia="zh-CN"/>
                              </w:rPr>
                            </w:pPr>
                          </w:p>
                          <w:p>
                            <w:pPr>
                              <w:rPr>
                                <w:rFonts w:hint="eastAsia"/>
                                <w:lang w:eastAsia="zh-CN"/>
                              </w:rPr>
                            </w:pPr>
                          </w:p>
                          <w:p>
                            <w:pPr>
                              <w:jc w:val="center"/>
                              <w:rPr>
                                <w:rFonts w:hint="eastAsia"/>
                                <w:sz w:val="32"/>
                                <w:szCs w:val="32"/>
                                <w:lang w:eastAsia="zh-CN"/>
                              </w:rPr>
                            </w:pPr>
                          </w:p>
                          <w:p>
                            <w:pPr>
                              <w:jc w:val="center"/>
                              <w:rPr>
                                <w:rFonts w:hint="eastAsia"/>
                                <w:sz w:val="32"/>
                                <w:szCs w:val="32"/>
                                <w:lang w:eastAsia="zh-CN"/>
                              </w:rPr>
                            </w:pPr>
                            <w:r>
                              <w:rPr>
                                <w:rFonts w:hint="eastAsia"/>
                                <w:sz w:val="32"/>
                                <w:szCs w:val="32"/>
                                <w:lang w:eastAsia="zh-CN"/>
                              </w:rPr>
                              <w:t>筛</w:t>
                            </w:r>
                          </w:p>
                          <w:p>
                            <w:pPr>
                              <w:jc w:val="center"/>
                              <w:rPr>
                                <w:rFonts w:hint="eastAsia"/>
                                <w:sz w:val="32"/>
                                <w:szCs w:val="32"/>
                                <w:lang w:eastAsia="zh-CN"/>
                              </w:rPr>
                            </w:pPr>
                            <w:r>
                              <w:rPr>
                                <w:rFonts w:hint="eastAsia"/>
                                <w:sz w:val="32"/>
                                <w:szCs w:val="32"/>
                                <w:lang w:eastAsia="zh-CN"/>
                              </w:rPr>
                              <w:t>分</w:t>
                            </w:r>
                          </w:p>
                          <w:p>
                            <w:pPr>
                              <w:jc w:val="center"/>
                              <w:rPr>
                                <w:rFonts w:hint="eastAsia"/>
                                <w:sz w:val="32"/>
                                <w:szCs w:val="32"/>
                                <w:lang w:eastAsia="zh-CN"/>
                              </w:rPr>
                            </w:pPr>
                            <w:r>
                              <w:rPr>
                                <w:rFonts w:hint="eastAsia"/>
                                <w:sz w:val="32"/>
                                <w:szCs w:val="32"/>
                                <w:lang w:eastAsia="zh-CN"/>
                              </w:rPr>
                              <w:t>车</w:t>
                            </w:r>
                          </w:p>
                          <w:p>
                            <w:pPr>
                              <w:jc w:val="center"/>
                              <w:rPr>
                                <w:rFonts w:hint="eastAsia"/>
                                <w:sz w:val="32"/>
                                <w:szCs w:val="32"/>
                                <w:lang w:eastAsia="zh-CN"/>
                              </w:rPr>
                            </w:pPr>
                            <w:r>
                              <w:rPr>
                                <w:rFonts w:hint="eastAsia"/>
                                <w:sz w:val="32"/>
                                <w:szCs w:val="32"/>
                                <w:lang w:eastAsia="zh-CN"/>
                              </w:rPr>
                              <w:t>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6pt;margin-top:105.6pt;height:300.7pt;width:67.5pt;z-index:251734016;mso-width-relative:page;mso-height-relative:page;" fillcolor="#FFFFFF [3201]" filled="t" stroked="t" coordsize="21600,21600" o:gfxdata="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AJhSV1wAAAAsBAAAPAAAAAAAAAAEA&#10;IAAAACIAAABkcnMvZG93bnJldi54bWxQSwECFAAUAAAACACHTuJAyg9uRkkCAAB1BAAADgAAAAAA&#10;AAABACAAAAAmAQAAZHJzL2Uyb0RvYy54bWxQSwUGAAAAAAYABgBZAQAA4QUAAAAA&#10;">
                <v:fill on="t" focussize="0,0"/>
                <v:stroke weight="0.5pt" color="#000000 [3204]" joinstyle="round"/>
                <v:imagedata o:title=""/>
                <o:lock v:ext="edit" aspectratio="f"/>
                <v:textbox>
                  <w:txbxContent>
                    <w:p>
                      <w:pPr>
                        <w:rPr>
                          <w:rFonts w:hint="eastAsia"/>
                          <w:lang w:eastAsia="zh-CN"/>
                        </w:rPr>
                      </w:pPr>
                    </w:p>
                    <w:p>
                      <w:pPr>
                        <w:rPr>
                          <w:rFonts w:hint="eastAsia"/>
                          <w:lang w:eastAsia="zh-CN"/>
                        </w:rPr>
                      </w:pPr>
                    </w:p>
                    <w:p>
                      <w:pPr>
                        <w:rPr>
                          <w:rFonts w:hint="eastAsia"/>
                          <w:lang w:eastAsia="zh-CN"/>
                        </w:rPr>
                      </w:pPr>
                    </w:p>
                    <w:p>
                      <w:pPr>
                        <w:jc w:val="center"/>
                        <w:rPr>
                          <w:rFonts w:hint="eastAsia"/>
                          <w:sz w:val="32"/>
                          <w:szCs w:val="32"/>
                          <w:lang w:eastAsia="zh-CN"/>
                        </w:rPr>
                      </w:pPr>
                    </w:p>
                    <w:p>
                      <w:pPr>
                        <w:jc w:val="center"/>
                        <w:rPr>
                          <w:rFonts w:hint="eastAsia"/>
                          <w:sz w:val="32"/>
                          <w:szCs w:val="32"/>
                          <w:lang w:eastAsia="zh-CN"/>
                        </w:rPr>
                      </w:pPr>
                      <w:r>
                        <w:rPr>
                          <w:rFonts w:hint="eastAsia"/>
                          <w:sz w:val="32"/>
                          <w:szCs w:val="32"/>
                          <w:lang w:eastAsia="zh-CN"/>
                        </w:rPr>
                        <w:t>筛</w:t>
                      </w:r>
                    </w:p>
                    <w:p>
                      <w:pPr>
                        <w:jc w:val="center"/>
                        <w:rPr>
                          <w:rFonts w:hint="eastAsia"/>
                          <w:sz w:val="32"/>
                          <w:szCs w:val="32"/>
                          <w:lang w:eastAsia="zh-CN"/>
                        </w:rPr>
                      </w:pPr>
                      <w:r>
                        <w:rPr>
                          <w:rFonts w:hint="eastAsia"/>
                          <w:sz w:val="32"/>
                          <w:szCs w:val="32"/>
                          <w:lang w:eastAsia="zh-CN"/>
                        </w:rPr>
                        <w:t>分</w:t>
                      </w:r>
                    </w:p>
                    <w:p>
                      <w:pPr>
                        <w:jc w:val="center"/>
                        <w:rPr>
                          <w:rFonts w:hint="eastAsia"/>
                          <w:sz w:val="32"/>
                          <w:szCs w:val="32"/>
                          <w:lang w:eastAsia="zh-CN"/>
                        </w:rPr>
                      </w:pPr>
                      <w:r>
                        <w:rPr>
                          <w:rFonts w:hint="eastAsia"/>
                          <w:sz w:val="32"/>
                          <w:szCs w:val="32"/>
                          <w:lang w:eastAsia="zh-CN"/>
                        </w:rPr>
                        <w:t>车</w:t>
                      </w:r>
                    </w:p>
                    <w:p>
                      <w:pPr>
                        <w:jc w:val="center"/>
                        <w:rPr>
                          <w:rFonts w:hint="eastAsia"/>
                          <w:sz w:val="32"/>
                          <w:szCs w:val="32"/>
                          <w:lang w:eastAsia="zh-CN"/>
                        </w:rPr>
                      </w:pPr>
                      <w:r>
                        <w:rPr>
                          <w:rFonts w:hint="eastAsia"/>
                          <w:sz w:val="32"/>
                          <w:szCs w:val="32"/>
                          <w:lang w:eastAsia="zh-CN"/>
                        </w:rPr>
                        <w:t>间</w:t>
                      </w:r>
                    </w:p>
                  </w:txbxContent>
                </v:textbox>
              </v:shape>
            </w:pict>
          </mc:Fallback>
        </mc:AlternateContent>
      </w:r>
      <w:r>
        <w:rPr>
          <w:sz w:val="30"/>
        </w:rPr>
        <mc:AlternateContent>
          <mc:Choice Requires="wps">
            <w:drawing>
              <wp:anchor distT="0" distB="0" distL="114300" distR="114300" simplePos="0" relativeHeight="251732992" behindDoc="0" locked="0" layoutInCell="1" allowOverlap="1">
                <wp:simplePos x="0" y="0"/>
                <wp:positionH relativeFrom="column">
                  <wp:posOffset>1487170</wp:posOffset>
                </wp:positionH>
                <wp:positionV relativeFrom="paragraph">
                  <wp:posOffset>2797810</wp:posOffset>
                </wp:positionV>
                <wp:extent cx="1733550" cy="2113915"/>
                <wp:effectExtent l="5080" t="5080" r="13970" b="14605"/>
                <wp:wrapNone/>
                <wp:docPr id="4" name="文本框 4"/>
                <wp:cNvGraphicFramePr/>
                <a:graphic xmlns:a="http://schemas.openxmlformats.org/drawingml/2006/main">
                  <a:graphicData uri="http://schemas.microsoft.com/office/word/2010/wordprocessingShape">
                    <wps:wsp>
                      <wps:cNvSpPr txBox="1"/>
                      <wps:spPr>
                        <a:xfrm>
                          <a:off x="2389505" y="4485005"/>
                          <a:ext cx="1733550" cy="21139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eastAsia="zh-CN"/>
                              </w:rPr>
                            </w:pPr>
                          </w:p>
                          <w:p>
                            <w:pPr>
                              <w:rPr>
                                <w:rFonts w:hint="eastAsia"/>
                                <w:lang w:eastAsia="zh-CN"/>
                              </w:rPr>
                            </w:pPr>
                          </w:p>
                          <w:p>
                            <w:pPr>
                              <w:rPr>
                                <w:rFonts w:hint="eastAsia"/>
                                <w:lang w:eastAsia="zh-CN"/>
                              </w:rPr>
                            </w:pPr>
                          </w:p>
                          <w:p>
                            <w:pPr>
                              <w:jc w:val="center"/>
                              <w:rPr>
                                <w:rFonts w:hint="eastAsia"/>
                                <w:sz w:val="32"/>
                                <w:szCs w:val="32"/>
                                <w:lang w:eastAsia="zh-CN"/>
                              </w:rPr>
                            </w:pPr>
                            <w:r>
                              <w:rPr>
                                <w:rFonts w:hint="eastAsia"/>
                                <w:sz w:val="32"/>
                                <w:szCs w:val="32"/>
                                <w:lang w:eastAsia="zh-CN"/>
                              </w:rPr>
                              <w:t>炭化及净化工段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7.1pt;margin-top:220.3pt;height:166.45pt;width:136.5pt;z-index:251732992;mso-width-relative:page;mso-height-relative:page;" fillcolor="#FFFFFF [3201]" filled="t" stroked="t" coordsize="21600,21600" o:gfxdata="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gxMTrtgAAAALAQAADwAAAAAAAAAB&#10;ACAAAAAiAAAAZHJzL2Rvd25yZXYueG1sUEsBAhQAFAAAAAgAh07iQLZ+ratJAgAAdgQAAA4AAAAA&#10;AAAAAQAgAAAAJwEAAGRycy9lMm9Eb2MueG1sUEsFBgAAAAAGAAYAWQEAAOIFAAAAAA==&#10;">
                <v:fill on="t" focussize="0,0"/>
                <v:stroke weight="0.5pt" color="#000000 [3204]" joinstyle="round"/>
                <v:imagedata o:title=""/>
                <o:lock v:ext="edit" aspectratio="f"/>
                <v:textbox>
                  <w:txbxContent>
                    <w:p>
                      <w:pPr>
                        <w:rPr>
                          <w:rFonts w:hint="eastAsia"/>
                          <w:lang w:eastAsia="zh-CN"/>
                        </w:rPr>
                      </w:pPr>
                    </w:p>
                    <w:p>
                      <w:pPr>
                        <w:rPr>
                          <w:rFonts w:hint="eastAsia"/>
                          <w:lang w:eastAsia="zh-CN"/>
                        </w:rPr>
                      </w:pPr>
                    </w:p>
                    <w:p>
                      <w:pPr>
                        <w:rPr>
                          <w:rFonts w:hint="eastAsia"/>
                          <w:lang w:eastAsia="zh-CN"/>
                        </w:rPr>
                      </w:pPr>
                    </w:p>
                    <w:p>
                      <w:pPr>
                        <w:jc w:val="center"/>
                        <w:rPr>
                          <w:rFonts w:hint="eastAsia"/>
                          <w:sz w:val="32"/>
                          <w:szCs w:val="32"/>
                          <w:lang w:eastAsia="zh-CN"/>
                        </w:rPr>
                      </w:pPr>
                      <w:r>
                        <w:rPr>
                          <w:rFonts w:hint="eastAsia"/>
                          <w:sz w:val="32"/>
                          <w:szCs w:val="32"/>
                          <w:lang w:eastAsia="zh-CN"/>
                        </w:rPr>
                        <w:t>炭化及净化工段</w:t>
                      </w:r>
                    </w:p>
                  </w:txbxContent>
                </v:textbox>
              </v:shape>
            </w:pict>
          </mc:Fallback>
        </mc:AlternateContent>
      </w:r>
      <w:r>
        <w:rPr>
          <w:sz w:val="30"/>
        </w:rPr>
        <mc:AlternateContent>
          <mc:Choice Requires="wps">
            <w:drawing>
              <wp:anchor distT="0" distB="0" distL="114300" distR="114300" simplePos="0" relativeHeight="251731968" behindDoc="0" locked="0" layoutInCell="1" allowOverlap="1">
                <wp:simplePos x="0" y="0"/>
                <wp:positionH relativeFrom="column">
                  <wp:posOffset>1525270</wp:posOffset>
                </wp:positionH>
                <wp:positionV relativeFrom="paragraph">
                  <wp:posOffset>1304925</wp:posOffset>
                </wp:positionV>
                <wp:extent cx="495300" cy="599440"/>
                <wp:effectExtent l="4445" t="4445" r="14605" b="5715"/>
                <wp:wrapNone/>
                <wp:docPr id="3" name="文本框 3"/>
                <wp:cNvGraphicFramePr/>
                <a:graphic xmlns:a="http://schemas.openxmlformats.org/drawingml/2006/main">
                  <a:graphicData uri="http://schemas.microsoft.com/office/word/2010/wordprocessingShape">
                    <wps:wsp>
                      <wps:cNvSpPr txBox="1"/>
                      <wps:spPr>
                        <a:xfrm>
                          <a:off x="2418080" y="2991485"/>
                          <a:ext cx="495300" cy="5994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sz w:val="22"/>
                                <w:szCs w:val="22"/>
                                <w:lang w:eastAsia="zh-CN"/>
                              </w:rPr>
                            </w:pPr>
                            <w:r>
                              <w:rPr>
                                <w:rFonts w:hint="eastAsia"/>
                                <w:sz w:val="22"/>
                                <w:szCs w:val="22"/>
                                <w:lang w:eastAsia="zh-CN"/>
                              </w:rPr>
                              <w:t>焦油</w:t>
                            </w:r>
                          </w:p>
                          <w:p>
                            <w:pPr>
                              <w:rPr>
                                <w:rFonts w:hint="eastAsia" w:eastAsia="宋体"/>
                                <w:sz w:val="22"/>
                                <w:szCs w:val="22"/>
                                <w:lang w:eastAsia="zh-CN"/>
                              </w:rPr>
                            </w:pPr>
                            <w:r>
                              <w:rPr>
                                <w:rFonts w:hint="eastAsia"/>
                                <w:sz w:val="22"/>
                                <w:szCs w:val="22"/>
                                <w:lang w:eastAsia="zh-CN"/>
                              </w:rPr>
                              <w:t>罐区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0.1pt;margin-top:102.75pt;height:47.2pt;width:39pt;z-index:251731968;mso-width-relative:page;mso-height-relative:page;" fillcolor="#FFFFFF [3201]" filled="t" stroked="t" coordsize="21600,21600" o:gfxdata="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m3vYx1wAAAAsBAAAPAAAAAAAAAAEA&#10;IAAAACIAAABkcnMvZG93bnJldi54bWxQSwECFAAUAAAACACHTuJA2qwPD0kCAAB0BAAADgAAAAAA&#10;AAABACAAAAAmAQAAZHJzL2Uyb0RvYy54bWxQSwUGAAAAAAYABgBZAQAA4QUAAAAA&#10;">
                <v:fill on="t" focussize="0,0"/>
                <v:stroke weight="0.5pt" color="#000000 [3204]" joinstyle="round"/>
                <v:imagedata o:title=""/>
                <o:lock v:ext="edit" aspectratio="f"/>
                <v:textbox>
                  <w:txbxContent>
                    <w:p>
                      <w:pPr>
                        <w:rPr>
                          <w:rFonts w:hint="eastAsia"/>
                          <w:sz w:val="22"/>
                          <w:szCs w:val="22"/>
                          <w:lang w:eastAsia="zh-CN"/>
                        </w:rPr>
                      </w:pPr>
                      <w:r>
                        <w:rPr>
                          <w:rFonts w:hint="eastAsia"/>
                          <w:sz w:val="22"/>
                          <w:szCs w:val="22"/>
                          <w:lang w:eastAsia="zh-CN"/>
                        </w:rPr>
                        <w:t>焦油</w:t>
                      </w:r>
                    </w:p>
                    <w:p>
                      <w:pPr>
                        <w:rPr>
                          <w:rFonts w:hint="eastAsia" w:eastAsia="宋体"/>
                          <w:sz w:val="22"/>
                          <w:szCs w:val="22"/>
                          <w:lang w:eastAsia="zh-CN"/>
                        </w:rPr>
                      </w:pPr>
                      <w:r>
                        <w:rPr>
                          <w:rFonts w:hint="eastAsia"/>
                          <w:sz w:val="22"/>
                          <w:szCs w:val="22"/>
                          <w:lang w:eastAsia="zh-CN"/>
                        </w:rPr>
                        <w:t>罐区</w:t>
                      </w:r>
                    </w:p>
                  </w:txbxContent>
                </v:textbox>
              </v:shape>
            </w:pict>
          </mc:Fallback>
        </mc:AlternateContent>
      </w:r>
      <w:r>
        <w:rPr>
          <w:sz w:val="30"/>
        </w:rPr>
        <mc:AlternateContent>
          <mc:Choice Requires="wps">
            <w:drawing>
              <wp:anchor distT="0" distB="0" distL="114300" distR="114300" simplePos="0" relativeHeight="251730944" behindDoc="0" locked="0" layoutInCell="1" allowOverlap="1">
                <wp:simplePos x="0" y="0"/>
                <wp:positionH relativeFrom="column">
                  <wp:posOffset>601345</wp:posOffset>
                </wp:positionH>
                <wp:positionV relativeFrom="paragraph">
                  <wp:posOffset>1371600</wp:posOffset>
                </wp:positionV>
                <wp:extent cx="762000" cy="3733165"/>
                <wp:effectExtent l="4445" t="4445" r="14605" b="15240"/>
                <wp:wrapNone/>
                <wp:docPr id="2" name="文本框 2"/>
                <wp:cNvGraphicFramePr/>
                <a:graphic xmlns:a="http://schemas.openxmlformats.org/drawingml/2006/main">
                  <a:graphicData uri="http://schemas.microsoft.com/office/word/2010/wordprocessingShape">
                    <wps:wsp>
                      <wps:cNvSpPr txBox="1"/>
                      <wps:spPr>
                        <a:xfrm>
                          <a:off x="1541780" y="3058160"/>
                          <a:ext cx="762000" cy="37331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eastAsia="zh-CN"/>
                              </w:rPr>
                            </w:pPr>
                          </w:p>
                          <w:p>
                            <w:pPr>
                              <w:jc w:val="center"/>
                              <w:rPr>
                                <w:rFonts w:hint="eastAsia"/>
                                <w:lang w:eastAsia="zh-CN"/>
                              </w:rPr>
                            </w:pPr>
                          </w:p>
                          <w:p>
                            <w:pPr>
                              <w:jc w:val="center"/>
                              <w:rPr>
                                <w:rFonts w:hint="eastAsia"/>
                                <w:lang w:eastAsia="zh-CN"/>
                              </w:rPr>
                            </w:pPr>
                          </w:p>
                          <w:p>
                            <w:pPr>
                              <w:jc w:val="both"/>
                              <w:rPr>
                                <w:rFonts w:hint="eastAsia"/>
                                <w:lang w:eastAsia="zh-CN"/>
                              </w:rPr>
                            </w:pPr>
                          </w:p>
                          <w:p>
                            <w:pPr>
                              <w:jc w:val="center"/>
                              <w:rPr>
                                <w:rFonts w:hint="eastAsia"/>
                                <w:sz w:val="32"/>
                                <w:szCs w:val="32"/>
                                <w:lang w:eastAsia="zh-CN"/>
                              </w:rPr>
                            </w:pPr>
                            <w:r>
                              <w:rPr>
                                <w:rFonts w:hint="eastAsia"/>
                                <w:sz w:val="32"/>
                                <w:szCs w:val="32"/>
                                <w:lang w:eastAsia="zh-CN"/>
                              </w:rPr>
                              <w:t>备</w:t>
                            </w:r>
                          </w:p>
                          <w:p>
                            <w:pPr>
                              <w:jc w:val="center"/>
                              <w:rPr>
                                <w:rFonts w:hint="eastAsia"/>
                                <w:sz w:val="32"/>
                                <w:szCs w:val="32"/>
                                <w:lang w:eastAsia="zh-CN"/>
                              </w:rPr>
                            </w:pPr>
                            <w:r>
                              <w:rPr>
                                <w:rFonts w:hint="eastAsia"/>
                                <w:sz w:val="32"/>
                                <w:szCs w:val="32"/>
                                <w:lang w:eastAsia="zh-CN"/>
                              </w:rPr>
                              <w:t>煤</w:t>
                            </w:r>
                          </w:p>
                          <w:p>
                            <w:pPr>
                              <w:jc w:val="center"/>
                              <w:rPr>
                                <w:rFonts w:hint="eastAsia"/>
                                <w:sz w:val="32"/>
                                <w:szCs w:val="32"/>
                                <w:lang w:eastAsia="zh-CN"/>
                              </w:rPr>
                            </w:pPr>
                            <w:r>
                              <w:rPr>
                                <w:rFonts w:hint="eastAsia"/>
                                <w:sz w:val="32"/>
                                <w:szCs w:val="32"/>
                                <w:lang w:eastAsia="zh-CN"/>
                              </w:rPr>
                              <w:t>车</w:t>
                            </w:r>
                          </w:p>
                          <w:p>
                            <w:pPr>
                              <w:jc w:val="center"/>
                              <w:rPr>
                                <w:rFonts w:hint="eastAsia" w:eastAsia="宋体"/>
                                <w:lang w:eastAsia="zh-CN"/>
                              </w:rPr>
                            </w:pPr>
                            <w:r>
                              <w:rPr>
                                <w:rFonts w:hint="eastAsia"/>
                                <w:sz w:val="32"/>
                                <w:szCs w:val="32"/>
                                <w:lang w:eastAsia="zh-CN"/>
                              </w:rPr>
                              <w:t>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35pt;margin-top:108pt;height:293.95pt;width:60pt;z-index:251730944;mso-width-relative:page;mso-height-relative:page;" fillcolor="#FFFFFF [3201]" filled="t" stroked="t" coordsize="21600,21600" o:gfxdata="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y1iaXtYAAAAKAQAADwAAAAAAAAABACAAAAAi&#10;AAAAZHJzL2Rvd25yZXYueG1sUEsBAhQAFAAAAAgAh07iQDwiBopFAgAAdQQAAA4AAAAAAAAAAQAg&#10;AAAAJQEAAGRycy9lMm9Eb2MueG1sUEsFBgAAAAAGAAYAWQEAANwFAAAAAA==&#10;">
                <v:fill on="t" focussize="0,0"/>
                <v:stroke weight="0.5pt" color="#000000 [3204]" joinstyle="round"/>
                <v:imagedata o:title=""/>
                <o:lock v:ext="edit" aspectratio="f"/>
                <v:textbox>
                  <w:txbxContent>
                    <w:p>
                      <w:pPr>
                        <w:rPr>
                          <w:rFonts w:hint="eastAsia"/>
                          <w:lang w:eastAsia="zh-CN"/>
                        </w:rPr>
                      </w:pPr>
                    </w:p>
                    <w:p>
                      <w:pPr>
                        <w:jc w:val="center"/>
                        <w:rPr>
                          <w:rFonts w:hint="eastAsia"/>
                          <w:lang w:eastAsia="zh-CN"/>
                        </w:rPr>
                      </w:pPr>
                    </w:p>
                    <w:p>
                      <w:pPr>
                        <w:jc w:val="center"/>
                        <w:rPr>
                          <w:rFonts w:hint="eastAsia"/>
                          <w:lang w:eastAsia="zh-CN"/>
                        </w:rPr>
                      </w:pPr>
                    </w:p>
                    <w:p>
                      <w:pPr>
                        <w:jc w:val="both"/>
                        <w:rPr>
                          <w:rFonts w:hint="eastAsia"/>
                          <w:lang w:eastAsia="zh-CN"/>
                        </w:rPr>
                      </w:pPr>
                    </w:p>
                    <w:p>
                      <w:pPr>
                        <w:jc w:val="center"/>
                        <w:rPr>
                          <w:rFonts w:hint="eastAsia"/>
                          <w:sz w:val="32"/>
                          <w:szCs w:val="32"/>
                          <w:lang w:eastAsia="zh-CN"/>
                        </w:rPr>
                      </w:pPr>
                      <w:r>
                        <w:rPr>
                          <w:rFonts w:hint="eastAsia"/>
                          <w:sz w:val="32"/>
                          <w:szCs w:val="32"/>
                          <w:lang w:eastAsia="zh-CN"/>
                        </w:rPr>
                        <w:t>备</w:t>
                      </w:r>
                    </w:p>
                    <w:p>
                      <w:pPr>
                        <w:jc w:val="center"/>
                        <w:rPr>
                          <w:rFonts w:hint="eastAsia"/>
                          <w:sz w:val="32"/>
                          <w:szCs w:val="32"/>
                          <w:lang w:eastAsia="zh-CN"/>
                        </w:rPr>
                      </w:pPr>
                      <w:r>
                        <w:rPr>
                          <w:rFonts w:hint="eastAsia"/>
                          <w:sz w:val="32"/>
                          <w:szCs w:val="32"/>
                          <w:lang w:eastAsia="zh-CN"/>
                        </w:rPr>
                        <w:t>煤</w:t>
                      </w:r>
                    </w:p>
                    <w:p>
                      <w:pPr>
                        <w:jc w:val="center"/>
                        <w:rPr>
                          <w:rFonts w:hint="eastAsia"/>
                          <w:sz w:val="32"/>
                          <w:szCs w:val="32"/>
                          <w:lang w:eastAsia="zh-CN"/>
                        </w:rPr>
                      </w:pPr>
                      <w:r>
                        <w:rPr>
                          <w:rFonts w:hint="eastAsia"/>
                          <w:sz w:val="32"/>
                          <w:szCs w:val="32"/>
                          <w:lang w:eastAsia="zh-CN"/>
                        </w:rPr>
                        <w:t>车</w:t>
                      </w:r>
                    </w:p>
                    <w:p>
                      <w:pPr>
                        <w:jc w:val="center"/>
                        <w:rPr>
                          <w:rFonts w:hint="eastAsia" w:eastAsia="宋体"/>
                          <w:lang w:eastAsia="zh-CN"/>
                        </w:rPr>
                      </w:pPr>
                      <w:r>
                        <w:rPr>
                          <w:rFonts w:hint="eastAsia"/>
                          <w:sz w:val="32"/>
                          <w:szCs w:val="32"/>
                          <w:lang w:eastAsia="zh-CN"/>
                        </w:rPr>
                        <w:t>间</w:t>
                      </w:r>
                    </w:p>
                  </w:txbxContent>
                </v:textbox>
              </v:shape>
            </w:pict>
          </mc:Fallback>
        </mc:AlternateContent>
      </w:r>
    </w:p>
    <w:p>
      <w:pPr>
        <w:overflowPunct w:val="0"/>
        <w:spacing w:line="360" w:lineRule="auto"/>
        <w:jc w:val="left"/>
        <w:rPr>
          <w:b/>
          <w:sz w:val="32"/>
        </w:rPr>
      </w:pPr>
    </w:p>
    <w:p>
      <w:pPr>
        <w:overflowPunct w:val="0"/>
        <w:spacing w:line="360" w:lineRule="auto"/>
        <w:ind w:firstLine="2249" w:firstLineChars="700"/>
        <w:jc w:val="left"/>
        <w:rPr>
          <w:rFonts w:hint="eastAsia" w:ascii="宋体" w:hAnsi="宋体" w:eastAsia="宋体" w:cs="宋体"/>
          <w:b/>
          <w:sz w:val="28"/>
          <w:szCs w:val="28"/>
        </w:rPr>
      </w:pPr>
      <w:r>
        <w:rPr>
          <w:rFonts w:hint="eastAsia"/>
          <w:b/>
          <w:sz w:val="32"/>
        </w:rPr>
        <w:t xml:space="preserve"> </w:t>
      </w:r>
      <w:r>
        <w:rPr>
          <w:rFonts w:hint="eastAsia" w:ascii="宋体" w:hAnsi="宋体" w:eastAsia="宋体" w:cs="宋体"/>
          <w:b/>
          <w:sz w:val="28"/>
          <w:szCs w:val="28"/>
        </w:rPr>
        <w:t>附图</w:t>
      </w:r>
      <w:r>
        <w:rPr>
          <w:rFonts w:hint="eastAsia" w:ascii="宋体" w:hAnsi="宋体" w:eastAsia="宋体" w:cs="宋体"/>
          <w:b/>
          <w:sz w:val="28"/>
          <w:szCs w:val="28"/>
          <w:lang w:val="en-US" w:eastAsia="zh-CN"/>
        </w:rPr>
        <w:t>3</w:t>
      </w:r>
      <w:r>
        <w:rPr>
          <w:rFonts w:hint="eastAsia" w:ascii="宋体" w:hAnsi="宋体" w:eastAsia="宋体" w:cs="宋体"/>
          <w:b/>
          <w:sz w:val="28"/>
          <w:szCs w:val="28"/>
        </w:rPr>
        <w:t xml:space="preserve">-3  本项目厂区平面布置图   </w:t>
      </w:r>
    </w:p>
    <w:p>
      <w:pPr>
        <w:overflowPunct w:val="0"/>
        <w:spacing w:line="360" w:lineRule="auto"/>
        <w:ind w:firstLine="2380" w:firstLineChars="700"/>
        <w:jc w:val="left"/>
        <w:rPr>
          <w:rFonts w:hint="eastAsia"/>
          <w:bdr w:val="single" w:color="auto" w:sz="4" w:space="0"/>
        </w:rPr>
      </w:pPr>
    </w:p>
    <w:p>
      <w:pPr>
        <w:overflowPunct w:val="0"/>
        <w:spacing w:line="360" w:lineRule="auto"/>
        <w:ind w:firstLine="1960" w:firstLineChars="700"/>
        <w:jc w:val="left"/>
        <w:rPr>
          <w:bdr w:val="single" w:color="auto" w:sz="4" w:space="0"/>
        </w:rPr>
        <w:sectPr>
          <w:footerReference r:id="rId20" w:type="default"/>
          <w:pgSz w:w="11906" w:h="16838"/>
          <w:pgMar w:top="1417" w:right="1361" w:bottom="1417" w:left="1361" w:header="510" w:footer="1134" w:gutter="0"/>
          <w:pgNumType w:fmt="decimal"/>
          <w:cols w:space="720" w:num="1"/>
          <w:docGrid w:linePitch="312" w:charSpace="0"/>
        </w:sectPr>
      </w:pPr>
      <w:r>
        <w:rPr>
          <w:sz w:val="28"/>
        </w:rPr>
        <mc:AlternateContent>
          <mc:Choice Requires="wps">
            <w:drawing>
              <wp:anchor distT="0" distB="0" distL="114300" distR="114300" simplePos="0" relativeHeight="260137984" behindDoc="0" locked="0" layoutInCell="1" allowOverlap="1">
                <wp:simplePos x="0" y="0"/>
                <wp:positionH relativeFrom="column">
                  <wp:posOffset>-88900</wp:posOffset>
                </wp:positionH>
                <wp:positionV relativeFrom="paragraph">
                  <wp:posOffset>474345</wp:posOffset>
                </wp:positionV>
                <wp:extent cx="5821045" cy="5080"/>
                <wp:effectExtent l="0" t="0" r="0" b="0"/>
                <wp:wrapNone/>
                <wp:docPr id="65" name="直接连接符 65"/>
                <wp:cNvGraphicFramePr/>
                <a:graphic xmlns:a="http://schemas.openxmlformats.org/drawingml/2006/main">
                  <a:graphicData uri="http://schemas.microsoft.com/office/word/2010/wordprocessingShape">
                    <wps:wsp>
                      <wps:cNvCnPr/>
                      <wps:spPr>
                        <a:xfrm>
                          <a:off x="0" y="0"/>
                          <a:ext cx="5821045" cy="5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7pt;margin-top:37.35pt;height:0.4pt;width:458.35pt;z-index:260137984;mso-width-relative:page;mso-height-relative:page;" filled="f" stroked="t" coordsize="21600,21600" o:gfxdata="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uajqQ2AAAAAkBAAAPAAAAAAAA&#10;AAEAIAAAACIAAABkcnMvZG93bnJldi54bWxQSwECFAAUAAAACACHTuJAX5Iji9kBAACKAwAADgAA&#10;AAAAAAABACAAAAAnAQAAZHJzL2Uyb0RvYy54bWxQSwUGAAAAAAYABgBZAQAAcgUAAAAA&#10;">
                <v:fill on="f" focussize="0,0"/>
                <v:stroke color="#000000 [3200]" joinstyle="round"/>
                <v:imagedata o:title=""/>
                <o:lock v:ext="edit" aspectratio="f"/>
              </v:line>
            </w:pict>
          </mc:Fallback>
        </mc:AlternateContent>
      </w:r>
      <w:r>
        <w:rPr>
          <w:rFonts w:hint="eastAsia"/>
          <w:bdr w:val="single" w:color="auto" w:sz="4" w:space="0"/>
        </w:rPr>
        <w:t xml:space="preserve">  </w:t>
      </w:r>
    </w:p>
    <w:p>
      <w:pPr>
        <w:overflowPunct w:val="0"/>
        <w:spacing w:line="360" w:lineRule="auto"/>
        <w:jc w:val="both"/>
        <w:outlineLvl w:val="1"/>
        <w:rPr>
          <w:rFonts w:hAnsi="宋体" w:cs="宋体"/>
          <w:b/>
          <w:bCs/>
          <w:sz w:val="30"/>
          <w:szCs w:val="30"/>
        </w:rPr>
      </w:pPr>
      <w:bookmarkStart w:id="26" w:name="_Toc26219"/>
      <w:r>
        <w:rPr>
          <w:rFonts w:hint="eastAsia" w:hAnsi="宋体" w:cs="宋体"/>
          <w:b/>
          <w:bCs/>
          <w:sz w:val="30"/>
          <w:szCs w:val="30"/>
          <w:lang w:val="en-US" w:eastAsia="zh-CN"/>
        </w:rPr>
        <w:t xml:space="preserve"> </w:t>
      </w:r>
      <w:r>
        <w:rPr>
          <w:rFonts w:hint="eastAsia" w:hAnsi="宋体" w:cs="宋体"/>
          <w:b/>
          <w:bCs/>
          <w:sz w:val="30"/>
          <w:szCs w:val="30"/>
        </w:rPr>
        <w:t>3.2项目工程</w:t>
      </w:r>
      <w:bookmarkEnd w:id="20"/>
      <w:bookmarkEnd w:id="21"/>
      <w:bookmarkEnd w:id="22"/>
      <w:bookmarkEnd w:id="23"/>
      <w:r>
        <w:rPr>
          <w:rFonts w:hint="eastAsia" w:hAnsi="宋体" w:cs="宋体"/>
          <w:b/>
          <w:bCs/>
          <w:sz w:val="30"/>
          <w:szCs w:val="30"/>
        </w:rPr>
        <w:t>组成</w:t>
      </w:r>
      <w:bookmarkEnd w:id="24"/>
      <w:bookmarkEnd w:id="26"/>
    </w:p>
    <w:p>
      <w:pPr>
        <w:pStyle w:val="33"/>
        <w:spacing w:before="243" w:line="360" w:lineRule="auto"/>
        <w:ind w:firstLine="560" w:firstLineChars="200"/>
        <w:rPr>
          <w:rFonts w:ascii="宋体" w:hAnsi="宋体" w:cs="宋体"/>
        </w:rPr>
      </w:pPr>
      <w:r>
        <w:rPr>
          <w:rFonts w:hint="eastAsia" w:ascii="宋体" w:hAnsi="宋体" w:cs="宋体"/>
        </w:rPr>
        <w:t>⑴建设规模：半焦（兰炭）100 万吨、低温煤焦油 10 万吨、副产品型炭 30 万吨。</w:t>
      </w:r>
    </w:p>
    <w:p>
      <w:pPr>
        <w:pStyle w:val="33"/>
        <w:spacing w:before="119" w:line="360" w:lineRule="auto"/>
        <w:ind w:right="117" w:firstLine="560" w:firstLineChars="200"/>
        <w:rPr>
          <w:rFonts w:ascii="宋体" w:hAnsi="宋体" w:cs="宋体"/>
        </w:rPr>
        <w:sectPr>
          <w:footerReference r:id="rId21" w:type="default"/>
          <w:pgSz w:w="11910" w:h="16840"/>
          <w:pgMar w:top="1580" w:right="1460" w:bottom="1520" w:left="1600" w:header="680" w:footer="1202" w:gutter="0"/>
          <w:pgNumType w:fmt="decimal"/>
          <w:cols w:space="720" w:num="1"/>
        </w:sectPr>
      </w:pPr>
      <w:r>
        <w:rPr>
          <w:sz w:val="28"/>
        </w:rPr>
        <mc:AlternateContent>
          <mc:Choice Requires="wps">
            <w:drawing>
              <wp:anchor distT="0" distB="0" distL="114300" distR="114300" simplePos="0" relativeHeight="268619776" behindDoc="0" locked="0" layoutInCell="1" allowOverlap="1">
                <wp:simplePos x="0" y="0"/>
                <wp:positionH relativeFrom="column">
                  <wp:posOffset>-250190</wp:posOffset>
                </wp:positionH>
                <wp:positionV relativeFrom="paragraph">
                  <wp:posOffset>7340600</wp:posOffset>
                </wp:positionV>
                <wp:extent cx="5973445" cy="16510"/>
                <wp:effectExtent l="0" t="4445" r="8255" b="7620"/>
                <wp:wrapNone/>
                <wp:docPr id="73" name="直接连接符 73"/>
                <wp:cNvGraphicFramePr/>
                <a:graphic xmlns:a="http://schemas.openxmlformats.org/drawingml/2006/main">
                  <a:graphicData uri="http://schemas.microsoft.com/office/word/2010/wordprocessingShape">
                    <wps:wsp>
                      <wps:cNvCnPr/>
                      <wps:spPr>
                        <a:xfrm>
                          <a:off x="0" y="0"/>
                          <a:ext cx="5973445" cy="165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9.7pt;margin-top:578pt;height:1.3pt;width:470.35pt;z-index:268619776;mso-width-relative:page;mso-height-relative:page;" filled="f" stroked="t" coordsize="21600,21600" o:gfxdata="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HjrfrPaAAAADQEAAA8A&#10;AAAAAAAAAQAgAAAAIgAAAGRycy9kb3ducmV2LnhtbFBLAQIUABQAAAAIAIdO4kDoyxac3AEAAIsD&#10;AAAOAAAAAAAAAAEAIAAAACkBAABkcnMvZTJvRG9jLnhtbFBLBQYAAAAABgAGAFkBAAB3BQAAAAA=&#10;">
                <v:fill on="f" focussize="0,0"/>
                <v:stroke color="#000000 [3200]" joinstyle="round"/>
                <v:imagedata o:title=""/>
                <o:lock v:ext="edit" aspectratio="f"/>
              </v:line>
            </w:pict>
          </mc:Fallback>
        </mc:AlternateContent>
      </w:r>
      <w:r>
        <w:rPr>
          <w:rFonts w:hint="eastAsia" w:ascii="宋体" w:hAnsi="宋体" w:cs="宋体"/>
        </w:rPr>
        <w:t>⑵主要建设内容：</w:t>
      </w:r>
      <w:r>
        <w:rPr>
          <w:rFonts w:hint="eastAsia" w:ascii="宋体" w:hAnsi="宋体" w:cs="宋体"/>
          <w:spacing w:val="-2"/>
        </w:rPr>
        <w:t>本项目建设内容包括主体工程、储运工程、公用工程和环保工程，具体项目工程组成一览表见表3-</w:t>
      </w:r>
      <w:r>
        <w:rPr>
          <w:rFonts w:hint="eastAsia" w:ascii="宋体" w:hAnsi="宋体" w:cs="宋体"/>
          <w:spacing w:val="-2"/>
          <w:lang w:val="en-US" w:eastAsia="zh-CN"/>
        </w:rPr>
        <w:t>4。</w:t>
      </w:r>
    </w:p>
    <w:p>
      <w:pPr>
        <w:pStyle w:val="6"/>
        <w:tabs>
          <w:tab w:val="left" w:pos="1462"/>
        </w:tabs>
        <w:spacing w:before="26"/>
        <w:ind w:left="680"/>
        <w:jc w:val="center"/>
        <w:rPr>
          <w:rFonts w:hint="eastAsia" w:ascii="宋体" w:hAnsi="宋体" w:eastAsia="宋体" w:cs="宋体"/>
          <w:b/>
          <w:bCs w:val="0"/>
          <w:kern w:val="0"/>
          <w:sz w:val="28"/>
          <w:szCs w:val="28"/>
          <w:lang w:val="en-US" w:eastAsia="zh-CN" w:bidi="ar-SA"/>
        </w:rPr>
      </w:pPr>
      <w:bookmarkStart w:id="27" w:name="_Toc23690"/>
      <w:r>
        <w:rPr>
          <w:rFonts w:hint="eastAsia" w:ascii="宋体" w:hAnsi="宋体" w:eastAsia="宋体" w:cs="宋体"/>
          <w:b/>
          <w:bCs w:val="0"/>
          <w:kern w:val="0"/>
          <w:sz w:val="28"/>
          <w:szCs w:val="28"/>
          <w:lang w:val="en-US" w:eastAsia="zh-CN" w:bidi="ar-SA"/>
        </w:rPr>
        <mc:AlternateContent>
          <mc:Choice Requires="wps">
            <w:drawing>
              <wp:anchor distT="0" distB="0" distL="114300" distR="114300" simplePos="0" relativeHeight="251649024" behindDoc="0" locked="0" layoutInCell="1" allowOverlap="1">
                <wp:simplePos x="0" y="0"/>
                <wp:positionH relativeFrom="page">
                  <wp:posOffset>970280</wp:posOffset>
                </wp:positionH>
                <wp:positionV relativeFrom="page">
                  <wp:posOffset>1372235</wp:posOffset>
                </wp:positionV>
                <wp:extent cx="9383395" cy="4779645"/>
                <wp:effectExtent l="0" t="0" r="0" b="0"/>
                <wp:wrapNone/>
                <wp:docPr id="129" name="文本框 2"/>
                <wp:cNvGraphicFramePr/>
                <a:graphic xmlns:a="http://schemas.openxmlformats.org/drawingml/2006/main">
                  <a:graphicData uri="http://schemas.microsoft.com/office/word/2010/wordprocessingShape">
                    <wps:wsp>
                      <wps:cNvSpPr txBox="1"/>
                      <wps:spPr>
                        <a:xfrm>
                          <a:off x="0" y="0"/>
                          <a:ext cx="9383395" cy="4779645"/>
                        </a:xfrm>
                        <a:prstGeom prst="rect">
                          <a:avLst/>
                        </a:prstGeom>
                        <a:noFill/>
                        <a:ln>
                          <a:noFill/>
                        </a:ln>
                        <a:effectLst/>
                      </wps:spPr>
                      <wps:txbx>
                        <w:txbxContent>
                          <w:tbl>
                            <w:tblPr>
                              <w:tblStyle w:val="87"/>
                              <w:tblW w:w="17039" w:type="dxa"/>
                              <w:tblInd w:w="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698"/>
                              <w:gridCol w:w="1300"/>
                              <w:gridCol w:w="855"/>
                              <w:gridCol w:w="1295"/>
                              <w:gridCol w:w="4116"/>
                              <w:gridCol w:w="5184"/>
                              <w:gridCol w:w="1725"/>
                              <w:gridCol w:w="1866"/>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gridAfter w:val="1"/>
                                <w:wAfter w:w="1866" w:type="dxa"/>
                                <w:trHeight w:val="455" w:hRule="atLeast"/>
                              </w:trPr>
                              <w:tc>
                                <w:tcPr>
                                  <w:tcW w:w="698" w:type="dxa"/>
                                  <w:tcBorders>
                                    <w:left w:val="nil"/>
                                    <w:bottom w:val="single" w:color="000000" w:sz="6" w:space="0"/>
                                    <w:right w:val="single" w:color="000000" w:sz="6" w:space="0"/>
                                  </w:tcBorders>
                                </w:tcPr>
                                <w:p>
                                  <w:pPr>
                                    <w:pStyle w:val="547"/>
                                    <w:spacing w:line="435" w:lineRule="exact"/>
                                    <w:ind w:left="176" w:right="140"/>
                                    <w:jc w:val="center"/>
                                    <w:rPr>
                                      <w:rFonts w:hint="eastAsia" w:ascii="宋体" w:hAnsi="宋体" w:eastAsia="宋体" w:cs="宋体"/>
                                      <w:b w:val="0"/>
                                      <w:bCs/>
                                      <w:sz w:val="21"/>
                                      <w:szCs w:val="21"/>
                                      <w:lang w:eastAsia="zh-CN"/>
                                    </w:rPr>
                                  </w:pPr>
                                  <w:r>
                                    <w:rPr>
                                      <w:rFonts w:hint="eastAsia" w:hAnsi="宋体" w:cs="宋体"/>
                                      <w:b w:val="0"/>
                                      <w:bCs/>
                                      <w:sz w:val="21"/>
                                      <w:szCs w:val="21"/>
                                      <w:lang w:eastAsia="zh-CN"/>
                                    </w:rPr>
                                    <w:t>序</w:t>
                                  </w:r>
                                  <w:r>
                                    <w:rPr>
                                      <w:rFonts w:hint="eastAsia" w:ascii="宋体" w:hAnsi="宋体" w:eastAsia="宋体" w:cs="宋体"/>
                                      <w:b w:val="0"/>
                                      <w:bCs/>
                                      <w:sz w:val="21"/>
                                      <w:szCs w:val="21"/>
                                      <w:lang w:eastAsia="zh-CN"/>
                                    </w:rPr>
                                    <w:t>号</w:t>
                                  </w:r>
                                </w:p>
                              </w:tc>
                              <w:tc>
                                <w:tcPr>
                                  <w:tcW w:w="1300" w:type="dxa"/>
                                  <w:tcBorders>
                                    <w:left w:val="nil"/>
                                    <w:bottom w:val="single" w:color="000000" w:sz="6" w:space="0"/>
                                    <w:right w:val="single" w:color="000000" w:sz="6" w:space="0"/>
                                  </w:tcBorders>
                                </w:tcPr>
                                <w:p>
                                  <w:pPr>
                                    <w:pStyle w:val="547"/>
                                    <w:spacing w:line="435" w:lineRule="exact"/>
                                    <w:ind w:left="176" w:right="140"/>
                                    <w:jc w:val="center"/>
                                    <w:rPr>
                                      <w:rFonts w:hint="eastAsia" w:ascii="宋体" w:hAnsi="宋体" w:eastAsia="宋体" w:cs="宋体"/>
                                      <w:b w:val="0"/>
                                      <w:bCs/>
                                      <w:sz w:val="21"/>
                                      <w:szCs w:val="21"/>
                                    </w:rPr>
                                  </w:pPr>
                                  <w:r>
                                    <w:rPr>
                                      <w:rFonts w:hint="eastAsia" w:ascii="宋体" w:hAnsi="宋体" w:eastAsia="宋体" w:cs="宋体"/>
                                      <w:b w:val="0"/>
                                      <w:bCs/>
                                      <w:sz w:val="21"/>
                                      <w:szCs w:val="21"/>
                                    </w:rPr>
                                    <w:t>类别</w:t>
                                  </w:r>
                                </w:p>
                              </w:tc>
                              <w:tc>
                                <w:tcPr>
                                  <w:tcW w:w="2150" w:type="dxa"/>
                                  <w:gridSpan w:val="2"/>
                                  <w:tcBorders>
                                    <w:left w:val="single" w:color="000000" w:sz="6" w:space="0"/>
                                    <w:bottom w:val="single" w:color="000000" w:sz="6" w:space="0"/>
                                    <w:right w:val="single" w:color="000000" w:sz="6" w:space="0"/>
                                  </w:tcBorders>
                                </w:tcPr>
                                <w:p>
                                  <w:pPr>
                                    <w:pStyle w:val="547"/>
                                    <w:spacing w:line="435" w:lineRule="exact"/>
                                    <w:ind w:left="290" w:right="267"/>
                                    <w:jc w:val="center"/>
                                    <w:rPr>
                                      <w:rFonts w:hint="eastAsia" w:ascii="宋体" w:hAnsi="宋体" w:eastAsia="宋体" w:cs="宋体"/>
                                      <w:b w:val="0"/>
                                      <w:bCs/>
                                      <w:sz w:val="21"/>
                                      <w:szCs w:val="21"/>
                                    </w:rPr>
                                  </w:pPr>
                                  <w:r>
                                    <w:rPr>
                                      <w:rFonts w:hint="eastAsia" w:ascii="宋体" w:hAnsi="宋体" w:eastAsia="宋体" w:cs="宋体"/>
                                      <w:b w:val="0"/>
                                      <w:bCs/>
                                      <w:sz w:val="21"/>
                                      <w:szCs w:val="21"/>
                                    </w:rPr>
                                    <w:t>项目名称</w:t>
                                  </w:r>
                                </w:p>
                              </w:tc>
                              <w:tc>
                                <w:tcPr>
                                  <w:tcW w:w="4116" w:type="dxa"/>
                                  <w:tcBorders>
                                    <w:left w:val="single" w:color="000000" w:sz="6" w:space="0"/>
                                    <w:bottom w:val="single" w:color="000000" w:sz="6" w:space="0"/>
                                    <w:right w:val="single" w:color="000000" w:sz="6" w:space="0"/>
                                  </w:tcBorders>
                                </w:tcPr>
                                <w:p>
                                  <w:pPr>
                                    <w:pStyle w:val="547"/>
                                    <w:spacing w:line="435" w:lineRule="exact"/>
                                    <w:ind w:left="49" w:right="20"/>
                                    <w:jc w:val="center"/>
                                    <w:rPr>
                                      <w:rFonts w:hint="eastAsia" w:ascii="宋体" w:hAnsi="宋体" w:eastAsia="宋体" w:cs="宋体"/>
                                      <w:b w:val="0"/>
                                      <w:bCs/>
                                      <w:sz w:val="21"/>
                                      <w:szCs w:val="21"/>
                                    </w:rPr>
                                  </w:pPr>
                                  <w:r>
                                    <w:rPr>
                                      <w:rFonts w:hint="eastAsia" w:ascii="宋体" w:hAnsi="宋体" w:eastAsia="宋体" w:cs="宋体"/>
                                      <w:b w:val="0"/>
                                      <w:bCs/>
                                      <w:sz w:val="21"/>
                                      <w:szCs w:val="21"/>
                                    </w:rPr>
                                    <w:t>项目内容、组成及规模</w:t>
                                  </w:r>
                                </w:p>
                              </w:tc>
                              <w:tc>
                                <w:tcPr>
                                  <w:tcW w:w="5184" w:type="dxa"/>
                                  <w:tcBorders>
                                    <w:left w:val="single" w:color="000000" w:sz="6" w:space="0"/>
                                    <w:bottom w:val="single" w:color="000000" w:sz="6" w:space="0"/>
                                    <w:right w:val="single" w:color="000000" w:sz="6" w:space="0"/>
                                  </w:tcBorders>
                                </w:tcPr>
                                <w:p>
                                  <w:pPr>
                                    <w:pStyle w:val="547"/>
                                    <w:spacing w:line="435" w:lineRule="exact"/>
                                    <w:ind w:left="70" w:right="44" w:firstLine="840" w:firstLineChars="400"/>
                                    <w:jc w:val="center"/>
                                    <w:rPr>
                                      <w:rFonts w:hint="eastAsia" w:ascii="宋体" w:hAnsi="宋体" w:eastAsia="宋体" w:cs="宋体"/>
                                      <w:b w:val="0"/>
                                      <w:bCs/>
                                      <w:sz w:val="21"/>
                                      <w:szCs w:val="21"/>
                                    </w:rPr>
                                  </w:pPr>
                                  <w:r>
                                    <w:rPr>
                                      <w:rFonts w:hint="eastAsia" w:ascii="宋体" w:hAnsi="宋体" w:eastAsia="宋体" w:cs="宋体"/>
                                      <w:b w:val="0"/>
                                      <w:bCs/>
                                      <w:sz w:val="21"/>
                                      <w:szCs w:val="21"/>
                                    </w:rPr>
                                    <w:t>实际建设内容</w:t>
                                  </w:r>
                                </w:p>
                              </w:tc>
                              <w:tc>
                                <w:tcPr>
                                  <w:tcW w:w="1725" w:type="dxa"/>
                                  <w:tcBorders>
                                    <w:left w:val="single" w:color="000000" w:sz="6" w:space="0"/>
                                    <w:bottom w:val="single" w:color="000000" w:sz="6" w:space="0"/>
                                    <w:right w:val="nil"/>
                                  </w:tcBorders>
                                </w:tcPr>
                                <w:p>
                                  <w:pPr>
                                    <w:pStyle w:val="547"/>
                                    <w:spacing w:line="435" w:lineRule="exact"/>
                                    <w:ind w:right="89" w:firstLine="210" w:firstLineChars="100"/>
                                    <w:jc w:val="center"/>
                                    <w:rPr>
                                      <w:rFonts w:hint="eastAsia" w:ascii="宋体" w:hAnsi="宋体" w:eastAsia="宋体" w:cs="宋体"/>
                                      <w:b w:val="0"/>
                                      <w:bCs/>
                                      <w:sz w:val="21"/>
                                      <w:szCs w:val="21"/>
                                    </w:rPr>
                                  </w:pPr>
                                  <w:r>
                                    <w:rPr>
                                      <w:rFonts w:hint="eastAsia" w:ascii="宋体" w:hAnsi="宋体" w:eastAsia="宋体" w:cs="宋体"/>
                                      <w:b w:val="0"/>
                                      <w:bCs/>
                                      <w:sz w:val="21"/>
                                      <w:szCs w:val="21"/>
                                    </w:rPr>
                                    <w:t>备 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444" w:hRule="atLeast"/>
                              </w:trPr>
                              <w:tc>
                                <w:tcPr>
                                  <w:tcW w:w="698" w:type="dxa"/>
                                  <w:vMerge w:val="restart"/>
                                  <w:tcBorders>
                                    <w:top w:val="single" w:color="000000" w:sz="6" w:space="0"/>
                                    <w:left w:val="nil"/>
                                    <w:right w:val="single" w:color="000000" w:sz="6" w:space="0"/>
                                  </w:tcBorders>
                                  <w:vAlign w:val="center"/>
                                </w:tcPr>
                                <w:p>
                                  <w:pPr>
                                    <w:pStyle w:val="547"/>
                                    <w:ind w:right="267" w:firstLine="210" w:firstLineChars="10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300" w:type="dxa"/>
                                  <w:vMerge w:val="restart"/>
                                  <w:tcBorders>
                                    <w:top w:val="single" w:color="000000" w:sz="6" w:space="0"/>
                                    <w:left w:val="nil"/>
                                    <w:right w:val="single" w:color="000000" w:sz="6" w:space="0"/>
                                  </w:tcBorders>
                                </w:tcPr>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主</w:t>
                                  </w:r>
                                </w:p>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体</w:t>
                                  </w:r>
                                </w:p>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工</w:t>
                                  </w:r>
                                </w:p>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程</w:t>
                                  </w:r>
                                </w:p>
                              </w:tc>
                              <w:tc>
                                <w:tcPr>
                                  <w:tcW w:w="855" w:type="dxa"/>
                                  <w:vMerge w:val="restart"/>
                                  <w:tcBorders>
                                    <w:top w:val="single" w:color="000000" w:sz="6" w:space="0"/>
                                    <w:left w:val="single" w:color="000000" w:sz="6" w:space="0"/>
                                    <w:right w:val="single" w:color="auto" w:sz="4" w:space="0"/>
                                  </w:tcBorders>
                                  <w:vAlign w:val="center"/>
                                </w:tcPr>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兰</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 xml:space="preserve">  炭</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 xml:space="preserve">  装</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 xml:space="preserve">  置</w:t>
                                  </w:r>
                                </w:p>
                              </w:tc>
                              <w:tc>
                                <w:tcPr>
                                  <w:tcW w:w="1295" w:type="dxa"/>
                                  <w:tcBorders>
                                    <w:top w:val="single" w:color="000000" w:sz="6" w:space="0"/>
                                    <w:left w:val="single" w:color="auto" w:sz="4" w:space="0"/>
                                    <w:bottom w:val="single" w:color="000000" w:sz="6" w:space="0"/>
                                    <w:right w:val="single" w:color="000000" w:sz="6" w:space="0"/>
                                  </w:tcBorders>
                                  <w:vAlign w:val="center"/>
                                </w:tcPr>
                                <w:p>
                                  <w:pPr>
                                    <w:pStyle w:val="547"/>
                                    <w:ind w:right="267"/>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备煤工段</w:t>
                                  </w:r>
                                </w:p>
                              </w:tc>
                              <w:tc>
                                <w:tcPr>
                                  <w:tcW w:w="4116" w:type="dxa"/>
                                  <w:tcBorders>
                                    <w:top w:val="single" w:color="000000" w:sz="6" w:space="0"/>
                                    <w:left w:val="single" w:color="000000" w:sz="6" w:space="0"/>
                                    <w:bottom w:val="single" w:color="000000" w:sz="6" w:space="0"/>
                                    <w:right w:val="single" w:color="000000" w:sz="6" w:space="0"/>
                                  </w:tcBorders>
                                </w:tcPr>
                                <w:p>
                                  <w:pPr>
                                    <w:pStyle w:val="547"/>
                                    <w:ind w:right="267"/>
                                    <w:jc w:val="both"/>
                                    <w:rPr>
                                      <w:rFonts w:hint="eastAsia" w:ascii="宋体" w:hAnsi="宋体" w:eastAsia="宋体" w:cs="宋体"/>
                                      <w:sz w:val="21"/>
                                      <w:szCs w:val="21"/>
                                      <w:lang w:val="zh-CN"/>
                                    </w:rPr>
                                  </w:pPr>
                                  <w:r>
                                    <w:rPr>
                                      <w:rFonts w:hint="eastAsia" w:ascii="宋体" w:hAnsi="宋体" w:eastAsia="宋体" w:cs="宋体"/>
                                      <w:sz w:val="21"/>
                                      <w:szCs w:val="21"/>
                                    </w:rPr>
                                    <w:t>筛煤间、胶带输送机、胶带输送机栈桥装置</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right="267"/>
                                    <w:jc w:val="both"/>
                                    <w:rPr>
                                      <w:rFonts w:hint="eastAsia" w:ascii="宋体" w:hAnsi="宋体" w:eastAsia="宋体" w:cs="宋体"/>
                                      <w:sz w:val="21"/>
                                      <w:szCs w:val="21"/>
                                    </w:rPr>
                                  </w:pPr>
                                  <w:r>
                                    <w:rPr>
                                      <w:rFonts w:hint="eastAsia" w:ascii="宋体" w:hAnsi="宋体" w:eastAsia="宋体" w:cs="宋体"/>
                                      <w:sz w:val="21"/>
                                      <w:szCs w:val="21"/>
                                    </w:rPr>
                                    <w:t>与环评一致,筛煤间、胶带输送机、胶带输送机栈桥装置</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313" w:hRule="atLeast"/>
                              </w:trPr>
                              <w:tc>
                                <w:tcPr>
                                  <w:tcW w:w="698"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1300"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855" w:type="dxa"/>
                                  <w:vMerge w:val="continue"/>
                                  <w:tcBorders>
                                    <w:left w:val="single" w:color="000000" w:sz="6" w:space="0"/>
                                    <w:right w:val="single" w:color="auto" w:sz="4" w:space="0"/>
                                  </w:tcBorders>
                                  <w:vAlign w:val="center"/>
                                </w:tcPr>
                                <w:p>
                                  <w:pPr>
                                    <w:pStyle w:val="547"/>
                                    <w:ind w:left="291" w:right="267"/>
                                    <w:jc w:val="center"/>
                                    <w:rPr>
                                      <w:rFonts w:hint="eastAsia" w:ascii="宋体" w:hAnsi="宋体" w:eastAsia="宋体" w:cs="宋体"/>
                                      <w:sz w:val="21"/>
                                      <w:szCs w:val="21"/>
                                    </w:rPr>
                                  </w:pPr>
                                </w:p>
                              </w:tc>
                              <w:tc>
                                <w:tcPr>
                                  <w:tcW w:w="1295" w:type="dxa"/>
                                  <w:tcBorders>
                                    <w:top w:val="single" w:color="000000" w:sz="6" w:space="0"/>
                                    <w:left w:val="single" w:color="auto" w:sz="4" w:space="0"/>
                                    <w:bottom w:val="single" w:color="000000" w:sz="6" w:space="0"/>
                                    <w:right w:val="single" w:color="000000" w:sz="6" w:space="0"/>
                                  </w:tcBorders>
                                  <w:vAlign w:val="center"/>
                                </w:tcPr>
                                <w:p>
                                  <w:pPr>
                                    <w:pStyle w:val="547"/>
                                    <w:ind w:right="267"/>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炭化工段</w:t>
                                  </w:r>
                                </w:p>
                              </w:tc>
                              <w:tc>
                                <w:tcPr>
                                  <w:tcW w:w="4116" w:type="dxa"/>
                                  <w:tcBorders>
                                    <w:top w:val="single" w:color="000000" w:sz="6" w:space="0"/>
                                    <w:left w:val="single" w:color="000000" w:sz="6" w:space="0"/>
                                    <w:bottom w:val="single" w:color="000000" w:sz="6" w:space="0"/>
                                    <w:right w:val="single" w:color="000000" w:sz="6" w:space="0"/>
                                  </w:tcBorders>
                                </w:tcPr>
                                <w:p>
                                  <w:pPr>
                                    <w:pStyle w:val="547"/>
                                    <w:ind w:right="267"/>
                                    <w:jc w:val="both"/>
                                    <w:rPr>
                                      <w:rFonts w:hint="eastAsia" w:ascii="宋体" w:hAnsi="宋体" w:eastAsia="宋体" w:cs="宋体"/>
                                      <w:sz w:val="21"/>
                                      <w:szCs w:val="21"/>
                                      <w:lang w:val="zh-CN"/>
                                    </w:rPr>
                                  </w:pPr>
                                  <w:r>
                                    <w:rPr>
                                      <w:rFonts w:hint="eastAsia" w:ascii="宋体" w:hAnsi="宋体" w:eastAsia="宋体" w:cs="宋体"/>
                                      <w:sz w:val="21"/>
                                      <w:szCs w:val="21"/>
                                    </w:rPr>
                                    <w:t>建设 7 套炭化炉，6 套单炉生产能力 15 万 吨/年，1 套单炉生产能力 10 万吨/年</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已建设完成3套15万吨/年炭化炉</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433" w:hRule="atLeast"/>
                              </w:trPr>
                              <w:tc>
                                <w:tcPr>
                                  <w:tcW w:w="698"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1300"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855" w:type="dxa"/>
                                  <w:vMerge w:val="continue"/>
                                  <w:tcBorders>
                                    <w:left w:val="single" w:color="000000" w:sz="6" w:space="0"/>
                                    <w:right w:val="single" w:color="auto" w:sz="4" w:space="0"/>
                                  </w:tcBorders>
                                  <w:vAlign w:val="center"/>
                                </w:tcPr>
                                <w:p>
                                  <w:pPr>
                                    <w:pStyle w:val="547"/>
                                    <w:ind w:left="291" w:right="267"/>
                                    <w:jc w:val="center"/>
                                    <w:rPr>
                                      <w:rFonts w:hint="eastAsia" w:ascii="宋体" w:hAnsi="宋体" w:eastAsia="宋体" w:cs="宋体"/>
                                      <w:sz w:val="21"/>
                                      <w:szCs w:val="21"/>
                                    </w:rPr>
                                  </w:pPr>
                                </w:p>
                              </w:tc>
                              <w:tc>
                                <w:tcPr>
                                  <w:tcW w:w="1295" w:type="dxa"/>
                                  <w:tcBorders>
                                    <w:top w:val="single" w:color="000000" w:sz="6" w:space="0"/>
                                    <w:left w:val="single" w:color="auto" w:sz="4" w:space="0"/>
                                    <w:bottom w:val="single" w:color="000000" w:sz="6" w:space="0"/>
                                    <w:right w:val="single" w:color="000000" w:sz="6" w:space="0"/>
                                  </w:tcBorders>
                                  <w:vAlign w:val="center"/>
                                </w:tcPr>
                                <w:p>
                                  <w:pPr>
                                    <w:pStyle w:val="547"/>
                                    <w:ind w:right="267"/>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筛运工段</w:t>
                                  </w:r>
                                </w:p>
                              </w:tc>
                              <w:tc>
                                <w:tcPr>
                                  <w:tcW w:w="4116" w:type="dxa"/>
                                  <w:tcBorders>
                                    <w:top w:val="single" w:color="000000" w:sz="6" w:space="0"/>
                                    <w:left w:val="single" w:color="000000" w:sz="6" w:space="0"/>
                                    <w:bottom w:val="single" w:color="000000" w:sz="6" w:space="0"/>
                                    <w:right w:val="single" w:color="000000" w:sz="6" w:space="0"/>
                                  </w:tcBorders>
                                </w:tcPr>
                                <w:p>
                                  <w:pPr>
                                    <w:pStyle w:val="547"/>
                                    <w:ind w:right="267"/>
                                    <w:jc w:val="both"/>
                                    <w:rPr>
                                      <w:rFonts w:hint="eastAsia" w:ascii="宋体" w:hAnsi="宋体" w:eastAsia="宋体" w:cs="宋体"/>
                                      <w:sz w:val="21"/>
                                      <w:szCs w:val="21"/>
                                      <w:lang w:val="zh-CN"/>
                                    </w:rPr>
                                  </w:pPr>
                                  <w:r>
                                    <w:rPr>
                                      <w:rFonts w:hint="eastAsia" w:ascii="宋体" w:hAnsi="宋体" w:eastAsia="宋体" w:cs="宋体"/>
                                      <w:sz w:val="21"/>
                                      <w:szCs w:val="21"/>
                                    </w:rPr>
                                    <w:t>固定皮带机、栈桥、地槽、筛焦间、筛焦机</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固定皮带机、栈桥、地槽、筛焦间、筛焦机</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373" w:hRule="atLeast"/>
                              </w:trPr>
                              <w:tc>
                                <w:tcPr>
                                  <w:tcW w:w="698"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1300"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855" w:type="dxa"/>
                                  <w:vMerge w:val="continue"/>
                                  <w:tcBorders>
                                    <w:left w:val="single" w:color="000000" w:sz="6" w:space="0"/>
                                    <w:bottom w:val="single" w:color="000000" w:sz="6" w:space="0"/>
                                    <w:right w:val="single" w:color="auto" w:sz="4" w:space="0"/>
                                  </w:tcBorders>
                                  <w:vAlign w:val="center"/>
                                </w:tcPr>
                                <w:p>
                                  <w:pPr>
                                    <w:pStyle w:val="547"/>
                                    <w:ind w:left="291" w:right="267"/>
                                    <w:jc w:val="center"/>
                                    <w:rPr>
                                      <w:rFonts w:hint="eastAsia" w:ascii="宋体" w:hAnsi="宋体" w:eastAsia="宋体" w:cs="宋体"/>
                                      <w:sz w:val="21"/>
                                      <w:szCs w:val="21"/>
                                    </w:rPr>
                                  </w:pPr>
                                </w:p>
                              </w:tc>
                              <w:tc>
                                <w:tcPr>
                                  <w:tcW w:w="1295" w:type="dxa"/>
                                  <w:tcBorders>
                                    <w:top w:val="single" w:color="000000" w:sz="6" w:space="0"/>
                                    <w:left w:val="single" w:color="auto" w:sz="4" w:space="0"/>
                                    <w:bottom w:val="single" w:color="000000" w:sz="6" w:space="0"/>
                                    <w:right w:val="single" w:color="000000" w:sz="6" w:space="0"/>
                                  </w:tcBorders>
                                </w:tcPr>
                                <w:p>
                                  <w:pPr>
                                    <w:pStyle w:val="547"/>
                                    <w:ind w:right="267"/>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煤气净化工段</w:t>
                                  </w:r>
                                </w:p>
                              </w:tc>
                              <w:tc>
                                <w:tcPr>
                                  <w:tcW w:w="4116" w:type="dxa"/>
                                  <w:tcBorders>
                                    <w:top w:val="single" w:color="000000" w:sz="6" w:space="0"/>
                                    <w:left w:val="single" w:color="000000" w:sz="6" w:space="0"/>
                                    <w:bottom w:val="single" w:color="000000" w:sz="6" w:space="0"/>
                                    <w:right w:val="single" w:color="000000" w:sz="6" w:space="0"/>
                                  </w:tcBorders>
                                </w:tcPr>
                                <w:p>
                                  <w:pPr>
                                    <w:pStyle w:val="547"/>
                                    <w:ind w:left="291" w:right="267"/>
                                    <w:jc w:val="center"/>
                                    <w:rPr>
                                      <w:rFonts w:hint="eastAsia" w:ascii="宋体" w:hAnsi="宋体" w:eastAsia="宋体" w:cs="宋体"/>
                                      <w:sz w:val="21"/>
                                      <w:szCs w:val="21"/>
                                      <w:lang w:val="zh-CN"/>
                                    </w:rPr>
                                  </w:pPr>
                                  <w:r>
                                    <w:rPr>
                                      <w:rFonts w:hint="eastAsia" w:ascii="宋体" w:hAnsi="宋体" w:eastAsia="宋体" w:cs="宋体"/>
                                      <w:sz w:val="21"/>
                                      <w:szCs w:val="21"/>
                                    </w:rPr>
                                    <w:t>文式塔、旋流板塔、电捕焦油器等</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文式塔、旋流板塔、电捕焦油器等</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358" w:hRule="atLeast"/>
                              </w:trPr>
                              <w:tc>
                                <w:tcPr>
                                  <w:tcW w:w="698"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1300"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855" w:type="dxa"/>
                                  <w:vMerge w:val="restart"/>
                                  <w:tcBorders>
                                    <w:top w:val="single" w:color="000000" w:sz="6" w:space="0"/>
                                    <w:left w:val="single" w:color="000000" w:sz="6" w:space="0"/>
                                    <w:right w:val="single" w:color="auto" w:sz="4" w:space="0"/>
                                  </w:tcBorders>
                                  <w:vAlign w:val="center"/>
                                </w:tcPr>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 xml:space="preserve"> 型</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 xml:space="preserve"> 炭</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 xml:space="preserve"> 装</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 xml:space="preserve"> 置</w:t>
                                  </w:r>
                                </w:p>
                              </w:tc>
                              <w:tc>
                                <w:tcPr>
                                  <w:tcW w:w="1295" w:type="dxa"/>
                                  <w:tcBorders>
                                    <w:top w:val="single" w:color="000000" w:sz="6" w:space="0"/>
                                    <w:left w:val="single" w:color="auto" w:sz="4" w:space="0"/>
                                    <w:bottom w:val="single" w:color="000000" w:sz="6" w:space="0"/>
                                    <w:right w:val="single" w:color="000000" w:sz="6" w:space="0"/>
                                  </w:tcBorders>
                                </w:tcPr>
                                <w:p>
                                  <w:pPr>
                                    <w:pStyle w:val="547"/>
                                    <w:ind w:right="267"/>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制粉工段</w:t>
                                  </w:r>
                                </w:p>
                              </w:tc>
                              <w:tc>
                                <w:tcPr>
                                  <w:tcW w:w="4116" w:type="dxa"/>
                                  <w:tcBorders>
                                    <w:top w:val="single" w:color="000000" w:sz="6" w:space="0"/>
                                    <w:left w:val="single" w:color="000000" w:sz="6" w:space="0"/>
                                    <w:bottom w:val="single" w:color="000000" w:sz="6" w:space="0"/>
                                    <w:right w:val="single" w:color="000000" w:sz="6" w:space="0"/>
                                  </w:tcBorders>
                                </w:tcPr>
                                <w:p>
                                  <w:pPr>
                                    <w:pStyle w:val="547"/>
                                    <w:ind w:left="291" w:right="267"/>
                                    <w:jc w:val="center"/>
                                    <w:rPr>
                                      <w:rFonts w:hint="eastAsia" w:ascii="宋体" w:hAnsi="宋体" w:eastAsia="宋体" w:cs="宋体"/>
                                      <w:sz w:val="21"/>
                                      <w:szCs w:val="21"/>
                                      <w:lang w:val="zh-CN"/>
                                    </w:rPr>
                                  </w:pPr>
                                  <w:r>
                                    <w:rPr>
                                      <w:rFonts w:hint="eastAsia" w:ascii="宋体" w:hAnsi="宋体" w:eastAsia="宋体" w:cs="宋体"/>
                                      <w:sz w:val="21"/>
                                      <w:szCs w:val="21"/>
                                    </w:rPr>
                                    <w:t>磨粉机 2 套、封闭式给料机 2 套</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已建设完成磨粉机1套，封闭式给料机1套</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418" w:hRule="atLeast"/>
                              </w:trPr>
                              <w:tc>
                                <w:tcPr>
                                  <w:tcW w:w="698"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1300"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855" w:type="dxa"/>
                                  <w:vMerge w:val="continue"/>
                                  <w:tcBorders>
                                    <w:left w:val="single" w:color="000000" w:sz="6" w:space="0"/>
                                    <w:right w:val="single" w:color="auto" w:sz="4" w:space="0"/>
                                  </w:tcBorders>
                                </w:tcPr>
                                <w:p>
                                  <w:pPr>
                                    <w:pStyle w:val="547"/>
                                    <w:ind w:left="291" w:right="267"/>
                                    <w:jc w:val="center"/>
                                    <w:rPr>
                                      <w:rFonts w:hint="eastAsia" w:ascii="宋体" w:hAnsi="宋体" w:eastAsia="宋体" w:cs="宋体"/>
                                      <w:sz w:val="21"/>
                                      <w:szCs w:val="21"/>
                                    </w:rPr>
                                  </w:pPr>
                                </w:p>
                              </w:tc>
                              <w:tc>
                                <w:tcPr>
                                  <w:tcW w:w="1295" w:type="dxa"/>
                                  <w:tcBorders>
                                    <w:top w:val="single" w:color="000000" w:sz="6" w:space="0"/>
                                    <w:left w:val="single" w:color="auto" w:sz="4" w:space="0"/>
                                    <w:bottom w:val="single" w:color="000000" w:sz="6" w:space="0"/>
                                    <w:right w:val="single" w:color="000000" w:sz="6" w:space="0"/>
                                  </w:tcBorders>
                                </w:tcPr>
                                <w:p>
                                  <w:pPr>
                                    <w:pStyle w:val="547"/>
                                    <w:ind w:right="267"/>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混捏工段</w:t>
                                  </w:r>
                                </w:p>
                              </w:tc>
                              <w:tc>
                                <w:tcPr>
                                  <w:tcW w:w="4116" w:type="dxa"/>
                                  <w:tcBorders>
                                    <w:top w:val="single" w:color="000000" w:sz="6" w:space="0"/>
                                    <w:left w:val="single" w:color="000000" w:sz="6" w:space="0"/>
                                    <w:bottom w:val="single" w:color="000000" w:sz="6" w:space="0"/>
                                    <w:right w:val="single" w:color="000000" w:sz="6" w:space="0"/>
                                  </w:tcBorders>
                                </w:tcPr>
                                <w:p>
                                  <w:pPr>
                                    <w:pStyle w:val="547"/>
                                    <w:ind w:left="291" w:right="267"/>
                                    <w:jc w:val="center"/>
                                    <w:rPr>
                                      <w:rFonts w:hint="eastAsia" w:ascii="宋体" w:hAnsi="宋体" w:eastAsia="宋体" w:cs="宋体"/>
                                      <w:sz w:val="21"/>
                                      <w:szCs w:val="21"/>
                                      <w:lang w:val="zh-CN"/>
                                    </w:rPr>
                                  </w:pPr>
                                  <w:r>
                                    <w:rPr>
                                      <w:rFonts w:hint="eastAsia" w:ascii="宋体" w:hAnsi="宋体" w:eastAsia="宋体" w:cs="宋体"/>
                                      <w:sz w:val="21"/>
                                      <w:szCs w:val="21"/>
                                    </w:rPr>
                                    <w:t>混捏机 10 台</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已建设完成混捏机5台</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602" w:hRule="atLeast"/>
                              </w:trPr>
                              <w:tc>
                                <w:tcPr>
                                  <w:tcW w:w="698" w:type="dxa"/>
                                  <w:vMerge w:val="continue"/>
                                  <w:tcBorders>
                                    <w:left w:val="nil"/>
                                    <w:bottom w:val="single" w:color="000000" w:sz="6" w:space="0"/>
                                    <w:right w:val="single" w:color="000000" w:sz="6" w:space="0"/>
                                  </w:tcBorders>
                                </w:tcPr>
                                <w:p>
                                  <w:pPr>
                                    <w:pStyle w:val="547"/>
                                    <w:ind w:left="291" w:right="267"/>
                                    <w:jc w:val="center"/>
                                    <w:rPr>
                                      <w:rFonts w:hint="eastAsia" w:ascii="宋体" w:hAnsi="宋体" w:eastAsia="宋体" w:cs="宋体"/>
                                      <w:sz w:val="21"/>
                                      <w:szCs w:val="21"/>
                                    </w:rPr>
                                  </w:pPr>
                                </w:p>
                              </w:tc>
                              <w:tc>
                                <w:tcPr>
                                  <w:tcW w:w="1300" w:type="dxa"/>
                                  <w:vMerge w:val="continue"/>
                                  <w:tcBorders>
                                    <w:left w:val="nil"/>
                                    <w:bottom w:val="single" w:color="000000" w:sz="6" w:space="0"/>
                                    <w:right w:val="single" w:color="000000" w:sz="6" w:space="0"/>
                                  </w:tcBorders>
                                </w:tcPr>
                                <w:p>
                                  <w:pPr>
                                    <w:pStyle w:val="547"/>
                                    <w:ind w:left="291" w:right="267"/>
                                    <w:jc w:val="center"/>
                                    <w:rPr>
                                      <w:rFonts w:hint="eastAsia" w:ascii="宋体" w:hAnsi="宋体" w:eastAsia="宋体" w:cs="宋体"/>
                                      <w:sz w:val="21"/>
                                      <w:szCs w:val="21"/>
                                    </w:rPr>
                                  </w:pPr>
                                </w:p>
                              </w:tc>
                              <w:tc>
                                <w:tcPr>
                                  <w:tcW w:w="855" w:type="dxa"/>
                                  <w:vMerge w:val="continue"/>
                                  <w:tcBorders>
                                    <w:left w:val="single" w:color="000000" w:sz="6" w:space="0"/>
                                    <w:bottom w:val="single" w:color="000000" w:sz="6" w:space="0"/>
                                    <w:right w:val="single" w:color="auto" w:sz="4" w:space="0"/>
                                  </w:tcBorders>
                                </w:tcPr>
                                <w:p>
                                  <w:pPr>
                                    <w:pStyle w:val="547"/>
                                    <w:ind w:left="291" w:right="267"/>
                                    <w:jc w:val="center"/>
                                    <w:rPr>
                                      <w:rFonts w:hint="eastAsia" w:ascii="宋体" w:hAnsi="宋体" w:eastAsia="宋体" w:cs="宋体"/>
                                      <w:sz w:val="21"/>
                                      <w:szCs w:val="21"/>
                                    </w:rPr>
                                  </w:pPr>
                                </w:p>
                              </w:tc>
                              <w:tc>
                                <w:tcPr>
                                  <w:tcW w:w="1295" w:type="dxa"/>
                                  <w:tcBorders>
                                    <w:top w:val="single" w:color="000000" w:sz="6" w:space="0"/>
                                    <w:left w:val="single" w:color="auto" w:sz="4" w:space="0"/>
                                    <w:bottom w:val="single" w:color="000000" w:sz="6" w:space="0"/>
                                    <w:right w:val="single" w:color="000000" w:sz="6" w:space="0"/>
                                  </w:tcBorders>
                                  <w:vAlign w:val="center"/>
                                </w:tcPr>
                                <w:p>
                                  <w:pPr>
                                    <w:pStyle w:val="547"/>
                                    <w:ind w:right="267"/>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造粒工段</w:t>
                                  </w:r>
                                </w:p>
                              </w:tc>
                              <w:tc>
                                <w:tcPr>
                                  <w:tcW w:w="4116"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lang w:val="zh-CN"/>
                                    </w:rPr>
                                  </w:pPr>
                                  <w:r>
                                    <w:rPr>
                                      <w:rFonts w:hint="eastAsia" w:ascii="宋体" w:hAnsi="宋体" w:eastAsia="宋体" w:cs="宋体"/>
                                      <w:sz w:val="21"/>
                                      <w:szCs w:val="21"/>
                                    </w:rPr>
                                    <w:t>造粒机 10 台</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已建设完成造粒机5台</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42" w:hRule="atLeast"/>
                              </w:trPr>
                              <w:tc>
                                <w:tcPr>
                                  <w:tcW w:w="698" w:type="dxa"/>
                                  <w:vMerge w:val="restart"/>
                                  <w:tcBorders>
                                    <w:top w:val="single" w:color="000000" w:sz="6" w:space="0"/>
                                    <w:left w:val="nil"/>
                                    <w:right w:val="single" w:color="000000" w:sz="6" w:space="0"/>
                                  </w:tcBorders>
                                  <w:vAlign w:val="center"/>
                                </w:tcPr>
                                <w:p>
                                  <w:pPr>
                                    <w:pStyle w:val="547"/>
                                    <w:ind w:right="267"/>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2</w:t>
                                  </w:r>
                                </w:p>
                              </w:tc>
                              <w:tc>
                                <w:tcPr>
                                  <w:tcW w:w="1300" w:type="dxa"/>
                                  <w:vMerge w:val="restart"/>
                                  <w:tcBorders>
                                    <w:top w:val="single" w:color="000000" w:sz="6" w:space="0"/>
                                    <w:left w:val="nil"/>
                                    <w:right w:val="single" w:color="000000" w:sz="6" w:space="0"/>
                                  </w:tcBorders>
                                  <w:vAlign w:val="center"/>
                                </w:tcPr>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储</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运</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工</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程</w:t>
                                  </w:r>
                                </w:p>
                                <w:p>
                                  <w:pPr>
                                    <w:pStyle w:val="547"/>
                                    <w:ind w:right="267"/>
                                    <w:jc w:val="both"/>
                                    <w:rPr>
                                      <w:rFonts w:hint="eastAsia" w:ascii="宋体" w:hAnsi="宋体" w:eastAsia="宋体" w:cs="宋体"/>
                                      <w:sz w:val="21"/>
                                      <w:szCs w:val="21"/>
                                    </w:rPr>
                                  </w:pPr>
                                </w:p>
                                <w:p>
                                  <w:pPr>
                                    <w:pStyle w:val="547"/>
                                    <w:ind w:right="267"/>
                                    <w:jc w:val="both"/>
                                    <w:rPr>
                                      <w:rFonts w:hint="eastAsia" w:ascii="宋体" w:hAnsi="宋体" w:eastAsia="宋体" w:cs="宋体"/>
                                      <w:sz w:val="21"/>
                                      <w:szCs w:val="21"/>
                                    </w:rPr>
                                  </w:pPr>
                                </w:p>
                              </w:tc>
                              <w:tc>
                                <w:tcPr>
                                  <w:tcW w:w="2150" w:type="dxa"/>
                                  <w:gridSpan w:val="2"/>
                                  <w:tcBorders>
                                    <w:top w:val="single" w:color="000000" w:sz="6" w:space="0"/>
                                    <w:left w:val="single" w:color="000000" w:sz="6" w:space="0"/>
                                    <w:bottom w:val="single" w:color="000000" w:sz="6" w:space="0"/>
                                    <w:right w:val="single" w:color="000000" w:sz="6" w:space="0"/>
                                  </w:tcBorders>
                                  <w:vAlign w:val="center"/>
                                </w:tcPr>
                                <w:p>
                                  <w:pPr>
                                    <w:pStyle w:val="547"/>
                                    <w:ind w:right="267"/>
                                    <w:jc w:val="center"/>
                                    <w:rPr>
                                      <w:rFonts w:hint="eastAsia" w:ascii="宋体" w:hAnsi="宋体" w:eastAsia="宋体" w:cs="宋体"/>
                                      <w:sz w:val="21"/>
                                      <w:szCs w:val="21"/>
                                      <w:lang w:val="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原料煤及备煤车间</w:t>
                                  </w:r>
                                </w:p>
                              </w:tc>
                              <w:tc>
                                <w:tcPr>
                                  <w:tcW w:w="4116"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lang w:val="zh-CN"/>
                                    </w:rPr>
                                  </w:pPr>
                                  <w:r>
                                    <w:rPr>
                                      <w:rFonts w:hint="eastAsia" w:ascii="宋体" w:hAnsi="宋体" w:eastAsia="宋体" w:cs="宋体"/>
                                      <w:sz w:val="21"/>
                                      <w:szCs w:val="21"/>
                                    </w:rPr>
                                    <w:t>103m×50m×12m</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both"/>
                                    <w:rPr>
                                      <w:rFonts w:hint="eastAsia" w:ascii="宋体" w:hAnsi="宋体" w:eastAsia="宋体" w:cs="宋体"/>
                                      <w:sz w:val="21"/>
                                      <w:szCs w:val="21"/>
                                      <w:lang w:val="zh-CN"/>
                                    </w:rPr>
                                  </w:pPr>
                                  <w:r>
                                    <w:rPr>
                                      <w:rFonts w:hint="eastAsia" w:ascii="宋体" w:hAnsi="宋体" w:eastAsia="宋体" w:cs="宋体"/>
                                      <w:sz w:val="21"/>
                                      <w:szCs w:val="21"/>
                                      <w:lang w:val="zh-CN"/>
                                    </w:rPr>
                                    <w:t>与环评一致，建设原料煤及备煤车间103m×50m×12m</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c>
                                <w:tcPr>
                                  <w:tcW w:w="1866" w:type="dxa"/>
                                  <w:tcBorders>
                                    <w:top w:val="single" w:color="000000" w:sz="6" w:space="0"/>
                                    <w:left w:val="nil"/>
                                    <w:bottom w:val="single" w:color="000000" w:sz="6" w:space="0"/>
                                    <w:right w:val="nil"/>
                                  </w:tcBorders>
                                  <w:vAlign w:val="center"/>
                                </w:tcPr>
                                <w:p>
                                  <w:pPr>
                                    <w:pStyle w:val="547"/>
                                    <w:ind w:left="25"/>
                                    <w:jc w:val="center"/>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42" w:hRule="atLeast"/>
                              </w:trPr>
                              <w:tc>
                                <w:tcPr>
                                  <w:tcW w:w="698"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1300"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2150" w:type="dxa"/>
                                  <w:gridSpan w:val="2"/>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lang w:val="zh-CN"/>
                                    </w:rPr>
                                  </w:pPr>
                                  <w:r>
                                    <w:rPr>
                                      <w:rFonts w:hint="eastAsia" w:ascii="宋体" w:hAnsi="宋体" w:eastAsia="宋体" w:cs="宋体"/>
                                      <w:sz w:val="21"/>
                                      <w:szCs w:val="21"/>
                                    </w:rPr>
                                    <w:t>筛焦及产品储存</w:t>
                                  </w:r>
                                </w:p>
                              </w:tc>
                              <w:tc>
                                <w:tcPr>
                                  <w:tcW w:w="4116"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lang w:val="zh-CN"/>
                                    </w:rPr>
                                  </w:pPr>
                                  <w:r>
                                    <w:rPr>
                                      <w:rFonts w:hint="eastAsia" w:ascii="宋体" w:hAnsi="宋体" w:eastAsia="宋体" w:cs="宋体"/>
                                      <w:sz w:val="21"/>
                                      <w:szCs w:val="21"/>
                                    </w:rPr>
                                    <w:t>98m×40m×12m</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both"/>
                                    <w:rPr>
                                      <w:rFonts w:hint="eastAsia" w:ascii="宋体" w:hAnsi="宋体" w:eastAsia="宋体" w:cs="宋体"/>
                                      <w:sz w:val="21"/>
                                      <w:szCs w:val="21"/>
                                      <w:lang w:val="zh-CN"/>
                                    </w:rPr>
                                  </w:pPr>
                                  <w:r>
                                    <w:rPr>
                                      <w:rFonts w:hint="eastAsia" w:ascii="宋体" w:hAnsi="宋体" w:eastAsia="宋体" w:cs="宋体"/>
                                      <w:sz w:val="21"/>
                                      <w:szCs w:val="21"/>
                                      <w:lang w:val="zh-CN"/>
                                    </w:rPr>
                                    <w:t>与环评一致，建设筛焦及产品储存98m×40m×12m</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c>
                                <w:tcPr>
                                  <w:tcW w:w="1866" w:type="dxa"/>
                                  <w:tcBorders>
                                    <w:top w:val="single" w:color="000000" w:sz="6" w:space="0"/>
                                    <w:left w:val="nil"/>
                                    <w:bottom w:val="single" w:color="000000" w:sz="6" w:space="0"/>
                                    <w:right w:val="nil"/>
                                  </w:tcBorders>
                                  <w:vAlign w:val="center"/>
                                </w:tcPr>
                                <w:p>
                                  <w:pPr>
                                    <w:pStyle w:val="547"/>
                                    <w:ind w:left="25"/>
                                    <w:jc w:val="center"/>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983" w:hRule="atLeast"/>
                              </w:trPr>
                              <w:tc>
                                <w:tcPr>
                                  <w:tcW w:w="698" w:type="dxa"/>
                                  <w:vMerge w:val="continue"/>
                                  <w:tcBorders>
                                    <w:left w:val="nil"/>
                                    <w:bottom w:val="single" w:color="auto" w:sz="4" w:space="0"/>
                                    <w:right w:val="single" w:color="000000" w:sz="6" w:space="0"/>
                                  </w:tcBorders>
                                </w:tcPr>
                                <w:p>
                                  <w:pPr>
                                    <w:pStyle w:val="547"/>
                                    <w:ind w:left="291" w:right="267"/>
                                    <w:jc w:val="center"/>
                                    <w:rPr>
                                      <w:rFonts w:hint="eastAsia" w:ascii="宋体" w:hAnsi="宋体" w:eastAsia="宋体" w:cs="宋体"/>
                                      <w:sz w:val="21"/>
                                      <w:szCs w:val="21"/>
                                    </w:rPr>
                                  </w:pPr>
                                </w:p>
                              </w:tc>
                              <w:tc>
                                <w:tcPr>
                                  <w:tcW w:w="1300" w:type="dxa"/>
                                  <w:vMerge w:val="continue"/>
                                  <w:tcBorders>
                                    <w:left w:val="nil"/>
                                    <w:bottom w:val="single" w:color="auto" w:sz="4" w:space="0"/>
                                    <w:right w:val="single" w:color="000000" w:sz="6" w:space="0"/>
                                  </w:tcBorders>
                                </w:tcPr>
                                <w:p>
                                  <w:pPr>
                                    <w:pStyle w:val="547"/>
                                    <w:ind w:left="291" w:right="267"/>
                                    <w:jc w:val="center"/>
                                    <w:rPr>
                                      <w:rFonts w:hint="eastAsia" w:ascii="宋体" w:hAnsi="宋体" w:eastAsia="宋体" w:cs="宋体"/>
                                      <w:sz w:val="21"/>
                                      <w:szCs w:val="21"/>
                                    </w:rPr>
                                  </w:pPr>
                                </w:p>
                              </w:tc>
                              <w:tc>
                                <w:tcPr>
                                  <w:tcW w:w="2150" w:type="dxa"/>
                                  <w:gridSpan w:val="2"/>
                                  <w:tcBorders>
                                    <w:top w:val="single" w:color="000000" w:sz="6" w:space="0"/>
                                    <w:left w:val="single" w:color="000000" w:sz="6" w:space="0"/>
                                    <w:bottom w:val="single" w:color="auto" w:sz="4" w:space="0"/>
                                    <w:right w:val="single" w:color="000000" w:sz="6" w:space="0"/>
                                  </w:tcBorders>
                                  <w:vAlign w:val="center"/>
                                </w:tcPr>
                                <w:p>
                                  <w:pPr>
                                    <w:pStyle w:val="547"/>
                                    <w:ind w:right="267"/>
                                    <w:jc w:val="both"/>
                                    <w:rPr>
                                      <w:rFonts w:hint="eastAsia" w:ascii="宋体" w:hAnsi="宋体" w:eastAsia="宋体" w:cs="宋体"/>
                                      <w:sz w:val="21"/>
                                      <w:szCs w:val="21"/>
                                      <w:lang w:val="zh-CN"/>
                                    </w:rPr>
                                  </w:pPr>
                                  <w:r>
                                    <w:rPr>
                                      <w:rFonts w:hint="eastAsia" w:ascii="宋体" w:hAnsi="宋体" w:eastAsia="宋体" w:cs="宋体"/>
                                      <w:sz w:val="21"/>
                                      <w:szCs w:val="21"/>
                                    </w:rPr>
                                    <w:t>剩余</w:t>
                                  </w:r>
                                  <w:r>
                                    <w:rPr>
                                      <w:rFonts w:hint="eastAsia" w:hAnsi="宋体" w:cs="宋体"/>
                                      <w:sz w:val="21"/>
                                      <w:szCs w:val="21"/>
                                      <w:lang w:eastAsia="zh-CN"/>
                                    </w:rPr>
                                    <w:t>熄焦水</w:t>
                                  </w:r>
                                  <w:r>
                                    <w:rPr>
                                      <w:rFonts w:hint="eastAsia" w:ascii="宋体" w:hAnsi="宋体" w:eastAsia="宋体" w:cs="宋体"/>
                                      <w:sz w:val="21"/>
                                      <w:szCs w:val="21"/>
                                    </w:rPr>
                                    <w:t>、煤焦油储存</w:t>
                                  </w:r>
                                </w:p>
                              </w:tc>
                              <w:tc>
                                <w:tcPr>
                                  <w:tcW w:w="4116" w:type="dxa"/>
                                  <w:tcBorders>
                                    <w:top w:val="single" w:color="000000" w:sz="6" w:space="0"/>
                                    <w:left w:val="single" w:color="000000" w:sz="6" w:space="0"/>
                                    <w:bottom w:val="single" w:color="auto" w:sz="4" w:space="0"/>
                                    <w:right w:val="single" w:color="000000" w:sz="6" w:space="0"/>
                                  </w:tcBorders>
                                  <w:vAlign w:val="center"/>
                                </w:tcPr>
                                <w:p>
                                  <w:pPr>
                                    <w:pStyle w:val="547"/>
                                    <w:ind w:left="291" w:right="267"/>
                                    <w:jc w:val="center"/>
                                    <w:rPr>
                                      <w:rFonts w:hint="eastAsia" w:ascii="宋体" w:hAnsi="宋体" w:eastAsia="宋体" w:cs="宋体"/>
                                      <w:sz w:val="21"/>
                                      <w:szCs w:val="21"/>
                                      <w:lang w:val="zh-CN"/>
                                    </w:rPr>
                                  </w:pPr>
                                  <w:r>
                                    <w:rPr>
                                      <w:rFonts w:hint="eastAsia" w:ascii="宋体" w:hAnsi="宋体" w:eastAsia="宋体" w:cs="宋体"/>
                                      <w:sz w:val="21"/>
                                      <w:szCs w:val="21"/>
                                    </w:rPr>
                                    <w:t>煤焦油罐、</w:t>
                                  </w:r>
                                  <w:r>
                                    <w:rPr>
                                      <w:rFonts w:hint="eastAsia" w:hAnsi="宋体" w:cs="宋体"/>
                                      <w:sz w:val="21"/>
                                      <w:szCs w:val="21"/>
                                      <w:lang w:eastAsia="zh-CN"/>
                                    </w:rPr>
                                    <w:t>熄焦水</w:t>
                                  </w:r>
                                  <w:r>
                                    <w:rPr>
                                      <w:rFonts w:hint="eastAsia" w:ascii="宋体" w:hAnsi="宋体" w:eastAsia="宋体" w:cs="宋体"/>
                                      <w:sz w:val="21"/>
                                      <w:szCs w:val="21"/>
                                    </w:rPr>
                                    <w:t>储罐</w:t>
                                  </w:r>
                                </w:p>
                              </w:tc>
                              <w:tc>
                                <w:tcPr>
                                  <w:tcW w:w="5184" w:type="dxa"/>
                                  <w:tcBorders>
                                    <w:top w:val="single" w:color="000000" w:sz="6" w:space="0"/>
                                    <w:left w:val="single" w:color="000000" w:sz="6" w:space="0"/>
                                    <w:bottom w:val="single" w:color="auto" w:sz="4" w:space="0"/>
                                    <w:right w:val="single" w:color="000000" w:sz="6" w:space="0"/>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lang w:val="zh-CN"/>
                                    </w:rPr>
                                    <w:t>与环评一致，建设煤焦油罐</w:t>
                                  </w:r>
                                  <w:r>
                                    <w:rPr>
                                      <w:rFonts w:hint="eastAsia" w:ascii="宋体" w:hAnsi="宋体" w:eastAsia="宋体" w:cs="宋体"/>
                                      <w:sz w:val="21"/>
                                      <w:szCs w:val="21"/>
                                    </w:rPr>
                                    <w:t>2座</w:t>
                                  </w:r>
                                  <w:r>
                                    <w:rPr>
                                      <w:rFonts w:hint="eastAsia" w:ascii="宋体" w:hAnsi="宋体" w:eastAsia="宋体" w:cs="宋体"/>
                                      <w:sz w:val="21"/>
                                      <w:szCs w:val="21"/>
                                      <w:lang w:val="zh-CN"/>
                                    </w:rPr>
                                    <w:t>、</w:t>
                                  </w:r>
                                  <w:r>
                                    <w:rPr>
                                      <w:rFonts w:hint="eastAsia" w:hAnsi="宋体" w:cs="宋体"/>
                                      <w:sz w:val="21"/>
                                      <w:szCs w:val="21"/>
                                      <w:lang w:val="zh-CN"/>
                                    </w:rPr>
                                    <w:t>熄焦水</w:t>
                                  </w:r>
                                  <w:r>
                                    <w:rPr>
                                      <w:rFonts w:hint="eastAsia" w:ascii="宋体" w:hAnsi="宋体" w:eastAsia="宋体" w:cs="宋体"/>
                                      <w:sz w:val="21"/>
                                      <w:szCs w:val="21"/>
                                      <w:lang w:val="zh-CN"/>
                                    </w:rPr>
                                    <w:t>储罐</w:t>
                                  </w:r>
                                  <w:r>
                                    <w:rPr>
                                      <w:rFonts w:hint="eastAsia" w:ascii="宋体" w:hAnsi="宋体" w:eastAsia="宋体" w:cs="宋体"/>
                                      <w:sz w:val="21"/>
                                      <w:szCs w:val="21"/>
                                    </w:rPr>
                                    <w:t>6个</w:t>
                                  </w:r>
                                </w:p>
                              </w:tc>
                              <w:tc>
                                <w:tcPr>
                                  <w:tcW w:w="1725" w:type="dxa"/>
                                  <w:tcBorders>
                                    <w:top w:val="single" w:color="000000" w:sz="6" w:space="0"/>
                                    <w:left w:val="single" w:color="000000" w:sz="6" w:space="0"/>
                                    <w:bottom w:val="single" w:color="auto" w:sz="4"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bl>
                          <w:p>
                            <w:pPr>
                              <w:pStyle w:val="33"/>
                              <w:rPr>
                                <w:rFonts w:hint="eastAsia" w:ascii="宋体" w:hAnsi="宋体" w:eastAsia="宋体" w:cs="宋体"/>
                                <w:sz w:val="21"/>
                                <w:szCs w:val="21"/>
                              </w:rPr>
                            </w:pPr>
                          </w:p>
                        </w:txbxContent>
                      </wps:txbx>
                      <wps:bodyPr vert="horz" wrap="square" lIns="0" tIns="0" rIns="0" bIns="0" anchor="t" upright="1"/>
                    </wps:wsp>
                  </a:graphicData>
                </a:graphic>
              </wp:anchor>
            </w:drawing>
          </mc:Choice>
          <mc:Fallback>
            <w:pict>
              <v:shape id="文本框 2" o:spid="_x0000_s1026" o:spt="202" type="#_x0000_t202" style="position:absolute;left:0pt;margin-left:76.4pt;margin-top:108.05pt;height:376.35pt;width:738.85pt;mso-position-horizontal-relative:page;mso-position-vertical-relative:page;z-index:251649024;mso-width-relative:page;mso-height-relative:page;" filled="f" stroked="f" coordsize="21600,21600" o:gfxdata="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6HDeyNoAAAAMAQAADwAAAAAAAAABACAAAAAiAAAAZHJzL2Rvd25yZXYu&#10;eG1sUEsBAhQAFAAAAAgAh07iQIxDlsXAAQAAWgMAAA4AAAAAAAAAAQAgAAAAKQEAAGRycy9lMm9E&#10;b2MueG1sUEsFBgAAAAAGAAYAWQEAAFsFAAAAAA==&#10;">
                <v:fill on="f" focussize="0,0"/>
                <v:stroke on="f"/>
                <v:imagedata o:title=""/>
                <o:lock v:ext="edit" aspectratio="f"/>
                <v:textbox inset="0mm,0mm,0mm,0mm">
                  <w:txbxContent>
                    <w:tbl>
                      <w:tblPr>
                        <w:tblStyle w:val="87"/>
                        <w:tblW w:w="17039" w:type="dxa"/>
                        <w:tblInd w:w="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698"/>
                        <w:gridCol w:w="1300"/>
                        <w:gridCol w:w="855"/>
                        <w:gridCol w:w="1295"/>
                        <w:gridCol w:w="4116"/>
                        <w:gridCol w:w="5184"/>
                        <w:gridCol w:w="1725"/>
                        <w:gridCol w:w="1866"/>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455" w:hRule="atLeast"/>
                        </w:trPr>
                        <w:tc>
                          <w:tcPr>
                            <w:tcW w:w="698" w:type="dxa"/>
                            <w:tcBorders>
                              <w:left w:val="nil"/>
                              <w:bottom w:val="single" w:color="000000" w:sz="6" w:space="0"/>
                              <w:right w:val="single" w:color="000000" w:sz="6" w:space="0"/>
                            </w:tcBorders>
                          </w:tcPr>
                          <w:p>
                            <w:pPr>
                              <w:pStyle w:val="547"/>
                              <w:spacing w:line="435" w:lineRule="exact"/>
                              <w:ind w:left="176" w:right="140"/>
                              <w:jc w:val="center"/>
                              <w:rPr>
                                <w:rFonts w:hint="eastAsia" w:ascii="宋体" w:hAnsi="宋体" w:eastAsia="宋体" w:cs="宋体"/>
                                <w:b w:val="0"/>
                                <w:bCs/>
                                <w:sz w:val="21"/>
                                <w:szCs w:val="21"/>
                                <w:lang w:eastAsia="zh-CN"/>
                              </w:rPr>
                            </w:pPr>
                            <w:r>
                              <w:rPr>
                                <w:rFonts w:hint="eastAsia" w:hAnsi="宋体" w:cs="宋体"/>
                                <w:b w:val="0"/>
                                <w:bCs/>
                                <w:sz w:val="21"/>
                                <w:szCs w:val="21"/>
                                <w:lang w:eastAsia="zh-CN"/>
                              </w:rPr>
                              <w:t>序</w:t>
                            </w:r>
                            <w:r>
                              <w:rPr>
                                <w:rFonts w:hint="eastAsia" w:ascii="宋体" w:hAnsi="宋体" w:eastAsia="宋体" w:cs="宋体"/>
                                <w:b w:val="0"/>
                                <w:bCs/>
                                <w:sz w:val="21"/>
                                <w:szCs w:val="21"/>
                                <w:lang w:eastAsia="zh-CN"/>
                              </w:rPr>
                              <w:t>号</w:t>
                            </w:r>
                          </w:p>
                        </w:tc>
                        <w:tc>
                          <w:tcPr>
                            <w:tcW w:w="1300" w:type="dxa"/>
                            <w:tcBorders>
                              <w:left w:val="nil"/>
                              <w:bottom w:val="single" w:color="000000" w:sz="6" w:space="0"/>
                              <w:right w:val="single" w:color="000000" w:sz="6" w:space="0"/>
                            </w:tcBorders>
                          </w:tcPr>
                          <w:p>
                            <w:pPr>
                              <w:pStyle w:val="547"/>
                              <w:spacing w:line="435" w:lineRule="exact"/>
                              <w:ind w:left="176" w:right="140"/>
                              <w:jc w:val="center"/>
                              <w:rPr>
                                <w:rFonts w:hint="eastAsia" w:ascii="宋体" w:hAnsi="宋体" w:eastAsia="宋体" w:cs="宋体"/>
                                <w:b w:val="0"/>
                                <w:bCs/>
                                <w:sz w:val="21"/>
                                <w:szCs w:val="21"/>
                              </w:rPr>
                            </w:pPr>
                            <w:r>
                              <w:rPr>
                                <w:rFonts w:hint="eastAsia" w:ascii="宋体" w:hAnsi="宋体" w:eastAsia="宋体" w:cs="宋体"/>
                                <w:b w:val="0"/>
                                <w:bCs/>
                                <w:sz w:val="21"/>
                                <w:szCs w:val="21"/>
                              </w:rPr>
                              <w:t>类别</w:t>
                            </w:r>
                          </w:p>
                        </w:tc>
                        <w:tc>
                          <w:tcPr>
                            <w:tcW w:w="2150" w:type="dxa"/>
                            <w:gridSpan w:val="2"/>
                            <w:tcBorders>
                              <w:left w:val="single" w:color="000000" w:sz="6" w:space="0"/>
                              <w:bottom w:val="single" w:color="000000" w:sz="6" w:space="0"/>
                              <w:right w:val="single" w:color="000000" w:sz="6" w:space="0"/>
                            </w:tcBorders>
                          </w:tcPr>
                          <w:p>
                            <w:pPr>
                              <w:pStyle w:val="547"/>
                              <w:spacing w:line="435" w:lineRule="exact"/>
                              <w:ind w:left="290" w:right="267"/>
                              <w:jc w:val="center"/>
                              <w:rPr>
                                <w:rFonts w:hint="eastAsia" w:ascii="宋体" w:hAnsi="宋体" w:eastAsia="宋体" w:cs="宋体"/>
                                <w:b w:val="0"/>
                                <w:bCs/>
                                <w:sz w:val="21"/>
                                <w:szCs w:val="21"/>
                              </w:rPr>
                            </w:pPr>
                            <w:r>
                              <w:rPr>
                                <w:rFonts w:hint="eastAsia" w:ascii="宋体" w:hAnsi="宋体" w:eastAsia="宋体" w:cs="宋体"/>
                                <w:b w:val="0"/>
                                <w:bCs/>
                                <w:sz w:val="21"/>
                                <w:szCs w:val="21"/>
                              </w:rPr>
                              <w:t>项目名称</w:t>
                            </w:r>
                          </w:p>
                        </w:tc>
                        <w:tc>
                          <w:tcPr>
                            <w:tcW w:w="4116" w:type="dxa"/>
                            <w:tcBorders>
                              <w:left w:val="single" w:color="000000" w:sz="6" w:space="0"/>
                              <w:bottom w:val="single" w:color="000000" w:sz="6" w:space="0"/>
                              <w:right w:val="single" w:color="000000" w:sz="6" w:space="0"/>
                            </w:tcBorders>
                          </w:tcPr>
                          <w:p>
                            <w:pPr>
                              <w:pStyle w:val="547"/>
                              <w:spacing w:line="435" w:lineRule="exact"/>
                              <w:ind w:left="49" w:right="20"/>
                              <w:jc w:val="center"/>
                              <w:rPr>
                                <w:rFonts w:hint="eastAsia" w:ascii="宋体" w:hAnsi="宋体" w:eastAsia="宋体" w:cs="宋体"/>
                                <w:b w:val="0"/>
                                <w:bCs/>
                                <w:sz w:val="21"/>
                                <w:szCs w:val="21"/>
                              </w:rPr>
                            </w:pPr>
                            <w:r>
                              <w:rPr>
                                <w:rFonts w:hint="eastAsia" w:ascii="宋体" w:hAnsi="宋体" w:eastAsia="宋体" w:cs="宋体"/>
                                <w:b w:val="0"/>
                                <w:bCs/>
                                <w:sz w:val="21"/>
                                <w:szCs w:val="21"/>
                              </w:rPr>
                              <w:t>项目内容、组成及规模</w:t>
                            </w:r>
                          </w:p>
                        </w:tc>
                        <w:tc>
                          <w:tcPr>
                            <w:tcW w:w="5184" w:type="dxa"/>
                            <w:tcBorders>
                              <w:left w:val="single" w:color="000000" w:sz="6" w:space="0"/>
                              <w:bottom w:val="single" w:color="000000" w:sz="6" w:space="0"/>
                              <w:right w:val="single" w:color="000000" w:sz="6" w:space="0"/>
                            </w:tcBorders>
                          </w:tcPr>
                          <w:p>
                            <w:pPr>
                              <w:pStyle w:val="547"/>
                              <w:spacing w:line="435" w:lineRule="exact"/>
                              <w:ind w:left="70" w:right="44" w:firstLine="840" w:firstLineChars="400"/>
                              <w:jc w:val="center"/>
                              <w:rPr>
                                <w:rFonts w:hint="eastAsia" w:ascii="宋体" w:hAnsi="宋体" w:eastAsia="宋体" w:cs="宋体"/>
                                <w:b w:val="0"/>
                                <w:bCs/>
                                <w:sz w:val="21"/>
                                <w:szCs w:val="21"/>
                              </w:rPr>
                            </w:pPr>
                            <w:r>
                              <w:rPr>
                                <w:rFonts w:hint="eastAsia" w:ascii="宋体" w:hAnsi="宋体" w:eastAsia="宋体" w:cs="宋体"/>
                                <w:b w:val="0"/>
                                <w:bCs/>
                                <w:sz w:val="21"/>
                                <w:szCs w:val="21"/>
                              </w:rPr>
                              <w:t>实际建设内容</w:t>
                            </w:r>
                          </w:p>
                        </w:tc>
                        <w:tc>
                          <w:tcPr>
                            <w:tcW w:w="1725" w:type="dxa"/>
                            <w:tcBorders>
                              <w:left w:val="single" w:color="000000" w:sz="6" w:space="0"/>
                              <w:bottom w:val="single" w:color="000000" w:sz="6" w:space="0"/>
                              <w:right w:val="nil"/>
                            </w:tcBorders>
                          </w:tcPr>
                          <w:p>
                            <w:pPr>
                              <w:pStyle w:val="547"/>
                              <w:spacing w:line="435" w:lineRule="exact"/>
                              <w:ind w:right="89" w:firstLine="210" w:firstLineChars="100"/>
                              <w:jc w:val="center"/>
                              <w:rPr>
                                <w:rFonts w:hint="eastAsia" w:ascii="宋体" w:hAnsi="宋体" w:eastAsia="宋体" w:cs="宋体"/>
                                <w:b w:val="0"/>
                                <w:bCs/>
                                <w:sz w:val="21"/>
                                <w:szCs w:val="21"/>
                              </w:rPr>
                            </w:pPr>
                            <w:r>
                              <w:rPr>
                                <w:rFonts w:hint="eastAsia" w:ascii="宋体" w:hAnsi="宋体" w:eastAsia="宋体" w:cs="宋体"/>
                                <w:b w:val="0"/>
                                <w:bCs/>
                                <w:sz w:val="21"/>
                                <w:szCs w:val="21"/>
                              </w:rPr>
                              <w:t>备 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444" w:hRule="atLeast"/>
                        </w:trPr>
                        <w:tc>
                          <w:tcPr>
                            <w:tcW w:w="698" w:type="dxa"/>
                            <w:vMerge w:val="restart"/>
                            <w:tcBorders>
                              <w:top w:val="single" w:color="000000" w:sz="6" w:space="0"/>
                              <w:left w:val="nil"/>
                              <w:right w:val="single" w:color="000000" w:sz="6" w:space="0"/>
                            </w:tcBorders>
                            <w:vAlign w:val="center"/>
                          </w:tcPr>
                          <w:p>
                            <w:pPr>
                              <w:pStyle w:val="547"/>
                              <w:ind w:right="267" w:firstLine="210" w:firstLineChars="10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300" w:type="dxa"/>
                            <w:vMerge w:val="restart"/>
                            <w:tcBorders>
                              <w:top w:val="single" w:color="000000" w:sz="6" w:space="0"/>
                              <w:left w:val="nil"/>
                              <w:right w:val="single" w:color="000000" w:sz="6" w:space="0"/>
                            </w:tcBorders>
                          </w:tcPr>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主</w:t>
                            </w:r>
                          </w:p>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体</w:t>
                            </w:r>
                          </w:p>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工</w:t>
                            </w:r>
                          </w:p>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程</w:t>
                            </w:r>
                          </w:p>
                        </w:tc>
                        <w:tc>
                          <w:tcPr>
                            <w:tcW w:w="855" w:type="dxa"/>
                            <w:vMerge w:val="restart"/>
                            <w:tcBorders>
                              <w:top w:val="single" w:color="000000" w:sz="6" w:space="0"/>
                              <w:left w:val="single" w:color="000000" w:sz="6" w:space="0"/>
                              <w:right w:val="single" w:color="auto" w:sz="4" w:space="0"/>
                            </w:tcBorders>
                            <w:vAlign w:val="center"/>
                          </w:tcPr>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兰</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 xml:space="preserve">  炭</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 xml:space="preserve">  装</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 xml:space="preserve">  置</w:t>
                            </w:r>
                          </w:p>
                        </w:tc>
                        <w:tc>
                          <w:tcPr>
                            <w:tcW w:w="1295" w:type="dxa"/>
                            <w:tcBorders>
                              <w:top w:val="single" w:color="000000" w:sz="6" w:space="0"/>
                              <w:left w:val="single" w:color="auto" w:sz="4" w:space="0"/>
                              <w:bottom w:val="single" w:color="000000" w:sz="6" w:space="0"/>
                              <w:right w:val="single" w:color="000000" w:sz="6" w:space="0"/>
                            </w:tcBorders>
                            <w:vAlign w:val="center"/>
                          </w:tcPr>
                          <w:p>
                            <w:pPr>
                              <w:pStyle w:val="547"/>
                              <w:ind w:right="267"/>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备煤工段</w:t>
                            </w:r>
                          </w:p>
                        </w:tc>
                        <w:tc>
                          <w:tcPr>
                            <w:tcW w:w="4116" w:type="dxa"/>
                            <w:tcBorders>
                              <w:top w:val="single" w:color="000000" w:sz="6" w:space="0"/>
                              <w:left w:val="single" w:color="000000" w:sz="6" w:space="0"/>
                              <w:bottom w:val="single" w:color="000000" w:sz="6" w:space="0"/>
                              <w:right w:val="single" w:color="000000" w:sz="6" w:space="0"/>
                            </w:tcBorders>
                          </w:tcPr>
                          <w:p>
                            <w:pPr>
                              <w:pStyle w:val="547"/>
                              <w:ind w:right="267"/>
                              <w:jc w:val="both"/>
                              <w:rPr>
                                <w:rFonts w:hint="eastAsia" w:ascii="宋体" w:hAnsi="宋体" w:eastAsia="宋体" w:cs="宋体"/>
                                <w:sz w:val="21"/>
                                <w:szCs w:val="21"/>
                                <w:lang w:val="zh-CN"/>
                              </w:rPr>
                            </w:pPr>
                            <w:r>
                              <w:rPr>
                                <w:rFonts w:hint="eastAsia" w:ascii="宋体" w:hAnsi="宋体" w:eastAsia="宋体" w:cs="宋体"/>
                                <w:sz w:val="21"/>
                                <w:szCs w:val="21"/>
                              </w:rPr>
                              <w:t>筛煤间、胶带输送机、胶带输送机栈桥装置</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right="267"/>
                              <w:jc w:val="both"/>
                              <w:rPr>
                                <w:rFonts w:hint="eastAsia" w:ascii="宋体" w:hAnsi="宋体" w:eastAsia="宋体" w:cs="宋体"/>
                                <w:sz w:val="21"/>
                                <w:szCs w:val="21"/>
                              </w:rPr>
                            </w:pPr>
                            <w:r>
                              <w:rPr>
                                <w:rFonts w:hint="eastAsia" w:ascii="宋体" w:hAnsi="宋体" w:eastAsia="宋体" w:cs="宋体"/>
                                <w:sz w:val="21"/>
                                <w:szCs w:val="21"/>
                              </w:rPr>
                              <w:t>与环评一致,筛煤间、胶带输送机、胶带输送机栈桥装置</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313" w:hRule="atLeast"/>
                        </w:trPr>
                        <w:tc>
                          <w:tcPr>
                            <w:tcW w:w="698"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1300"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855" w:type="dxa"/>
                            <w:vMerge w:val="continue"/>
                            <w:tcBorders>
                              <w:left w:val="single" w:color="000000" w:sz="6" w:space="0"/>
                              <w:right w:val="single" w:color="auto" w:sz="4" w:space="0"/>
                            </w:tcBorders>
                            <w:vAlign w:val="center"/>
                          </w:tcPr>
                          <w:p>
                            <w:pPr>
                              <w:pStyle w:val="547"/>
                              <w:ind w:left="291" w:right="267"/>
                              <w:jc w:val="center"/>
                              <w:rPr>
                                <w:rFonts w:hint="eastAsia" w:ascii="宋体" w:hAnsi="宋体" w:eastAsia="宋体" w:cs="宋体"/>
                                <w:sz w:val="21"/>
                                <w:szCs w:val="21"/>
                              </w:rPr>
                            </w:pPr>
                          </w:p>
                        </w:tc>
                        <w:tc>
                          <w:tcPr>
                            <w:tcW w:w="1295" w:type="dxa"/>
                            <w:tcBorders>
                              <w:top w:val="single" w:color="000000" w:sz="6" w:space="0"/>
                              <w:left w:val="single" w:color="auto" w:sz="4" w:space="0"/>
                              <w:bottom w:val="single" w:color="000000" w:sz="6" w:space="0"/>
                              <w:right w:val="single" w:color="000000" w:sz="6" w:space="0"/>
                            </w:tcBorders>
                            <w:vAlign w:val="center"/>
                          </w:tcPr>
                          <w:p>
                            <w:pPr>
                              <w:pStyle w:val="547"/>
                              <w:ind w:right="267"/>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炭化工段</w:t>
                            </w:r>
                          </w:p>
                        </w:tc>
                        <w:tc>
                          <w:tcPr>
                            <w:tcW w:w="4116" w:type="dxa"/>
                            <w:tcBorders>
                              <w:top w:val="single" w:color="000000" w:sz="6" w:space="0"/>
                              <w:left w:val="single" w:color="000000" w:sz="6" w:space="0"/>
                              <w:bottom w:val="single" w:color="000000" w:sz="6" w:space="0"/>
                              <w:right w:val="single" w:color="000000" w:sz="6" w:space="0"/>
                            </w:tcBorders>
                          </w:tcPr>
                          <w:p>
                            <w:pPr>
                              <w:pStyle w:val="547"/>
                              <w:ind w:right="267"/>
                              <w:jc w:val="both"/>
                              <w:rPr>
                                <w:rFonts w:hint="eastAsia" w:ascii="宋体" w:hAnsi="宋体" w:eastAsia="宋体" w:cs="宋体"/>
                                <w:sz w:val="21"/>
                                <w:szCs w:val="21"/>
                                <w:lang w:val="zh-CN"/>
                              </w:rPr>
                            </w:pPr>
                            <w:r>
                              <w:rPr>
                                <w:rFonts w:hint="eastAsia" w:ascii="宋体" w:hAnsi="宋体" w:eastAsia="宋体" w:cs="宋体"/>
                                <w:sz w:val="21"/>
                                <w:szCs w:val="21"/>
                              </w:rPr>
                              <w:t>建设 7 套炭化炉，6 套单炉生产能力 15 万 吨/年，1 套单炉生产能力 10 万吨/年</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已建设完成3套15万吨/年炭化炉</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433" w:hRule="atLeast"/>
                        </w:trPr>
                        <w:tc>
                          <w:tcPr>
                            <w:tcW w:w="698"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1300"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855" w:type="dxa"/>
                            <w:vMerge w:val="continue"/>
                            <w:tcBorders>
                              <w:left w:val="single" w:color="000000" w:sz="6" w:space="0"/>
                              <w:right w:val="single" w:color="auto" w:sz="4" w:space="0"/>
                            </w:tcBorders>
                            <w:vAlign w:val="center"/>
                          </w:tcPr>
                          <w:p>
                            <w:pPr>
                              <w:pStyle w:val="547"/>
                              <w:ind w:left="291" w:right="267"/>
                              <w:jc w:val="center"/>
                              <w:rPr>
                                <w:rFonts w:hint="eastAsia" w:ascii="宋体" w:hAnsi="宋体" w:eastAsia="宋体" w:cs="宋体"/>
                                <w:sz w:val="21"/>
                                <w:szCs w:val="21"/>
                              </w:rPr>
                            </w:pPr>
                          </w:p>
                        </w:tc>
                        <w:tc>
                          <w:tcPr>
                            <w:tcW w:w="1295" w:type="dxa"/>
                            <w:tcBorders>
                              <w:top w:val="single" w:color="000000" w:sz="6" w:space="0"/>
                              <w:left w:val="single" w:color="auto" w:sz="4" w:space="0"/>
                              <w:bottom w:val="single" w:color="000000" w:sz="6" w:space="0"/>
                              <w:right w:val="single" w:color="000000" w:sz="6" w:space="0"/>
                            </w:tcBorders>
                            <w:vAlign w:val="center"/>
                          </w:tcPr>
                          <w:p>
                            <w:pPr>
                              <w:pStyle w:val="547"/>
                              <w:ind w:right="267"/>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筛运工段</w:t>
                            </w:r>
                          </w:p>
                        </w:tc>
                        <w:tc>
                          <w:tcPr>
                            <w:tcW w:w="4116" w:type="dxa"/>
                            <w:tcBorders>
                              <w:top w:val="single" w:color="000000" w:sz="6" w:space="0"/>
                              <w:left w:val="single" w:color="000000" w:sz="6" w:space="0"/>
                              <w:bottom w:val="single" w:color="000000" w:sz="6" w:space="0"/>
                              <w:right w:val="single" w:color="000000" w:sz="6" w:space="0"/>
                            </w:tcBorders>
                          </w:tcPr>
                          <w:p>
                            <w:pPr>
                              <w:pStyle w:val="547"/>
                              <w:ind w:right="267"/>
                              <w:jc w:val="both"/>
                              <w:rPr>
                                <w:rFonts w:hint="eastAsia" w:ascii="宋体" w:hAnsi="宋体" w:eastAsia="宋体" w:cs="宋体"/>
                                <w:sz w:val="21"/>
                                <w:szCs w:val="21"/>
                                <w:lang w:val="zh-CN"/>
                              </w:rPr>
                            </w:pPr>
                            <w:r>
                              <w:rPr>
                                <w:rFonts w:hint="eastAsia" w:ascii="宋体" w:hAnsi="宋体" w:eastAsia="宋体" w:cs="宋体"/>
                                <w:sz w:val="21"/>
                                <w:szCs w:val="21"/>
                              </w:rPr>
                              <w:t>固定皮带机、栈桥、地槽、筛焦间、筛焦机</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固定皮带机、栈桥、地槽、筛焦间、筛焦机</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373" w:hRule="atLeast"/>
                        </w:trPr>
                        <w:tc>
                          <w:tcPr>
                            <w:tcW w:w="698"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1300"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855" w:type="dxa"/>
                            <w:vMerge w:val="continue"/>
                            <w:tcBorders>
                              <w:left w:val="single" w:color="000000" w:sz="6" w:space="0"/>
                              <w:bottom w:val="single" w:color="000000" w:sz="6" w:space="0"/>
                              <w:right w:val="single" w:color="auto" w:sz="4" w:space="0"/>
                            </w:tcBorders>
                            <w:vAlign w:val="center"/>
                          </w:tcPr>
                          <w:p>
                            <w:pPr>
                              <w:pStyle w:val="547"/>
                              <w:ind w:left="291" w:right="267"/>
                              <w:jc w:val="center"/>
                              <w:rPr>
                                <w:rFonts w:hint="eastAsia" w:ascii="宋体" w:hAnsi="宋体" w:eastAsia="宋体" w:cs="宋体"/>
                                <w:sz w:val="21"/>
                                <w:szCs w:val="21"/>
                              </w:rPr>
                            </w:pPr>
                          </w:p>
                        </w:tc>
                        <w:tc>
                          <w:tcPr>
                            <w:tcW w:w="1295" w:type="dxa"/>
                            <w:tcBorders>
                              <w:top w:val="single" w:color="000000" w:sz="6" w:space="0"/>
                              <w:left w:val="single" w:color="auto" w:sz="4" w:space="0"/>
                              <w:bottom w:val="single" w:color="000000" w:sz="6" w:space="0"/>
                              <w:right w:val="single" w:color="000000" w:sz="6" w:space="0"/>
                            </w:tcBorders>
                          </w:tcPr>
                          <w:p>
                            <w:pPr>
                              <w:pStyle w:val="547"/>
                              <w:ind w:right="267"/>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煤气净化工段</w:t>
                            </w:r>
                          </w:p>
                        </w:tc>
                        <w:tc>
                          <w:tcPr>
                            <w:tcW w:w="4116" w:type="dxa"/>
                            <w:tcBorders>
                              <w:top w:val="single" w:color="000000" w:sz="6" w:space="0"/>
                              <w:left w:val="single" w:color="000000" w:sz="6" w:space="0"/>
                              <w:bottom w:val="single" w:color="000000" w:sz="6" w:space="0"/>
                              <w:right w:val="single" w:color="000000" w:sz="6" w:space="0"/>
                            </w:tcBorders>
                          </w:tcPr>
                          <w:p>
                            <w:pPr>
                              <w:pStyle w:val="547"/>
                              <w:ind w:left="291" w:right="267"/>
                              <w:jc w:val="center"/>
                              <w:rPr>
                                <w:rFonts w:hint="eastAsia" w:ascii="宋体" w:hAnsi="宋体" w:eastAsia="宋体" w:cs="宋体"/>
                                <w:sz w:val="21"/>
                                <w:szCs w:val="21"/>
                                <w:lang w:val="zh-CN"/>
                              </w:rPr>
                            </w:pPr>
                            <w:r>
                              <w:rPr>
                                <w:rFonts w:hint="eastAsia" w:ascii="宋体" w:hAnsi="宋体" w:eastAsia="宋体" w:cs="宋体"/>
                                <w:sz w:val="21"/>
                                <w:szCs w:val="21"/>
                              </w:rPr>
                              <w:t>文式塔、旋流板塔、电捕焦油器等</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文式塔、旋流板塔、电捕焦油器等</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358" w:hRule="atLeast"/>
                        </w:trPr>
                        <w:tc>
                          <w:tcPr>
                            <w:tcW w:w="698"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1300"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855" w:type="dxa"/>
                            <w:vMerge w:val="restart"/>
                            <w:tcBorders>
                              <w:top w:val="single" w:color="000000" w:sz="6" w:space="0"/>
                              <w:left w:val="single" w:color="000000" w:sz="6" w:space="0"/>
                              <w:right w:val="single" w:color="auto" w:sz="4" w:space="0"/>
                            </w:tcBorders>
                            <w:vAlign w:val="center"/>
                          </w:tcPr>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 xml:space="preserve"> 型</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 xml:space="preserve"> 炭</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 xml:space="preserve"> 装</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 xml:space="preserve"> 置</w:t>
                            </w:r>
                          </w:p>
                        </w:tc>
                        <w:tc>
                          <w:tcPr>
                            <w:tcW w:w="1295" w:type="dxa"/>
                            <w:tcBorders>
                              <w:top w:val="single" w:color="000000" w:sz="6" w:space="0"/>
                              <w:left w:val="single" w:color="auto" w:sz="4" w:space="0"/>
                              <w:bottom w:val="single" w:color="000000" w:sz="6" w:space="0"/>
                              <w:right w:val="single" w:color="000000" w:sz="6" w:space="0"/>
                            </w:tcBorders>
                          </w:tcPr>
                          <w:p>
                            <w:pPr>
                              <w:pStyle w:val="547"/>
                              <w:ind w:right="267"/>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制粉工段</w:t>
                            </w:r>
                          </w:p>
                        </w:tc>
                        <w:tc>
                          <w:tcPr>
                            <w:tcW w:w="4116" w:type="dxa"/>
                            <w:tcBorders>
                              <w:top w:val="single" w:color="000000" w:sz="6" w:space="0"/>
                              <w:left w:val="single" w:color="000000" w:sz="6" w:space="0"/>
                              <w:bottom w:val="single" w:color="000000" w:sz="6" w:space="0"/>
                              <w:right w:val="single" w:color="000000" w:sz="6" w:space="0"/>
                            </w:tcBorders>
                          </w:tcPr>
                          <w:p>
                            <w:pPr>
                              <w:pStyle w:val="547"/>
                              <w:ind w:left="291" w:right="267"/>
                              <w:jc w:val="center"/>
                              <w:rPr>
                                <w:rFonts w:hint="eastAsia" w:ascii="宋体" w:hAnsi="宋体" w:eastAsia="宋体" w:cs="宋体"/>
                                <w:sz w:val="21"/>
                                <w:szCs w:val="21"/>
                                <w:lang w:val="zh-CN"/>
                              </w:rPr>
                            </w:pPr>
                            <w:r>
                              <w:rPr>
                                <w:rFonts w:hint="eastAsia" w:ascii="宋体" w:hAnsi="宋体" w:eastAsia="宋体" w:cs="宋体"/>
                                <w:sz w:val="21"/>
                                <w:szCs w:val="21"/>
                              </w:rPr>
                              <w:t>磨粉机 2 套、封闭式给料机 2 套</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已建设完成磨粉机1套，封闭式给料机1套</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418" w:hRule="atLeast"/>
                        </w:trPr>
                        <w:tc>
                          <w:tcPr>
                            <w:tcW w:w="698"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1300"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855" w:type="dxa"/>
                            <w:vMerge w:val="continue"/>
                            <w:tcBorders>
                              <w:left w:val="single" w:color="000000" w:sz="6" w:space="0"/>
                              <w:right w:val="single" w:color="auto" w:sz="4" w:space="0"/>
                            </w:tcBorders>
                          </w:tcPr>
                          <w:p>
                            <w:pPr>
                              <w:pStyle w:val="547"/>
                              <w:ind w:left="291" w:right="267"/>
                              <w:jc w:val="center"/>
                              <w:rPr>
                                <w:rFonts w:hint="eastAsia" w:ascii="宋体" w:hAnsi="宋体" w:eastAsia="宋体" w:cs="宋体"/>
                                <w:sz w:val="21"/>
                                <w:szCs w:val="21"/>
                              </w:rPr>
                            </w:pPr>
                          </w:p>
                        </w:tc>
                        <w:tc>
                          <w:tcPr>
                            <w:tcW w:w="1295" w:type="dxa"/>
                            <w:tcBorders>
                              <w:top w:val="single" w:color="000000" w:sz="6" w:space="0"/>
                              <w:left w:val="single" w:color="auto" w:sz="4" w:space="0"/>
                              <w:bottom w:val="single" w:color="000000" w:sz="6" w:space="0"/>
                              <w:right w:val="single" w:color="000000" w:sz="6" w:space="0"/>
                            </w:tcBorders>
                          </w:tcPr>
                          <w:p>
                            <w:pPr>
                              <w:pStyle w:val="547"/>
                              <w:ind w:right="267"/>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混捏工段</w:t>
                            </w:r>
                          </w:p>
                        </w:tc>
                        <w:tc>
                          <w:tcPr>
                            <w:tcW w:w="4116" w:type="dxa"/>
                            <w:tcBorders>
                              <w:top w:val="single" w:color="000000" w:sz="6" w:space="0"/>
                              <w:left w:val="single" w:color="000000" w:sz="6" w:space="0"/>
                              <w:bottom w:val="single" w:color="000000" w:sz="6" w:space="0"/>
                              <w:right w:val="single" w:color="000000" w:sz="6" w:space="0"/>
                            </w:tcBorders>
                          </w:tcPr>
                          <w:p>
                            <w:pPr>
                              <w:pStyle w:val="547"/>
                              <w:ind w:left="291" w:right="267"/>
                              <w:jc w:val="center"/>
                              <w:rPr>
                                <w:rFonts w:hint="eastAsia" w:ascii="宋体" w:hAnsi="宋体" w:eastAsia="宋体" w:cs="宋体"/>
                                <w:sz w:val="21"/>
                                <w:szCs w:val="21"/>
                                <w:lang w:val="zh-CN"/>
                              </w:rPr>
                            </w:pPr>
                            <w:r>
                              <w:rPr>
                                <w:rFonts w:hint="eastAsia" w:ascii="宋体" w:hAnsi="宋体" w:eastAsia="宋体" w:cs="宋体"/>
                                <w:sz w:val="21"/>
                                <w:szCs w:val="21"/>
                              </w:rPr>
                              <w:t>混捏机 10 台</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已建设完成混捏机5台</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602" w:hRule="atLeast"/>
                        </w:trPr>
                        <w:tc>
                          <w:tcPr>
                            <w:tcW w:w="698" w:type="dxa"/>
                            <w:vMerge w:val="continue"/>
                            <w:tcBorders>
                              <w:left w:val="nil"/>
                              <w:bottom w:val="single" w:color="000000" w:sz="6" w:space="0"/>
                              <w:right w:val="single" w:color="000000" w:sz="6" w:space="0"/>
                            </w:tcBorders>
                          </w:tcPr>
                          <w:p>
                            <w:pPr>
                              <w:pStyle w:val="547"/>
                              <w:ind w:left="291" w:right="267"/>
                              <w:jc w:val="center"/>
                              <w:rPr>
                                <w:rFonts w:hint="eastAsia" w:ascii="宋体" w:hAnsi="宋体" w:eastAsia="宋体" w:cs="宋体"/>
                                <w:sz w:val="21"/>
                                <w:szCs w:val="21"/>
                              </w:rPr>
                            </w:pPr>
                          </w:p>
                        </w:tc>
                        <w:tc>
                          <w:tcPr>
                            <w:tcW w:w="1300" w:type="dxa"/>
                            <w:vMerge w:val="continue"/>
                            <w:tcBorders>
                              <w:left w:val="nil"/>
                              <w:bottom w:val="single" w:color="000000" w:sz="6" w:space="0"/>
                              <w:right w:val="single" w:color="000000" w:sz="6" w:space="0"/>
                            </w:tcBorders>
                          </w:tcPr>
                          <w:p>
                            <w:pPr>
                              <w:pStyle w:val="547"/>
                              <w:ind w:left="291" w:right="267"/>
                              <w:jc w:val="center"/>
                              <w:rPr>
                                <w:rFonts w:hint="eastAsia" w:ascii="宋体" w:hAnsi="宋体" w:eastAsia="宋体" w:cs="宋体"/>
                                <w:sz w:val="21"/>
                                <w:szCs w:val="21"/>
                              </w:rPr>
                            </w:pPr>
                          </w:p>
                        </w:tc>
                        <w:tc>
                          <w:tcPr>
                            <w:tcW w:w="855" w:type="dxa"/>
                            <w:vMerge w:val="continue"/>
                            <w:tcBorders>
                              <w:left w:val="single" w:color="000000" w:sz="6" w:space="0"/>
                              <w:bottom w:val="single" w:color="000000" w:sz="6" w:space="0"/>
                              <w:right w:val="single" w:color="auto" w:sz="4" w:space="0"/>
                            </w:tcBorders>
                          </w:tcPr>
                          <w:p>
                            <w:pPr>
                              <w:pStyle w:val="547"/>
                              <w:ind w:left="291" w:right="267"/>
                              <w:jc w:val="center"/>
                              <w:rPr>
                                <w:rFonts w:hint="eastAsia" w:ascii="宋体" w:hAnsi="宋体" w:eastAsia="宋体" w:cs="宋体"/>
                                <w:sz w:val="21"/>
                                <w:szCs w:val="21"/>
                              </w:rPr>
                            </w:pPr>
                          </w:p>
                        </w:tc>
                        <w:tc>
                          <w:tcPr>
                            <w:tcW w:w="1295" w:type="dxa"/>
                            <w:tcBorders>
                              <w:top w:val="single" w:color="000000" w:sz="6" w:space="0"/>
                              <w:left w:val="single" w:color="auto" w:sz="4" w:space="0"/>
                              <w:bottom w:val="single" w:color="000000" w:sz="6" w:space="0"/>
                              <w:right w:val="single" w:color="000000" w:sz="6" w:space="0"/>
                            </w:tcBorders>
                            <w:vAlign w:val="center"/>
                          </w:tcPr>
                          <w:p>
                            <w:pPr>
                              <w:pStyle w:val="547"/>
                              <w:ind w:right="267"/>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造粒工段</w:t>
                            </w:r>
                          </w:p>
                        </w:tc>
                        <w:tc>
                          <w:tcPr>
                            <w:tcW w:w="4116"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lang w:val="zh-CN"/>
                              </w:rPr>
                            </w:pPr>
                            <w:r>
                              <w:rPr>
                                <w:rFonts w:hint="eastAsia" w:ascii="宋体" w:hAnsi="宋体" w:eastAsia="宋体" w:cs="宋体"/>
                                <w:sz w:val="21"/>
                                <w:szCs w:val="21"/>
                              </w:rPr>
                              <w:t>造粒机 10 台</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已建设完成造粒机5台</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42" w:hRule="atLeast"/>
                        </w:trPr>
                        <w:tc>
                          <w:tcPr>
                            <w:tcW w:w="698" w:type="dxa"/>
                            <w:vMerge w:val="restart"/>
                            <w:tcBorders>
                              <w:top w:val="single" w:color="000000" w:sz="6" w:space="0"/>
                              <w:left w:val="nil"/>
                              <w:right w:val="single" w:color="000000" w:sz="6" w:space="0"/>
                            </w:tcBorders>
                            <w:vAlign w:val="center"/>
                          </w:tcPr>
                          <w:p>
                            <w:pPr>
                              <w:pStyle w:val="547"/>
                              <w:ind w:right="267"/>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2</w:t>
                            </w:r>
                          </w:p>
                        </w:tc>
                        <w:tc>
                          <w:tcPr>
                            <w:tcW w:w="1300" w:type="dxa"/>
                            <w:vMerge w:val="restart"/>
                            <w:tcBorders>
                              <w:top w:val="single" w:color="000000" w:sz="6" w:space="0"/>
                              <w:left w:val="nil"/>
                              <w:right w:val="single" w:color="000000" w:sz="6" w:space="0"/>
                            </w:tcBorders>
                            <w:vAlign w:val="center"/>
                          </w:tcPr>
                          <w:p>
                            <w:pPr>
                              <w:pStyle w:val="547"/>
                              <w:ind w:left="291" w:right="267"/>
                              <w:jc w:val="center"/>
                              <w:rPr>
                                <w:rFonts w:hint="eastAsia" w:ascii="宋体" w:hAnsi="宋体" w:eastAsia="宋体" w:cs="宋体"/>
                                <w:sz w:val="21"/>
                                <w:szCs w:val="21"/>
                              </w:rPr>
                            </w:pP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储</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运</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工</w:t>
                            </w:r>
                          </w:p>
                          <w:p>
                            <w:pPr>
                              <w:pStyle w:val="547"/>
                              <w:ind w:left="291" w:right="267"/>
                              <w:jc w:val="center"/>
                              <w:rPr>
                                <w:rFonts w:hint="eastAsia" w:ascii="宋体" w:hAnsi="宋体" w:eastAsia="宋体" w:cs="宋体"/>
                                <w:sz w:val="21"/>
                                <w:szCs w:val="21"/>
                              </w:rPr>
                            </w:pPr>
                            <w:r>
                              <w:rPr>
                                <w:rFonts w:hint="eastAsia" w:ascii="宋体" w:hAnsi="宋体" w:eastAsia="宋体" w:cs="宋体"/>
                                <w:sz w:val="21"/>
                                <w:szCs w:val="21"/>
                              </w:rPr>
                              <w:t>程</w:t>
                            </w:r>
                          </w:p>
                          <w:p>
                            <w:pPr>
                              <w:pStyle w:val="547"/>
                              <w:ind w:right="267"/>
                              <w:jc w:val="both"/>
                              <w:rPr>
                                <w:rFonts w:hint="eastAsia" w:ascii="宋体" w:hAnsi="宋体" w:eastAsia="宋体" w:cs="宋体"/>
                                <w:sz w:val="21"/>
                                <w:szCs w:val="21"/>
                              </w:rPr>
                            </w:pPr>
                          </w:p>
                          <w:p>
                            <w:pPr>
                              <w:pStyle w:val="547"/>
                              <w:ind w:right="267"/>
                              <w:jc w:val="both"/>
                              <w:rPr>
                                <w:rFonts w:hint="eastAsia" w:ascii="宋体" w:hAnsi="宋体" w:eastAsia="宋体" w:cs="宋体"/>
                                <w:sz w:val="21"/>
                                <w:szCs w:val="21"/>
                              </w:rPr>
                            </w:pPr>
                          </w:p>
                        </w:tc>
                        <w:tc>
                          <w:tcPr>
                            <w:tcW w:w="2150" w:type="dxa"/>
                            <w:gridSpan w:val="2"/>
                            <w:tcBorders>
                              <w:top w:val="single" w:color="000000" w:sz="6" w:space="0"/>
                              <w:left w:val="single" w:color="000000" w:sz="6" w:space="0"/>
                              <w:bottom w:val="single" w:color="000000" w:sz="6" w:space="0"/>
                              <w:right w:val="single" w:color="000000" w:sz="6" w:space="0"/>
                            </w:tcBorders>
                            <w:vAlign w:val="center"/>
                          </w:tcPr>
                          <w:p>
                            <w:pPr>
                              <w:pStyle w:val="547"/>
                              <w:ind w:right="267"/>
                              <w:jc w:val="center"/>
                              <w:rPr>
                                <w:rFonts w:hint="eastAsia" w:ascii="宋体" w:hAnsi="宋体" w:eastAsia="宋体" w:cs="宋体"/>
                                <w:sz w:val="21"/>
                                <w:szCs w:val="21"/>
                                <w:lang w:val="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原料煤及备煤车间</w:t>
                            </w:r>
                          </w:p>
                        </w:tc>
                        <w:tc>
                          <w:tcPr>
                            <w:tcW w:w="4116"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lang w:val="zh-CN"/>
                              </w:rPr>
                            </w:pPr>
                            <w:r>
                              <w:rPr>
                                <w:rFonts w:hint="eastAsia" w:ascii="宋体" w:hAnsi="宋体" w:eastAsia="宋体" w:cs="宋体"/>
                                <w:sz w:val="21"/>
                                <w:szCs w:val="21"/>
                              </w:rPr>
                              <w:t>103m×50m×12m</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both"/>
                              <w:rPr>
                                <w:rFonts w:hint="eastAsia" w:ascii="宋体" w:hAnsi="宋体" w:eastAsia="宋体" w:cs="宋体"/>
                                <w:sz w:val="21"/>
                                <w:szCs w:val="21"/>
                                <w:lang w:val="zh-CN"/>
                              </w:rPr>
                            </w:pPr>
                            <w:r>
                              <w:rPr>
                                <w:rFonts w:hint="eastAsia" w:ascii="宋体" w:hAnsi="宋体" w:eastAsia="宋体" w:cs="宋体"/>
                                <w:sz w:val="21"/>
                                <w:szCs w:val="21"/>
                                <w:lang w:val="zh-CN"/>
                              </w:rPr>
                              <w:t>与环评一致，建设原料煤及备煤车间103m×50m×12m</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c>
                          <w:tcPr>
                            <w:tcW w:w="1866" w:type="dxa"/>
                            <w:tcBorders>
                              <w:top w:val="single" w:color="000000" w:sz="6" w:space="0"/>
                              <w:left w:val="nil"/>
                              <w:bottom w:val="single" w:color="000000" w:sz="6" w:space="0"/>
                              <w:right w:val="nil"/>
                            </w:tcBorders>
                            <w:vAlign w:val="center"/>
                          </w:tcPr>
                          <w:p>
                            <w:pPr>
                              <w:pStyle w:val="547"/>
                              <w:ind w:left="25"/>
                              <w:jc w:val="center"/>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42" w:hRule="atLeast"/>
                        </w:trPr>
                        <w:tc>
                          <w:tcPr>
                            <w:tcW w:w="698"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1300" w:type="dxa"/>
                            <w:vMerge w:val="continue"/>
                            <w:tcBorders>
                              <w:left w:val="nil"/>
                              <w:right w:val="single" w:color="000000" w:sz="6" w:space="0"/>
                            </w:tcBorders>
                          </w:tcPr>
                          <w:p>
                            <w:pPr>
                              <w:pStyle w:val="547"/>
                              <w:ind w:left="291" w:right="267"/>
                              <w:jc w:val="center"/>
                              <w:rPr>
                                <w:rFonts w:hint="eastAsia" w:ascii="宋体" w:hAnsi="宋体" w:eastAsia="宋体" w:cs="宋体"/>
                                <w:sz w:val="21"/>
                                <w:szCs w:val="21"/>
                              </w:rPr>
                            </w:pPr>
                          </w:p>
                        </w:tc>
                        <w:tc>
                          <w:tcPr>
                            <w:tcW w:w="2150" w:type="dxa"/>
                            <w:gridSpan w:val="2"/>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lang w:val="zh-CN"/>
                              </w:rPr>
                            </w:pPr>
                            <w:r>
                              <w:rPr>
                                <w:rFonts w:hint="eastAsia" w:ascii="宋体" w:hAnsi="宋体" w:eastAsia="宋体" w:cs="宋体"/>
                                <w:sz w:val="21"/>
                                <w:szCs w:val="21"/>
                              </w:rPr>
                              <w:t>筛焦及产品储存</w:t>
                            </w:r>
                          </w:p>
                        </w:tc>
                        <w:tc>
                          <w:tcPr>
                            <w:tcW w:w="4116"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center"/>
                              <w:rPr>
                                <w:rFonts w:hint="eastAsia" w:ascii="宋体" w:hAnsi="宋体" w:eastAsia="宋体" w:cs="宋体"/>
                                <w:sz w:val="21"/>
                                <w:szCs w:val="21"/>
                                <w:lang w:val="zh-CN"/>
                              </w:rPr>
                            </w:pPr>
                            <w:r>
                              <w:rPr>
                                <w:rFonts w:hint="eastAsia" w:ascii="宋体" w:hAnsi="宋体" w:eastAsia="宋体" w:cs="宋体"/>
                                <w:sz w:val="21"/>
                                <w:szCs w:val="21"/>
                              </w:rPr>
                              <w:t>98m×40m×12m</w:t>
                            </w:r>
                          </w:p>
                        </w:tc>
                        <w:tc>
                          <w:tcPr>
                            <w:tcW w:w="5184" w:type="dxa"/>
                            <w:tcBorders>
                              <w:top w:val="single" w:color="000000" w:sz="6" w:space="0"/>
                              <w:left w:val="single" w:color="000000" w:sz="6" w:space="0"/>
                              <w:bottom w:val="single" w:color="000000" w:sz="6" w:space="0"/>
                              <w:right w:val="single" w:color="000000" w:sz="6" w:space="0"/>
                            </w:tcBorders>
                            <w:vAlign w:val="center"/>
                          </w:tcPr>
                          <w:p>
                            <w:pPr>
                              <w:pStyle w:val="547"/>
                              <w:ind w:left="291" w:right="267"/>
                              <w:jc w:val="both"/>
                              <w:rPr>
                                <w:rFonts w:hint="eastAsia" w:ascii="宋体" w:hAnsi="宋体" w:eastAsia="宋体" w:cs="宋体"/>
                                <w:sz w:val="21"/>
                                <w:szCs w:val="21"/>
                                <w:lang w:val="zh-CN"/>
                              </w:rPr>
                            </w:pPr>
                            <w:r>
                              <w:rPr>
                                <w:rFonts w:hint="eastAsia" w:ascii="宋体" w:hAnsi="宋体" w:eastAsia="宋体" w:cs="宋体"/>
                                <w:sz w:val="21"/>
                                <w:szCs w:val="21"/>
                                <w:lang w:val="zh-CN"/>
                              </w:rPr>
                              <w:t>与环评一致，建设筛焦及产品储存98m×40m×12m</w:t>
                            </w:r>
                          </w:p>
                        </w:tc>
                        <w:tc>
                          <w:tcPr>
                            <w:tcW w:w="1725" w:type="dxa"/>
                            <w:tcBorders>
                              <w:top w:val="single" w:color="000000" w:sz="6" w:space="0"/>
                              <w:left w:val="single" w:color="000000" w:sz="6" w:space="0"/>
                              <w:bottom w:val="single" w:color="000000" w:sz="6"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c>
                          <w:tcPr>
                            <w:tcW w:w="1866" w:type="dxa"/>
                            <w:tcBorders>
                              <w:top w:val="single" w:color="000000" w:sz="6" w:space="0"/>
                              <w:left w:val="nil"/>
                              <w:bottom w:val="single" w:color="000000" w:sz="6" w:space="0"/>
                              <w:right w:val="nil"/>
                            </w:tcBorders>
                            <w:vAlign w:val="center"/>
                          </w:tcPr>
                          <w:p>
                            <w:pPr>
                              <w:pStyle w:val="547"/>
                              <w:ind w:left="25"/>
                              <w:jc w:val="center"/>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983" w:hRule="atLeast"/>
                        </w:trPr>
                        <w:tc>
                          <w:tcPr>
                            <w:tcW w:w="698" w:type="dxa"/>
                            <w:vMerge w:val="continue"/>
                            <w:tcBorders>
                              <w:left w:val="nil"/>
                              <w:bottom w:val="single" w:color="auto" w:sz="4" w:space="0"/>
                              <w:right w:val="single" w:color="000000" w:sz="6" w:space="0"/>
                            </w:tcBorders>
                          </w:tcPr>
                          <w:p>
                            <w:pPr>
                              <w:pStyle w:val="547"/>
                              <w:ind w:left="291" w:right="267"/>
                              <w:jc w:val="center"/>
                              <w:rPr>
                                <w:rFonts w:hint="eastAsia" w:ascii="宋体" w:hAnsi="宋体" w:eastAsia="宋体" w:cs="宋体"/>
                                <w:sz w:val="21"/>
                                <w:szCs w:val="21"/>
                              </w:rPr>
                            </w:pPr>
                          </w:p>
                        </w:tc>
                        <w:tc>
                          <w:tcPr>
                            <w:tcW w:w="1300" w:type="dxa"/>
                            <w:vMerge w:val="continue"/>
                            <w:tcBorders>
                              <w:left w:val="nil"/>
                              <w:bottom w:val="single" w:color="auto" w:sz="4" w:space="0"/>
                              <w:right w:val="single" w:color="000000" w:sz="6" w:space="0"/>
                            </w:tcBorders>
                          </w:tcPr>
                          <w:p>
                            <w:pPr>
                              <w:pStyle w:val="547"/>
                              <w:ind w:left="291" w:right="267"/>
                              <w:jc w:val="center"/>
                              <w:rPr>
                                <w:rFonts w:hint="eastAsia" w:ascii="宋体" w:hAnsi="宋体" w:eastAsia="宋体" w:cs="宋体"/>
                                <w:sz w:val="21"/>
                                <w:szCs w:val="21"/>
                              </w:rPr>
                            </w:pPr>
                          </w:p>
                        </w:tc>
                        <w:tc>
                          <w:tcPr>
                            <w:tcW w:w="2150" w:type="dxa"/>
                            <w:gridSpan w:val="2"/>
                            <w:tcBorders>
                              <w:top w:val="single" w:color="000000" w:sz="6" w:space="0"/>
                              <w:left w:val="single" w:color="000000" w:sz="6" w:space="0"/>
                              <w:bottom w:val="single" w:color="auto" w:sz="4" w:space="0"/>
                              <w:right w:val="single" w:color="000000" w:sz="6" w:space="0"/>
                            </w:tcBorders>
                            <w:vAlign w:val="center"/>
                          </w:tcPr>
                          <w:p>
                            <w:pPr>
                              <w:pStyle w:val="547"/>
                              <w:ind w:right="267"/>
                              <w:jc w:val="both"/>
                              <w:rPr>
                                <w:rFonts w:hint="eastAsia" w:ascii="宋体" w:hAnsi="宋体" w:eastAsia="宋体" w:cs="宋体"/>
                                <w:sz w:val="21"/>
                                <w:szCs w:val="21"/>
                                <w:lang w:val="zh-CN"/>
                              </w:rPr>
                            </w:pPr>
                            <w:r>
                              <w:rPr>
                                <w:rFonts w:hint="eastAsia" w:ascii="宋体" w:hAnsi="宋体" w:eastAsia="宋体" w:cs="宋体"/>
                                <w:sz w:val="21"/>
                                <w:szCs w:val="21"/>
                              </w:rPr>
                              <w:t>剩余</w:t>
                            </w:r>
                            <w:r>
                              <w:rPr>
                                <w:rFonts w:hint="eastAsia" w:hAnsi="宋体" w:cs="宋体"/>
                                <w:sz w:val="21"/>
                                <w:szCs w:val="21"/>
                                <w:lang w:eastAsia="zh-CN"/>
                              </w:rPr>
                              <w:t>熄焦水</w:t>
                            </w:r>
                            <w:r>
                              <w:rPr>
                                <w:rFonts w:hint="eastAsia" w:ascii="宋体" w:hAnsi="宋体" w:eastAsia="宋体" w:cs="宋体"/>
                                <w:sz w:val="21"/>
                                <w:szCs w:val="21"/>
                              </w:rPr>
                              <w:t>、煤焦油储存</w:t>
                            </w:r>
                          </w:p>
                        </w:tc>
                        <w:tc>
                          <w:tcPr>
                            <w:tcW w:w="4116" w:type="dxa"/>
                            <w:tcBorders>
                              <w:top w:val="single" w:color="000000" w:sz="6" w:space="0"/>
                              <w:left w:val="single" w:color="000000" w:sz="6" w:space="0"/>
                              <w:bottom w:val="single" w:color="auto" w:sz="4" w:space="0"/>
                              <w:right w:val="single" w:color="000000" w:sz="6" w:space="0"/>
                            </w:tcBorders>
                            <w:vAlign w:val="center"/>
                          </w:tcPr>
                          <w:p>
                            <w:pPr>
                              <w:pStyle w:val="547"/>
                              <w:ind w:left="291" w:right="267"/>
                              <w:jc w:val="center"/>
                              <w:rPr>
                                <w:rFonts w:hint="eastAsia" w:ascii="宋体" w:hAnsi="宋体" w:eastAsia="宋体" w:cs="宋体"/>
                                <w:sz w:val="21"/>
                                <w:szCs w:val="21"/>
                                <w:lang w:val="zh-CN"/>
                              </w:rPr>
                            </w:pPr>
                            <w:r>
                              <w:rPr>
                                <w:rFonts w:hint="eastAsia" w:ascii="宋体" w:hAnsi="宋体" w:eastAsia="宋体" w:cs="宋体"/>
                                <w:sz w:val="21"/>
                                <w:szCs w:val="21"/>
                              </w:rPr>
                              <w:t>煤焦油罐、</w:t>
                            </w:r>
                            <w:r>
                              <w:rPr>
                                <w:rFonts w:hint="eastAsia" w:hAnsi="宋体" w:cs="宋体"/>
                                <w:sz w:val="21"/>
                                <w:szCs w:val="21"/>
                                <w:lang w:eastAsia="zh-CN"/>
                              </w:rPr>
                              <w:t>熄焦水</w:t>
                            </w:r>
                            <w:r>
                              <w:rPr>
                                <w:rFonts w:hint="eastAsia" w:ascii="宋体" w:hAnsi="宋体" w:eastAsia="宋体" w:cs="宋体"/>
                                <w:sz w:val="21"/>
                                <w:szCs w:val="21"/>
                              </w:rPr>
                              <w:t>储罐</w:t>
                            </w:r>
                          </w:p>
                        </w:tc>
                        <w:tc>
                          <w:tcPr>
                            <w:tcW w:w="5184" w:type="dxa"/>
                            <w:tcBorders>
                              <w:top w:val="single" w:color="000000" w:sz="6" w:space="0"/>
                              <w:left w:val="single" w:color="000000" w:sz="6" w:space="0"/>
                              <w:bottom w:val="single" w:color="auto" w:sz="4" w:space="0"/>
                              <w:right w:val="single" w:color="000000" w:sz="6" w:space="0"/>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lang w:val="zh-CN"/>
                              </w:rPr>
                              <w:t>与环评一致，建设煤焦油罐</w:t>
                            </w:r>
                            <w:r>
                              <w:rPr>
                                <w:rFonts w:hint="eastAsia" w:ascii="宋体" w:hAnsi="宋体" w:eastAsia="宋体" w:cs="宋体"/>
                                <w:sz w:val="21"/>
                                <w:szCs w:val="21"/>
                              </w:rPr>
                              <w:t>2座</w:t>
                            </w:r>
                            <w:r>
                              <w:rPr>
                                <w:rFonts w:hint="eastAsia" w:ascii="宋体" w:hAnsi="宋体" w:eastAsia="宋体" w:cs="宋体"/>
                                <w:sz w:val="21"/>
                                <w:szCs w:val="21"/>
                                <w:lang w:val="zh-CN"/>
                              </w:rPr>
                              <w:t>、</w:t>
                            </w:r>
                            <w:r>
                              <w:rPr>
                                <w:rFonts w:hint="eastAsia" w:hAnsi="宋体" w:cs="宋体"/>
                                <w:sz w:val="21"/>
                                <w:szCs w:val="21"/>
                                <w:lang w:val="zh-CN"/>
                              </w:rPr>
                              <w:t>熄焦水</w:t>
                            </w:r>
                            <w:r>
                              <w:rPr>
                                <w:rFonts w:hint="eastAsia" w:ascii="宋体" w:hAnsi="宋体" w:eastAsia="宋体" w:cs="宋体"/>
                                <w:sz w:val="21"/>
                                <w:szCs w:val="21"/>
                                <w:lang w:val="zh-CN"/>
                              </w:rPr>
                              <w:t>储罐</w:t>
                            </w:r>
                            <w:r>
                              <w:rPr>
                                <w:rFonts w:hint="eastAsia" w:ascii="宋体" w:hAnsi="宋体" w:eastAsia="宋体" w:cs="宋体"/>
                                <w:sz w:val="21"/>
                                <w:szCs w:val="21"/>
                              </w:rPr>
                              <w:t>6个</w:t>
                            </w:r>
                          </w:p>
                        </w:tc>
                        <w:tc>
                          <w:tcPr>
                            <w:tcW w:w="1725" w:type="dxa"/>
                            <w:tcBorders>
                              <w:top w:val="single" w:color="000000" w:sz="6" w:space="0"/>
                              <w:left w:val="single" w:color="000000" w:sz="6" w:space="0"/>
                              <w:bottom w:val="single" w:color="auto" w:sz="4" w:space="0"/>
                              <w:right w:val="nil"/>
                            </w:tcBorders>
                            <w:vAlign w:val="center"/>
                          </w:tcPr>
                          <w:p>
                            <w:pPr>
                              <w:pStyle w:val="547"/>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bl>
                    <w:p>
                      <w:pPr>
                        <w:pStyle w:val="33"/>
                        <w:rPr>
                          <w:rFonts w:hint="eastAsia" w:ascii="宋体" w:hAnsi="宋体" w:eastAsia="宋体" w:cs="宋体"/>
                          <w:sz w:val="21"/>
                          <w:szCs w:val="21"/>
                        </w:rPr>
                      </w:pPr>
                    </w:p>
                  </w:txbxContent>
                </v:textbox>
              </v:shape>
            </w:pict>
          </mc:Fallback>
        </mc:AlternateContent>
      </w:r>
      <w:r>
        <w:rPr>
          <w:rFonts w:hint="eastAsia" w:ascii="宋体" w:hAnsi="宋体" w:eastAsia="宋体" w:cs="宋体"/>
          <w:b/>
          <w:bCs w:val="0"/>
          <w:kern w:val="0"/>
          <w:sz w:val="28"/>
          <w:szCs w:val="28"/>
          <w:lang w:val="en-US" w:eastAsia="zh-CN" w:bidi="ar-SA"/>
        </w:rPr>
        <w:t>表 3-4项目工程组成一览表</w:t>
      </w:r>
      <w:bookmarkEnd w:id="27"/>
    </w:p>
    <w:p>
      <w:pPr>
        <w:jc w:val="center"/>
      </w:pPr>
      <w:r>
        <w:rPr>
          <w:sz w:val="34"/>
        </w:rPr>
        <mc:AlternateContent>
          <mc:Choice Requires="wps">
            <w:drawing>
              <wp:anchor distT="0" distB="0" distL="114300" distR="114300" simplePos="0" relativeHeight="506112000" behindDoc="0" locked="0" layoutInCell="1" allowOverlap="1">
                <wp:simplePos x="0" y="0"/>
                <wp:positionH relativeFrom="column">
                  <wp:posOffset>-115570</wp:posOffset>
                </wp:positionH>
                <wp:positionV relativeFrom="paragraph">
                  <wp:posOffset>4933950</wp:posOffset>
                </wp:positionV>
                <wp:extent cx="9448800" cy="47625"/>
                <wp:effectExtent l="0" t="4445" r="0" b="5080"/>
                <wp:wrapNone/>
                <wp:docPr id="44" name="直接连接符 44"/>
                <wp:cNvGraphicFramePr/>
                <a:graphic xmlns:a="http://schemas.openxmlformats.org/drawingml/2006/main">
                  <a:graphicData uri="http://schemas.microsoft.com/office/word/2010/wordprocessingShape">
                    <wps:wsp>
                      <wps:cNvCnPr/>
                      <wps:spPr>
                        <a:xfrm>
                          <a:off x="646430" y="6426200"/>
                          <a:ext cx="9448800"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9.1pt;margin-top:388.5pt;height:3.75pt;width:744pt;z-index:506112000;mso-width-relative:page;mso-height-relative:page;" filled="f" stroked="t" coordsize="21600,21600" o:gfxdata="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TdrjF2gAA&#10;AAwBAAAPAAAAAAAAAAEAIAAAACIAAABkcnMvZG93bnJldi54bWxQSwECFAAUAAAACACHTuJAkrqZ&#10;U+MBAACWAwAADgAAAAAAAAABACAAAAApAQAAZHJzL2Uyb0RvYy54bWxQSwUGAAAAAAYABgBZAQAA&#10;fgUAAAAA&#10;">
                <v:fill on="f" focussize="0,0"/>
                <v:stroke color="#000000 [3200]" joinstyle="round"/>
                <v:imagedata o:title=""/>
                <o:lock v:ext="edit" aspectratio="f"/>
              </v:line>
            </w:pict>
          </mc:Fallback>
        </mc:AlternateContent>
      </w:r>
    </w:p>
    <w:p>
      <w:pPr>
        <w:jc w:val="center"/>
        <w:sectPr>
          <w:footerReference r:id="rId22" w:type="default"/>
          <w:pgSz w:w="16840" w:h="11910" w:orient="landscape"/>
          <w:pgMar w:top="1480" w:right="1200" w:bottom="1640" w:left="1200" w:header="680" w:footer="1191" w:gutter="0"/>
          <w:pgNumType w:fmt="decimal"/>
          <w:cols w:space="720" w:num="1"/>
        </w:sectPr>
      </w:pPr>
    </w:p>
    <w:p>
      <w:pPr>
        <w:pStyle w:val="33"/>
        <w:spacing w:before="11"/>
        <w:rPr>
          <w:rFonts w:ascii="Times New Roman"/>
          <w:sz w:val="8"/>
        </w:rPr>
      </w:pPr>
      <w:r>
        <w:rPr>
          <w:sz w:val="8"/>
        </w:rPr>
        <mc:AlternateContent>
          <mc:Choice Requires="wps">
            <w:drawing>
              <wp:anchor distT="0" distB="0" distL="114300" distR="114300" simplePos="0" relativeHeight="3591163904" behindDoc="0" locked="0" layoutInCell="1" allowOverlap="1">
                <wp:simplePos x="0" y="0"/>
                <wp:positionH relativeFrom="column">
                  <wp:posOffset>208280</wp:posOffset>
                </wp:positionH>
                <wp:positionV relativeFrom="paragraph">
                  <wp:posOffset>-286385</wp:posOffset>
                </wp:positionV>
                <wp:extent cx="1085850" cy="314325"/>
                <wp:effectExtent l="0" t="0" r="0" b="9525"/>
                <wp:wrapNone/>
                <wp:docPr id="212" name="文本框 212"/>
                <wp:cNvGraphicFramePr/>
                <a:graphic xmlns:a="http://schemas.openxmlformats.org/drawingml/2006/main">
                  <a:graphicData uri="http://schemas.microsoft.com/office/word/2010/wordprocessingShape">
                    <wps:wsp>
                      <wps:cNvSpPr txBox="1"/>
                      <wps:spPr>
                        <a:xfrm>
                          <a:off x="970280" y="862965"/>
                          <a:ext cx="1085850" cy="314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b/>
                                <w:bCs/>
                                <w:kern w:val="2"/>
                                <w:sz w:val="28"/>
                                <w:szCs w:val="32"/>
                                <w:lang w:val="en-US" w:eastAsia="zh-CN" w:bidi="ar-SA"/>
                              </w:rPr>
                            </w:pPr>
                            <w:r>
                              <w:rPr>
                                <w:rFonts w:hint="eastAsia" w:ascii="Times New Roman" w:hAnsi="Times New Roman" w:eastAsia="宋体" w:cs="Times New Roman"/>
                                <w:b/>
                                <w:bCs/>
                                <w:kern w:val="2"/>
                                <w:sz w:val="28"/>
                                <w:szCs w:val="32"/>
                                <w:lang w:val="en-US" w:eastAsia="zh-CN" w:bidi="ar-SA"/>
                              </w:rPr>
                              <w:t>续完表3-4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4pt;margin-top:-22.55pt;height:24.75pt;width:85.5pt;z-index:-703803392;mso-width-relative:page;mso-height-relative:page;" fillcolor="#FFFFFF [3201]" filled="t" stroked="f" coordsize="21600,21600" o:gfxdata="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mktT0dQAAAAIAQAADwAAAAAAAAABACAAAAAiAAAAZHJz&#10;L2Rvd25yZXYueG1sUEsBAhQAFAAAAAgAh07iQHCzF29BAgAATwQAAA4AAAAAAAAAAQAgAAAAIwEA&#10;AGRycy9lMm9Eb2MueG1sUEsFBgAAAAAGAAYAWQEAANYFAAAAAA==&#10;">
                <v:fill on="t" focussize="0,0"/>
                <v:stroke on="f" weight="0.5pt"/>
                <v:imagedata o:title=""/>
                <o:lock v:ext="edit" aspectratio="f"/>
                <v:textbox>
                  <w:txbxContent>
                    <w:p>
                      <w:pPr>
                        <w:rPr>
                          <w:rFonts w:hint="default" w:ascii="Times New Roman" w:hAnsi="Times New Roman" w:eastAsia="宋体" w:cs="Times New Roman"/>
                          <w:b/>
                          <w:bCs/>
                          <w:kern w:val="2"/>
                          <w:sz w:val="28"/>
                          <w:szCs w:val="32"/>
                          <w:lang w:val="en-US" w:eastAsia="zh-CN" w:bidi="ar-SA"/>
                        </w:rPr>
                      </w:pPr>
                      <w:r>
                        <w:rPr>
                          <w:rFonts w:hint="eastAsia" w:ascii="Times New Roman" w:hAnsi="Times New Roman" w:eastAsia="宋体" w:cs="Times New Roman"/>
                          <w:b/>
                          <w:bCs/>
                          <w:kern w:val="2"/>
                          <w:sz w:val="28"/>
                          <w:szCs w:val="32"/>
                          <w:lang w:val="en-US" w:eastAsia="zh-CN" w:bidi="ar-SA"/>
                        </w:rPr>
                        <w:t>续完表3-4</w:t>
                      </w:r>
                    </w:p>
                  </w:txbxContent>
                </v:textbox>
              </v:shape>
            </w:pict>
          </mc:Fallback>
        </mc:AlternateContent>
      </w:r>
    </w:p>
    <w:tbl>
      <w:tblPr>
        <w:tblStyle w:val="87"/>
        <w:tblW w:w="15383" w:type="dxa"/>
        <w:tblInd w:w="148"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690"/>
        <w:gridCol w:w="1305"/>
        <w:gridCol w:w="2340"/>
        <w:gridCol w:w="4185"/>
        <w:gridCol w:w="5115"/>
        <w:gridCol w:w="1748"/>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2" w:hRule="atLeast"/>
        </w:trPr>
        <w:tc>
          <w:tcPr>
            <w:tcW w:w="690" w:type="dxa"/>
            <w:vMerge w:val="restart"/>
            <w:tcBorders>
              <w:top w:val="single" w:color="000000" w:sz="6" w:space="0"/>
              <w:left w:val="nil"/>
              <w:right w:val="single" w:color="000000" w:sz="6" w:space="0"/>
            </w:tcBorders>
            <w:vAlign w:val="center"/>
          </w:tcPr>
          <w:p>
            <w:pPr>
              <w:pStyle w:val="547"/>
              <w:spacing w:before="175"/>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305" w:type="dxa"/>
            <w:vMerge w:val="restart"/>
            <w:tcBorders>
              <w:top w:val="single" w:color="000000" w:sz="6" w:space="0"/>
              <w:left w:val="nil"/>
              <w:right w:val="single" w:color="000000" w:sz="6" w:space="0"/>
            </w:tcBorders>
            <w:vAlign w:val="center"/>
          </w:tcPr>
          <w:p>
            <w:pPr>
              <w:pStyle w:val="547"/>
              <w:jc w:val="center"/>
              <w:rPr>
                <w:rFonts w:hint="eastAsia" w:ascii="宋体" w:hAnsi="宋体" w:eastAsia="宋体" w:cs="宋体"/>
                <w:sz w:val="21"/>
                <w:szCs w:val="21"/>
              </w:rPr>
            </w:pPr>
          </w:p>
          <w:p>
            <w:pPr>
              <w:pStyle w:val="547"/>
              <w:spacing w:before="175"/>
              <w:jc w:val="center"/>
              <w:rPr>
                <w:rFonts w:hint="eastAsia" w:ascii="宋体" w:hAnsi="宋体" w:eastAsia="宋体" w:cs="宋体"/>
                <w:sz w:val="21"/>
                <w:szCs w:val="21"/>
              </w:rPr>
            </w:pPr>
            <w:r>
              <w:rPr>
                <w:rFonts w:hint="eastAsia" w:ascii="宋体" w:hAnsi="宋体" w:eastAsia="宋体" w:cs="宋体"/>
                <w:sz w:val="21"/>
                <w:szCs w:val="21"/>
              </w:rPr>
              <w:t>公</w:t>
            </w:r>
          </w:p>
          <w:p>
            <w:pPr>
              <w:pStyle w:val="547"/>
              <w:spacing w:before="175"/>
              <w:jc w:val="center"/>
              <w:rPr>
                <w:rFonts w:hint="eastAsia" w:ascii="宋体" w:hAnsi="宋体" w:eastAsia="宋体" w:cs="宋体"/>
                <w:sz w:val="21"/>
                <w:szCs w:val="21"/>
              </w:rPr>
            </w:pPr>
            <w:r>
              <w:rPr>
                <w:rFonts w:hint="eastAsia" w:ascii="宋体" w:hAnsi="宋体" w:eastAsia="宋体" w:cs="宋体"/>
                <w:sz w:val="21"/>
                <w:szCs w:val="21"/>
              </w:rPr>
              <w:t>用</w:t>
            </w:r>
          </w:p>
          <w:p>
            <w:pPr>
              <w:pStyle w:val="547"/>
              <w:spacing w:before="175"/>
              <w:jc w:val="center"/>
              <w:rPr>
                <w:rFonts w:hint="eastAsia" w:ascii="宋体" w:hAnsi="宋体" w:eastAsia="宋体" w:cs="宋体"/>
                <w:sz w:val="21"/>
                <w:szCs w:val="21"/>
              </w:rPr>
            </w:pPr>
            <w:r>
              <w:rPr>
                <w:rFonts w:hint="eastAsia" w:ascii="宋体" w:hAnsi="宋体" w:eastAsia="宋体" w:cs="宋体"/>
                <w:sz w:val="21"/>
                <w:szCs w:val="21"/>
              </w:rPr>
              <w:t>工</w:t>
            </w:r>
          </w:p>
          <w:p>
            <w:pPr>
              <w:pStyle w:val="547"/>
              <w:spacing w:before="175"/>
              <w:jc w:val="center"/>
              <w:rPr>
                <w:rFonts w:hint="eastAsia" w:ascii="宋体" w:hAnsi="宋体" w:eastAsia="宋体" w:cs="宋体"/>
                <w:sz w:val="21"/>
                <w:szCs w:val="21"/>
              </w:rPr>
            </w:pPr>
            <w:r>
              <w:rPr>
                <w:rFonts w:hint="eastAsia" w:ascii="宋体" w:hAnsi="宋体" w:eastAsia="宋体" w:cs="宋体"/>
                <w:sz w:val="21"/>
                <w:szCs w:val="21"/>
              </w:rPr>
              <w:t>程</w:t>
            </w:r>
          </w:p>
        </w:tc>
        <w:tc>
          <w:tcPr>
            <w:tcW w:w="2340" w:type="dxa"/>
            <w:tcBorders>
              <w:top w:val="single" w:color="000000" w:sz="6" w:space="0"/>
              <w:left w:val="single" w:color="000000" w:sz="6" w:space="0"/>
              <w:bottom w:val="single" w:color="000000" w:sz="6" w:space="0"/>
              <w:right w:val="single" w:color="000000" w:sz="6" w:space="0"/>
            </w:tcBorders>
            <w:vAlign w:val="center"/>
          </w:tcPr>
          <w:p>
            <w:pPr>
              <w:pStyle w:val="547"/>
              <w:spacing w:before="1"/>
              <w:jc w:val="center"/>
              <w:rPr>
                <w:rFonts w:hint="eastAsia" w:ascii="宋体" w:hAnsi="宋体" w:eastAsia="宋体" w:cs="宋体"/>
                <w:sz w:val="21"/>
                <w:szCs w:val="21"/>
              </w:rPr>
            </w:pPr>
          </w:p>
          <w:p>
            <w:pPr>
              <w:pStyle w:val="547"/>
              <w:ind w:left="678"/>
              <w:jc w:val="both"/>
              <w:rPr>
                <w:rFonts w:hint="eastAsia" w:ascii="宋体" w:hAnsi="宋体" w:eastAsia="宋体" w:cs="宋体"/>
                <w:sz w:val="21"/>
                <w:szCs w:val="21"/>
                <w:lang w:val="zh-CN" w:bidi="zh-CN"/>
              </w:rPr>
            </w:pPr>
            <w:r>
              <w:rPr>
                <w:rFonts w:hint="eastAsia" w:ascii="宋体" w:hAnsi="宋体" w:eastAsia="宋体" w:cs="宋体"/>
                <w:sz w:val="21"/>
                <w:szCs w:val="21"/>
              </w:rPr>
              <w:t>给排水系统</w:t>
            </w:r>
          </w:p>
        </w:tc>
        <w:tc>
          <w:tcPr>
            <w:tcW w:w="4185" w:type="dxa"/>
            <w:tcBorders>
              <w:top w:val="single" w:color="000000" w:sz="6" w:space="0"/>
              <w:left w:val="single" w:color="000000" w:sz="6" w:space="0"/>
              <w:bottom w:val="single" w:color="000000" w:sz="6" w:space="0"/>
              <w:right w:val="single" w:color="000000" w:sz="6" w:space="0"/>
            </w:tcBorders>
            <w:vAlign w:val="center"/>
          </w:tcPr>
          <w:p>
            <w:pPr>
              <w:pStyle w:val="547"/>
              <w:spacing w:before="4" w:line="398" w:lineRule="exact"/>
              <w:ind w:right="87"/>
              <w:jc w:val="both"/>
              <w:rPr>
                <w:rFonts w:hint="eastAsia" w:ascii="宋体" w:hAnsi="宋体" w:eastAsia="宋体" w:cs="宋体"/>
                <w:sz w:val="21"/>
                <w:szCs w:val="21"/>
                <w:lang w:val="zh-CN" w:bidi="zh-CN"/>
              </w:rPr>
            </w:pPr>
            <w:r>
              <w:rPr>
                <w:rFonts w:hint="eastAsia" w:ascii="宋体" w:hAnsi="宋体" w:eastAsia="宋体" w:cs="宋体"/>
                <w:spacing w:val="-12"/>
                <w:sz w:val="21"/>
                <w:szCs w:val="21"/>
              </w:rPr>
              <w:t>项目供水由园区供应。排水系统包括：生产废水回</w:t>
            </w:r>
            <w:r>
              <w:rPr>
                <w:rFonts w:hint="eastAsia" w:ascii="宋体" w:hAnsi="宋体" w:eastAsia="宋体" w:cs="宋体"/>
                <w:spacing w:val="-6"/>
                <w:sz w:val="21"/>
                <w:szCs w:val="21"/>
              </w:rPr>
              <w:t>用、生活污水排放。</w:t>
            </w:r>
          </w:p>
        </w:tc>
        <w:tc>
          <w:tcPr>
            <w:tcW w:w="5115" w:type="dxa"/>
            <w:tcBorders>
              <w:top w:val="single" w:color="000000" w:sz="6" w:space="0"/>
              <w:left w:val="single" w:color="000000" w:sz="6" w:space="0"/>
              <w:bottom w:val="single" w:color="000000" w:sz="6" w:space="0"/>
              <w:right w:val="single" w:color="000000" w:sz="6" w:space="0"/>
            </w:tcBorders>
            <w:vAlign w:val="center"/>
          </w:tcPr>
          <w:p>
            <w:pPr>
              <w:rPr>
                <w:rFonts w:hint="eastAsia" w:ascii="宋体" w:hAnsi="宋体" w:eastAsia="宋体" w:cs="宋体"/>
                <w:color w:val="FF0000"/>
                <w:sz w:val="21"/>
                <w:szCs w:val="21"/>
                <w:lang w:val="zh-CN" w:bidi="zh-CN"/>
              </w:rPr>
            </w:pPr>
            <w:r>
              <w:rPr>
                <w:rFonts w:hint="eastAsia" w:ascii="宋体" w:hAnsi="宋体" w:eastAsia="宋体" w:cs="宋体"/>
                <w:spacing w:val="-12"/>
                <w:sz w:val="21"/>
                <w:szCs w:val="21"/>
              </w:rPr>
              <w:t>建设项目供水由园区供应。排水系统包括：生产废水回</w:t>
            </w:r>
            <w:r>
              <w:rPr>
                <w:rFonts w:hint="eastAsia" w:ascii="宋体" w:hAnsi="宋体" w:eastAsia="宋体" w:cs="宋体"/>
                <w:spacing w:val="-6"/>
                <w:sz w:val="21"/>
                <w:szCs w:val="21"/>
              </w:rPr>
              <w:t>用、生活污水排放。</w:t>
            </w:r>
          </w:p>
        </w:tc>
        <w:tc>
          <w:tcPr>
            <w:tcW w:w="1748" w:type="dxa"/>
            <w:tcBorders>
              <w:top w:val="single" w:color="000000" w:sz="6" w:space="0"/>
              <w:left w:val="single" w:color="000000" w:sz="6" w:space="0"/>
              <w:bottom w:val="single" w:color="000000" w:sz="6" w:space="0"/>
              <w:right w:val="nil"/>
            </w:tcBorders>
            <w:vAlign w:val="center"/>
          </w:tcPr>
          <w:p>
            <w:pPr>
              <w:pStyle w:val="547"/>
              <w:spacing w:before="9"/>
              <w:jc w:val="center"/>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43" w:hRule="atLeast"/>
        </w:trPr>
        <w:tc>
          <w:tcPr>
            <w:tcW w:w="690" w:type="dxa"/>
            <w:vMerge w:val="continue"/>
            <w:tcBorders>
              <w:left w:val="nil"/>
              <w:right w:val="single" w:color="000000" w:sz="6" w:space="0"/>
            </w:tcBorders>
          </w:tcPr>
          <w:p>
            <w:pPr>
              <w:rPr>
                <w:rFonts w:hint="eastAsia" w:ascii="宋体" w:hAnsi="宋体" w:eastAsia="宋体" w:cs="宋体"/>
                <w:sz w:val="21"/>
                <w:szCs w:val="21"/>
              </w:rPr>
            </w:pPr>
          </w:p>
        </w:tc>
        <w:tc>
          <w:tcPr>
            <w:tcW w:w="1305" w:type="dxa"/>
            <w:vMerge w:val="continue"/>
            <w:tcBorders>
              <w:top w:val="nil"/>
              <w:left w:val="nil"/>
              <w:right w:val="single" w:color="000000" w:sz="6" w:space="0"/>
            </w:tcBorders>
          </w:tcPr>
          <w:p>
            <w:pPr>
              <w:rPr>
                <w:rFonts w:hint="eastAsia" w:ascii="宋体" w:hAnsi="宋体" w:eastAsia="宋体" w:cs="宋体"/>
                <w:sz w:val="21"/>
                <w:szCs w:val="21"/>
              </w:rPr>
            </w:pPr>
          </w:p>
        </w:tc>
        <w:tc>
          <w:tcPr>
            <w:tcW w:w="2340" w:type="dxa"/>
            <w:tcBorders>
              <w:top w:val="single" w:color="000000" w:sz="6" w:space="0"/>
              <w:left w:val="single" w:color="000000" w:sz="6" w:space="0"/>
              <w:right w:val="single" w:color="000000" w:sz="6" w:space="0"/>
            </w:tcBorders>
            <w:vAlign w:val="center"/>
          </w:tcPr>
          <w:p>
            <w:pPr>
              <w:pStyle w:val="547"/>
              <w:spacing w:before="108"/>
              <w:ind w:left="793"/>
              <w:jc w:val="both"/>
              <w:rPr>
                <w:rFonts w:hint="eastAsia" w:ascii="宋体" w:hAnsi="宋体" w:eastAsia="宋体" w:cs="宋体"/>
                <w:sz w:val="21"/>
                <w:szCs w:val="21"/>
                <w:lang w:val="zh-CN" w:bidi="zh-CN"/>
              </w:rPr>
            </w:pPr>
            <w:r>
              <w:rPr>
                <w:rFonts w:hint="eastAsia" w:ascii="宋体" w:hAnsi="宋体" w:eastAsia="宋体" w:cs="宋体"/>
                <w:sz w:val="21"/>
                <w:szCs w:val="21"/>
              </w:rPr>
              <w:t>供电系统</w:t>
            </w:r>
          </w:p>
        </w:tc>
        <w:tc>
          <w:tcPr>
            <w:tcW w:w="4185" w:type="dxa"/>
            <w:tcBorders>
              <w:top w:val="single" w:color="000000" w:sz="6" w:space="0"/>
              <w:left w:val="single" w:color="000000" w:sz="6" w:space="0"/>
              <w:right w:val="single" w:color="000000" w:sz="6" w:space="0"/>
            </w:tcBorders>
            <w:vAlign w:val="center"/>
          </w:tcPr>
          <w:p>
            <w:pPr>
              <w:pStyle w:val="547"/>
              <w:spacing w:before="108"/>
              <w:ind w:right="319"/>
              <w:jc w:val="both"/>
              <w:rPr>
                <w:rFonts w:hint="eastAsia" w:ascii="宋体" w:hAnsi="宋体" w:eastAsia="宋体" w:cs="宋体"/>
                <w:sz w:val="21"/>
                <w:szCs w:val="21"/>
                <w:lang w:val="zh-CN" w:bidi="zh-CN"/>
              </w:rPr>
            </w:pPr>
            <w:r>
              <w:rPr>
                <w:rFonts w:hint="eastAsia" w:ascii="宋体" w:hAnsi="宋体" w:eastAsia="宋体" w:cs="宋体"/>
                <w:sz w:val="21"/>
                <w:szCs w:val="21"/>
              </w:rPr>
              <w:t>双回路供电，2 台 1600kva 主变压器。</w:t>
            </w:r>
          </w:p>
        </w:tc>
        <w:tc>
          <w:tcPr>
            <w:tcW w:w="5115" w:type="dxa"/>
            <w:tcBorders>
              <w:top w:val="single" w:color="000000" w:sz="6" w:space="0"/>
              <w:left w:val="single" w:color="000000" w:sz="6" w:space="0"/>
              <w:right w:val="single" w:color="000000" w:sz="6" w:space="0"/>
            </w:tcBorders>
            <w:vAlign w:val="center"/>
          </w:tcPr>
          <w:p>
            <w:pPr>
              <w:jc w:val="center"/>
              <w:rPr>
                <w:rFonts w:hint="eastAsia" w:ascii="宋体" w:hAnsi="宋体" w:eastAsia="宋体" w:cs="宋体"/>
                <w:spacing w:val="-7"/>
                <w:sz w:val="21"/>
                <w:szCs w:val="21"/>
              </w:rPr>
            </w:pPr>
            <w:r>
              <w:rPr>
                <w:rFonts w:hint="eastAsia" w:ascii="宋体" w:hAnsi="宋体" w:eastAsia="宋体" w:cs="宋体"/>
                <w:spacing w:val="-7"/>
                <w:sz w:val="21"/>
                <w:szCs w:val="21"/>
              </w:rPr>
              <w:t>建设一台</w:t>
            </w:r>
            <w:r>
              <w:rPr>
                <w:rFonts w:hint="eastAsia" w:ascii="宋体" w:hAnsi="宋体" w:eastAsia="宋体" w:cs="宋体"/>
                <w:color w:val="auto"/>
                <w:spacing w:val="-7"/>
                <w:sz w:val="21"/>
                <w:szCs w:val="21"/>
              </w:rPr>
              <w:t>1600kva</w:t>
            </w:r>
            <w:r>
              <w:rPr>
                <w:rFonts w:hint="eastAsia" w:ascii="宋体" w:hAnsi="宋体" w:eastAsia="宋体" w:cs="宋体"/>
                <w:spacing w:val="-7"/>
                <w:sz w:val="21"/>
                <w:szCs w:val="21"/>
              </w:rPr>
              <w:t>主变压器、</w:t>
            </w:r>
          </w:p>
          <w:p>
            <w:pPr>
              <w:jc w:val="center"/>
              <w:rPr>
                <w:rFonts w:hint="eastAsia" w:ascii="宋体" w:hAnsi="宋体" w:eastAsia="宋体" w:cs="宋体"/>
                <w:color w:val="FF0000"/>
                <w:sz w:val="21"/>
                <w:szCs w:val="21"/>
                <w:lang w:val="zh-CN" w:bidi="zh-CN"/>
              </w:rPr>
            </w:pPr>
            <w:r>
              <w:rPr>
                <w:rFonts w:hint="eastAsia" w:ascii="宋体" w:hAnsi="宋体" w:eastAsia="宋体" w:cs="宋体"/>
                <w:spacing w:val="-7"/>
                <w:sz w:val="21"/>
                <w:szCs w:val="21"/>
              </w:rPr>
              <w:t>一台2</w:t>
            </w:r>
            <w:r>
              <w:rPr>
                <w:rFonts w:hint="eastAsia" w:hAnsi="宋体" w:cs="宋体"/>
                <w:spacing w:val="-7"/>
                <w:sz w:val="21"/>
                <w:szCs w:val="21"/>
                <w:lang w:val="en-US" w:eastAsia="zh-CN"/>
              </w:rPr>
              <w:t>5</w:t>
            </w:r>
            <w:r>
              <w:rPr>
                <w:rFonts w:hint="eastAsia" w:ascii="宋体" w:hAnsi="宋体" w:eastAsia="宋体" w:cs="宋体"/>
                <w:spacing w:val="-7"/>
                <w:sz w:val="21"/>
                <w:szCs w:val="21"/>
              </w:rPr>
              <w:t>00kva主变压器</w:t>
            </w:r>
          </w:p>
        </w:tc>
        <w:tc>
          <w:tcPr>
            <w:tcW w:w="1748" w:type="dxa"/>
            <w:tcBorders>
              <w:top w:val="single" w:color="000000" w:sz="6" w:space="0"/>
              <w:left w:val="single" w:color="000000" w:sz="6" w:space="0"/>
              <w:right w:val="nil"/>
            </w:tcBorders>
            <w:vAlign w:val="center"/>
          </w:tcPr>
          <w:p>
            <w:pPr>
              <w:pStyle w:val="547"/>
              <w:ind w:left="25"/>
              <w:jc w:val="center"/>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43" w:hRule="atLeast"/>
        </w:trPr>
        <w:tc>
          <w:tcPr>
            <w:tcW w:w="690" w:type="dxa"/>
            <w:vMerge w:val="continue"/>
            <w:tcBorders>
              <w:left w:val="nil"/>
              <w:bottom w:val="single" w:color="auto" w:sz="4" w:space="0"/>
              <w:right w:val="single" w:color="000000" w:sz="6" w:space="0"/>
            </w:tcBorders>
          </w:tcPr>
          <w:p>
            <w:pPr>
              <w:rPr>
                <w:rFonts w:hint="eastAsia" w:ascii="宋体" w:hAnsi="宋体" w:eastAsia="宋体" w:cs="宋体"/>
                <w:sz w:val="21"/>
                <w:szCs w:val="21"/>
              </w:rPr>
            </w:pPr>
          </w:p>
        </w:tc>
        <w:tc>
          <w:tcPr>
            <w:tcW w:w="1305" w:type="dxa"/>
            <w:vMerge w:val="continue"/>
            <w:tcBorders>
              <w:top w:val="nil"/>
              <w:left w:val="nil"/>
              <w:bottom w:val="single" w:color="auto" w:sz="4" w:space="0"/>
              <w:right w:val="single" w:color="000000" w:sz="6" w:space="0"/>
            </w:tcBorders>
          </w:tcPr>
          <w:p>
            <w:pPr>
              <w:rPr>
                <w:rFonts w:hint="eastAsia" w:ascii="宋体" w:hAnsi="宋体" w:eastAsia="宋体" w:cs="宋体"/>
                <w:sz w:val="21"/>
                <w:szCs w:val="21"/>
              </w:rPr>
            </w:pPr>
          </w:p>
        </w:tc>
        <w:tc>
          <w:tcPr>
            <w:tcW w:w="2340" w:type="dxa"/>
            <w:tcBorders>
              <w:top w:val="single" w:color="000000" w:sz="6" w:space="0"/>
              <w:left w:val="single" w:color="000000" w:sz="6" w:space="0"/>
              <w:bottom w:val="single" w:color="000000" w:sz="6" w:space="0"/>
              <w:right w:val="single" w:color="000000" w:sz="6" w:space="0"/>
            </w:tcBorders>
            <w:vAlign w:val="center"/>
          </w:tcPr>
          <w:p>
            <w:pPr>
              <w:pStyle w:val="547"/>
              <w:spacing w:before="111" w:line="268" w:lineRule="exact"/>
              <w:ind w:left="793"/>
              <w:jc w:val="both"/>
              <w:rPr>
                <w:rFonts w:hint="eastAsia" w:ascii="宋体" w:hAnsi="宋体" w:eastAsia="宋体" w:cs="宋体"/>
                <w:color w:val="000000" w:themeColor="text1"/>
                <w:sz w:val="21"/>
                <w:szCs w:val="21"/>
                <w:lang w:val="zh-CN" w:bidi="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供热系统</w:t>
            </w:r>
          </w:p>
        </w:tc>
        <w:tc>
          <w:tcPr>
            <w:tcW w:w="4185" w:type="dxa"/>
            <w:tcBorders>
              <w:top w:val="single" w:color="000000" w:sz="6" w:space="0"/>
              <w:left w:val="single" w:color="000000" w:sz="6" w:space="0"/>
              <w:bottom w:val="single" w:color="000000" w:sz="6" w:space="0"/>
              <w:right w:val="single" w:color="000000" w:sz="6" w:space="0"/>
            </w:tcBorders>
            <w:vAlign w:val="center"/>
          </w:tcPr>
          <w:p>
            <w:pPr>
              <w:pStyle w:val="547"/>
              <w:spacing w:before="111" w:line="268" w:lineRule="exact"/>
              <w:ind w:right="319"/>
              <w:jc w:val="both"/>
              <w:rPr>
                <w:rFonts w:hint="eastAsia" w:ascii="宋体" w:hAnsi="宋体" w:eastAsia="宋体" w:cs="宋体"/>
                <w:color w:val="000000" w:themeColor="text1"/>
                <w:sz w:val="21"/>
                <w:szCs w:val="21"/>
                <w:lang w:val="zh-CN" w:bidi="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 台 20T/h 蒸汽余热锅炉</w:t>
            </w:r>
          </w:p>
        </w:tc>
        <w:tc>
          <w:tcPr>
            <w:tcW w:w="5115" w:type="dxa"/>
            <w:tcBorders>
              <w:top w:val="single" w:color="000000" w:sz="6" w:space="0"/>
              <w:left w:val="single" w:color="000000" w:sz="6" w:space="0"/>
              <w:bottom w:val="single" w:color="000000" w:sz="6" w:space="0"/>
              <w:right w:val="single" w:color="000000" w:sz="6" w:space="0"/>
            </w:tcBorders>
            <w:vAlign w:val="center"/>
          </w:tcPr>
          <w:p>
            <w:pPr>
              <w:jc w:val="center"/>
              <w:rPr>
                <w:rFonts w:hint="eastAsia" w:ascii="宋体" w:hAnsi="宋体" w:eastAsia="宋体" w:cs="宋体"/>
                <w:color w:val="000000" w:themeColor="text1"/>
                <w:sz w:val="21"/>
                <w:szCs w:val="21"/>
                <w:lang w:val="zh-CN" w:bidi="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建设1台10T/h 蒸汽锅炉</w:t>
            </w:r>
          </w:p>
        </w:tc>
        <w:tc>
          <w:tcPr>
            <w:tcW w:w="1748" w:type="dxa"/>
            <w:tcBorders>
              <w:top w:val="single" w:color="000000" w:sz="6" w:space="0"/>
              <w:left w:val="single" w:color="000000" w:sz="6" w:space="0"/>
              <w:bottom w:val="single" w:color="000000" w:sz="6" w:space="0"/>
              <w:right w:val="nil"/>
            </w:tcBorders>
            <w:vAlign w:val="center"/>
          </w:tcPr>
          <w:p>
            <w:pPr>
              <w:pStyle w:val="547"/>
              <w:ind w:left="25"/>
              <w:jc w:val="center"/>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697" w:hRule="atLeast"/>
        </w:trPr>
        <w:tc>
          <w:tcPr>
            <w:tcW w:w="690" w:type="dxa"/>
            <w:tcBorders>
              <w:top w:val="single" w:color="auto" w:sz="4" w:space="0"/>
              <w:left w:val="nil"/>
              <w:bottom w:val="nil"/>
              <w:right w:val="single" w:color="000000" w:sz="6" w:space="0"/>
            </w:tcBorders>
          </w:tcPr>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ind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305" w:type="dxa"/>
            <w:tcBorders>
              <w:top w:val="single" w:color="auto" w:sz="4" w:space="0"/>
              <w:left w:val="nil"/>
              <w:bottom w:val="nil"/>
              <w:right w:val="single" w:color="000000" w:sz="6" w:space="0"/>
            </w:tcBorders>
          </w:tcPr>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r>
              <w:rPr>
                <w:rFonts w:hint="eastAsia" w:ascii="宋体" w:hAnsi="宋体" w:eastAsia="宋体" w:cs="宋体"/>
                <w:sz w:val="21"/>
                <w:szCs w:val="21"/>
              </w:rPr>
              <w:t>环</w:t>
            </w: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r>
              <w:rPr>
                <w:rFonts w:hint="eastAsia" w:ascii="宋体" w:hAnsi="宋体" w:eastAsia="宋体" w:cs="宋体"/>
                <w:sz w:val="21"/>
                <w:szCs w:val="21"/>
              </w:rPr>
              <w:t>保</w:t>
            </w: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r>
              <w:rPr>
                <w:rFonts w:hint="eastAsia" w:ascii="宋体" w:hAnsi="宋体" w:eastAsia="宋体" w:cs="宋体"/>
                <w:sz w:val="21"/>
                <w:szCs w:val="21"/>
              </w:rPr>
              <w:t>工</w:t>
            </w: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r>
              <w:rPr>
                <w:rFonts w:hint="eastAsia" w:ascii="宋体" w:hAnsi="宋体" w:eastAsia="宋体" w:cs="宋体"/>
                <w:sz w:val="21"/>
                <w:szCs w:val="21"/>
              </w:rPr>
              <w:t>程</w:t>
            </w:r>
          </w:p>
        </w:tc>
        <w:tc>
          <w:tcPr>
            <w:tcW w:w="2340" w:type="dxa"/>
            <w:tcBorders>
              <w:top w:val="single" w:color="000000" w:sz="6" w:space="0"/>
              <w:left w:val="single" w:color="000000" w:sz="6" w:space="0"/>
              <w:bottom w:val="single" w:color="000000" w:sz="6" w:space="0"/>
              <w:right w:val="single" w:color="000000" w:sz="6" w:space="0"/>
            </w:tcBorders>
            <w:vAlign w:val="center"/>
          </w:tcPr>
          <w:p>
            <w:pPr>
              <w:pStyle w:val="547"/>
              <w:spacing w:before="112" w:line="268" w:lineRule="exact"/>
              <w:ind w:left="793"/>
              <w:jc w:val="both"/>
              <w:rPr>
                <w:rFonts w:hint="eastAsia" w:ascii="宋体" w:hAnsi="宋体" w:eastAsia="宋体" w:cs="宋体"/>
                <w:sz w:val="21"/>
                <w:szCs w:val="21"/>
                <w:lang w:val="zh-CN" w:bidi="zh-CN"/>
              </w:rPr>
            </w:pPr>
            <w:r>
              <w:rPr>
                <w:rFonts w:hint="eastAsia" w:ascii="宋体" w:hAnsi="宋体" w:eastAsia="宋体" w:cs="宋体"/>
                <w:sz w:val="21"/>
                <w:szCs w:val="21"/>
              </w:rPr>
              <w:t>废气处理</w:t>
            </w:r>
          </w:p>
        </w:tc>
        <w:tc>
          <w:tcPr>
            <w:tcW w:w="4185" w:type="dxa"/>
            <w:tcBorders>
              <w:top w:val="single" w:color="000000" w:sz="6" w:space="0"/>
              <w:left w:val="single" w:color="000000" w:sz="6" w:space="0"/>
              <w:bottom w:val="single" w:color="000000" w:sz="6" w:space="0"/>
              <w:right w:val="single" w:color="000000" w:sz="6" w:space="0"/>
            </w:tcBorders>
            <w:vAlign w:val="center"/>
          </w:tcPr>
          <w:p>
            <w:pPr>
              <w:pStyle w:val="547"/>
              <w:spacing w:before="112" w:line="268" w:lineRule="exact"/>
              <w:ind w:right="319"/>
              <w:jc w:val="center"/>
              <w:rPr>
                <w:rFonts w:hint="eastAsia" w:ascii="宋体" w:hAnsi="宋体" w:eastAsia="宋体" w:cs="宋体"/>
                <w:sz w:val="21"/>
                <w:szCs w:val="21"/>
                <w:lang w:val="zh-CN" w:bidi="zh-CN"/>
              </w:rPr>
            </w:pPr>
            <w:r>
              <w:rPr>
                <w:rFonts w:hint="eastAsia" w:ascii="宋体" w:hAnsi="宋体" w:eastAsia="宋体" w:cs="宋体"/>
                <w:sz w:val="21"/>
                <w:szCs w:val="21"/>
              </w:rPr>
              <w:t>喷淋设施，收尘罩，布袋除尘设备 2 套。</w:t>
            </w:r>
          </w:p>
        </w:tc>
        <w:tc>
          <w:tcPr>
            <w:tcW w:w="5115" w:type="dxa"/>
            <w:tcBorders>
              <w:top w:val="single" w:color="000000" w:sz="6" w:space="0"/>
              <w:left w:val="single" w:color="000000" w:sz="6" w:space="0"/>
              <w:bottom w:val="single" w:color="000000" w:sz="6" w:space="0"/>
              <w:right w:val="single" w:color="000000" w:sz="6" w:space="0"/>
            </w:tcBorders>
            <w:vAlign w:val="center"/>
          </w:tcPr>
          <w:p>
            <w:pPr>
              <w:jc w:val="center"/>
              <w:rPr>
                <w:rFonts w:hint="eastAsia" w:ascii="宋体" w:hAnsi="宋体" w:eastAsia="宋体" w:cs="宋体"/>
                <w:color w:val="FF0000"/>
                <w:sz w:val="21"/>
                <w:szCs w:val="21"/>
                <w:lang w:val="zh-CN" w:bidi="zh-CN"/>
              </w:rPr>
            </w:pPr>
            <w:r>
              <w:rPr>
                <w:rFonts w:hint="eastAsia" w:ascii="宋体" w:hAnsi="宋体" w:eastAsia="宋体" w:cs="宋体"/>
                <w:sz w:val="21"/>
                <w:szCs w:val="21"/>
              </w:rPr>
              <w:t>建设布袋除尘设备</w:t>
            </w:r>
            <w:r>
              <w:rPr>
                <w:rFonts w:hint="eastAsia" w:ascii="宋体" w:hAnsi="宋体" w:eastAsia="宋体" w:cs="宋体"/>
                <w:color w:val="auto"/>
                <w:sz w:val="21"/>
                <w:szCs w:val="21"/>
              </w:rPr>
              <w:t>一套</w:t>
            </w:r>
          </w:p>
        </w:tc>
        <w:tc>
          <w:tcPr>
            <w:tcW w:w="1748" w:type="dxa"/>
            <w:tcBorders>
              <w:top w:val="single" w:color="000000" w:sz="6" w:space="0"/>
              <w:left w:val="single" w:color="000000" w:sz="6" w:space="0"/>
              <w:bottom w:val="single" w:color="000000" w:sz="6" w:space="0"/>
              <w:right w:val="nil"/>
            </w:tcBorders>
            <w:vAlign w:val="center"/>
          </w:tcPr>
          <w:p>
            <w:pPr>
              <w:pStyle w:val="547"/>
              <w:spacing w:before="9"/>
              <w:jc w:val="center"/>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43" w:hRule="atLeast"/>
        </w:trPr>
        <w:tc>
          <w:tcPr>
            <w:tcW w:w="690" w:type="dxa"/>
            <w:tcBorders>
              <w:top w:val="nil"/>
              <w:left w:val="nil"/>
              <w:bottom w:val="nil"/>
              <w:right w:val="single" w:color="000000" w:sz="6" w:space="0"/>
            </w:tcBorders>
          </w:tcPr>
          <w:p>
            <w:pPr>
              <w:rPr>
                <w:rFonts w:hint="eastAsia" w:ascii="宋体" w:hAnsi="宋体" w:eastAsia="宋体" w:cs="宋体"/>
                <w:sz w:val="21"/>
                <w:szCs w:val="21"/>
              </w:rPr>
            </w:pPr>
          </w:p>
        </w:tc>
        <w:tc>
          <w:tcPr>
            <w:tcW w:w="1305" w:type="dxa"/>
            <w:tcBorders>
              <w:top w:val="nil"/>
              <w:left w:val="nil"/>
              <w:bottom w:val="nil"/>
              <w:right w:val="single" w:color="000000" w:sz="6" w:space="0"/>
            </w:tcBorders>
          </w:tcPr>
          <w:p>
            <w:pPr>
              <w:jc w:val="center"/>
              <w:rPr>
                <w:rFonts w:hint="eastAsia" w:ascii="宋体" w:hAnsi="宋体" w:eastAsia="宋体" w:cs="宋体"/>
                <w:sz w:val="21"/>
                <w:szCs w:val="21"/>
              </w:rPr>
            </w:pPr>
          </w:p>
        </w:tc>
        <w:tc>
          <w:tcPr>
            <w:tcW w:w="2340" w:type="dxa"/>
            <w:tcBorders>
              <w:top w:val="single" w:color="000000" w:sz="6" w:space="0"/>
              <w:left w:val="single" w:color="000000" w:sz="6" w:space="0"/>
              <w:bottom w:val="single" w:color="000000" w:sz="6" w:space="0"/>
              <w:right w:val="single" w:color="000000" w:sz="6" w:space="0"/>
            </w:tcBorders>
            <w:vAlign w:val="center"/>
          </w:tcPr>
          <w:p>
            <w:pPr>
              <w:pStyle w:val="547"/>
              <w:spacing w:before="4"/>
              <w:jc w:val="center"/>
              <w:rPr>
                <w:rFonts w:hint="eastAsia" w:ascii="宋体" w:hAnsi="宋体" w:eastAsia="宋体" w:cs="宋体"/>
                <w:sz w:val="21"/>
                <w:szCs w:val="21"/>
              </w:rPr>
            </w:pPr>
          </w:p>
          <w:p>
            <w:pPr>
              <w:pStyle w:val="547"/>
              <w:ind w:left="793"/>
              <w:jc w:val="both"/>
              <w:rPr>
                <w:rFonts w:hint="eastAsia" w:ascii="宋体" w:hAnsi="宋体" w:eastAsia="宋体" w:cs="宋体"/>
                <w:sz w:val="21"/>
                <w:szCs w:val="21"/>
                <w:lang w:val="zh-CN" w:bidi="zh-CN"/>
              </w:rPr>
            </w:pPr>
            <w:r>
              <w:rPr>
                <w:rFonts w:hint="eastAsia" w:ascii="宋体" w:hAnsi="宋体" w:eastAsia="宋体" w:cs="宋体"/>
                <w:sz w:val="21"/>
                <w:szCs w:val="21"/>
              </w:rPr>
              <w:t>废水处理</w:t>
            </w:r>
          </w:p>
        </w:tc>
        <w:tc>
          <w:tcPr>
            <w:tcW w:w="4185" w:type="dxa"/>
            <w:tcBorders>
              <w:top w:val="single" w:color="000000" w:sz="6" w:space="0"/>
              <w:left w:val="single" w:color="000000" w:sz="6" w:space="0"/>
              <w:bottom w:val="single" w:color="000000" w:sz="6" w:space="0"/>
              <w:right w:val="single" w:color="000000" w:sz="6" w:space="0"/>
            </w:tcBorders>
            <w:vAlign w:val="center"/>
          </w:tcPr>
          <w:p>
            <w:pPr>
              <w:pStyle w:val="547"/>
              <w:spacing w:before="2" w:line="398" w:lineRule="exact"/>
              <w:ind w:right="572"/>
              <w:jc w:val="center"/>
              <w:rPr>
                <w:rFonts w:hint="eastAsia" w:ascii="宋体" w:hAnsi="宋体" w:eastAsia="宋体" w:cs="宋体"/>
                <w:sz w:val="21"/>
                <w:szCs w:val="21"/>
                <w:lang w:val="zh-CN" w:bidi="zh-CN"/>
              </w:rPr>
            </w:pPr>
            <w:r>
              <w:rPr>
                <w:rFonts w:hint="eastAsia" w:ascii="宋体" w:hAnsi="宋体" w:eastAsia="宋体" w:cs="宋体"/>
                <w:sz w:val="21"/>
                <w:szCs w:val="21"/>
              </w:rPr>
              <w:t>生产废水处理后全部回用，不外排。生活污水由园区水处理厂统一处理。</w:t>
            </w:r>
          </w:p>
        </w:tc>
        <w:tc>
          <w:tcPr>
            <w:tcW w:w="5115" w:type="dxa"/>
            <w:tcBorders>
              <w:top w:val="single" w:color="000000" w:sz="6" w:space="0"/>
              <w:left w:val="single" w:color="000000" w:sz="6" w:space="0"/>
              <w:bottom w:val="single" w:color="000000" w:sz="6" w:space="0"/>
              <w:right w:val="single" w:color="000000" w:sz="6"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生产废水处理后全部回用，不外排。</w:t>
            </w:r>
          </w:p>
          <w:p>
            <w:pPr>
              <w:jc w:val="center"/>
              <w:rPr>
                <w:rFonts w:hint="eastAsia" w:ascii="宋体" w:hAnsi="宋体" w:eastAsia="宋体" w:cs="宋体"/>
                <w:color w:val="FF0000"/>
                <w:sz w:val="21"/>
                <w:szCs w:val="21"/>
                <w:lang w:val="zh-CN" w:bidi="zh-CN"/>
              </w:rPr>
            </w:pPr>
            <w:r>
              <w:rPr>
                <w:rFonts w:hint="eastAsia" w:ascii="宋体" w:hAnsi="宋体" w:eastAsia="宋体" w:cs="宋体"/>
                <w:sz w:val="21"/>
                <w:szCs w:val="21"/>
              </w:rPr>
              <w:t>生活污水经化粪池处理清掏后用专车运往污水处理厂进行处理。</w:t>
            </w:r>
          </w:p>
        </w:tc>
        <w:tc>
          <w:tcPr>
            <w:tcW w:w="1748" w:type="dxa"/>
            <w:tcBorders>
              <w:top w:val="single" w:color="000000" w:sz="6" w:space="0"/>
              <w:left w:val="single" w:color="000000" w:sz="6" w:space="0"/>
              <w:bottom w:val="single" w:color="000000" w:sz="6" w:space="0"/>
              <w:right w:val="nil"/>
            </w:tcBorders>
            <w:vAlign w:val="center"/>
          </w:tcPr>
          <w:p>
            <w:pPr>
              <w:pStyle w:val="547"/>
              <w:ind w:left="25"/>
              <w:jc w:val="center"/>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73" w:hRule="atLeast"/>
        </w:trPr>
        <w:tc>
          <w:tcPr>
            <w:tcW w:w="690" w:type="dxa"/>
            <w:tcBorders>
              <w:top w:val="nil"/>
              <w:left w:val="nil"/>
              <w:right w:val="single" w:color="000000" w:sz="6" w:space="0"/>
            </w:tcBorders>
          </w:tcPr>
          <w:p>
            <w:pPr>
              <w:rPr>
                <w:rFonts w:hint="eastAsia" w:ascii="宋体" w:hAnsi="宋体" w:eastAsia="宋体" w:cs="宋体"/>
                <w:sz w:val="21"/>
                <w:szCs w:val="21"/>
              </w:rPr>
            </w:pPr>
          </w:p>
        </w:tc>
        <w:tc>
          <w:tcPr>
            <w:tcW w:w="1305" w:type="dxa"/>
            <w:tcBorders>
              <w:top w:val="nil"/>
              <w:left w:val="nil"/>
              <w:right w:val="single" w:color="000000" w:sz="6" w:space="0"/>
            </w:tcBorders>
          </w:tcPr>
          <w:p>
            <w:pPr>
              <w:rPr>
                <w:rFonts w:hint="eastAsia" w:ascii="宋体" w:hAnsi="宋体" w:eastAsia="宋体" w:cs="宋体"/>
                <w:sz w:val="21"/>
                <w:szCs w:val="21"/>
              </w:rPr>
            </w:pPr>
          </w:p>
        </w:tc>
        <w:tc>
          <w:tcPr>
            <w:tcW w:w="2340" w:type="dxa"/>
            <w:tcBorders>
              <w:top w:val="single" w:color="000000" w:sz="6" w:space="0"/>
              <w:left w:val="single" w:color="000000" w:sz="6" w:space="0"/>
              <w:right w:val="single" w:color="000000" w:sz="6" w:space="0"/>
            </w:tcBorders>
            <w:vAlign w:val="center"/>
          </w:tcPr>
          <w:p>
            <w:pPr>
              <w:pStyle w:val="547"/>
              <w:spacing w:before="121"/>
              <w:ind w:firstLine="840" w:firstLineChars="400"/>
              <w:jc w:val="both"/>
              <w:rPr>
                <w:rFonts w:hint="eastAsia" w:ascii="宋体" w:hAnsi="宋体" w:eastAsia="宋体" w:cs="宋体"/>
                <w:sz w:val="21"/>
                <w:szCs w:val="21"/>
                <w:lang w:val="zh-CN" w:bidi="zh-CN"/>
              </w:rPr>
            </w:pPr>
            <w:r>
              <w:rPr>
                <w:rFonts w:hint="eastAsia" w:ascii="宋体" w:hAnsi="宋体" w:eastAsia="宋体" w:cs="宋体"/>
                <w:sz w:val="21"/>
                <w:szCs w:val="21"/>
              </w:rPr>
              <w:t>事故水池</w:t>
            </w:r>
          </w:p>
        </w:tc>
        <w:tc>
          <w:tcPr>
            <w:tcW w:w="4185" w:type="dxa"/>
            <w:tcBorders>
              <w:top w:val="single" w:color="000000" w:sz="6" w:space="0"/>
              <w:left w:val="single" w:color="000000" w:sz="6" w:space="0"/>
              <w:right w:val="single" w:color="000000" w:sz="6" w:space="0"/>
            </w:tcBorders>
            <w:vAlign w:val="center"/>
          </w:tcPr>
          <w:p>
            <w:pPr>
              <w:pStyle w:val="547"/>
              <w:spacing w:before="121"/>
              <w:ind w:left="330" w:right="319"/>
              <w:jc w:val="center"/>
              <w:rPr>
                <w:rFonts w:hint="eastAsia" w:ascii="宋体" w:hAnsi="宋体" w:eastAsia="宋体" w:cs="宋体"/>
                <w:sz w:val="21"/>
                <w:szCs w:val="21"/>
                <w:lang w:val="zh-CN" w:bidi="zh-CN"/>
              </w:rPr>
            </w:pPr>
            <w:r>
              <w:rPr>
                <w:rFonts w:hint="eastAsia" w:ascii="宋体" w:hAnsi="宋体" w:eastAsia="宋体" w:cs="宋体"/>
                <w:sz w:val="21"/>
                <w:szCs w:val="21"/>
              </w:rPr>
              <w:t>600m³</w:t>
            </w:r>
          </w:p>
        </w:tc>
        <w:tc>
          <w:tcPr>
            <w:tcW w:w="5115" w:type="dxa"/>
            <w:tcBorders>
              <w:top w:val="single" w:color="000000" w:sz="6" w:space="0"/>
              <w:left w:val="single" w:color="000000" w:sz="6" w:space="0"/>
              <w:right w:val="single" w:color="000000" w:sz="6" w:space="0"/>
            </w:tcBorders>
            <w:vAlign w:val="center"/>
          </w:tcPr>
          <w:p>
            <w:pPr>
              <w:jc w:val="center"/>
              <w:rPr>
                <w:rFonts w:hint="eastAsia" w:ascii="宋体" w:hAnsi="宋体" w:eastAsia="宋体" w:cs="宋体"/>
                <w:color w:val="FF0000"/>
                <w:sz w:val="21"/>
                <w:szCs w:val="21"/>
                <w:lang w:val="zh-CN" w:bidi="zh-CN"/>
              </w:rPr>
            </w:pPr>
            <w:r>
              <w:rPr>
                <w:rFonts w:hint="eastAsia" w:ascii="宋体" w:hAnsi="宋体" w:eastAsia="宋体" w:cs="宋体"/>
                <w:sz w:val="21"/>
                <w:szCs w:val="21"/>
              </w:rPr>
              <w:t>建设事故水池600m³</w:t>
            </w:r>
          </w:p>
        </w:tc>
        <w:tc>
          <w:tcPr>
            <w:tcW w:w="1748" w:type="dxa"/>
            <w:tcBorders>
              <w:top w:val="single" w:color="000000" w:sz="6" w:space="0"/>
              <w:left w:val="single" w:color="000000" w:sz="6" w:space="0"/>
              <w:right w:val="nil"/>
            </w:tcBorders>
            <w:vAlign w:val="center"/>
          </w:tcPr>
          <w:p>
            <w:pPr>
              <w:pStyle w:val="547"/>
              <w:ind w:left="25"/>
              <w:jc w:val="center"/>
              <w:rPr>
                <w:rFonts w:hint="eastAsia" w:ascii="宋体" w:hAnsi="宋体" w:eastAsia="宋体" w:cs="宋体"/>
                <w:sz w:val="21"/>
                <w:szCs w:val="21"/>
              </w:rPr>
            </w:pPr>
            <w:r>
              <w:rPr>
                <w:rFonts w:hint="eastAsia" w:ascii="宋体" w:hAnsi="宋体" w:eastAsia="宋体" w:cs="宋体"/>
                <w:sz w:val="21"/>
                <w:szCs w:val="21"/>
              </w:rPr>
              <w:t>新建</w:t>
            </w:r>
          </w:p>
        </w:tc>
      </w:tr>
    </w:tbl>
    <w:p>
      <w:pPr>
        <w:spacing w:line="242" w:lineRule="auto"/>
        <w:rPr>
          <w:sz w:val="24"/>
        </w:rPr>
        <w:sectPr>
          <w:pgSz w:w="16840" w:h="11910" w:orient="landscape"/>
          <w:pgMar w:top="1580" w:right="1200" w:bottom="1640" w:left="1200" w:header="680" w:footer="1247" w:gutter="0"/>
          <w:pgNumType w:fmt="decimal"/>
          <w:cols w:space="720" w:num="1"/>
        </w:sectPr>
      </w:pPr>
      <w:r>
        <w:rPr>
          <w:sz w:val="24"/>
        </w:rPr>
        <mc:AlternateContent>
          <mc:Choice Requires="wps">
            <w:drawing>
              <wp:anchor distT="0" distB="0" distL="114300" distR="114300" simplePos="0" relativeHeight="506113024" behindDoc="0" locked="0" layoutInCell="1" allowOverlap="1">
                <wp:simplePos x="0" y="0"/>
                <wp:positionH relativeFrom="column">
                  <wp:posOffset>-115570</wp:posOffset>
                </wp:positionH>
                <wp:positionV relativeFrom="paragraph">
                  <wp:posOffset>503555</wp:posOffset>
                </wp:positionV>
                <wp:extent cx="9458325" cy="9525"/>
                <wp:effectExtent l="0" t="0" r="0" b="0"/>
                <wp:wrapNone/>
                <wp:docPr id="81" name="直接连接符 81"/>
                <wp:cNvGraphicFramePr/>
                <a:graphic xmlns:a="http://schemas.openxmlformats.org/drawingml/2006/main">
                  <a:graphicData uri="http://schemas.microsoft.com/office/word/2010/wordprocessingShape">
                    <wps:wsp>
                      <wps:cNvCnPr/>
                      <wps:spPr>
                        <a:xfrm>
                          <a:off x="675005" y="6427470"/>
                          <a:ext cx="94583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9.1pt;margin-top:39.65pt;height:0.75pt;width:744.75pt;z-index:506113024;mso-width-relative:page;mso-height-relative:page;" filled="f" stroked="t" coordsize="21600,21600" o:gfxdata="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SBDLytgAAAAKAQAA&#10;DwAAAAAAAAABACAAAAAiAAAAZHJzL2Rvd25yZXYueG1sUEsBAhQAFAAAAAgAh07iQMRQiSXgAQAA&#10;lQMAAA4AAAAAAAAAAQAgAAAAJwEAAGRycy9lMm9Eb2MueG1sUEsFBgAAAAAGAAYAWQEAAHkFAAAA&#10;AA==&#10;">
                <v:fill on="f" focussize="0,0"/>
                <v:stroke color="#000000 [3200]" joinstyle="round"/>
                <v:imagedata o:title=""/>
                <o:lock v:ext="edit" aspectratio="f"/>
              </v:line>
            </w:pict>
          </mc:Fallback>
        </mc:AlternateContent>
      </w:r>
    </w:p>
    <w:p>
      <w:pPr>
        <w:pStyle w:val="4"/>
        <w:spacing w:before="0" w:after="0" w:line="360" w:lineRule="auto"/>
        <w:ind w:leftChars="0"/>
        <w:jc w:val="left"/>
        <w:rPr>
          <w:rFonts w:ascii="宋体" w:hAnsi="宋体" w:cs="宋体"/>
          <w:szCs w:val="28"/>
        </w:rPr>
      </w:pPr>
      <w:r>
        <w:rPr>
          <w:rFonts w:hint="eastAsia" w:ascii="宋体" w:hAnsi="宋体" w:cs="宋体"/>
          <w:b w:val="0"/>
          <w:bCs w:val="0"/>
          <w:szCs w:val="28"/>
        </w:rPr>
        <w:t xml:space="preserve"> </w:t>
      </w:r>
      <w:bookmarkStart w:id="28" w:name="_Toc25849"/>
      <w:r>
        <w:rPr>
          <w:rFonts w:hint="eastAsia" w:ascii="宋体" w:hAnsi="宋体" w:cs="宋体"/>
          <w:szCs w:val="28"/>
        </w:rPr>
        <w:t>3.3主要生产设备</w:t>
      </w:r>
      <w:bookmarkEnd w:id="28"/>
    </w:p>
    <w:p>
      <w:pPr>
        <w:spacing w:line="360" w:lineRule="auto"/>
        <w:ind w:firstLine="570"/>
        <w:rPr>
          <w:rFonts w:hAnsi="宋体" w:cs="宋体"/>
          <w:color w:val="000000"/>
          <w:sz w:val="28"/>
          <w:szCs w:val="28"/>
        </w:rPr>
      </w:pPr>
      <w:r>
        <w:rPr>
          <w:rFonts w:hint="eastAsia" w:hAnsi="宋体" w:cs="宋体"/>
          <w:color w:val="000000"/>
          <w:sz w:val="28"/>
          <w:szCs w:val="28"/>
        </w:rPr>
        <w:t>该项目主要生产设备见表3-</w:t>
      </w:r>
      <w:r>
        <w:rPr>
          <w:rFonts w:hint="eastAsia" w:hAnsi="宋体" w:cs="宋体"/>
          <w:color w:val="000000"/>
          <w:sz w:val="28"/>
          <w:szCs w:val="28"/>
          <w:lang w:val="en-US" w:eastAsia="zh-CN"/>
        </w:rPr>
        <w:t>5</w:t>
      </w:r>
      <w:r>
        <w:rPr>
          <w:rFonts w:hint="eastAsia" w:hAnsi="宋体" w:cs="宋体"/>
          <w:color w:val="000000"/>
          <w:sz w:val="28"/>
          <w:szCs w:val="28"/>
        </w:rPr>
        <w:t>。</w:t>
      </w:r>
    </w:p>
    <w:p>
      <w:pPr>
        <w:pStyle w:val="345"/>
        <w:ind w:firstLine="527" w:firstLineChars="250"/>
        <w:rPr>
          <w:rFonts w:hint="eastAsia" w:ascii="宋体" w:hAnsi="宋体" w:eastAsia="宋体" w:cs="宋体"/>
          <w:b/>
          <w:bCs w:val="0"/>
          <w:color w:val="auto"/>
          <w:kern w:val="0"/>
          <w:sz w:val="28"/>
          <w:szCs w:val="28"/>
          <w:lang w:val="en-US" w:eastAsia="zh-CN" w:bidi="ar-SA"/>
        </w:rPr>
      </w:pPr>
      <w:r>
        <w:rPr>
          <w:rFonts w:hint="eastAsia"/>
          <w:b/>
          <w:color w:val="auto"/>
          <w:kern w:val="2"/>
          <w:sz w:val="21"/>
          <w:szCs w:val="21"/>
        </w:rPr>
        <w:t xml:space="preserve">   </w:t>
      </w:r>
      <w:r>
        <w:rPr>
          <w:rFonts w:hint="eastAsia"/>
          <w:b/>
          <w:bCs w:val="0"/>
          <w:color w:val="auto"/>
          <w:kern w:val="2"/>
          <w:sz w:val="28"/>
          <w:szCs w:val="28"/>
        </w:rPr>
        <w:t xml:space="preserve"> </w:t>
      </w:r>
      <w:r>
        <w:rPr>
          <w:rFonts w:hint="eastAsia" w:ascii="宋体" w:hAnsi="宋体" w:eastAsia="宋体" w:cs="宋体"/>
          <w:b/>
          <w:bCs w:val="0"/>
          <w:color w:val="auto"/>
          <w:kern w:val="0"/>
          <w:sz w:val="28"/>
          <w:szCs w:val="28"/>
          <w:lang w:val="en-US" w:eastAsia="zh-CN" w:bidi="ar-SA"/>
        </w:rPr>
        <w:t>表3-5               项目主要设备一览表</w:t>
      </w:r>
    </w:p>
    <w:tbl>
      <w:tblPr>
        <w:tblStyle w:val="87"/>
        <w:tblW w:w="9113" w:type="dxa"/>
        <w:jc w:val="center"/>
        <w:tblBorders>
          <w:top w:val="double" w:color="auto" w:sz="4" w:space="0"/>
          <w:left w:val="none" w:color="auto" w:sz="0" w:space="0"/>
          <w:bottom w:val="doub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20"/>
        <w:gridCol w:w="2161"/>
        <w:gridCol w:w="2124"/>
        <w:gridCol w:w="3908"/>
      </w:tblGrid>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920" w:type="dxa"/>
            <w:vAlign w:val="center"/>
          </w:tcPr>
          <w:p>
            <w:pPr>
              <w:pStyle w:val="743"/>
              <w:spacing w:line="24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序号</w:t>
            </w:r>
          </w:p>
        </w:tc>
        <w:tc>
          <w:tcPr>
            <w:tcW w:w="2161" w:type="dxa"/>
            <w:vAlign w:val="center"/>
          </w:tcPr>
          <w:p>
            <w:pPr>
              <w:pStyle w:val="743"/>
              <w:spacing w:line="24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设备名称</w:t>
            </w:r>
          </w:p>
        </w:tc>
        <w:tc>
          <w:tcPr>
            <w:tcW w:w="2124" w:type="dxa"/>
            <w:vAlign w:val="center"/>
          </w:tcPr>
          <w:p>
            <w:pPr>
              <w:pStyle w:val="743"/>
              <w:spacing w:line="24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数量</w:t>
            </w:r>
          </w:p>
        </w:tc>
        <w:tc>
          <w:tcPr>
            <w:tcW w:w="3908" w:type="dxa"/>
            <w:vAlign w:val="center"/>
          </w:tcPr>
          <w:p>
            <w:pPr>
              <w:pStyle w:val="743"/>
              <w:spacing w:line="24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备注</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7" w:hRule="atLeast"/>
          <w:jc w:val="center"/>
        </w:trPr>
        <w:tc>
          <w:tcPr>
            <w:tcW w:w="9113" w:type="dxa"/>
            <w:gridSpan w:val="4"/>
            <w:vAlign w:val="center"/>
          </w:tcPr>
          <w:p>
            <w:pPr>
              <w:jc w:val="center"/>
              <w:rPr>
                <w:rFonts w:hint="eastAsia" w:ascii="宋体" w:hAnsi="宋体" w:eastAsia="宋体" w:cs="宋体"/>
                <w:bCs/>
                <w:sz w:val="21"/>
                <w:szCs w:val="21"/>
              </w:rPr>
            </w:pPr>
            <w:r>
              <w:rPr>
                <w:rFonts w:hint="eastAsia" w:ascii="宋体" w:hAnsi="宋体" w:eastAsia="宋体" w:cs="宋体"/>
                <w:bCs/>
                <w:sz w:val="21"/>
                <w:szCs w:val="21"/>
              </w:rPr>
              <w:t>兰炭备煤工段主要设备</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1</w:t>
            </w:r>
          </w:p>
        </w:tc>
        <w:tc>
          <w:tcPr>
            <w:tcW w:w="2161" w:type="dxa"/>
          </w:tcPr>
          <w:p>
            <w:pPr>
              <w:pStyle w:val="547"/>
              <w:spacing w:before="110"/>
              <w:ind w:left="93" w:right="89"/>
              <w:rPr>
                <w:rFonts w:hint="eastAsia" w:ascii="宋体" w:hAnsi="宋体" w:eastAsia="宋体" w:cs="宋体"/>
                <w:sz w:val="21"/>
                <w:szCs w:val="21"/>
                <w:lang w:val="zh-CN" w:bidi="zh-CN"/>
              </w:rPr>
            </w:pPr>
            <w:r>
              <w:rPr>
                <w:rFonts w:hint="eastAsia" w:ascii="宋体" w:hAnsi="宋体" w:eastAsia="宋体" w:cs="宋体"/>
                <w:sz w:val="21"/>
                <w:szCs w:val="21"/>
              </w:rPr>
              <w:t>装载机</w:t>
            </w:r>
          </w:p>
        </w:tc>
        <w:tc>
          <w:tcPr>
            <w:tcW w:w="2124" w:type="dxa"/>
          </w:tcPr>
          <w:p>
            <w:pPr>
              <w:pStyle w:val="547"/>
              <w:spacing w:before="110"/>
              <w:ind w:left="13"/>
              <w:rPr>
                <w:rFonts w:hint="eastAsia" w:ascii="宋体" w:hAnsi="宋体" w:eastAsia="宋体" w:cs="宋体"/>
                <w:sz w:val="21"/>
                <w:szCs w:val="21"/>
                <w:lang w:bidi="zh-CN"/>
              </w:rPr>
            </w:pPr>
            <w:r>
              <w:rPr>
                <w:rFonts w:hint="eastAsia" w:ascii="宋体" w:hAnsi="宋体" w:eastAsia="宋体" w:cs="宋体"/>
                <w:sz w:val="21"/>
                <w:szCs w:val="21"/>
              </w:rPr>
              <w:t>2台</w:t>
            </w:r>
          </w:p>
        </w:tc>
        <w:tc>
          <w:tcPr>
            <w:tcW w:w="3908" w:type="dxa"/>
            <w:vAlign w:val="center"/>
          </w:tcPr>
          <w:p>
            <w:pPr>
              <w:jc w:val="center"/>
              <w:rPr>
                <w:rFonts w:hint="eastAsia" w:ascii="宋体" w:hAnsi="宋体" w:eastAsia="宋体" w:cs="宋体"/>
                <w:bCs/>
                <w:sz w:val="21"/>
                <w:szCs w:val="21"/>
              </w:rPr>
            </w:pP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2</w:t>
            </w:r>
          </w:p>
        </w:tc>
        <w:tc>
          <w:tcPr>
            <w:tcW w:w="2161" w:type="dxa"/>
          </w:tcPr>
          <w:p>
            <w:pPr>
              <w:pStyle w:val="547"/>
              <w:spacing w:before="109"/>
              <w:ind w:left="98" w:right="89"/>
              <w:rPr>
                <w:rFonts w:hint="eastAsia" w:ascii="宋体" w:hAnsi="宋体" w:eastAsia="宋体" w:cs="宋体"/>
                <w:sz w:val="21"/>
                <w:szCs w:val="21"/>
                <w:lang w:val="zh-CN" w:bidi="zh-CN"/>
              </w:rPr>
            </w:pPr>
            <w:r>
              <w:rPr>
                <w:rFonts w:hint="eastAsia" w:ascii="宋体" w:hAnsi="宋体" w:eastAsia="宋体" w:cs="宋体"/>
                <w:sz w:val="21"/>
                <w:szCs w:val="21"/>
              </w:rPr>
              <w:t>移动式皮带运输机</w:t>
            </w:r>
          </w:p>
        </w:tc>
        <w:tc>
          <w:tcPr>
            <w:tcW w:w="2124" w:type="dxa"/>
          </w:tcPr>
          <w:p>
            <w:pPr>
              <w:pStyle w:val="547"/>
              <w:spacing w:before="122"/>
              <w:ind w:left="13"/>
              <w:rPr>
                <w:rFonts w:hint="eastAsia" w:ascii="宋体" w:hAnsi="宋体" w:eastAsia="宋体" w:cs="宋体"/>
                <w:sz w:val="21"/>
                <w:szCs w:val="21"/>
                <w:lang w:bidi="zh-CN"/>
              </w:rPr>
            </w:pPr>
            <w:r>
              <w:rPr>
                <w:rFonts w:hint="eastAsia" w:ascii="宋体" w:hAnsi="宋体" w:eastAsia="宋体" w:cs="宋体"/>
                <w:sz w:val="21"/>
                <w:szCs w:val="21"/>
              </w:rPr>
              <w:t>1台</w:t>
            </w:r>
          </w:p>
        </w:tc>
        <w:tc>
          <w:tcPr>
            <w:tcW w:w="3908" w:type="dxa"/>
          </w:tcPr>
          <w:p>
            <w:pPr>
              <w:pStyle w:val="547"/>
              <w:spacing w:before="109"/>
              <w:ind w:left="204" w:right="195"/>
              <w:rPr>
                <w:rFonts w:hint="eastAsia" w:ascii="宋体" w:hAnsi="宋体" w:eastAsia="宋体" w:cs="宋体"/>
                <w:sz w:val="21"/>
                <w:szCs w:val="21"/>
                <w:lang w:bidi="zh-CN"/>
              </w:rPr>
            </w:pPr>
            <w:r>
              <w:rPr>
                <w:rFonts w:hint="eastAsia" w:ascii="宋体" w:hAnsi="宋体" w:eastAsia="宋体" w:cs="宋体"/>
                <w:sz w:val="21"/>
                <w:szCs w:val="21"/>
              </w:rPr>
              <w:t>N=11kw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7"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3</w:t>
            </w:r>
          </w:p>
        </w:tc>
        <w:tc>
          <w:tcPr>
            <w:tcW w:w="2161" w:type="dxa"/>
          </w:tcPr>
          <w:p>
            <w:pPr>
              <w:pStyle w:val="547"/>
              <w:spacing w:before="111" w:line="268" w:lineRule="exact"/>
              <w:ind w:left="93" w:right="89"/>
              <w:rPr>
                <w:rFonts w:hint="eastAsia" w:ascii="宋体" w:hAnsi="宋体" w:eastAsia="宋体" w:cs="宋体"/>
                <w:sz w:val="21"/>
                <w:szCs w:val="21"/>
                <w:lang w:val="zh-CN" w:bidi="zh-CN"/>
              </w:rPr>
            </w:pPr>
            <w:r>
              <w:rPr>
                <w:rFonts w:hint="eastAsia" w:ascii="宋体" w:hAnsi="宋体" w:eastAsia="宋体" w:cs="宋体"/>
                <w:sz w:val="21"/>
                <w:szCs w:val="21"/>
              </w:rPr>
              <w:t>给料斗</w:t>
            </w:r>
          </w:p>
        </w:tc>
        <w:tc>
          <w:tcPr>
            <w:tcW w:w="2124" w:type="dxa"/>
          </w:tcPr>
          <w:p>
            <w:pPr>
              <w:pStyle w:val="547"/>
              <w:spacing w:before="111" w:line="268" w:lineRule="exact"/>
              <w:ind w:left="13"/>
              <w:rPr>
                <w:rFonts w:hint="eastAsia" w:ascii="宋体" w:hAnsi="宋体" w:eastAsia="宋体" w:cs="宋体"/>
                <w:sz w:val="21"/>
                <w:szCs w:val="21"/>
                <w:lang w:bidi="zh-CN"/>
              </w:rPr>
            </w:pPr>
            <w:r>
              <w:rPr>
                <w:rFonts w:hint="eastAsia" w:ascii="宋体" w:hAnsi="宋体" w:eastAsia="宋体" w:cs="宋体"/>
                <w:sz w:val="21"/>
                <w:szCs w:val="21"/>
              </w:rPr>
              <w:t>6台</w:t>
            </w:r>
          </w:p>
        </w:tc>
        <w:tc>
          <w:tcPr>
            <w:tcW w:w="3908" w:type="dxa"/>
          </w:tcPr>
          <w:p>
            <w:pPr>
              <w:pStyle w:val="547"/>
              <w:rPr>
                <w:rFonts w:hint="eastAsia" w:ascii="宋体" w:hAnsi="宋体" w:eastAsia="宋体" w:cs="宋体"/>
                <w:sz w:val="21"/>
                <w:szCs w:val="21"/>
                <w:lang w:bidi="zh-CN"/>
              </w:rPr>
            </w:pP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2"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4</w:t>
            </w:r>
          </w:p>
        </w:tc>
        <w:tc>
          <w:tcPr>
            <w:tcW w:w="2161" w:type="dxa"/>
          </w:tcPr>
          <w:p>
            <w:pPr>
              <w:pStyle w:val="547"/>
              <w:spacing w:before="109"/>
              <w:ind w:left="98" w:right="89"/>
              <w:rPr>
                <w:rFonts w:hint="eastAsia" w:ascii="宋体" w:hAnsi="宋体" w:eastAsia="宋体" w:cs="宋体"/>
                <w:sz w:val="21"/>
                <w:szCs w:val="21"/>
                <w:lang w:val="zh-CN" w:bidi="zh-CN"/>
              </w:rPr>
            </w:pPr>
            <w:r>
              <w:rPr>
                <w:rFonts w:hint="eastAsia" w:ascii="宋体" w:hAnsi="宋体" w:eastAsia="宋体" w:cs="宋体"/>
                <w:sz w:val="21"/>
                <w:szCs w:val="21"/>
              </w:rPr>
              <w:t>皮带运输机 1</w:t>
            </w:r>
          </w:p>
        </w:tc>
        <w:tc>
          <w:tcPr>
            <w:tcW w:w="2124" w:type="dxa"/>
          </w:tcPr>
          <w:p>
            <w:pPr>
              <w:pStyle w:val="547"/>
              <w:spacing w:before="109"/>
              <w:ind w:left="13"/>
              <w:rPr>
                <w:rFonts w:hint="eastAsia" w:ascii="宋体" w:hAnsi="宋体" w:eastAsia="宋体" w:cs="宋体"/>
                <w:sz w:val="21"/>
                <w:szCs w:val="21"/>
                <w:lang w:bidi="zh-CN"/>
              </w:rPr>
            </w:pPr>
            <w:r>
              <w:rPr>
                <w:rFonts w:hint="eastAsia" w:ascii="宋体" w:hAnsi="宋体" w:eastAsia="宋体" w:cs="宋体"/>
                <w:sz w:val="21"/>
                <w:szCs w:val="21"/>
              </w:rPr>
              <w:t>6台</w:t>
            </w:r>
          </w:p>
        </w:tc>
        <w:tc>
          <w:tcPr>
            <w:tcW w:w="3908" w:type="dxa"/>
          </w:tcPr>
          <w:p>
            <w:pPr>
              <w:pStyle w:val="547"/>
              <w:spacing w:before="109"/>
              <w:ind w:left="204" w:right="195"/>
              <w:rPr>
                <w:rFonts w:hint="eastAsia" w:ascii="宋体" w:hAnsi="宋体" w:eastAsia="宋体" w:cs="宋体"/>
                <w:sz w:val="21"/>
                <w:szCs w:val="21"/>
                <w:lang w:bidi="zh-CN"/>
              </w:rPr>
            </w:pPr>
            <w:r>
              <w:rPr>
                <w:rFonts w:hint="eastAsia" w:ascii="宋体" w:hAnsi="宋体" w:eastAsia="宋体" w:cs="宋体"/>
                <w:sz w:val="21"/>
                <w:szCs w:val="21"/>
              </w:rPr>
              <w:t>N=30kw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5"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5</w:t>
            </w:r>
          </w:p>
        </w:tc>
        <w:tc>
          <w:tcPr>
            <w:tcW w:w="2161" w:type="dxa"/>
          </w:tcPr>
          <w:p>
            <w:pPr>
              <w:pStyle w:val="547"/>
              <w:spacing w:before="112" w:line="268" w:lineRule="exact"/>
              <w:ind w:left="98" w:right="89"/>
              <w:rPr>
                <w:rFonts w:hint="eastAsia" w:ascii="宋体" w:hAnsi="宋体" w:eastAsia="宋体" w:cs="宋体"/>
                <w:sz w:val="21"/>
                <w:szCs w:val="21"/>
                <w:lang w:val="zh-CN" w:bidi="zh-CN"/>
              </w:rPr>
            </w:pPr>
            <w:r>
              <w:rPr>
                <w:rFonts w:hint="eastAsia" w:ascii="宋体" w:hAnsi="宋体" w:eastAsia="宋体" w:cs="宋体"/>
                <w:sz w:val="21"/>
                <w:szCs w:val="21"/>
              </w:rPr>
              <w:t>筛分</w:t>
            </w:r>
          </w:p>
        </w:tc>
        <w:tc>
          <w:tcPr>
            <w:tcW w:w="2124" w:type="dxa"/>
          </w:tcPr>
          <w:p>
            <w:pPr>
              <w:pStyle w:val="547"/>
              <w:spacing w:before="112" w:line="268" w:lineRule="exact"/>
              <w:ind w:right="81"/>
              <w:rPr>
                <w:rFonts w:hint="eastAsia" w:ascii="宋体" w:hAnsi="宋体" w:eastAsia="宋体" w:cs="宋体"/>
                <w:sz w:val="21"/>
                <w:szCs w:val="21"/>
                <w:lang w:bidi="zh-CN"/>
              </w:rPr>
            </w:pPr>
            <w:r>
              <w:rPr>
                <w:rFonts w:hint="eastAsia" w:ascii="宋体" w:hAnsi="宋体" w:eastAsia="宋体" w:cs="宋体"/>
                <w:sz w:val="21"/>
                <w:szCs w:val="21"/>
              </w:rPr>
              <w:t>12台</w:t>
            </w:r>
          </w:p>
        </w:tc>
        <w:tc>
          <w:tcPr>
            <w:tcW w:w="3908" w:type="dxa"/>
          </w:tcPr>
          <w:p>
            <w:pPr>
              <w:pStyle w:val="547"/>
              <w:spacing w:before="112" w:line="268" w:lineRule="exact"/>
              <w:ind w:left="204" w:right="195"/>
              <w:rPr>
                <w:rFonts w:hint="eastAsia" w:ascii="宋体" w:hAnsi="宋体" w:eastAsia="宋体" w:cs="宋体"/>
                <w:sz w:val="21"/>
                <w:szCs w:val="21"/>
                <w:lang w:bidi="zh-CN"/>
              </w:rPr>
            </w:pPr>
            <w:r>
              <w:rPr>
                <w:rFonts w:hint="eastAsia" w:ascii="宋体" w:hAnsi="宋体" w:eastAsia="宋体" w:cs="宋体"/>
                <w:sz w:val="21"/>
                <w:szCs w:val="21"/>
              </w:rPr>
              <w:t>N=7.5kw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6</w:t>
            </w:r>
          </w:p>
        </w:tc>
        <w:tc>
          <w:tcPr>
            <w:tcW w:w="2161" w:type="dxa"/>
          </w:tcPr>
          <w:p>
            <w:pPr>
              <w:pStyle w:val="547"/>
              <w:spacing w:before="110"/>
              <w:ind w:left="98" w:right="89"/>
              <w:rPr>
                <w:rFonts w:hint="eastAsia" w:ascii="宋体" w:hAnsi="宋体" w:eastAsia="宋体" w:cs="宋体"/>
                <w:sz w:val="21"/>
                <w:szCs w:val="21"/>
                <w:lang w:val="zh-CN" w:bidi="zh-CN"/>
              </w:rPr>
            </w:pPr>
            <w:r>
              <w:rPr>
                <w:rFonts w:hint="eastAsia" w:ascii="宋体" w:hAnsi="宋体" w:eastAsia="宋体" w:cs="宋体"/>
                <w:sz w:val="21"/>
                <w:szCs w:val="21"/>
              </w:rPr>
              <w:t>皮带运输机 2</w:t>
            </w:r>
          </w:p>
        </w:tc>
        <w:tc>
          <w:tcPr>
            <w:tcW w:w="2124" w:type="dxa"/>
          </w:tcPr>
          <w:p>
            <w:pPr>
              <w:pStyle w:val="547"/>
              <w:spacing w:before="110"/>
              <w:ind w:left="13"/>
              <w:rPr>
                <w:rFonts w:hint="eastAsia" w:ascii="宋体" w:hAnsi="宋体" w:eastAsia="宋体" w:cs="宋体"/>
                <w:sz w:val="21"/>
                <w:szCs w:val="21"/>
                <w:lang w:bidi="zh-CN"/>
              </w:rPr>
            </w:pPr>
            <w:r>
              <w:rPr>
                <w:rFonts w:hint="eastAsia" w:ascii="宋体" w:hAnsi="宋体" w:eastAsia="宋体" w:cs="宋体"/>
                <w:sz w:val="21"/>
                <w:szCs w:val="21"/>
              </w:rPr>
              <w:t>6台</w:t>
            </w:r>
          </w:p>
        </w:tc>
        <w:tc>
          <w:tcPr>
            <w:tcW w:w="3908" w:type="dxa"/>
          </w:tcPr>
          <w:p>
            <w:pPr>
              <w:pStyle w:val="547"/>
              <w:spacing w:before="110"/>
              <w:ind w:left="204" w:right="195"/>
              <w:rPr>
                <w:rFonts w:hint="eastAsia" w:ascii="宋体" w:hAnsi="宋体" w:eastAsia="宋体" w:cs="宋体"/>
                <w:sz w:val="21"/>
                <w:szCs w:val="21"/>
                <w:lang w:bidi="zh-CN"/>
              </w:rPr>
            </w:pPr>
            <w:r>
              <w:rPr>
                <w:rFonts w:hint="eastAsia" w:ascii="宋体" w:hAnsi="宋体" w:eastAsia="宋体" w:cs="宋体"/>
                <w:sz w:val="21"/>
                <w:szCs w:val="21"/>
              </w:rPr>
              <w:t>N=11kw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rPr>
                <w:rFonts w:hint="eastAsia" w:ascii="宋体" w:hAnsi="宋体" w:eastAsia="宋体" w:cs="宋体"/>
                <w:bCs/>
                <w:color w:val="auto"/>
                <w:sz w:val="21"/>
                <w:szCs w:val="21"/>
                <w:lang w:bidi="zh-CN"/>
              </w:rPr>
            </w:pPr>
            <w:r>
              <w:rPr>
                <w:rFonts w:hint="eastAsia" w:ascii="宋体" w:hAnsi="宋体" w:eastAsia="宋体" w:cs="宋体"/>
                <w:bCs/>
                <w:color w:val="auto"/>
                <w:sz w:val="21"/>
                <w:szCs w:val="21"/>
              </w:rPr>
              <w:t>7</w:t>
            </w:r>
          </w:p>
        </w:tc>
        <w:tc>
          <w:tcPr>
            <w:tcW w:w="2161" w:type="dxa"/>
          </w:tcPr>
          <w:p>
            <w:pPr>
              <w:pStyle w:val="547"/>
              <w:spacing w:before="108"/>
              <w:ind w:left="98" w:right="89"/>
              <w:rPr>
                <w:rFonts w:hint="eastAsia" w:ascii="宋体" w:hAnsi="宋体" w:eastAsia="宋体" w:cs="宋体"/>
                <w:sz w:val="21"/>
                <w:szCs w:val="21"/>
                <w:lang w:bidi="zh-CN"/>
              </w:rPr>
            </w:pPr>
            <w:r>
              <w:rPr>
                <w:rFonts w:hint="eastAsia" w:ascii="宋体" w:hAnsi="宋体" w:eastAsia="宋体" w:cs="宋体"/>
                <w:sz w:val="21"/>
                <w:szCs w:val="21"/>
              </w:rPr>
              <w:t>皮带运输机 3</w:t>
            </w:r>
          </w:p>
        </w:tc>
        <w:tc>
          <w:tcPr>
            <w:tcW w:w="2124" w:type="dxa"/>
          </w:tcPr>
          <w:p>
            <w:pPr>
              <w:pStyle w:val="547"/>
              <w:spacing w:before="108"/>
              <w:ind w:left="13"/>
              <w:rPr>
                <w:rFonts w:hint="eastAsia" w:ascii="宋体" w:hAnsi="宋体" w:eastAsia="宋体" w:cs="宋体"/>
                <w:sz w:val="21"/>
                <w:szCs w:val="21"/>
                <w:lang w:bidi="zh-CN"/>
              </w:rPr>
            </w:pPr>
            <w:r>
              <w:rPr>
                <w:rFonts w:hint="eastAsia" w:ascii="宋体" w:hAnsi="宋体" w:eastAsia="宋体" w:cs="宋体"/>
                <w:sz w:val="21"/>
                <w:szCs w:val="21"/>
              </w:rPr>
              <w:t>6台</w:t>
            </w:r>
          </w:p>
        </w:tc>
        <w:tc>
          <w:tcPr>
            <w:tcW w:w="3908" w:type="dxa"/>
          </w:tcPr>
          <w:p>
            <w:pPr>
              <w:pStyle w:val="547"/>
              <w:spacing w:before="108"/>
              <w:ind w:left="204" w:right="195"/>
              <w:rPr>
                <w:rFonts w:hint="eastAsia" w:ascii="宋体" w:hAnsi="宋体" w:eastAsia="宋体" w:cs="宋体"/>
                <w:sz w:val="21"/>
                <w:szCs w:val="21"/>
                <w:lang w:bidi="zh-CN"/>
              </w:rPr>
            </w:pPr>
            <w:r>
              <w:rPr>
                <w:rFonts w:hint="eastAsia" w:ascii="宋体" w:hAnsi="宋体" w:eastAsia="宋体" w:cs="宋体"/>
                <w:sz w:val="21"/>
                <w:szCs w:val="21"/>
              </w:rPr>
              <w:t>N=22kw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8</w:t>
            </w:r>
          </w:p>
        </w:tc>
        <w:tc>
          <w:tcPr>
            <w:tcW w:w="2161" w:type="dxa"/>
          </w:tcPr>
          <w:p>
            <w:pPr>
              <w:pStyle w:val="547"/>
              <w:spacing w:before="111" w:line="269" w:lineRule="exact"/>
              <w:ind w:left="98" w:right="89"/>
              <w:rPr>
                <w:rFonts w:hint="eastAsia" w:ascii="宋体" w:hAnsi="宋体" w:eastAsia="宋体" w:cs="宋体"/>
                <w:sz w:val="21"/>
                <w:szCs w:val="21"/>
                <w:lang w:bidi="zh-CN"/>
              </w:rPr>
            </w:pPr>
            <w:r>
              <w:rPr>
                <w:rFonts w:hint="eastAsia" w:ascii="宋体" w:hAnsi="宋体" w:eastAsia="宋体" w:cs="宋体"/>
                <w:sz w:val="21"/>
                <w:szCs w:val="21"/>
              </w:rPr>
              <w:t>皮带运输机 4</w:t>
            </w:r>
          </w:p>
        </w:tc>
        <w:tc>
          <w:tcPr>
            <w:tcW w:w="2124" w:type="dxa"/>
          </w:tcPr>
          <w:p>
            <w:pPr>
              <w:pStyle w:val="547"/>
              <w:spacing w:before="111" w:line="269" w:lineRule="exact"/>
              <w:ind w:right="81"/>
              <w:rPr>
                <w:rFonts w:hint="eastAsia" w:ascii="宋体" w:hAnsi="宋体" w:eastAsia="宋体" w:cs="宋体"/>
                <w:sz w:val="21"/>
                <w:szCs w:val="21"/>
                <w:lang w:bidi="zh-CN"/>
              </w:rPr>
            </w:pPr>
            <w:r>
              <w:rPr>
                <w:rFonts w:hint="eastAsia" w:ascii="宋体" w:hAnsi="宋体" w:eastAsia="宋体" w:cs="宋体"/>
                <w:sz w:val="21"/>
                <w:szCs w:val="21"/>
              </w:rPr>
              <w:t>12台</w:t>
            </w:r>
          </w:p>
        </w:tc>
        <w:tc>
          <w:tcPr>
            <w:tcW w:w="3908" w:type="dxa"/>
          </w:tcPr>
          <w:p>
            <w:pPr>
              <w:pStyle w:val="547"/>
              <w:spacing w:before="111" w:line="269" w:lineRule="exact"/>
              <w:ind w:left="204" w:right="195"/>
              <w:rPr>
                <w:rFonts w:hint="eastAsia" w:ascii="宋体" w:hAnsi="宋体" w:eastAsia="宋体" w:cs="宋体"/>
                <w:sz w:val="21"/>
                <w:szCs w:val="21"/>
                <w:lang w:bidi="zh-CN"/>
              </w:rPr>
            </w:pPr>
            <w:r>
              <w:rPr>
                <w:rFonts w:hint="eastAsia" w:ascii="宋体" w:hAnsi="宋体" w:eastAsia="宋体" w:cs="宋体"/>
                <w:sz w:val="21"/>
                <w:szCs w:val="21"/>
              </w:rPr>
              <w:t>N=37.5kw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9</w:t>
            </w:r>
          </w:p>
        </w:tc>
        <w:tc>
          <w:tcPr>
            <w:tcW w:w="2161" w:type="dxa"/>
          </w:tcPr>
          <w:p>
            <w:pPr>
              <w:pStyle w:val="547"/>
              <w:spacing w:before="109"/>
              <w:ind w:left="103" w:right="89"/>
              <w:rPr>
                <w:rFonts w:hint="eastAsia" w:ascii="宋体" w:hAnsi="宋体" w:eastAsia="宋体" w:cs="宋体"/>
                <w:sz w:val="21"/>
                <w:szCs w:val="21"/>
                <w:lang w:bidi="zh-CN"/>
              </w:rPr>
            </w:pPr>
            <w:r>
              <w:rPr>
                <w:rFonts w:hint="eastAsia" w:ascii="宋体" w:hAnsi="宋体" w:eastAsia="宋体" w:cs="宋体"/>
                <w:sz w:val="21"/>
                <w:szCs w:val="21"/>
              </w:rPr>
              <w:t>仓顶储煤斗</w:t>
            </w:r>
          </w:p>
        </w:tc>
        <w:tc>
          <w:tcPr>
            <w:tcW w:w="2124" w:type="dxa"/>
          </w:tcPr>
          <w:p>
            <w:pPr>
              <w:pStyle w:val="547"/>
              <w:spacing w:before="109"/>
              <w:ind w:right="81"/>
              <w:rPr>
                <w:rFonts w:hint="eastAsia" w:ascii="宋体" w:hAnsi="宋体" w:eastAsia="宋体" w:cs="宋体"/>
                <w:sz w:val="21"/>
                <w:szCs w:val="21"/>
                <w:lang w:bidi="zh-CN"/>
              </w:rPr>
            </w:pPr>
            <w:r>
              <w:rPr>
                <w:rFonts w:hint="eastAsia" w:ascii="宋体" w:hAnsi="宋体" w:eastAsia="宋体" w:cs="宋体"/>
                <w:sz w:val="21"/>
                <w:szCs w:val="21"/>
              </w:rPr>
              <w:t>12台</w:t>
            </w:r>
          </w:p>
        </w:tc>
        <w:tc>
          <w:tcPr>
            <w:tcW w:w="3908" w:type="dxa"/>
          </w:tcPr>
          <w:p>
            <w:pPr>
              <w:pStyle w:val="547"/>
              <w:rPr>
                <w:rFonts w:hint="eastAsia" w:ascii="宋体" w:hAnsi="宋体" w:eastAsia="宋体" w:cs="宋体"/>
                <w:sz w:val="21"/>
                <w:szCs w:val="21"/>
                <w:lang w:bidi="zh-CN"/>
              </w:rPr>
            </w:pP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10</w:t>
            </w:r>
          </w:p>
        </w:tc>
        <w:tc>
          <w:tcPr>
            <w:tcW w:w="2161" w:type="dxa"/>
          </w:tcPr>
          <w:p>
            <w:pPr>
              <w:pStyle w:val="547"/>
              <w:spacing w:before="112" w:line="268" w:lineRule="exact"/>
              <w:ind w:left="103" w:right="89"/>
              <w:rPr>
                <w:rFonts w:hint="eastAsia" w:ascii="宋体" w:hAnsi="宋体" w:eastAsia="宋体" w:cs="宋体"/>
                <w:sz w:val="21"/>
                <w:szCs w:val="21"/>
                <w:lang w:bidi="zh-CN"/>
              </w:rPr>
            </w:pPr>
            <w:r>
              <w:rPr>
                <w:rFonts w:hint="eastAsia" w:ascii="宋体" w:hAnsi="宋体" w:eastAsia="宋体" w:cs="宋体"/>
                <w:sz w:val="21"/>
                <w:szCs w:val="21"/>
              </w:rPr>
              <w:t>布料皮带机</w:t>
            </w:r>
          </w:p>
        </w:tc>
        <w:tc>
          <w:tcPr>
            <w:tcW w:w="2124" w:type="dxa"/>
          </w:tcPr>
          <w:p>
            <w:pPr>
              <w:pStyle w:val="547"/>
              <w:spacing w:before="112" w:line="268" w:lineRule="exact"/>
              <w:ind w:right="77"/>
              <w:rPr>
                <w:rFonts w:hint="eastAsia" w:ascii="宋体" w:hAnsi="宋体" w:eastAsia="宋体" w:cs="宋体"/>
                <w:sz w:val="21"/>
                <w:szCs w:val="21"/>
                <w:lang w:bidi="zh-CN"/>
              </w:rPr>
            </w:pPr>
            <w:r>
              <w:rPr>
                <w:rFonts w:hint="eastAsia" w:ascii="宋体" w:hAnsi="宋体" w:eastAsia="宋体" w:cs="宋体"/>
                <w:sz w:val="21"/>
                <w:szCs w:val="21"/>
              </w:rPr>
              <w:t>10台</w:t>
            </w:r>
          </w:p>
        </w:tc>
        <w:tc>
          <w:tcPr>
            <w:tcW w:w="3908" w:type="dxa"/>
          </w:tcPr>
          <w:p>
            <w:pPr>
              <w:pStyle w:val="547"/>
              <w:spacing w:before="112" w:line="268" w:lineRule="exact"/>
              <w:ind w:left="204" w:right="195"/>
              <w:rPr>
                <w:rFonts w:hint="eastAsia" w:ascii="宋体" w:hAnsi="宋体" w:eastAsia="宋体" w:cs="宋体"/>
                <w:sz w:val="21"/>
                <w:szCs w:val="21"/>
                <w:lang w:bidi="zh-CN"/>
              </w:rPr>
            </w:pPr>
            <w:r>
              <w:rPr>
                <w:rFonts w:hint="eastAsia" w:ascii="宋体" w:hAnsi="宋体" w:eastAsia="宋体" w:cs="宋体"/>
                <w:sz w:val="21"/>
                <w:szCs w:val="21"/>
              </w:rPr>
              <w:t>N=5.5kw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4"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11</w:t>
            </w:r>
          </w:p>
        </w:tc>
        <w:tc>
          <w:tcPr>
            <w:tcW w:w="2161" w:type="dxa"/>
            <w:vAlign w:val="center"/>
          </w:tcPr>
          <w:p>
            <w:pPr>
              <w:pStyle w:val="547"/>
              <w:ind w:right="89"/>
              <w:jc w:val="both"/>
              <w:rPr>
                <w:rFonts w:hint="eastAsia" w:ascii="宋体" w:hAnsi="宋体" w:eastAsia="宋体" w:cs="宋体"/>
                <w:sz w:val="21"/>
                <w:szCs w:val="21"/>
                <w:lang w:bidi="zh-CN"/>
              </w:rPr>
            </w:pPr>
            <w:r>
              <w:rPr>
                <w:rFonts w:hint="eastAsia" w:ascii="宋体" w:hAnsi="宋体" w:eastAsia="宋体" w:cs="宋体"/>
                <w:sz w:val="21"/>
                <w:szCs w:val="21"/>
              </w:rPr>
              <w:t>原煤振动筛</w:t>
            </w:r>
          </w:p>
        </w:tc>
        <w:tc>
          <w:tcPr>
            <w:tcW w:w="2124" w:type="dxa"/>
            <w:vAlign w:val="center"/>
          </w:tcPr>
          <w:p>
            <w:pPr>
              <w:pStyle w:val="547"/>
              <w:jc w:val="center"/>
              <w:rPr>
                <w:rFonts w:hint="eastAsia" w:ascii="宋体" w:hAnsi="宋体" w:eastAsia="宋体" w:cs="宋体"/>
                <w:sz w:val="21"/>
                <w:szCs w:val="21"/>
                <w:lang w:bidi="zh-CN"/>
              </w:rPr>
            </w:pPr>
            <w:r>
              <w:rPr>
                <w:rFonts w:hint="eastAsia" w:ascii="宋体" w:hAnsi="宋体" w:eastAsia="宋体" w:cs="宋体"/>
                <w:sz w:val="21"/>
                <w:szCs w:val="21"/>
              </w:rPr>
              <w:t>6台</w:t>
            </w:r>
          </w:p>
        </w:tc>
        <w:tc>
          <w:tcPr>
            <w:tcW w:w="3908" w:type="dxa"/>
          </w:tcPr>
          <w:p>
            <w:pPr>
              <w:pStyle w:val="547"/>
              <w:ind w:right="195" w:firstLine="210" w:firstLineChars="100"/>
              <w:rPr>
                <w:rFonts w:hint="eastAsia" w:ascii="宋体" w:hAnsi="宋体" w:eastAsia="宋体" w:cs="宋体"/>
                <w:sz w:val="21"/>
                <w:szCs w:val="21"/>
                <w:lang w:bidi="zh-CN"/>
              </w:rPr>
            </w:pPr>
            <w:r>
              <w:rPr>
                <w:rFonts w:hint="eastAsia" w:ascii="宋体" w:hAnsi="宋体" w:eastAsia="宋体" w:cs="宋体"/>
                <w:sz w:val="21"/>
                <w:szCs w:val="21"/>
              </w:rPr>
              <w:t>N=11kw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12</w:t>
            </w:r>
          </w:p>
        </w:tc>
        <w:tc>
          <w:tcPr>
            <w:tcW w:w="2161" w:type="dxa"/>
          </w:tcPr>
          <w:p>
            <w:pPr>
              <w:pStyle w:val="547"/>
              <w:spacing w:before="108"/>
              <w:ind w:left="93" w:right="89"/>
              <w:rPr>
                <w:rFonts w:hint="eastAsia" w:ascii="宋体" w:hAnsi="宋体" w:eastAsia="宋体" w:cs="宋体"/>
                <w:sz w:val="21"/>
                <w:szCs w:val="21"/>
                <w:lang w:bidi="zh-CN"/>
              </w:rPr>
            </w:pPr>
            <w:r>
              <w:rPr>
                <w:rFonts w:hint="eastAsia" w:ascii="宋体" w:hAnsi="宋体" w:eastAsia="宋体" w:cs="宋体"/>
                <w:sz w:val="21"/>
                <w:szCs w:val="21"/>
              </w:rPr>
              <w:t>备煤仓库</w:t>
            </w:r>
          </w:p>
        </w:tc>
        <w:tc>
          <w:tcPr>
            <w:tcW w:w="2124" w:type="dxa"/>
          </w:tcPr>
          <w:p>
            <w:pPr>
              <w:pStyle w:val="547"/>
              <w:spacing w:before="108"/>
              <w:ind w:left="13"/>
              <w:rPr>
                <w:rFonts w:hint="eastAsia" w:ascii="宋体" w:hAnsi="宋体" w:eastAsia="宋体" w:cs="宋体"/>
                <w:sz w:val="21"/>
                <w:szCs w:val="21"/>
                <w:lang w:bidi="zh-CN"/>
              </w:rPr>
            </w:pPr>
            <w:r>
              <w:rPr>
                <w:rFonts w:hint="eastAsia" w:ascii="宋体" w:hAnsi="宋体" w:eastAsia="宋体" w:cs="宋体"/>
                <w:sz w:val="21"/>
                <w:szCs w:val="21"/>
              </w:rPr>
              <w:t>1座</w:t>
            </w:r>
          </w:p>
        </w:tc>
        <w:tc>
          <w:tcPr>
            <w:tcW w:w="3908" w:type="dxa"/>
          </w:tcPr>
          <w:p>
            <w:pPr>
              <w:pStyle w:val="547"/>
              <w:spacing w:before="108"/>
              <w:ind w:left="201" w:right="197"/>
              <w:rPr>
                <w:rFonts w:hint="eastAsia" w:ascii="宋体" w:hAnsi="宋体" w:eastAsia="宋体" w:cs="宋体"/>
                <w:sz w:val="21"/>
                <w:szCs w:val="21"/>
                <w:lang w:bidi="zh-CN"/>
              </w:rPr>
            </w:pPr>
            <w:r>
              <w:rPr>
                <w:rFonts w:hint="eastAsia" w:ascii="宋体" w:hAnsi="宋体" w:eastAsia="宋体" w:cs="宋体"/>
                <w:sz w:val="21"/>
                <w:szCs w:val="21"/>
              </w:rPr>
              <w:t>彩钢结构</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7" w:hRule="atLeast"/>
          <w:jc w:val="center"/>
        </w:trPr>
        <w:tc>
          <w:tcPr>
            <w:tcW w:w="9113" w:type="dxa"/>
            <w:gridSpan w:val="4"/>
            <w:vAlign w:val="center"/>
          </w:tcPr>
          <w:p>
            <w:pPr>
              <w:jc w:val="center"/>
              <w:rPr>
                <w:rFonts w:hint="eastAsia" w:ascii="宋体" w:hAnsi="宋体" w:eastAsia="宋体" w:cs="宋体"/>
                <w:bCs/>
                <w:sz w:val="21"/>
                <w:szCs w:val="21"/>
              </w:rPr>
            </w:pPr>
            <w:r>
              <w:rPr>
                <w:rFonts w:hint="eastAsia" w:ascii="宋体" w:hAnsi="宋体" w:eastAsia="宋体" w:cs="宋体"/>
                <w:bCs/>
                <w:sz w:val="21"/>
                <w:szCs w:val="21"/>
              </w:rPr>
              <w:t>兰炭碳化工段主要设备</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1</w:t>
            </w:r>
          </w:p>
        </w:tc>
        <w:tc>
          <w:tcPr>
            <w:tcW w:w="2161" w:type="dxa"/>
          </w:tcPr>
          <w:p>
            <w:pPr>
              <w:pStyle w:val="547"/>
              <w:spacing w:before="108"/>
              <w:ind w:left="93" w:right="89"/>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炭化炉</w:t>
            </w:r>
          </w:p>
        </w:tc>
        <w:tc>
          <w:tcPr>
            <w:tcW w:w="2124" w:type="dxa"/>
          </w:tcPr>
          <w:p>
            <w:pPr>
              <w:pStyle w:val="547"/>
              <w:spacing w:before="108"/>
              <w:ind w:left="13"/>
              <w:rPr>
                <w:rFonts w:hint="eastAsia" w:ascii="宋体" w:hAnsi="宋体" w:eastAsia="宋体" w:cs="宋体"/>
                <w:color w:val="000000"/>
                <w:sz w:val="21"/>
                <w:szCs w:val="21"/>
                <w:lang w:bidi="zh-CN"/>
              </w:rPr>
            </w:pPr>
            <w:r>
              <w:rPr>
                <w:rFonts w:hint="eastAsia" w:ascii="宋体" w:hAnsi="宋体" w:eastAsia="宋体" w:cs="宋体"/>
                <w:color w:val="000000"/>
                <w:sz w:val="21"/>
                <w:szCs w:val="21"/>
              </w:rPr>
              <w:t>3台</w:t>
            </w:r>
          </w:p>
        </w:tc>
        <w:tc>
          <w:tcPr>
            <w:tcW w:w="3908" w:type="dxa"/>
          </w:tcPr>
          <w:p>
            <w:pPr>
              <w:pStyle w:val="547"/>
              <w:spacing w:before="108"/>
              <w:ind w:left="10"/>
              <w:rPr>
                <w:rFonts w:hint="eastAsia" w:ascii="宋体" w:hAnsi="宋体" w:eastAsia="宋体" w:cs="宋体"/>
                <w:color w:val="000000"/>
                <w:sz w:val="21"/>
                <w:szCs w:val="21"/>
                <w:lang w:bidi="zh-CN"/>
              </w:rPr>
            </w:pPr>
            <w:r>
              <w:rPr>
                <w:rFonts w:hint="eastAsia" w:ascii="宋体" w:hAnsi="宋体" w:eastAsia="宋体" w:cs="宋体"/>
                <w:color w:val="000000"/>
                <w:sz w:val="21"/>
                <w:szCs w:val="21"/>
              </w:rPr>
              <w:t>SL2007、生产能力 15 万t/a</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2</w:t>
            </w:r>
          </w:p>
        </w:tc>
        <w:tc>
          <w:tcPr>
            <w:tcW w:w="2161" w:type="dxa"/>
          </w:tcPr>
          <w:p>
            <w:pPr>
              <w:pStyle w:val="547"/>
              <w:spacing w:before="109"/>
              <w:ind w:left="103" w:right="89"/>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炉顶辅助煤箱</w:t>
            </w:r>
          </w:p>
        </w:tc>
        <w:tc>
          <w:tcPr>
            <w:tcW w:w="2124" w:type="dxa"/>
          </w:tcPr>
          <w:p>
            <w:pPr>
              <w:pStyle w:val="547"/>
              <w:spacing w:before="109"/>
              <w:ind w:left="13"/>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3台</w:t>
            </w:r>
          </w:p>
        </w:tc>
        <w:tc>
          <w:tcPr>
            <w:tcW w:w="3908" w:type="dxa"/>
            <w:vAlign w:val="center"/>
          </w:tcPr>
          <w:p>
            <w:pPr>
              <w:jc w:val="center"/>
              <w:rPr>
                <w:rFonts w:hint="eastAsia" w:ascii="宋体" w:hAnsi="宋体" w:eastAsia="宋体" w:cs="宋体"/>
                <w:bCs/>
                <w:color w:val="000000"/>
                <w:sz w:val="21"/>
                <w:szCs w:val="21"/>
              </w:rPr>
            </w:pP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3</w:t>
            </w:r>
          </w:p>
        </w:tc>
        <w:tc>
          <w:tcPr>
            <w:tcW w:w="2161" w:type="dxa"/>
          </w:tcPr>
          <w:p>
            <w:pPr>
              <w:pStyle w:val="547"/>
              <w:spacing w:before="112" w:line="268" w:lineRule="exact"/>
              <w:ind w:left="93" w:right="89"/>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集气罩</w:t>
            </w:r>
          </w:p>
        </w:tc>
        <w:tc>
          <w:tcPr>
            <w:tcW w:w="2124" w:type="dxa"/>
          </w:tcPr>
          <w:p>
            <w:pPr>
              <w:pStyle w:val="547"/>
              <w:spacing w:before="112" w:line="268" w:lineRule="exact"/>
              <w:ind w:left="13"/>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3台</w:t>
            </w:r>
          </w:p>
        </w:tc>
        <w:tc>
          <w:tcPr>
            <w:tcW w:w="3908" w:type="dxa"/>
            <w:vAlign w:val="center"/>
          </w:tcPr>
          <w:p>
            <w:pPr>
              <w:jc w:val="center"/>
              <w:rPr>
                <w:rFonts w:hint="eastAsia" w:ascii="宋体" w:hAnsi="宋体" w:eastAsia="宋体" w:cs="宋体"/>
                <w:bCs/>
                <w:color w:val="000000"/>
                <w:sz w:val="21"/>
                <w:szCs w:val="21"/>
              </w:rPr>
            </w:pP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4</w:t>
            </w:r>
          </w:p>
        </w:tc>
        <w:tc>
          <w:tcPr>
            <w:tcW w:w="2161" w:type="dxa"/>
          </w:tcPr>
          <w:p>
            <w:pPr>
              <w:pStyle w:val="547"/>
              <w:spacing w:before="110"/>
              <w:ind w:left="103" w:right="89"/>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炉底排焦装置</w:t>
            </w:r>
          </w:p>
        </w:tc>
        <w:tc>
          <w:tcPr>
            <w:tcW w:w="2124" w:type="dxa"/>
          </w:tcPr>
          <w:p>
            <w:pPr>
              <w:pStyle w:val="547"/>
              <w:spacing w:before="110"/>
              <w:ind w:left="13"/>
              <w:rPr>
                <w:rFonts w:hint="eastAsia" w:ascii="宋体" w:hAnsi="宋体" w:eastAsia="宋体" w:cs="宋体"/>
                <w:color w:val="000000"/>
                <w:sz w:val="21"/>
                <w:szCs w:val="21"/>
                <w:lang w:bidi="zh-CN"/>
              </w:rPr>
            </w:pPr>
            <w:r>
              <w:rPr>
                <w:rFonts w:hint="eastAsia" w:ascii="宋体" w:hAnsi="宋体" w:eastAsia="宋体" w:cs="宋体"/>
                <w:color w:val="000000"/>
                <w:sz w:val="21"/>
                <w:szCs w:val="21"/>
              </w:rPr>
              <w:t>3台</w:t>
            </w:r>
          </w:p>
        </w:tc>
        <w:tc>
          <w:tcPr>
            <w:tcW w:w="3908" w:type="dxa"/>
            <w:vAlign w:val="center"/>
          </w:tcPr>
          <w:p>
            <w:pPr>
              <w:jc w:val="center"/>
              <w:rPr>
                <w:rFonts w:hint="eastAsia" w:ascii="宋体" w:hAnsi="宋体" w:eastAsia="宋体" w:cs="宋体"/>
                <w:bCs/>
                <w:color w:val="000000"/>
                <w:sz w:val="21"/>
                <w:szCs w:val="21"/>
              </w:rPr>
            </w:pP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5</w:t>
            </w:r>
          </w:p>
        </w:tc>
        <w:tc>
          <w:tcPr>
            <w:tcW w:w="2161" w:type="dxa"/>
          </w:tcPr>
          <w:p>
            <w:pPr>
              <w:pStyle w:val="547"/>
              <w:spacing w:before="108"/>
              <w:ind w:left="103" w:right="89"/>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推焦机刮板机</w:t>
            </w:r>
          </w:p>
        </w:tc>
        <w:tc>
          <w:tcPr>
            <w:tcW w:w="2124" w:type="dxa"/>
          </w:tcPr>
          <w:p>
            <w:pPr>
              <w:pStyle w:val="547"/>
              <w:spacing w:before="108"/>
              <w:ind w:left="13"/>
              <w:rPr>
                <w:rFonts w:hint="eastAsia" w:ascii="宋体" w:hAnsi="宋体" w:eastAsia="宋体" w:cs="宋体"/>
                <w:color w:val="000000"/>
                <w:sz w:val="21"/>
                <w:szCs w:val="21"/>
                <w:lang w:bidi="zh-CN"/>
              </w:rPr>
            </w:pPr>
            <w:r>
              <w:rPr>
                <w:rFonts w:hint="eastAsia" w:ascii="宋体" w:hAnsi="宋体" w:eastAsia="宋体" w:cs="宋体"/>
                <w:color w:val="000000"/>
                <w:sz w:val="21"/>
                <w:szCs w:val="21"/>
              </w:rPr>
              <w:t>3台</w:t>
            </w:r>
          </w:p>
        </w:tc>
        <w:tc>
          <w:tcPr>
            <w:tcW w:w="3908" w:type="dxa"/>
            <w:vAlign w:val="center"/>
          </w:tcPr>
          <w:p>
            <w:pPr>
              <w:jc w:val="center"/>
              <w:rPr>
                <w:rFonts w:hint="eastAsia" w:ascii="宋体" w:hAnsi="宋体" w:eastAsia="宋体" w:cs="宋体"/>
                <w:bCs/>
                <w:color w:val="000000"/>
                <w:sz w:val="21"/>
                <w:szCs w:val="21"/>
              </w:rPr>
            </w:pPr>
            <w:r>
              <w:rPr>
                <w:rFonts w:hint="eastAsia" w:ascii="宋体" w:hAnsi="宋体" w:eastAsia="宋体" w:cs="宋体"/>
                <w:color w:val="000000"/>
                <w:sz w:val="21"/>
                <w:szCs w:val="21"/>
              </w:rPr>
              <w:t>N=45kw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113" w:type="dxa"/>
            <w:gridSpan w:val="4"/>
            <w:vAlign w:val="center"/>
          </w:tcPr>
          <w:p>
            <w:pPr>
              <w:pStyle w:val="33"/>
              <w:tabs>
                <w:tab w:val="left" w:pos="4078"/>
              </w:tabs>
              <w:ind w:left="896" w:firstLine="2310" w:firstLineChars="1100"/>
              <w:rPr>
                <w:rFonts w:hint="eastAsia" w:ascii="宋体" w:hAnsi="宋体" w:eastAsia="宋体" w:cs="宋体"/>
                <w:color w:val="000000"/>
                <w:sz w:val="21"/>
                <w:szCs w:val="21"/>
              </w:rPr>
            </w:pPr>
            <w:r>
              <w:rPr>
                <w:rFonts w:hint="eastAsia" w:ascii="宋体" w:hAnsi="宋体" w:eastAsia="宋体" w:cs="宋体"/>
                <w:bCs/>
                <w:color w:val="000000"/>
                <w:sz w:val="21"/>
                <w:szCs w:val="21"/>
                <w:lang w:bidi="zh-CN"/>
              </w:rPr>
              <w:t>兰炭筛焦工段主要设备</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1</w:t>
            </w:r>
          </w:p>
        </w:tc>
        <w:tc>
          <w:tcPr>
            <w:tcW w:w="2161" w:type="dxa"/>
          </w:tcPr>
          <w:p>
            <w:pPr>
              <w:pStyle w:val="547"/>
              <w:spacing w:before="108"/>
              <w:ind w:left="93" w:right="89"/>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刮板机</w:t>
            </w:r>
          </w:p>
        </w:tc>
        <w:tc>
          <w:tcPr>
            <w:tcW w:w="2124" w:type="dxa"/>
          </w:tcPr>
          <w:p>
            <w:pPr>
              <w:pStyle w:val="547"/>
              <w:spacing w:before="108"/>
              <w:ind w:left="13"/>
              <w:rPr>
                <w:rFonts w:hint="eastAsia" w:ascii="宋体" w:hAnsi="宋体" w:eastAsia="宋体" w:cs="宋体"/>
                <w:color w:val="000000"/>
                <w:sz w:val="21"/>
                <w:szCs w:val="21"/>
                <w:lang w:bidi="zh-CN"/>
              </w:rPr>
            </w:pPr>
            <w:r>
              <w:rPr>
                <w:rFonts w:hint="eastAsia" w:ascii="宋体" w:hAnsi="宋体" w:eastAsia="宋体" w:cs="宋体"/>
                <w:color w:val="000000"/>
                <w:sz w:val="21"/>
                <w:szCs w:val="21"/>
              </w:rPr>
              <w:t>3台</w:t>
            </w:r>
          </w:p>
        </w:tc>
        <w:tc>
          <w:tcPr>
            <w:tcW w:w="3908" w:type="dxa"/>
            <w:vAlign w:val="center"/>
          </w:tcPr>
          <w:p>
            <w:pPr>
              <w:jc w:val="center"/>
              <w:rPr>
                <w:rFonts w:hint="eastAsia" w:ascii="宋体" w:hAnsi="宋体" w:eastAsia="宋体" w:cs="宋体"/>
                <w:bCs/>
                <w:color w:val="000000"/>
                <w:sz w:val="21"/>
                <w:szCs w:val="21"/>
              </w:rPr>
            </w:pP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7"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2</w:t>
            </w:r>
          </w:p>
        </w:tc>
        <w:tc>
          <w:tcPr>
            <w:tcW w:w="2161" w:type="dxa"/>
          </w:tcPr>
          <w:p>
            <w:pPr>
              <w:pStyle w:val="547"/>
              <w:spacing w:before="111" w:line="269" w:lineRule="exact"/>
              <w:ind w:left="103" w:right="89"/>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中间贮焦仓</w:t>
            </w:r>
          </w:p>
        </w:tc>
        <w:tc>
          <w:tcPr>
            <w:tcW w:w="2124" w:type="dxa"/>
          </w:tcPr>
          <w:p>
            <w:pPr>
              <w:pStyle w:val="547"/>
              <w:spacing w:before="111" w:line="269" w:lineRule="exact"/>
              <w:ind w:left="13"/>
              <w:rPr>
                <w:rFonts w:hint="eastAsia" w:ascii="宋体" w:hAnsi="宋体" w:eastAsia="宋体" w:cs="宋体"/>
                <w:color w:val="000000"/>
                <w:sz w:val="21"/>
                <w:szCs w:val="21"/>
                <w:lang w:bidi="zh-CN"/>
              </w:rPr>
            </w:pPr>
            <w:r>
              <w:rPr>
                <w:rFonts w:hint="eastAsia" w:ascii="宋体" w:hAnsi="宋体" w:eastAsia="宋体" w:cs="宋体"/>
                <w:color w:val="000000"/>
                <w:sz w:val="21"/>
                <w:szCs w:val="21"/>
              </w:rPr>
              <w:t>3台</w:t>
            </w:r>
          </w:p>
        </w:tc>
        <w:tc>
          <w:tcPr>
            <w:tcW w:w="3908" w:type="dxa"/>
            <w:vAlign w:val="center"/>
          </w:tcPr>
          <w:p>
            <w:pPr>
              <w:jc w:val="center"/>
              <w:rPr>
                <w:rFonts w:hint="eastAsia" w:ascii="宋体" w:hAnsi="宋体" w:eastAsia="宋体" w:cs="宋体"/>
                <w:bCs/>
                <w:color w:val="000000"/>
                <w:sz w:val="21"/>
                <w:szCs w:val="21"/>
              </w:rPr>
            </w:pP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3</w:t>
            </w:r>
          </w:p>
        </w:tc>
        <w:tc>
          <w:tcPr>
            <w:tcW w:w="2161" w:type="dxa"/>
          </w:tcPr>
          <w:p>
            <w:pPr>
              <w:pStyle w:val="547"/>
              <w:spacing w:before="109"/>
              <w:ind w:left="103" w:right="89"/>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皮带运输机</w:t>
            </w:r>
          </w:p>
        </w:tc>
        <w:tc>
          <w:tcPr>
            <w:tcW w:w="2124" w:type="dxa"/>
          </w:tcPr>
          <w:p>
            <w:pPr>
              <w:pStyle w:val="547"/>
              <w:spacing w:before="109"/>
              <w:ind w:left="13"/>
              <w:rPr>
                <w:rFonts w:hint="eastAsia" w:ascii="宋体" w:hAnsi="宋体" w:eastAsia="宋体" w:cs="宋体"/>
                <w:color w:val="000000"/>
                <w:sz w:val="21"/>
                <w:szCs w:val="21"/>
                <w:lang w:bidi="zh-CN"/>
              </w:rPr>
            </w:pPr>
            <w:r>
              <w:rPr>
                <w:rFonts w:hint="eastAsia" w:ascii="宋体" w:hAnsi="宋体" w:eastAsia="宋体" w:cs="宋体"/>
                <w:color w:val="000000"/>
                <w:sz w:val="21"/>
                <w:szCs w:val="21"/>
              </w:rPr>
              <w:t>6台</w:t>
            </w:r>
          </w:p>
        </w:tc>
        <w:tc>
          <w:tcPr>
            <w:tcW w:w="3908" w:type="dxa"/>
            <w:vAlign w:val="center"/>
          </w:tcPr>
          <w:p>
            <w:pPr>
              <w:jc w:val="center"/>
              <w:rPr>
                <w:rFonts w:hint="eastAsia" w:ascii="宋体" w:hAnsi="宋体" w:eastAsia="宋体" w:cs="宋体"/>
                <w:bCs/>
                <w:color w:val="000000"/>
                <w:sz w:val="21"/>
                <w:szCs w:val="21"/>
              </w:rPr>
            </w:pP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4</w:t>
            </w:r>
          </w:p>
        </w:tc>
        <w:tc>
          <w:tcPr>
            <w:tcW w:w="2161" w:type="dxa"/>
          </w:tcPr>
          <w:p>
            <w:pPr>
              <w:pStyle w:val="547"/>
              <w:spacing w:before="112" w:line="268" w:lineRule="exact"/>
              <w:ind w:left="93" w:right="89"/>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振动筛</w:t>
            </w:r>
          </w:p>
        </w:tc>
        <w:tc>
          <w:tcPr>
            <w:tcW w:w="2124" w:type="dxa"/>
          </w:tcPr>
          <w:p>
            <w:pPr>
              <w:pStyle w:val="547"/>
              <w:spacing w:before="112" w:line="268" w:lineRule="exact"/>
              <w:ind w:left="13"/>
              <w:rPr>
                <w:rFonts w:hint="eastAsia" w:ascii="宋体" w:hAnsi="宋体" w:eastAsia="宋体" w:cs="宋体"/>
                <w:color w:val="000000"/>
                <w:sz w:val="21"/>
                <w:szCs w:val="21"/>
                <w:lang w:bidi="zh-CN"/>
              </w:rPr>
            </w:pPr>
            <w:r>
              <w:rPr>
                <w:rFonts w:hint="eastAsia" w:ascii="宋体" w:hAnsi="宋体" w:eastAsia="宋体" w:cs="宋体"/>
                <w:color w:val="000000"/>
                <w:sz w:val="21"/>
                <w:szCs w:val="21"/>
              </w:rPr>
              <w:t>6台</w:t>
            </w:r>
          </w:p>
        </w:tc>
        <w:tc>
          <w:tcPr>
            <w:tcW w:w="3908" w:type="dxa"/>
          </w:tcPr>
          <w:p>
            <w:pPr>
              <w:pStyle w:val="547"/>
              <w:spacing w:before="112" w:line="268" w:lineRule="exact"/>
              <w:ind w:left="204" w:right="195"/>
              <w:rPr>
                <w:rFonts w:hint="eastAsia" w:ascii="宋体" w:hAnsi="宋体" w:eastAsia="宋体" w:cs="宋体"/>
                <w:color w:val="000000"/>
                <w:sz w:val="21"/>
                <w:szCs w:val="21"/>
                <w:lang w:bidi="zh-CN"/>
              </w:rPr>
            </w:pPr>
            <w:r>
              <w:rPr>
                <w:rFonts w:hint="eastAsia" w:ascii="宋体" w:hAnsi="宋体" w:eastAsia="宋体" w:cs="宋体"/>
                <w:color w:val="000000"/>
                <w:sz w:val="21"/>
                <w:szCs w:val="21"/>
              </w:rPr>
              <w:t>N=11kw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5</w:t>
            </w:r>
          </w:p>
        </w:tc>
        <w:tc>
          <w:tcPr>
            <w:tcW w:w="2161" w:type="dxa"/>
          </w:tcPr>
          <w:p>
            <w:pPr>
              <w:pStyle w:val="547"/>
              <w:spacing w:before="110"/>
              <w:ind w:left="103" w:right="89"/>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皮带运输机</w:t>
            </w:r>
          </w:p>
        </w:tc>
        <w:tc>
          <w:tcPr>
            <w:tcW w:w="2124" w:type="dxa"/>
          </w:tcPr>
          <w:p>
            <w:pPr>
              <w:pStyle w:val="547"/>
              <w:spacing w:before="110"/>
              <w:ind w:left="13"/>
              <w:rPr>
                <w:rFonts w:hint="eastAsia" w:ascii="宋体" w:hAnsi="宋体" w:eastAsia="宋体" w:cs="宋体"/>
                <w:color w:val="000000"/>
                <w:sz w:val="21"/>
                <w:szCs w:val="21"/>
                <w:lang w:bidi="zh-CN"/>
              </w:rPr>
            </w:pPr>
            <w:r>
              <w:rPr>
                <w:rFonts w:hint="eastAsia" w:ascii="宋体" w:hAnsi="宋体" w:eastAsia="宋体" w:cs="宋体"/>
                <w:color w:val="000000"/>
                <w:sz w:val="21"/>
                <w:szCs w:val="21"/>
              </w:rPr>
              <w:t>6台</w:t>
            </w:r>
          </w:p>
        </w:tc>
        <w:tc>
          <w:tcPr>
            <w:tcW w:w="3908" w:type="dxa"/>
          </w:tcPr>
          <w:p>
            <w:pPr>
              <w:pStyle w:val="547"/>
              <w:spacing w:before="110"/>
              <w:ind w:left="204" w:right="195"/>
              <w:rPr>
                <w:rFonts w:hint="eastAsia" w:ascii="宋体" w:hAnsi="宋体" w:eastAsia="宋体" w:cs="宋体"/>
                <w:color w:val="000000"/>
                <w:sz w:val="21"/>
                <w:szCs w:val="21"/>
                <w:lang w:bidi="zh-CN"/>
              </w:rPr>
            </w:pPr>
            <w:r>
              <w:rPr>
                <w:rFonts w:hint="eastAsia" w:ascii="宋体" w:hAnsi="宋体" w:eastAsia="宋体" w:cs="宋体"/>
                <w:color w:val="000000"/>
                <w:sz w:val="21"/>
                <w:szCs w:val="21"/>
              </w:rPr>
              <w:t>N=11kw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6</w:t>
            </w:r>
          </w:p>
        </w:tc>
        <w:tc>
          <w:tcPr>
            <w:tcW w:w="2161" w:type="dxa"/>
          </w:tcPr>
          <w:p>
            <w:pPr>
              <w:pStyle w:val="547"/>
              <w:spacing w:before="108"/>
              <w:ind w:left="103" w:right="89"/>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皮带运输机</w:t>
            </w:r>
          </w:p>
        </w:tc>
        <w:tc>
          <w:tcPr>
            <w:tcW w:w="2124" w:type="dxa"/>
          </w:tcPr>
          <w:p>
            <w:pPr>
              <w:pStyle w:val="547"/>
              <w:spacing w:before="108"/>
              <w:ind w:left="13"/>
              <w:rPr>
                <w:rFonts w:hint="eastAsia" w:ascii="宋体" w:hAnsi="宋体" w:eastAsia="宋体" w:cs="宋体"/>
                <w:color w:val="000000"/>
                <w:sz w:val="21"/>
                <w:szCs w:val="21"/>
                <w:lang w:bidi="zh-CN"/>
              </w:rPr>
            </w:pPr>
            <w:r>
              <w:rPr>
                <w:rFonts w:hint="eastAsia" w:ascii="宋体" w:hAnsi="宋体" w:eastAsia="宋体" w:cs="宋体"/>
                <w:color w:val="000000"/>
                <w:sz w:val="21"/>
                <w:szCs w:val="21"/>
              </w:rPr>
              <w:t>6台</w:t>
            </w:r>
          </w:p>
        </w:tc>
        <w:tc>
          <w:tcPr>
            <w:tcW w:w="3908" w:type="dxa"/>
          </w:tcPr>
          <w:p>
            <w:pPr>
              <w:pStyle w:val="547"/>
              <w:spacing w:before="108"/>
              <w:ind w:left="204" w:right="195"/>
              <w:rPr>
                <w:rFonts w:hint="eastAsia" w:ascii="宋体" w:hAnsi="宋体" w:eastAsia="宋体" w:cs="宋体"/>
                <w:color w:val="000000"/>
                <w:sz w:val="21"/>
                <w:szCs w:val="21"/>
                <w:lang w:bidi="zh-CN"/>
              </w:rPr>
            </w:pPr>
            <w:r>
              <w:rPr>
                <w:rFonts w:hint="eastAsia" w:ascii="宋体" w:hAnsi="宋体" w:eastAsia="宋体" w:cs="宋体"/>
                <w:color w:val="000000"/>
                <w:sz w:val="21"/>
                <w:szCs w:val="21"/>
              </w:rPr>
              <w:t>N=18kw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7</w:t>
            </w:r>
          </w:p>
        </w:tc>
        <w:tc>
          <w:tcPr>
            <w:tcW w:w="2161" w:type="dxa"/>
          </w:tcPr>
          <w:p>
            <w:pPr>
              <w:pStyle w:val="547"/>
              <w:spacing w:before="111"/>
              <w:ind w:left="103" w:right="89"/>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皮带运输机</w:t>
            </w:r>
          </w:p>
        </w:tc>
        <w:tc>
          <w:tcPr>
            <w:tcW w:w="2124" w:type="dxa"/>
          </w:tcPr>
          <w:p>
            <w:pPr>
              <w:pStyle w:val="547"/>
              <w:spacing w:before="108"/>
              <w:ind w:left="13"/>
              <w:rPr>
                <w:rFonts w:hint="eastAsia" w:ascii="宋体" w:hAnsi="宋体" w:eastAsia="宋体" w:cs="宋体"/>
                <w:color w:val="000000"/>
                <w:sz w:val="21"/>
                <w:szCs w:val="21"/>
                <w:lang w:bidi="zh-CN"/>
              </w:rPr>
            </w:pPr>
            <w:r>
              <w:rPr>
                <w:rFonts w:hint="eastAsia" w:ascii="宋体" w:hAnsi="宋体" w:eastAsia="宋体" w:cs="宋体"/>
                <w:color w:val="000000"/>
                <w:sz w:val="21"/>
                <w:szCs w:val="21"/>
              </w:rPr>
              <w:t>3台</w:t>
            </w:r>
          </w:p>
        </w:tc>
        <w:tc>
          <w:tcPr>
            <w:tcW w:w="3908" w:type="dxa"/>
          </w:tcPr>
          <w:p>
            <w:pPr>
              <w:pStyle w:val="547"/>
              <w:spacing w:before="108"/>
              <w:ind w:left="10" w:firstLine="210" w:firstLineChars="100"/>
              <w:rPr>
                <w:rFonts w:hint="eastAsia" w:ascii="宋体" w:hAnsi="宋体" w:eastAsia="宋体" w:cs="宋体"/>
                <w:color w:val="000000"/>
                <w:sz w:val="21"/>
                <w:szCs w:val="21"/>
                <w:lang w:bidi="zh-CN"/>
              </w:rPr>
            </w:pPr>
            <w:r>
              <w:rPr>
                <w:rFonts w:hint="eastAsia" w:ascii="宋体" w:hAnsi="宋体" w:eastAsia="宋体" w:cs="宋体"/>
                <w:color w:val="000000"/>
                <w:sz w:val="21"/>
                <w:szCs w:val="21"/>
              </w:rPr>
              <w:t>N=7.5kw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920" w:type="dxa"/>
            <w:vAlign w:val="center"/>
          </w:tcPr>
          <w:p>
            <w:pPr>
              <w:pStyle w:val="743"/>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8</w:t>
            </w:r>
          </w:p>
        </w:tc>
        <w:tc>
          <w:tcPr>
            <w:tcW w:w="2161" w:type="dxa"/>
          </w:tcPr>
          <w:p>
            <w:pPr>
              <w:pStyle w:val="547"/>
              <w:spacing w:before="109"/>
              <w:ind w:left="98" w:right="89"/>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移动式皮带运输机</w:t>
            </w:r>
          </w:p>
        </w:tc>
        <w:tc>
          <w:tcPr>
            <w:tcW w:w="2124" w:type="dxa"/>
          </w:tcPr>
          <w:p>
            <w:pPr>
              <w:pStyle w:val="547"/>
              <w:spacing w:before="122"/>
              <w:ind w:left="13"/>
              <w:rPr>
                <w:rFonts w:hint="eastAsia" w:ascii="宋体" w:hAnsi="宋体" w:eastAsia="宋体" w:cs="宋体"/>
                <w:color w:val="000000"/>
                <w:sz w:val="21"/>
                <w:szCs w:val="21"/>
              </w:rPr>
            </w:pPr>
            <w:r>
              <w:rPr>
                <w:rFonts w:hint="eastAsia" w:ascii="宋体" w:hAnsi="宋体" w:eastAsia="宋体" w:cs="宋体"/>
                <w:color w:val="000000"/>
                <w:sz w:val="21"/>
                <w:szCs w:val="21"/>
              </w:rPr>
              <w:t>1台</w:t>
            </w:r>
          </w:p>
        </w:tc>
        <w:tc>
          <w:tcPr>
            <w:tcW w:w="3908" w:type="dxa"/>
          </w:tcPr>
          <w:p>
            <w:pPr>
              <w:pStyle w:val="547"/>
              <w:spacing w:before="109"/>
              <w:ind w:left="204" w:right="195"/>
              <w:rPr>
                <w:rFonts w:hint="eastAsia" w:ascii="宋体" w:hAnsi="宋体" w:eastAsia="宋体" w:cs="宋体"/>
                <w:color w:val="000000"/>
                <w:sz w:val="21"/>
                <w:szCs w:val="21"/>
              </w:rPr>
            </w:pPr>
            <w:r>
              <w:rPr>
                <w:rFonts w:hint="eastAsia" w:ascii="宋体" w:hAnsi="宋体" w:eastAsia="宋体" w:cs="宋体"/>
                <w:color w:val="000000"/>
                <w:sz w:val="21"/>
                <w:szCs w:val="21"/>
              </w:rPr>
              <w:t>N=7.5kw</w:t>
            </w:r>
          </w:p>
        </w:tc>
      </w:tr>
    </w:tbl>
    <w:p>
      <w:pPr>
        <w:pStyle w:val="743"/>
        <w:spacing w:line="240" w:lineRule="auto"/>
        <w:rPr>
          <w:rFonts w:ascii="宋体" w:hAnsi="宋体" w:cs="宋体"/>
          <w:bCs/>
          <w:color w:val="auto"/>
          <w:sz w:val="21"/>
        </w:rPr>
        <w:sectPr>
          <w:footerReference r:id="rId23" w:type="default"/>
          <w:pgSz w:w="11910" w:h="16840"/>
          <w:pgMar w:top="1580" w:right="1460" w:bottom="1520" w:left="1600" w:header="680" w:footer="1202" w:gutter="0"/>
          <w:pgNumType w:fmt="decimal"/>
          <w:cols w:space="720" w:num="1"/>
        </w:sectPr>
      </w:pPr>
      <w:r>
        <w:rPr>
          <w:sz w:val="21"/>
        </w:rPr>
        <mc:AlternateContent>
          <mc:Choice Requires="wps">
            <w:drawing>
              <wp:anchor distT="0" distB="0" distL="114300" distR="114300" simplePos="0" relativeHeight="268620800" behindDoc="0" locked="0" layoutInCell="1" allowOverlap="1">
                <wp:simplePos x="0" y="0"/>
                <wp:positionH relativeFrom="column">
                  <wp:posOffset>-153670</wp:posOffset>
                </wp:positionH>
                <wp:positionV relativeFrom="paragraph">
                  <wp:posOffset>344805</wp:posOffset>
                </wp:positionV>
                <wp:extent cx="5943600" cy="38100"/>
                <wp:effectExtent l="0" t="4445" r="0" b="14605"/>
                <wp:wrapNone/>
                <wp:docPr id="74" name="直接连接符 74"/>
                <wp:cNvGraphicFramePr/>
                <a:graphic xmlns:a="http://schemas.openxmlformats.org/drawingml/2006/main">
                  <a:graphicData uri="http://schemas.microsoft.com/office/word/2010/wordprocessingShape">
                    <wps:wsp>
                      <wps:cNvCnPr/>
                      <wps:spPr>
                        <a:xfrm>
                          <a:off x="852805" y="9558020"/>
                          <a:ext cx="594360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2.1pt;margin-top:27.15pt;height:3pt;width:468pt;z-index:268620800;mso-width-relative:page;mso-height-relative:page;" filled="f" stroked="t" coordsize="21600,21600" o:gfxdata="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QBQLk2AAA&#10;AAkBAAAPAAAAAAAAAAEAIAAAACIAAABkcnMvZG93bnJldi54bWxQSwECFAAUAAAACACHTuJA2DDg&#10;h+UBAACWAwAADgAAAAAAAAABACAAAAAnAQAAZHJzL2Uyb0RvYy54bWxQSwUGAAAAAAYABgBZAQAA&#10;fgUAAAAA&#10;">
                <v:fill on="f" focussize="0,0"/>
                <v:stroke color="#000000 [3200]" joinstyle="round"/>
                <v:imagedata o:title=""/>
                <o:lock v:ext="edit" aspectratio="f"/>
              </v:line>
            </w:pict>
          </mc:Fallback>
        </mc:AlternateContent>
      </w:r>
    </w:p>
    <w:tbl>
      <w:tblPr>
        <w:tblStyle w:val="87"/>
        <w:tblW w:w="9113" w:type="dxa"/>
        <w:jc w:val="center"/>
        <w:tblBorders>
          <w:top w:val="double" w:color="auto" w:sz="4" w:space="0"/>
          <w:left w:val="none" w:color="auto" w:sz="0" w:space="0"/>
          <w:bottom w:val="doub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20"/>
        <w:gridCol w:w="2161"/>
        <w:gridCol w:w="2124"/>
        <w:gridCol w:w="3908"/>
      </w:tblGrid>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sz w:val="21"/>
                <w:szCs w:val="21"/>
              </w:rPr>
              <mc:AlternateContent>
                <mc:Choice Requires="wps">
                  <w:drawing>
                    <wp:anchor distT="0" distB="0" distL="114300" distR="114300" simplePos="0" relativeHeight="3591164928" behindDoc="0" locked="0" layoutInCell="1" allowOverlap="1">
                      <wp:simplePos x="0" y="0"/>
                      <wp:positionH relativeFrom="column">
                        <wp:posOffset>194945</wp:posOffset>
                      </wp:positionH>
                      <wp:positionV relativeFrom="paragraph">
                        <wp:posOffset>-295275</wp:posOffset>
                      </wp:positionV>
                      <wp:extent cx="1018540" cy="285750"/>
                      <wp:effectExtent l="0" t="0" r="10160" b="0"/>
                      <wp:wrapNone/>
                      <wp:docPr id="215" name="文本框 215"/>
                      <wp:cNvGraphicFramePr/>
                      <a:graphic xmlns:a="http://schemas.openxmlformats.org/drawingml/2006/main">
                        <a:graphicData uri="http://schemas.microsoft.com/office/word/2010/wordprocessingShape">
                          <wps:wsp>
                            <wps:cNvSpPr txBox="1"/>
                            <wps:spPr>
                              <a:xfrm>
                                <a:off x="1138555" y="855345"/>
                                <a:ext cx="1018540" cy="285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宋体" w:hAnsi="宋体" w:eastAsia="宋体" w:cs="宋体"/>
                                      <w:b/>
                                      <w:bCs w:val="0"/>
                                      <w:color w:val="auto"/>
                                      <w:kern w:val="0"/>
                                      <w:sz w:val="28"/>
                                      <w:szCs w:val="28"/>
                                      <w:lang w:val="en-US" w:eastAsia="zh-CN" w:bidi="ar-SA"/>
                                    </w:rPr>
                                  </w:pPr>
                                  <w:r>
                                    <w:rPr>
                                      <w:rFonts w:hint="eastAsia" w:ascii="宋体" w:hAnsi="宋体" w:eastAsia="宋体" w:cs="宋体"/>
                                      <w:b/>
                                      <w:bCs w:val="0"/>
                                      <w:color w:val="auto"/>
                                      <w:kern w:val="0"/>
                                      <w:sz w:val="28"/>
                                      <w:szCs w:val="28"/>
                                      <w:lang w:val="en-US" w:eastAsia="zh-CN" w:bidi="ar-SA"/>
                                    </w:rPr>
                                    <w:t>续完表3-5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35pt;margin-top:-23.25pt;height:22.5pt;width:80.2pt;z-index:-703802368;mso-width-relative:page;mso-height-relative:page;" fillcolor="#FFFFFF [3201]" filled="t" stroked="f" coordsize="21600,21600" o:gfxdata="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TcTDl9UAAAAJAQAADwAAAAAAAAABACAAAAAiAAAAZHJz&#10;L2Rvd25yZXYueG1sUEsBAhQAFAAAAAgAh07iQAajk/1AAgAAUAQAAA4AAAAAAAAAAQAgAAAAJAEA&#10;AGRycy9lMm9Eb2MueG1sUEsFBgAAAAAGAAYAWQEAANYFAAAAAA==&#10;">
                      <v:fill on="t" focussize="0,0"/>
                      <v:stroke on="f" weight="0.5pt"/>
                      <v:imagedata o:title=""/>
                      <o:lock v:ext="edit" aspectratio="f"/>
                      <v:textbox>
                        <w:txbxContent>
                          <w:p>
                            <w:pPr>
                              <w:rPr>
                                <w:rFonts w:hint="default" w:ascii="宋体" w:hAnsi="宋体" w:eastAsia="宋体" w:cs="宋体"/>
                                <w:b/>
                                <w:bCs w:val="0"/>
                                <w:color w:val="auto"/>
                                <w:kern w:val="0"/>
                                <w:sz w:val="28"/>
                                <w:szCs w:val="28"/>
                                <w:lang w:val="en-US" w:eastAsia="zh-CN" w:bidi="ar-SA"/>
                              </w:rPr>
                            </w:pPr>
                            <w:r>
                              <w:rPr>
                                <w:rFonts w:hint="eastAsia" w:ascii="宋体" w:hAnsi="宋体" w:eastAsia="宋体" w:cs="宋体"/>
                                <w:b/>
                                <w:bCs w:val="0"/>
                                <w:color w:val="auto"/>
                                <w:kern w:val="0"/>
                                <w:sz w:val="28"/>
                                <w:szCs w:val="28"/>
                                <w:lang w:val="en-US" w:eastAsia="zh-CN" w:bidi="ar-SA"/>
                              </w:rPr>
                              <w:t>续完表3-5</w:t>
                            </w:r>
                          </w:p>
                        </w:txbxContent>
                      </v:textbox>
                    </v:shape>
                  </w:pict>
                </mc:Fallback>
              </mc:AlternateContent>
            </w:r>
            <w:r>
              <w:rPr>
                <w:rFonts w:hint="eastAsia" w:ascii="宋体" w:hAnsi="宋体" w:eastAsia="宋体" w:cs="宋体"/>
                <w:bCs/>
                <w:color w:val="auto"/>
                <w:sz w:val="21"/>
                <w:szCs w:val="21"/>
              </w:rPr>
              <w:t>9</w:t>
            </w:r>
          </w:p>
        </w:tc>
        <w:tc>
          <w:tcPr>
            <w:tcW w:w="2161" w:type="dxa"/>
            <w:vAlign w:val="center"/>
          </w:tcPr>
          <w:p>
            <w:pPr>
              <w:pStyle w:val="547"/>
              <w:spacing w:before="109"/>
              <w:ind w:left="98" w:right="89"/>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产品仓库</w:t>
            </w:r>
          </w:p>
        </w:tc>
        <w:tc>
          <w:tcPr>
            <w:tcW w:w="2124" w:type="dxa"/>
            <w:vAlign w:val="center"/>
          </w:tcPr>
          <w:p>
            <w:pPr>
              <w:pStyle w:val="547"/>
              <w:spacing w:before="122"/>
              <w:ind w:left="13"/>
              <w:jc w:val="center"/>
              <w:rPr>
                <w:rFonts w:hint="eastAsia" w:ascii="宋体" w:hAnsi="宋体" w:eastAsia="宋体" w:cs="宋体"/>
                <w:color w:val="000000"/>
                <w:sz w:val="21"/>
                <w:szCs w:val="21"/>
              </w:rPr>
            </w:pPr>
            <w:r>
              <w:rPr>
                <w:rFonts w:hint="eastAsia" w:ascii="宋体" w:hAnsi="宋体" w:eastAsia="宋体" w:cs="宋体"/>
                <w:color w:val="000000"/>
                <w:sz w:val="21"/>
                <w:szCs w:val="21"/>
              </w:rPr>
              <w:t>1座</w:t>
            </w:r>
          </w:p>
        </w:tc>
        <w:tc>
          <w:tcPr>
            <w:tcW w:w="3908" w:type="dxa"/>
            <w:vAlign w:val="center"/>
          </w:tcPr>
          <w:p>
            <w:pPr>
              <w:pStyle w:val="547"/>
              <w:spacing w:before="109"/>
              <w:ind w:left="204" w:right="195"/>
              <w:jc w:val="center"/>
              <w:rPr>
                <w:rFonts w:hint="eastAsia" w:ascii="宋体" w:hAnsi="宋体" w:eastAsia="宋体" w:cs="宋体"/>
                <w:color w:val="000000"/>
                <w:sz w:val="21"/>
                <w:szCs w:val="21"/>
              </w:rPr>
            </w:pPr>
            <w:r>
              <w:rPr>
                <w:rFonts w:hint="eastAsia" w:ascii="宋体" w:hAnsi="宋体" w:eastAsia="宋体" w:cs="宋体"/>
                <w:color w:val="000000"/>
                <w:sz w:val="21"/>
                <w:szCs w:val="21"/>
              </w:rPr>
              <w:t>彩钢结构</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113" w:type="dxa"/>
            <w:gridSpan w:val="4"/>
            <w:vAlign w:val="center"/>
          </w:tcPr>
          <w:p>
            <w:pPr>
              <w:pStyle w:val="547"/>
              <w:spacing w:before="109"/>
              <w:ind w:left="204" w:right="195" w:firstLine="2520" w:firstLineChars="1200"/>
              <w:jc w:val="center"/>
              <w:rPr>
                <w:rFonts w:hint="eastAsia" w:ascii="宋体" w:hAnsi="宋体" w:eastAsia="宋体" w:cs="宋体"/>
                <w:color w:val="000000"/>
                <w:sz w:val="21"/>
                <w:szCs w:val="21"/>
              </w:rPr>
            </w:pPr>
            <w:r>
              <w:rPr>
                <w:rFonts w:hint="eastAsia" w:ascii="宋体" w:hAnsi="宋体" w:eastAsia="宋体" w:cs="宋体"/>
                <w:bCs/>
                <w:color w:val="000000"/>
                <w:sz w:val="21"/>
                <w:szCs w:val="21"/>
                <w:lang w:bidi="zh-CN"/>
              </w:rPr>
              <w:t>兰炭煤气净化工段主要设备</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1</w:t>
            </w:r>
          </w:p>
        </w:tc>
        <w:tc>
          <w:tcPr>
            <w:tcW w:w="2161" w:type="dxa"/>
            <w:vAlign w:val="center"/>
          </w:tcPr>
          <w:p>
            <w:pPr>
              <w:pStyle w:val="547"/>
              <w:spacing w:before="110"/>
              <w:ind w:left="93" w:right="89"/>
              <w:jc w:val="center"/>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集气箱</w:t>
            </w:r>
          </w:p>
        </w:tc>
        <w:tc>
          <w:tcPr>
            <w:tcW w:w="2124" w:type="dxa"/>
            <w:tcBorders>
              <w:right w:val="single" w:color="auto" w:sz="4" w:space="0"/>
            </w:tcBorders>
            <w:vAlign w:val="center"/>
          </w:tcPr>
          <w:p>
            <w:pPr>
              <w:pStyle w:val="547"/>
              <w:spacing w:before="110"/>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3台</w:t>
            </w:r>
          </w:p>
        </w:tc>
        <w:tc>
          <w:tcPr>
            <w:tcW w:w="3908" w:type="dxa"/>
            <w:tcBorders>
              <w:left w:val="single" w:color="auto" w:sz="4" w:space="0"/>
            </w:tcBorders>
            <w:vAlign w:val="center"/>
          </w:tcPr>
          <w:p>
            <w:pPr>
              <w:jc w:val="center"/>
              <w:rPr>
                <w:rFonts w:hint="eastAsia" w:ascii="宋体" w:hAnsi="宋体" w:eastAsia="宋体" w:cs="宋体"/>
                <w:bCs/>
                <w:color w:val="000000"/>
                <w:sz w:val="21"/>
                <w:szCs w:val="21"/>
              </w:rPr>
            </w:pP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2</w:t>
            </w:r>
          </w:p>
        </w:tc>
        <w:tc>
          <w:tcPr>
            <w:tcW w:w="2161" w:type="dxa"/>
            <w:vAlign w:val="center"/>
          </w:tcPr>
          <w:p>
            <w:pPr>
              <w:pStyle w:val="547"/>
              <w:spacing w:before="109"/>
              <w:ind w:left="93" w:right="89"/>
              <w:jc w:val="center"/>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文氏管塔</w:t>
            </w:r>
          </w:p>
        </w:tc>
        <w:tc>
          <w:tcPr>
            <w:tcW w:w="2124" w:type="dxa"/>
            <w:tcBorders>
              <w:right w:val="single" w:color="auto" w:sz="4" w:space="0"/>
            </w:tcBorders>
            <w:vAlign w:val="center"/>
          </w:tcPr>
          <w:p>
            <w:pPr>
              <w:pStyle w:val="547"/>
              <w:spacing w:before="109"/>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3台</w:t>
            </w:r>
          </w:p>
        </w:tc>
        <w:tc>
          <w:tcPr>
            <w:tcW w:w="3908" w:type="dxa"/>
            <w:tcBorders>
              <w:left w:val="single" w:color="auto" w:sz="4" w:space="0"/>
            </w:tcBorders>
            <w:vAlign w:val="center"/>
          </w:tcPr>
          <w:p>
            <w:pPr>
              <w:jc w:val="center"/>
              <w:rPr>
                <w:rFonts w:hint="eastAsia" w:ascii="宋体" w:hAnsi="宋体" w:eastAsia="宋体" w:cs="宋体"/>
                <w:bCs/>
                <w:color w:val="000000"/>
                <w:sz w:val="21"/>
                <w:szCs w:val="21"/>
              </w:rPr>
            </w:pP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3</w:t>
            </w:r>
          </w:p>
        </w:tc>
        <w:tc>
          <w:tcPr>
            <w:tcW w:w="2161" w:type="dxa"/>
            <w:vAlign w:val="center"/>
          </w:tcPr>
          <w:p>
            <w:pPr>
              <w:pStyle w:val="547"/>
              <w:spacing w:before="109"/>
              <w:ind w:left="93" w:right="89"/>
              <w:jc w:val="center"/>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旋流管塔</w:t>
            </w:r>
          </w:p>
        </w:tc>
        <w:tc>
          <w:tcPr>
            <w:tcW w:w="2124" w:type="dxa"/>
            <w:vAlign w:val="center"/>
          </w:tcPr>
          <w:p>
            <w:pPr>
              <w:pStyle w:val="547"/>
              <w:spacing w:before="109"/>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3台</w:t>
            </w:r>
          </w:p>
        </w:tc>
        <w:tc>
          <w:tcPr>
            <w:tcW w:w="3908" w:type="dxa"/>
            <w:vAlign w:val="center"/>
          </w:tcPr>
          <w:p>
            <w:pPr>
              <w:pStyle w:val="547"/>
              <w:spacing w:before="109"/>
              <w:ind w:left="9"/>
              <w:jc w:val="center"/>
              <w:rPr>
                <w:rFonts w:hint="eastAsia" w:ascii="宋体" w:hAnsi="宋体" w:eastAsia="宋体" w:cs="宋体"/>
                <w:color w:val="000000"/>
                <w:sz w:val="21"/>
                <w:szCs w:val="21"/>
                <w:lang w:bidi="zh-CN"/>
              </w:rPr>
            </w:pP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4</w:t>
            </w:r>
          </w:p>
        </w:tc>
        <w:tc>
          <w:tcPr>
            <w:tcW w:w="2161" w:type="dxa"/>
            <w:vAlign w:val="center"/>
          </w:tcPr>
          <w:p>
            <w:pPr>
              <w:pStyle w:val="547"/>
              <w:spacing w:before="110"/>
              <w:ind w:left="103" w:right="89"/>
              <w:jc w:val="center"/>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电捕焦油器</w:t>
            </w:r>
          </w:p>
        </w:tc>
        <w:tc>
          <w:tcPr>
            <w:tcW w:w="2124" w:type="dxa"/>
            <w:vAlign w:val="center"/>
          </w:tcPr>
          <w:p>
            <w:pPr>
              <w:pStyle w:val="547"/>
              <w:spacing w:before="110"/>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3台</w:t>
            </w:r>
          </w:p>
        </w:tc>
        <w:tc>
          <w:tcPr>
            <w:tcW w:w="3908" w:type="dxa"/>
            <w:vAlign w:val="center"/>
          </w:tcPr>
          <w:p>
            <w:pPr>
              <w:pStyle w:val="547"/>
              <w:spacing w:before="110"/>
              <w:ind w:left="204" w:right="195"/>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N=100kw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5</w:t>
            </w:r>
          </w:p>
        </w:tc>
        <w:tc>
          <w:tcPr>
            <w:tcW w:w="2161" w:type="dxa"/>
            <w:vAlign w:val="center"/>
          </w:tcPr>
          <w:p>
            <w:pPr>
              <w:pStyle w:val="547"/>
              <w:spacing w:before="108"/>
              <w:ind w:left="98" w:right="89"/>
              <w:jc w:val="center"/>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煤气用离心通风机</w:t>
            </w:r>
          </w:p>
        </w:tc>
        <w:tc>
          <w:tcPr>
            <w:tcW w:w="2124" w:type="dxa"/>
            <w:vAlign w:val="center"/>
          </w:tcPr>
          <w:p>
            <w:pPr>
              <w:pStyle w:val="547"/>
              <w:spacing w:before="110"/>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3台</w:t>
            </w:r>
          </w:p>
        </w:tc>
        <w:tc>
          <w:tcPr>
            <w:tcW w:w="3908" w:type="dxa"/>
            <w:vAlign w:val="center"/>
          </w:tcPr>
          <w:p>
            <w:pPr>
              <w:pStyle w:val="547"/>
              <w:spacing w:before="108"/>
              <w:ind w:left="204" w:right="195"/>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N=132kw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6</w:t>
            </w:r>
          </w:p>
        </w:tc>
        <w:tc>
          <w:tcPr>
            <w:tcW w:w="2161" w:type="dxa"/>
            <w:vAlign w:val="center"/>
          </w:tcPr>
          <w:p>
            <w:pPr>
              <w:pStyle w:val="547"/>
              <w:spacing w:before="111" w:line="269" w:lineRule="exact"/>
              <w:ind w:left="103" w:right="89"/>
              <w:jc w:val="center"/>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离心通风机</w:t>
            </w:r>
          </w:p>
        </w:tc>
        <w:tc>
          <w:tcPr>
            <w:tcW w:w="2124" w:type="dxa"/>
            <w:vAlign w:val="center"/>
          </w:tcPr>
          <w:p>
            <w:pPr>
              <w:pStyle w:val="547"/>
              <w:spacing w:before="111" w:line="269" w:lineRule="exact"/>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4台</w:t>
            </w:r>
          </w:p>
        </w:tc>
        <w:tc>
          <w:tcPr>
            <w:tcW w:w="3908" w:type="dxa"/>
            <w:vAlign w:val="center"/>
          </w:tcPr>
          <w:p>
            <w:pPr>
              <w:pStyle w:val="547"/>
              <w:spacing w:before="111" w:line="269" w:lineRule="exact"/>
              <w:ind w:left="204" w:right="195"/>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N=45kw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7</w:t>
            </w:r>
          </w:p>
        </w:tc>
        <w:tc>
          <w:tcPr>
            <w:tcW w:w="2161" w:type="dxa"/>
            <w:vAlign w:val="center"/>
          </w:tcPr>
          <w:p>
            <w:pPr>
              <w:pStyle w:val="547"/>
              <w:spacing w:before="109"/>
              <w:ind w:left="103" w:right="89"/>
              <w:jc w:val="center"/>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循环</w:t>
            </w:r>
            <w:r>
              <w:rPr>
                <w:rFonts w:hint="eastAsia" w:hAnsi="宋体" w:cs="宋体"/>
                <w:color w:val="000000"/>
                <w:sz w:val="21"/>
                <w:szCs w:val="21"/>
                <w:lang w:eastAsia="zh-CN"/>
              </w:rPr>
              <w:t>熄焦水</w:t>
            </w:r>
            <w:r>
              <w:rPr>
                <w:rFonts w:hint="eastAsia" w:ascii="宋体" w:hAnsi="宋体" w:eastAsia="宋体" w:cs="宋体"/>
                <w:color w:val="000000"/>
                <w:sz w:val="21"/>
                <w:szCs w:val="21"/>
              </w:rPr>
              <w:t>泵</w:t>
            </w:r>
          </w:p>
        </w:tc>
        <w:tc>
          <w:tcPr>
            <w:tcW w:w="2124" w:type="dxa"/>
            <w:vAlign w:val="center"/>
          </w:tcPr>
          <w:p>
            <w:pPr>
              <w:pStyle w:val="547"/>
              <w:spacing w:before="109"/>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6台</w:t>
            </w:r>
          </w:p>
        </w:tc>
        <w:tc>
          <w:tcPr>
            <w:tcW w:w="3908" w:type="dxa"/>
            <w:vAlign w:val="center"/>
          </w:tcPr>
          <w:p>
            <w:pPr>
              <w:pStyle w:val="547"/>
              <w:spacing w:before="109"/>
              <w:ind w:left="204" w:right="195"/>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N=90kw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8</w:t>
            </w:r>
          </w:p>
        </w:tc>
        <w:tc>
          <w:tcPr>
            <w:tcW w:w="2161" w:type="dxa"/>
            <w:vAlign w:val="center"/>
          </w:tcPr>
          <w:p>
            <w:pPr>
              <w:pStyle w:val="547"/>
              <w:spacing w:before="112" w:line="268" w:lineRule="exact"/>
              <w:ind w:left="93" w:right="89"/>
              <w:jc w:val="center"/>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焦油泵</w:t>
            </w:r>
          </w:p>
        </w:tc>
        <w:tc>
          <w:tcPr>
            <w:tcW w:w="2124" w:type="dxa"/>
            <w:vAlign w:val="center"/>
          </w:tcPr>
          <w:p>
            <w:pPr>
              <w:pStyle w:val="547"/>
              <w:spacing w:before="112" w:line="268" w:lineRule="exact"/>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2台</w:t>
            </w:r>
          </w:p>
        </w:tc>
        <w:tc>
          <w:tcPr>
            <w:tcW w:w="3908" w:type="dxa"/>
            <w:vAlign w:val="center"/>
          </w:tcPr>
          <w:p>
            <w:pPr>
              <w:pStyle w:val="547"/>
              <w:spacing w:before="112" w:line="268" w:lineRule="exact"/>
              <w:ind w:left="204" w:right="195"/>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N=7.5kw</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9</w:t>
            </w:r>
          </w:p>
        </w:tc>
        <w:tc>
          <w:tcPr>
            <w:tcW w:w="2161" w:type="dxa"/>
            <w:vAlign w:val="center"/>
          </w:tcPr>
          <w:p>
            <w:pPr>
              <w:pStyle w:val="547"/>
              <w:spacing w:before="110"/>
              <w:ind w:left="93" w:right="89"/>
              <w:jc w:val="center"/>
              <w:rPr>
                <w:rFonts w:hint="eastAsia" w:ascii="宋体" w:hAnsi="宋体" w:eastAsia="宋体" w:cs="宋体"/>
                <w:color w:val="000000" w:themeColor="text1"/>
                <w:sz w:val="21"/>
                <w:szCs w:val="21"/>
                <w:lang w:val="zh-CN" w:bidi="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刮板机</w:t>
            </w:r>
          </w:p>
        </w:tc>
        <w:tc>
          <w:tcPr>
            <w:tcW w:w="2124" w:type="dxa"/>
            <w:vAlign w:val="center"/>
          </w:tcPr>
          <w:p>
            <w:pPr>
              <w:pStyle w:val="547"/>
              <w:spacing w:before="110"/>
              <w:ind w:left="13"/>
              <w:jc w:val="center"/>
              <w:rPr>
                <w:rFonts w:hint="eastAsia" w:ascii="宋体" w:hAnsi="宋体" w:eastAsia="宋体" w:cs="宋体"/>
                <w:color w:val="000000" w:themeColor="text1"/>
                <w:sz w:val="21"/>
                <w:szCs w:val="21"/>
                <w:lang w:bidi="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3台</w:t>
            </w:r>
          </w:p>
        </w:tc>
        <w:tc>
          <w:tcPr>
            <w:tcW w:w="3908" w:type="dxa"/>
            <w:vAlign w:val="center"/>
          </w:tcPr>
          <w:p>
            <w:pPr>
              <w:pStyle w:val="547"/>
              <w:spacing w:before="110"/>
              <w:ind w:left="204" w:right="195"/>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4kW/台</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10</w:t>
            </w:r>
          </w:p>
        </w:tc>
        <w:tc>
          <w:tcPr>
            <w:tcW w:w="2161" w:type="dxa"/>
            <w:vAlign w:val="center"/>
          </w:tcPr>
          <w:p>
            <w:pPr>
              <w:pStyle w:val="547"/>
              <w:spacing w:before="108"/>
              <w:ind w:left="93" w:right="89"/>
              <w:jc w:val="center"/>
              <w:rPr>
                <w:rFonts w:hint="eastAsia" w:ascii="宋体" w:hAnsi="宋体" w:eastAsia="宋体" w:cs="宋体"/>
                <w:color w:val="000000" w:themeColor="text1"/>
                <w:sz w:val="21"/>
                <w:szCs w:val="21"/>
                <w:lang w:val="zh-CN" w:bidi="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推焦机</w:t>
            </w:r>
          </w:p>
        </w:tc>
        <w:tc>
          <w:tcPr>
            <w:tcW w:w="2124" w:type="dxa"/>
            <w:vAlign w:val="center"/>
          </w:tcPr>
          <w:p>
            <w:pPr>
              <w:pStyle w:val="547"/>
              <w:spacing w:before="108"/>
              <w:ind w:left="13"/>
              <w:jc w:val="center"/>
              <w:rPr>
                <w:rFonts w:hint="eastAsia" w:ascii="宋体" w:hAnsi="宋体" w:eastAsia="宋体" w:cs="宋体"/>
                <w:color w:val="000000" w:themeColor="text1"/>
                <w:sz w:val="21"/>
                <w:szCs w:val="21"/>
                <w:lang w:bidi="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3台</w:t>
            </w:r>
          </w:p>
        </w:tc>
        <w:tc>
          <w:tcPr>
            <w:tcW w:w="3908" w:type="dxa"/>
            <w:vAlign w:val="center"/>
          </w:tcPr>
          <w:p>
            <w:pPr>
              <w:pStyle w:val="547"/>
              <w:spacing w:before="108"/>
              <w:ind w:left="204" w:right="195"/>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4kW/台</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11</w:t>
            </w:r>
          </w:p>
        </w:tc>
        <w:tc>
          <w:tcPr>
            <w:tcW w:w="2161" w:type="dxa"/>
            <w:vAlign w:val="center"/>
          </w:tcPr>
          <w:p>
            <w:pPr>
              <w:pStyle w:val="547"/>
              <w:spacing w:before="110"/>
              <w:ind w:left="103" w:right="89"/>
              <w:jc w:val="center"/>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剩余</w:t>
            </w:r>
            <w:r>
              <w:rPr>
                <w:rFonts w:hint="eastAsia" w:hAnsi="宋体" w:cs="宋体"/>
                <w:color w:val="000000"/>
                <w:sz w:val="21"/>
                <w:szCs w:val="21"/>
                <w:lang w:eastAsia="zh-CN"/>
              </w:rPr>
              <w:t>熄焦水</w:t>
            </w:r>
            <w:r>
              <w:rPr>
                <w:rFonts w:hint="eastAsia" w:ascii="宋体" w:hAnsi="宋体" w:eastAsia="宋体" w:cs="宋体"/>
                <w:color w:val="000000"/>
                <w:sz w:val="21"/>
                <w:szCs w:val="21"/>
              </w:rPr>
              <w:t>罐组</w:t>
            </w:r>
          </w:p>
        </w:tc>
        <w:tc>
          <w:tcPr>
            <w:tcW w:w="2124" w:type="dxa"/>
            <w:vAlign w:val="center"/>
          </w:tcPr>
          <w:p>
            <w:pPr>
              <w:pStyle w:val="547"/>
              <w:spacing w:before="110"/>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6组</w:t>
            </w:r>
          </w:p>
        </w:tc>
        <w:tc>
          <w:tcPr>
            <w:tcW w:w="3908" w:type="dxa"/>
            <w:vMerge w:val="restart"/>
            <w:vAlign w:val="center"/>
          </w:tcPr>
          <w:p>
            <w:pPr>
              <w:pStyle w:val="547"/>
              <w:spacing w:before="9"/>
              <w:jc w:val="center"/>
              <w:rPr>
                <w:rFonts w:hint="eastAsia" w:ascii="宋体" w:hAnsi="宋体" w:eastAsia="宋体" w:cs="宋体"/>
                <w:color w:val="000000"/>
                <w:sz w:val="21"/>
                <w:szCs w:val="21"/>
              </w:rPr>
            </w:pPr>
          </w:p>
          <w:p>
            <w:pPr>
              <w:pStyle w:val="547"/>
              <w:ind w:left="224"/>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钢砼围堰</w:t>
            </w:r>
          </w:p>
          <w:p>
            <w:pPr>
              <w:pStyle w:val="547"/>
              <w:spacing w:before="110"/>
              <w:ind w:left="204" w:right="195"/>
              <w:jc w:val="center"/>
              <w:rPr>
                <w:rFonts w:hint="eastAsia" w:ascii="宋体" w:hAnsi="宋体" w:eastAsia="宋体" w:cs="宋体"/>
                <w:color w:val="000000"/>
                <w:sz w:val="21"/>
                <w:szCs w:val="21"/>
                <w:lang w:bidi="zh-CN"/>
              </w:rPr>
            </w:pP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12</w:t>
            </w:r>
          </w:p>
        </w:tc>
        <w:tc>
          <w:tcPr>
            <w:tcW w:w="2161" w:type="dxa"/>
            <w:vAlign w:val="center"/>
          </w:tcPr>
          <w:p>
            <w:pPr>
              <w:pStyle w:val="547"/>
              <w:spacing w:before="108"/>
              <w:ind w:left="93" w:right="89"/>
              <w:jc w:val="center"/>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焦油贮罐</w:t>
            </w:r>
          </w:p>
        </w:tc>
        <w:tc>
          <w:tcPr>
            <w:tcW w:w="2124" w:type="dxa"/>
            <w:vAlign w:val="center"/>
          </w:tcPr>
          <w:p>
            <w:pPr>
              <w:pStyle w:val="547"/>
              <w:spacing w:before="108"/>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2台</w:t>
            </w:r>
          </w:p>
        </w:tc>
        <w:tc>
          <w:tcPr>
            <w:tcW w:w="3908" w:type="dxa"/>
            <w:vMerge w:val="continue"/>
            <w:vAlign w:val="center"/>
          </w:tcPr>
          <w:p>
            <w:pPr>
              <w:pStyle w:val="547"/>
              <w:spacing w:before="110"/>
              <w:ind w:left="204" w:right="195"/>
              <w:jc w:val="center"/>
              <w:rPr>
                <w:rFonts w:hint="eastAsia" w:ascii="宋体" w:hAnsi="宋体" w:eastAsia="宋体" w:cs="宋体"/>
                <w:color w:val="000000"/>
                <w:sz w:val="21"/>
                <w:szCs w:val="21"/>
                <w:lang w:bidi="zh-CN"/>
              </w:rPr>
            </w:pP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113" w:type="dxa"/>
            <w:gridSpan w:val="4"/>
            <w:vAlign w:val="center"/>
          </w:tcPr>
          <w:p>
            <w:pPr>
              <w:pStyle w:val="547"/>
              <w:spacing w:before="108"/>
              <w:ind w:left="204" w:right="195" w:firstLine="2940" w:firstLineChars="140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lang w:bidi="zh-CN"/>
              </w:rPr>
              <w:t>型炭工段主要设备</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1</w:t>
            </w:r>
          </w:p>
        </w:tc>
        <w:tc>
          <w:tcPr>
            <w:tcW w:w="2161" w:type="dxa"/>
            <w:vAlign w:val="center"/>
          </w:tcPr>
          <w:p>
            <w:pPr>
              <w:pStyle w:val="547"/>
              <w:spacing w:before="109"/>
              <w:ind w:left="103" w:right="89"/>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立式磨粉机</w:t>
            </w:r>
          </w:p>
        </w:tc>
        <w:tc>
          <w:tcPr>
            <w:tcW w:w="2124" w:type="dxa"/>
            <w:tcBorders>
              <w:right w:val="single" w:color="auto" w:sz="4" w:space="0"/>
            </w:tcBorders>
            <w:vAlign w:val="center"/>
          </w:tcPr>
          <w:p>
            <w:pPr>
              <w:pStyle w:val="547"/>
              <w:spacing w:before="109"/>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1套</w:t>
            </w:r>
          </w:p>
        </w:tc>
        <w:tc>
          <w:tcPr>
            <w:tcW w:w="3908" w:type="dxa"/>
            <w:tcBorders>
              <w:left w:val="single" w:color="auto" w:sz="4" w:space="0"/>
            </w:tcBorders>
            <w:vAlign w:val="center"/>
          </w:tcPr>
          <w:p>
            <w:pPr>
              <w:pStyle w:val="547"/>
              <w:spacing w:before="109"/>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套</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2</w:t>
            </w:r>
          </w:p>
        </w:tc>
        <w:tc>
          <w:tcPr>
            <w:tcW w:w="2161" w:type="dxa"/>
            <w:vAlign w:val="center"/>
          </w:tcPr>
          <w:p>
            <w:pPr>
              <w:pStyle w:val="547"/>
              <w:spacing w:before="112" w:line="268" w:lineRule="exact"/>
              <w:ind w:left="98" w:right="89"/>
              <w:jc w:val="center"/>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封闭式定量给料机</w:t>
            </w:r>
          </w:p>
        </w:tc>
        <w:tc>
          <w:tcPr>
            <w:tcW w:w="2124" w:type="dxa"/>
            <w:tcBorders>
              <w:right w:val="single" w:color="auto" w:sz="4" w:space="0"/>
            </w:tcBorders>
            <w:vAlign w:val="center"/>
          </w:tcPr>
          <w:p>
            <w:pPr>
              <w:pStyle w:val="547"/>
              <w:spacing w:before="112" w:line="268" w:lineRule="exact"/>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1套</w:t>
            </w:r>
          </w:p>
        </w:tc>
        <w:tc>
          <w:tcPr>
            <w:tcW w:w="3908" w:type="dxa"/>
            <w:tcBorders>
              <w:left w:val="single" w:color="auto" w:sz="4" w:space="0"/>
            </w:tcBorders>
            <w:vAlign w:val="center"/>
          </w:tcPr>
          <w:p>
            <w:pPr>
              <w:pStyle w:val="547"/>
              <w:spacing w:before="112" w:line="268" w:lineRule="exact"/>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套</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lang w:bidi="zh-CN"/>
              </w:rPr>
            </w:pPr>
            <w:r>
              <w:rPr>
                <w:rFonts w:hint="eastAsia" w:ascii="宋体" w:hAnsi="宋体" w:eastAsia="宋体" w:cs="宋体"/>
                <w:bCs/>
                <w:color w:val="auto"/>
                <w:sz w:val="21"/>
                <w:szCs w:val="21"/>
              </w:rPr>
              <w:t>3</w:t>
            </w:r>
          </w:p>
        </w:tc>
        <w:tc>
          <w:tcPr>
            <w:tcW w:w="2161" w:type="dxa"/>
            <w:vAlign w:val="center"/>
          </w:tcPr>
          <w:p>
            <w:pPr>
              <w:pStyle w:val="547"/>
              <w:spacing w:before="110"/>
              <w:ind w:left="93" w:right="89"/>
              <w:jc w:val="center"/>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中控系统</w:t>
            </w:r>
          </w:p>
        </w:tc>
        <w:tc>
          <w:tcPr>
            <w:tcW w:w="2124" w:type="dxa"/>
            <w:vAlign w:val="center"/>
          </w:tcPr>
          <w:p>
            <w:pPr>
              <w:pStyle w:val="547"/>
              <w:spacing w:before="110"/>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1套</w:t>
            </w:r>
          </w:p>
        </w:tc>
        <w:tc>
          <w:tcPr>
            <w:tcW w:w="3908" w:type="dxa"/>
            <w:vAlign w:val="center"/>
          </w:tcPr>
          <w:p>
            <w:pPr>
              <w:pStyle w:val="547"/>
              <w:spacing w:before="110"/>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组</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lang w:bidi="zh-CN"/>
              </w:rPr>
            </w:pPr>
            <w:r>
              <w:rPr>
                <w:rFonts w:hint="eastAsia" w:ascii="宋体" w:hAnsi="宋体" w:eastAsia="宋体" w:cs="宋体"/>
                <w:bCs/>
                <w:color w:val="auto"/>
                <w:sz w:val="21"/>
                <w:szCs w:val="21"/>
              </w:rPr>
              <w:t>4</w:t>
            </w:r>
          </w:p>
        </w:tc>
        <w:tc>
          <w:tcPr>
            <w:tcW w:w="2161" w:type="dxa"/>
            <w:vAlign w:val="center"/>
          </w:tcPr>
          <w:p>
            <w:pPr>
              <w:pStyle w:val="547"/>
              <w:spacing w:before="108"/>
              <w:ind w:left="103" w:right="89"/>
              <w:jc w:val="center"/>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布袋除尘设备</w:t>
            </w:r>
          </w:p>
        </w:tc>
        <w:tc>
          <w:tcPr>
            <w:tcW w:w="2124" w:type="dxa"/>
            <w:vAlign w:val="center"/>
          </w:tcPr>
          <w:p>
            <w:pPr>
              <w:pStyle w:val="547"/>
              <w:spacing w:before="108"/>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1套</w:t>
            </w:r>
          </w:p>
        </w:tc>
        <w:tc>
          <w:tcPr>
            <w:tcW w:w="3908" w:type="dxa"/>
            <w:vAlign w:val="center"/>
          </w:tcPr>
          <w:p>
            <w:pPr>
              <w:pStyle w:val="547"/>
              <w:spacing w:before="108"/>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套</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5</w:t>
            </w:r>
          </w:p>
        </w:tc>
        <w:tc>
          <w:tcPr>
            <w:tcW w:w="2161" w:type="dxa"/>
            <w:vAlign w:val="center"/>
          </w:tcPr>
          <w:p>
            <w:pPr>
              <w:pStyle w:val="547"/>
              <w:spacing w:before="111"/>
              <w:ind w:left="93" w:right="89"/>
              <w:jc w:val="center"/>
              <w:rPr>
                <w:rFonts w:hint="eastAsia" w:ascii="宋体" w:hAnsi="宋体" w:eastAsia="宋体" w:cs="宋体"/>
                <w:color w:val="000000"/>
                <w:sz w:val="21"/>
                <w:szCs w:val="21"/>
                <w:lang w:val="zh-CN" w:bidi="zh-CN"/>
              </w:rPr>
            </w:pPr>
            <w:r>
              <w:rPr>
                <w:rFonts w:hint="eastAsia" w:ascii="宋体" w:hAnsi="宋体" w:eastAsia="宋体" w:cs="宋体"/>
                <w:color w:val="000000"/>
                <w:sz w:val="21"/>
                <w:szCs w:val="21"/>
              </w:rPr>
              <w:t>混捏机</w:t>
            </w:r>
          </w:p>
        </w:tc>
        <w:tc>
          <w:tcPr>
            <w:tcW w:w="2124" w:type="dxa"/>
            <w:vAlign w:val="center"/>
          </w:tcPr>
          <w:p>
            <w:pPr>
              <w:pStyle w:val="547"/>
              <w:spacing w:before="124"/>
              <w:ind w:right="77"/>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5套</w:t>
            </w:r>
          </w:p>
        </w:tc>
        <w:tc>
          <w:tcPr>
            <w:tcW w:w="3908" w:type="dxa"/>
            <w:vAlign w:val="center"/>
          </w:tcPr>
          <w:p>
            <w:pPr>
              <w:pStyle w:val="547"/>
              <w:spacing w:before="111"/>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台</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20" w:type="dxa"/>
            <w:vAlign w:val="center"/>
          </w:tcPr>
          <w:p>
            <w:pPr>
              <w:pStyle w:val="743"/>
              <w:spacing w:line="240" w:lineRule="auto"/>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6</w:t>
            </w:r>
          </w:p>
        </w:tc>
        <w:tc>
          <w:tcPr>
            <w:tcW w:w="2161" w:type="dxa"/>
            <w:vAlign w:val="center"/>
          </w:tcPr>
          <w:p>
            <w:pPr>
              <w:pStyle w:val="547"/>
              <w:spacing w:before="108"/>
              <w:ind w:left="93" w:right="89"/>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造粒机</w:t>
            </w:r>
          </w:p>
        </w:tc>
        <w:tc>
          <w:tcPr>
            <w:tcW w:w="2124" w:type="dxa"/>
            <w:vAlign w:val="center"/>
          </w:tcPr>
          <w:p>
            <w:pPr>
              <w:pStyle w:val="547"/>
              <w:spacing w:before="122"/>
              <w:ind w:right="77"/>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5套</w:t>
            </w:r>
          </w:p>
        </w:tc>
        <w:tc>
          <w:tcPr>
            <w:tcW w:w="3908" w:type="dxa"/>
            <w:vAlign w:val="center"/>
          </w:tcPr>
          <w:p>
            <w:pPr>
              <w:pStyle w:val="547"/>
              <w:spacing w:before="108"/>
              <w:ind w:left="13"/>
              <w:jc w:val="center"/>
              <w:rPr>
                <w:rFonts w:hint="eastAsia" w:ascii="宋体" w:hAnsi="宋体" w:eastAsia="宋体" w:cs="宋体"/>
                <w:color w:val="000000"/>
                <w:sz w:val="21"/>
                <w:szCs w:val="21"/>
                <w:lang w:bidi="zh-CN"/>
              </w:rPr>
            </w:pPr>
            <w:r>
              <w:rPr>
                <w:rFonts w:hint="eastAsia" w:ascii="宋体" w:hAnsi="宋体" w:eastAsia="宋体" w:cs="宋体"/>
                <w:color w:val="000000"/>
                <w:sz w:val="21"/>
                <w:szCs w:val="21"/>
              </w:rPr>
              <w:t>台</w:t>
            </w:r>
          </w:p>
        </w:tc>
      </w:tr>
    </w:tbl>
    <w:p>
      <w:pPr>
        <w:pStyle w:val="345"/>
        <w:rPr>
          <w:sz w:val="20"/>
        </w:rPr>
      </w:pPr>
      <w:r>
        <w:rPr>
          <w:rFonts w:hint="eastAsia"/>
          <w:sz w:val="20"/>
        </w:rPr>
        <w:t xml:space="preserve"> </w:t>
      </w:r>
    </w:p>
    <w:p>
      <w:pPr>
        <w:pStyle w:val="345"/>
        <w:rPr>
          <w:rFonts w:ascii="微软雅黑" w:eastAsia="微软雅黑"/>
          <w:b/>
          <w:color w:val="FF0000"/>
          <w:sz w:val="28"/>
        </w:rPr>
      </w:pPr>
      <w:r>
        <w:rPr>
          <w:sz w:val="21"/>
        </w:rPr>
        <mc:AlternateContent>
          <mc:Choice Requires="wps">
            <w:drawing>
              <wp:anchor distT="0" distB="0" distL="114300" distR="114300" simplePos="0" relativeHeight="285584384" behindDoc="0" locked="0" layoutInCell="1" allowOverlap="1">
                <wp:simplePos x="0" y="0"/>
                <wp:positionH relativeFrom="column">
                  <wp:posOffset>-153670</wp:posOffset>
                </wp:positionH>
                <wp:positionV relativeFrom="paragraph">
                  <wp:posOffset>2778125</wp:posOffset>
                </wp:positionV>
                <wp:extent cx="5943600" cy="38100"/>
                <wp:effectExtent l="0" t="4445" r="0" b="14605"/>
                <wp:wrapNone/>
                <wp:docPr id="75" name="直接连接符 75"/>
                <wp:cNvGraphicFramePr/>
                <a:graphic xmlns:a="http://schemas.openxmlformats.org/drawingml/2006/main">
                  <a:graphicData uri="http://schemas.microsoft.com/office/word/2010/wordprocessingShape">
                    <wps:wsp>
                      <wps:cNvCnPr/>
                      <wps:spPr>
                        <a:xfrm>
                          <a:off x="0" y="0"/>
                          <a:ext cx="594360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2.1pt;margin-top:218.75pt;height:3pt;width:468pt;z-index:285584384;mso-width-relative:page;mso-height-relative:page;" filled="f" stroked="t" coordsize="21600,21600" o:gfxdata="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8TnVDZAAAACwEAAA8AAAAA&#10;AAAAAQAgAAAAIgAAAGRycy9kb3ducmV2LnhtbFBLAQIUABQAAAAIAIdO4kDnMOH62gEAAIsDAAAO&#10;AAAAAAAAAAEAIAAAACgBAABkcnMvZTJvRG9jLnhtbFBLBQYAAAAABgAGAFkBAAB0BQAAAAA=&#10;">
                <v:fill on="f" focussize="0,0"/>
                <v:stroke color="#000000 [3200]" joinstyle="round"/>
                <v:imagedata o:title=""/>
                <o:lock v:ext="edit" aspectratio="f"/>
              </v:line>
            </w:pict>
          </mc:Fallback>
        </mc:AlternateContent>
      </w:r>
      <w:r>
        <w:rPr>
          <w:rFonts w:hint="eastAsia"/>
          <w:sz w:val="20"/>
        </w:rPr>
        <w:t>备注：以上数据由企业核实提供。</w:t>
      </w:r>
    </w:p>
    <w:p>
      <w:pPr>
        <w:pStyle w:val="33"/>
        <w:spacing w:before="119" w:line="364" w:lineRule="auto"/>
        <w:ind w:right="117"/>
        <w:sectPr>
          <w:pgSz w:w="11910" w:h="16840"/>
          <w:pgMar w:top="1580" w:right="1460" w:bottom="1520" w:left="1600" w:header="680" w:footer="1202" w:gutter="0"/>
          <w:pgNumType w:fmt="decimal"/>
          <w:cols w:space="720" w:num="1"/>
        </w:sectPr>
      </w:pPr>
    </w:p>
    <w:bookmarkEnd w:id="25"/>
    <w:p>
      <w:pPr>
        <w:pStyle w:val="33"/>
        <w:spacing w:before="120" w:line="364" w:lineRule="auto"/>
        <w:ind w:left="402" w:right="274" w:firstLine="479"/>
        <w:rPr>
          <w:rFonts w:ascii="微软雅黑" w:eastAsia="微软雅黑"/>
          <w:b/>
        </w:rPr>
      </w:pPr>
      <w:bookmarkStart w:id="29" w:name="_Toc8183"/>
      <w:bookmarkStart w:id="30" w:name="OLE_LINK228"/>
      <w:r>
        <w:rPr>
          <w:rFonts w:hint="eastAsia" w:ascii="宋体" w:hAnsi="宋体" w:cs="宋体"/>
          <w:b/>
          <w:bCs/>
          <w:sz w:val="30"/>
          <w:szCs w:val="30"/>
        </w:rPr>
        <w:t>3.4原辅材料消耗情况</w:t>
      </w:r>
      <w:bookmarkEnd w:id="29"/>
    </w:p>
    <w:p>
      <w:pPr>
        <w:pStyle w:val="6"/>
        <w:tabs>
          <w:tab w:val="left" w:pos="3697"/>
        </w:tabs>
        <w:spacing w:line="192" w:lineRule="auto"/>
        <w:ind w:left="1895" w:right="2995" w:hanging="1215"/>
        <w:rPr>
          <w:rFonts w:hint="eastAsia" w:ascii="宋体" w:hAnsi="宋体" w:eastAsia="宋体" w:cs="宋体"/>
          <w:sz w:val="28"/>
          <w:szCs w:val="28"/>
        </w:rPr>
      </w:pPr>
      <w:bookmarkStart w:id="31" w:name="_Toc2485"/>
      <w:r>
        <w:rPr>
          <w:rFonts w:hint="eastAsia" w:ascii="宋体" w:hAnsi="宋体" w:eastAsia="宋体" w:cs="宋体"/>
          <w:sz w:val="28"/>
          <w:szCs w:val="28"/>
        </w:rPr>
        <mc:AlternateContent>
          <mc:Choice Requires="wps">
            <w:drawing>
              <wp:anchor distT="0" distB="0" distL="114300" distR="114300" simplePos="0" relativeHeight="251642880" behindDoc="1" locked="0" layoutInCell="1" allowOverlap="1">
                <wp:simplePos x="0" y="0"/>
                <wp:positionH relativeFrom="page">
                  <wp:posOffset>917575</wp:posOffset>
                </wp:positionH>
                <wp:positionV relativeFrom="paragraph">
                  <wp:posOffset>213995</wp:posOffset>
                </wp:positionV>
                <wp:extent cx="5726430" cy="0"/>
                <wp:effectExtent l="0" t="0" r="0" b="0"/>
                <wp:wrapNone/>
                <wp:docPr id="33" name="直线 25"/>
                <wp:cNvGraphicFramePr/>
                <a:graphic xmlns:a="http://schemas.openxmlformats.org/drawingml/2006/main">
                  <a:graphicData uri="http://schemas.microsoft.com/office/word/2010/wordprocessingShape">
                    <wps:wsp>
                      <wps:cNvCnPr/>
                      <wps:spPr>
                        <a:xfrm>
                          <a:off x="0" y="0"/>
                          <a:ext cx="5726430" cy="0"/>
                        </a:xfrm>
                        <a:prstGeom prst="line">
                          <a:avLst/>
                        </a:prstGeom>
                        <a:ln w="18288" cap="flat" cmpd="sng">
                          <a:solidFill>
                            <a:srgbClr val="000000"/>
                          </a:solidFill>
                          <a:prstDash val="solid"/>
                          <a:headEnd type="none" w="med" len="med"/>
                          <a:tailEnd type="none" w="med" len="med"/>
                        </a:ln>
                        <a:effectLst/>
                      </wps:spPr>
                      <wps:bodyPr upright="1"/>
                    </wps:wsp>
                  </a:graphicData>
                </a:graphic>
              </wp:anchor>
            </w:drawing>
          </mc:Choice>
          <mc:Fallback>
            <w:pict>
              <v:line id="直线 25" o:spid="_x0000_s1026" o:spt="20" style="position:absolute;left:0pt;margin-left:72.25pt;margin-top:16.85pt;height:0pt;width:450.9pt;mso-position-horizontal-relative:page;z-index:-251673600;mso-width-relative:page;mso-height-relative:page;" filled="f" stroked="t" coordsize="21600,21600" o:gfxdata="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P5CSjXWAAAACgEAAA8AAAAAAAAAAQAgAAAA&#10;IgAAAGRycy9kb3ducmV2LnhtbFBLAQIUABQAAAAIAIdO4kBc7TwE1AEAAJ4DAAAOAAAAAAAAAAEA&#10;IAAAACUBAABkcnMvZTJvRG9jLnhtbFBLBQYAAAAABgAGAFkBAABrBQAAAAA=&#10;">
                <v:fill on="f" focussize="0,0"/>
                <v:stroke weight="1.44pt" color="#000000" joinstyle="round"/>
                <v:imagedata o:title=""/>
                <o:lock v:ext="edit" aspectratio="f"/>
              </v:line>
            </w:pict>
          </mc:Fallback>
        </mc:AlternateContent>
      </w:r>
      <w:r>
        <w:rPr>
          <w:rFonts w:hint="eastAsia" w:ascii="宋体" w:hAnsi="宋体" w:eastAsia="宋体" w:cs="宋体"/>
          <w:sz w:val="28"/>
          <w:szCs w:val="28"/>
        </w:rPr>
        <w:t>表</w:t>
      </w:r>
      <w:r>
        <w:rPr>
          <w:rFonts w:hint="eastAsia" w:ascii="宋体" w:hAnsi="宋体" w:eastAsia="宋体" w:cs="宋体"/>
          <w:spacing w:val="-11"/>
          <w:sz w:val="28"/>
          <w:szCs w:val="28"/>
        </w:rPr>
        <w:t xml:space="preserve"> </w:t>
      </w:r>
      <w:r>
        <w:rPr>
          <w:rFonts w:hint="eastAsia" w:ascii="宋体" w:hAnsi="宋体" w:eastAsia="宋体" w:cs="宋体"/>
          <w:sz w:val="28"/>
          <w:szCs w:val="28"/>
        </w:rPr>
        <w:t>3-</w:t>
      </w:r>
      <w:r>
        <w:rPr>
          <w:rFonts w:hint="eastAsia" w:ascii="宋体" w:hAnsi="宋体" w:eastAsia="宋体" w:cs="宋体"/>
          <w:sz w:val="28"/>
          <w:szCs w:val="28"/>
          <w:lang w:val="en-US" w:eastAsia="zh-CN"/>
        </w:rPr>
        <w:t xml:space="preserve">6   </w:t>
      </w:r>
      <w:r>
        <w:rPr>
          <w:rFonts w:hint="eastAsia" w:ascii="宋体" w:hAnsi="宋体" w:cs="宋体"/>
          <w:sz w:val="28"/>
          <w:szCs w:val="28"/>
          <w:lang w:val="en-US" w:eastAsia="zh-CN"/>
        </w:rPr>
        <w:t xml:space="preserve">     </w:t>
      </w:r>
      <w:r>
        <w:rPr>
          <w:rFonts w:hint="eastAsia" w:ascii="宋体" w:hAnsi="宋体" w:eastAsia="宋体" w:cs="宋体"/>
          <w:sz w:val="28"/>
          <w:szCs w:val="28"/>
        </w:rPr>
        <w:t>本项目原辅材料用量一览</w:t>
      </w:r>
      <w:r>
        <w:rPr>
          <w:rFonts w:hint="eastAsia" w:ascii="宋体" w:hAnsi="宋体" w:eastAsia="宋体" w:cs="宋体"/>
          <w:spacing w:val="-16"/>
          <w:sz w:val="28"/>
          <w:szCs w:val="28"/>
        </w:rPr>
        <w:t>表</w:t>
      </w:r>
      <w:bookmarkEnd w:id="31"/>
    </w:p>
    <w:p>
      <w:pPr>
        <w:pStyle w:val="33"/>
        <w:rPr>
          <w:rFonts w:ascii="微软雅黑"/>
          <w:b/>
        </w:rPr>
      </w:pPr>
      <w:r>
        <mc:AlternateContent>
          <mc:Choice Requires="wps">
            <w:drawing>
              <wp:anchor distT="0" distB="0" distL="114300" distR="114300" simplePos="0" relativeHeight="251650048" behindDoc="0" locked="0" layoutInCell="1" allowOverlap="1">
                <wp:simplePos x="0" y="0"/>
                <wp:positionH relativeFrom="page">
                  <wp:posOffset>908050</wp:posOffset>
                </wp:positionH>
                <wp:positionV relativeFrom="paragraph">
                  <wp:posOffset>4445</wp:posOffset>
                </wp:positionV>
                <wp:extent cx="5745480" cy="2519680"/>
                <wp:effectExtent l="0" t="0" r="0" b="0"/>
                <wp:wrapNone/>
                <wp:docPr id="140" name="文本框 26"/>
                <wp:cNvGraphicFramePr/>
                <a:graphic xmlns:a="http://schemas.openxmlformats.org/drawingml/2006/main">
                  <a:graphicData uri="http://schemas.microsoft.com/office/word/2010/wordprocessingShape">
                    <wps:wsp>
                      <wps:cNvSpPr txBox="1"/>
                      <wps:spPr>
                        <a:xfrm>
                          <a:off x="0" y="0"/>
                          <a:ext cx="5745480" cy="2519680"/>
                        </a:xfrm>
                        <a:prstGeom prst="rect">
                          <a:avLst/>
                        </a:prstGeom>
                        <a:noFill/>
                        <a:ln>
                          <a:noFill/>
                        </a:ln>
                        <a:effectLst/>
                      </wps:spPr>
                      <wps:txbx>
                        <w:txbxContent>
                          <w:tbl>
                            <w:tblPr>
                              <w:tblStyle w:val="87"/>
                              <w:tblW w:w="9031"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0"/>
                              <w:gridCol w:w="2045"/>
                              <w:gridCol w:w="2630"/>
                              <w:gridCol w:w="34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900" w:type="dxa"/>
                                  <w:tcBorders>
                                    <w:left w:val="nil"/>
                                  </w:tcBorders>
                                  <w:vAlign w:val="center"/>
                                </w:tcPr>
                                <w:p>
                                  <w:pPr>
                                    <w:pStyle w:val="547"/>
                                    <w:spacing w:line="318" w:lineRule="exact"/>
                                    <w:ind w:left="198" w:right="177"/>
                                    <w:jc w:val="center"/>
                                    <w:rPr>
                                      <w:rFonts w:hAnsi="宋体" w:cs="宋体"/>
                                      <w:b w:val="0"/>
                                      <w:bCs/>
                                      <w:sz w:val="21"/>
                                      <w:szCs w:val="21"/>
                                    </w:rPr>
                                  </w:pPr>
                                  <w:r>
                                    <w:rPr>
                                      <w:rFonts w:hint="eastAsia" w:hAnsi="宋体" w:cs="宋体"/>
                                      <w:b w:val="0"/>
                                      <w:bCs/>
                                      <w:sz w:val="21"/>
                                      <w:szCs w:val="21"/>
                                    </w:rPr>
                                    <w:t>项目</w:t>
                                  </w:r>
                                </w:p>
                              </w:tc>
                              <w:tc>
                                <w:tcPr>
                                  <w:tcW w:w="2045" w:type="dxa"/>
                                  <w:vAlign w:val="center"/>
                                </w:tcPr>
                                <w:p>
                                  <w:pPr>
                                    <w:pStyle w:val="547"/>
                                    <w:spacing w:line="318" w:lineRule="exact"/>
                                    <w:ind w:left="217" w:right="217"/>
                                    <w:jc w:val="center"/>
                                    <w:rPr>
                                      <w:rFonts w:hAnsi="宋体" w:cs="宋体"/>
                                      <w:b w:val="0"/>
                                      <w:bCs/>
                                      <w:sz w:val="21"/>
                                      <w:szCs w:val="21"/>
                                    </w:rPr>
                                  </w:pPr>
                                  <w:r>
                                    <w:rPr>
                                      <w:rFonts w:hint="eastAsia" w:hAnsi="宋体" w:cs="宋体"/>
                                      <w:b w:val="0"/>
                                      <w:bCs/>
                                      <w:sz w:val="21"/>
                                      <w:szCs w:val="21"/>
                                    </w:rPr>
                                    <w:t>指标</w:t>
                                  </w:r>
                                </w:p>
                              </w:tc>
                              <w:tc>
                                <w:tcPr>
                                  <w:tcW w:w="2630" w:type="dxa"/>
                                  <w:vAlign w:val="center"/>
                                </w:tcPr>
                                <w:p>
                                  <w:pPr>
                                    <w:pStyle w:val="547"/>
                                    <w:spacing w:line="318" w:lineRule="exact"/>
                                    <w:ind w:left="690" w:right="690"/>
                                    <w:jc w:val="center"/>
                                    <w:rPr>
                                      <w:rFonts w:hAnsi="宋体" w:cs="宋体"/>
                                      <w:b w:val="0"/>
                                      <w:bCs/>
                                      <w:sz w:val="21"/>
                                      <w:szCs w:val="21"/>
                                    </w:rPr>
                                  </w:pPr>
                                  <w:r>
                                    <w:rPr>
                                      <w:rFonts w:hint="eastAsia" w:hAnsi="宋体" w:cs="宋体"/>
                                      <w:b w:val="0"/>
                                      <w:bCs/>
                                      <w:sz w:val="21"/>
                                      <w:szCs w:val="21"/>
                                    </w:rPr>
                                    <w:t>规格，单位</w:t>
                                  </w:r>
                                </w:p>
                              </w:tc>
                              <w:tc>
                                <w:tcPr>
                                  <w:tcW w:w="3456" w:type="dxa"/>
                                  <w:tcBorders>
                                    <w:right w:val="nil"/>
                                  </w:tcBorders>
                                  <w:vAlign w:val="center"/>
                                </w:tcPr>
                                <w:p>
                                  <w:pPr>
                                    <w:pStyle w:val="547"/>
                                    <w:spacing w:line="318" w:lineRule="exact"/>
                                    <w:ind w:right="1244"/>
                                    <w:jc w:val="center"/>
                                    <w:rPr>
                                      <w:rFonts w:hAnsi="宋体" w:cs="宋体"/>
                                      <w:b w:val="0"/>
                                      <w:bCs/>
                                      <w:sz w:val="21"/>
                                      <w:szCs w:val="21"/>
                                    </w:rPr>
                                  </w:pPr>
                                  <w:r>
                                    <w:rPr>
                                      <w:rFonts w:hint="eastAsia" w:hAnsi="宋体" w:cs="宋体"/>
                                      <w:b w:val="0"/>
                                      <w:bCs/>
                                      <w:sz w:val="21"/>
                                      <w:szCs w:val="21"/>
                                    </w:rPr>
                                    <w:t xml:space="preserve">        全年消耗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900" w:type="dxa"/>
                                  <w:tcBorders>
                                    <w:left w:val="nil"/>
                                  </w:tcBorders>
                                  <w:vAlign w:val="center"/>
                                </w:tcPr>
                                <w:p>
                                  <w:pPr>
                                    <w:pStyle w:val="547"/>
                                    <w:spacing w:before="25"/>
                                    <w:ind w:left="17"/>
                                    <w:jc w:val="center"/>
                                    <w:rPr>
                                      <w:rFonts w:hAnsi="宋体" w:cs="宋体"/>
                                      <w:sz w:val="21"/>
                                      <w:szCs w:val="21"/>
                                    </w:rPr>
                                  </w:pPr>
                                  <w:r>
                                    <w:rPr>
                                      <w:rFonts w:hint="eastAsia" w:hAnsi="宋体" w:cs="宋体"/>
                                      <w:sz w:val="21"/>
                                      <w:szCs w:val="21"/>
                                    </w:rPr>
                                    <w:t>1</w:t>
                                  </w:r>
                                </w:p>
                              </w:tc>
                              <w:tc>
                                <w:tcPr>
                                  <w:tcW w:w="2045" w:type="dxa"/>
                                  <w:vAlign w:val="center"/>
                                </w:tcPr>
                                <w:p>
                                  <w:pPr>
                                    <w:pStyle w:val="547"/>
                                    <w:ind w:right="301"/>
                                    <w:jc w:val="center"/>
                                    <w:rPr>
                                      <w:rFonts w:hAnsi="宋体" w:cs="宋体"/>
                                      <w:sz w:val="21"/>
                                      <w:szCs w:val="21"/>
                                      <w:lang w:val="zh-CN" w:bidi="zh-CN"/>
                                    </w:rPr>
                                  </w:pPr>
                                  <w:r>
                                    <w:rPr>
                                      <w:rFonts w:hint="eastAsia" w:hAnsi="宋体" w:cs="宋体"/>
                                      <w:sz w:val="21"/>
                                      <w:szCs w:val="21"/>
                                    </w:rPr>
                                    <w:t>原料煤</w:t>
                                  </w:r>
                                </w:p>
                              </w:tc>
                              <w:tc>
                                <w:tcPr>
                                  <w:tcW w:w="2630" w:type="dxa"/>
                                  <w:vAlign w:val="center"/>
                                </w:tcPr>
                                <w:p>
                                  <w:pPr>
                                    <w:pStyle w:val="547"/>
                                    <w:ind w:right="326"/>
                                    <w:jc w:val="center"/>
                                    <w:rPr>
                                      <w:rFonts w:hAnsi="宋体" w:cs="宋体"/>
                                      <w:sz w:val="21"/>
                                      <w:szCs w:val="21"/>
                                      <w:lang w:val="zh-CN" w:bidi="zh-CN"/>
                                    </w:rPr>
                                  </w:pPr>
                                  <w:r>
                                    <w:rPr>
                                      <w:rFonts w:hint="eastAsia" w:hAnsi="宋体" w:cs="宋体"/>
                                      <w:sz w:val="21"/>
                                      <w:szCs w:val="21"/>
                                    </w:rPr>
                                    <w:t>万 t/a</w:t>
                                  </w:r>
                                </w:p>
                              </w:tc>
                              <w:tc>
                                <w:tcPr>
                                  <w:tcW w:w="3456" w:type="dxa"/>
                                  <w:tcBorders>
                                    <w:right w:val="nil"/>
                                  </w:tcBorders>
                                  <w:vAlign w:val="center"/>
                                </w:tcPr>
                                <w:p>
                                  <w:pPr>
                                    <w:pStyle w:val="547"/>
                                    <w:ind w:right="102"/>
                                    <w:jc w:val="center"/>
                                    <w:rPr>
                                      <w:rFonts w:hint="default" w:hAnsi="宋体" w:eastAsia="宋体" w:cs="宋体"/>
                                      <w:color w:val="000000"/>
                                      <w:sz w:val="21"/>
                                      <w:szCs w:val="21"/>
                                      <w:lang w:val="en-US" w:eastAsia="zh-CN" w:bidi="zh-CN"/>
                                    </w:rPr>
                                  </w:pPr>
                                  <w:r>
                                    <w:rPr>
                                      <w:rFonts w:hint="eastAsia" w:hAnsi="宋体" w:cs="宋体"/>
                                      <w:color w:val="000000"/>
                                      <w:sz w:val="21"/>
                                      <w:szCs w:val="21"/>
                                      <w:lang w:val="en-US" w:eastAsia="zh-CN"/>
                                    </w:rPr>
                                    <w:t>81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00" w:type="dxa"/>
                                  <w:tcBorders>
                                    <w:left w:val="nil"/>
                                  </w:tcBorders>
                                  <w:vAlign w:val="center"/>
                                </w:tcPr>
                                <w:p>
                                  <w:pPr>
                                    <w:pStyle w:val="547"/>
                                    <w:spacing w:before="25"/>
                                    <w:ind w:left="17"/>
                                    <w:jc w:val="center"/>
                                    <w:rPr>
                                      <w:rFonts w:hAnsi="宋体" w:cs="宋体"/>
                                      <w:sz w:val="21"/>
                                      <w:szCs w:val="21"/>
                                    </w:rPr>
                                  </w:pPr>
                                  <w:r>
                                    <w:rPr>
                                      <w:rFonts w:hint="eastAsia" w:hAnsi="宋体" w:cs="宋体"/>
                                      <w:sz w:val="21"/>
                                      <w:szCs w:val="21"/>
                                    </w:rPr>
                                    <w:t>2</w:t>
                                  </w:r>
                                </w:p>
                              </w:tc>
                              <w:tc>
                                <w:tcPr>
                                  <w:tcW w:w="2045" w:type="dxa"/>
                                  <w:vAlign w:val="center"/>
                                </w:tcPr>
                                <w:p>
                                  <w:pPr>
                                    <w:pStyle w:val="547"/>
                                    <w:spacing w:before="111"/>
                                    <w:ind w:right="301"/>
                                    <w:jc w:val="center"/>
                                    <w:rPr>
                                      <w:rFonts w:hAnsi="宋体" w:cs="宋体"/>
                                      <w:sz w:val="21"/>
                                      <w:szCs w:val="21"/>
                                      <w:lang w:val="zh-CN" w:bidi="zh-CN"/>
                                    </w:rPr>
                                  </w:pPr>
                                  <w:r>
                                    <w:rPr>
                                      <w:rFonts w:hint="eastAsia" w:hAnsi="宋体" w:cs="宋体"/>
                                      <w:sz w:val="21"/>
                                      <w:szCs w:val="21"/>
                                    </w:rPr>
                                    <w:t>兰炭末</w:t>
                                  </w:r>
                                </w:p>
                              </w:tc>
                              <w:tc>
                                <w:tcPr>
                                  <w:tcW w:w="2630" w:type="dxa"/>
                                  <w:vAlign w:val="center"/>
                                </w:tcPr>
                                <w:p>
                                  <w:pPr>
                                    <w:pStyle w:val="547"/>
                                    <w:spacing w:before="111"/>
                                    <w:ind w:right="326"/>
                                    <w:jc w:val="center"/>
                                    <w:rPr>
                                      <w:rFonts w:hAnsi="宋体" w:cs="宋体"/>
                                      <w:sz w:val="21"/>
                                      <w:szCs w:val="21"/>
                                      <w:lang w:val="zh-CN" w:bidi="zh-CN"/>
                                    </w:rPr>
                                  </w:pPr>
                                  <w:r>
                                    <w:rPr>
                                      <w:rFonts w:hint="eastAsia" w:hAnsi="宋体" w:cs="宋体"/>
                                      <w:sz w:val="21"/>
                                      <w:szCs w:val="21"/>
                                    </w:rPr>
                                    <w:t>万 t/a</w:t>
                                  </w:r>
                                </w:p>
                              </w:tc>
                              <w:tc>
                                <w:tcPr>
                                  <w:tcW w:w="3456" w:type="dxa"/>
                                  <w:tcBorders>
                                    <w:right w:val="nil"/>
                                  </w:tcBorders>
                                  <w:vAlign w:val="center"/>
                                </w:tcPr>
                                <w:p>
                                  <w:pPr>
                                    <w:pStyle w:val="547"/>
                                    <w:spacing w:before="111"/>
                                    <w:ind w:right="102"/>
                                    <w:jc w:val="center"/>
                                    <w:rPr>
                                      <w:rFonts w:hint="default" w:hAnsi="宋体" w:eastAsia="宋体" w:cs="宋体"/>
                                      <w:color w:val="000000"/>
                                      <w:sz w:val="21"/>
                                      <w:szCs w:val="21"/>
                                      <w:lang w:val="en-US" w:eastAsia="zh-CN" w:bidi="zh-CN"/>
                                    </w:rPr>
                                  </w:pPr>
                                  <w:r>
                                    <w:rPr>
                                      <w:rFonts w:hint="eastAsia" w:hAnsi="宋体" w:cs="宋体"/>
                                      <w:color w:val="000000"/>
                                      <w:sz w:val="21"/>
                                      <w:szCs w:val="21"/>
                                      <w:lang w:val="en-US" w:eastAsia="zh-CN"/>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hAnsi="宋体" w:cs="宋体"/>
                                      <w:sz w:val="21"/>
                                      <w:szCs w:val="21"/>
                                    </w:rPr>
                                  </w:pPr>
                                  <w:r>
                                    <w:rPr>
                                      <w:rFonts w:hint="eastAsia" w:hAnsi="宋体" w:cs="宋体"/>
                                      <w:sz w:val="21"/>
                                      <w:szCs w:val="21"/>
                                    </w:rPr>
                                    <w:t>3</w:t>
                                  </w:r>
                                </w:p>
                              </w:tc>
                              <w:tc>
                                <w:tcPr>
                                  <w:tcW w:w="2045" w:type="dxa"/>
                                  <w:vAlign w:val="center"/>
                                </w:tcPr>
                                <w:p>
                                  <w:pPr>
                                    <w:pStyle w:val="547"/>
                                    <w:spacing w:before="108"/>
                                    <w:ind w:right="301"/>
                                    <w:jc w:val="center"/>
                                    <w:rPr>
                                      <w:rFonts w:hAnsi="宋体" w:cs="宋体"/>
                                      <w:sz w:val="21"/>
                                      <w:szCs w:val="21"/>
                                      <w:lang w:val="zh-CN" w:bidi="zh-CN"/>
                                    </w:rPr>
                                  </w:pPr>
                                  <w:r>
                                    <w:rPr>
                                      <w:rFonts w:hint="eastAsia" w:hAnsi="宋体" w:cs="宋体"/>
                                      <w:sz w:val="21"/>
                                      <w:szCs w:val="21"/>
                                    </w:rPr>
                                    <w:t>煤焦油</w:t>
                                  </w:r>
                                </w:p>
                              </w:tc>
                              <w:tc>
                                <w:tcPr>
                                  <w:tcW w:w="2630" w:type="dxa"/>
                                  <w:vAlign w:val="center"/>
                                </w:tcPr>
                                <w:p>
                                  <w:pPr>
                                    <w:pStyle w:val="547"/>
                                    <w:spacing w:before="108"/>
                                    <w:ind w:right="326"/>
                                    <w:jc w:val="center"/>
                                    <w:rPr>
                                      <w:rFonts w:hAnsi="宋体" w:cs="宋体"/>
                                      <w:sz w:val="21"/>
                                      <w:szCs w:val="21"/>
                                      <w:lang w:val="zh-CN" w:bidi="zh-CN"/>
                                    </w:rPr>
                                  </w:pPr>
                                  <w:r>
                                    <w:rPr>
                                      <w:rFonts w:hint="eastAsia" w:hAnsi="宋体" w:cs="宋体"/>
                                      <w:sz w:val="21"/>
                                      <w:szCs w:val="21"/>
                                    </w:rPr>
                                    <w:t>万 t/a</w:t>
                                  </w:r>
                                </w:p>
                              </w:tc>
                              <w:tc>
                                <w:tcPr>
                                  <w:tcW w:w="3456" w:type="dxa"/>
                                  <w:tcBorders>
                                    <w:right w:val="nil"/>
                                  </w:tcBorders>
                                  <w:vAlign w:val="center"/>
                                </w:tcPr>
                                <w:p>
                                  <w:pPr>
                                    <w:pStyle w:val="547"/>
                                    <w:spacing w:before="108"/>
                                    <w:ind w:left="104" w:right="102"/>
                                    <w:jc w:val="center"/>
                                    <w:rPr>
                                      <w:rFonts w:hint="default" w:hAnsi="宋体" w:eastAsia="宋体" w:cs="宋体"/>
                                      <w:color w:val="000000"/>
                                      <w:sz w:val="21"/>
                                      <w:szCs w:val="21"/>
                                      <w:lang w:val="en-US" w:eastAsia="zh-CN" w:bidi="zh-CN"/>
                                    </w:rPr>
                                  </w:pPr>
                                  <w:r>
                                    <w:rPr>
                                      <w:rFonts w:hint="eastAsia" w:hAnsi="宋体" w:cs="宋体"/>
                                      <w:color w:val="000000"/>
                                      <w:sz w:val="21"/>
                                      <w:szCs w:val="21"/>
                                      <w:lang w:val="en-US" w:eastAsia="zh-CN"/>
                                    </w:rPr>
                                    <w:t>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hAnsi="宋体" w:cs="宋体"/>
                                      <w:sz w:val="21"/>
                                      <w:szCs w:val="21"/>
                                    </w:rPr>
                                  </w:pPr>
                                  <w:r>
                                    <w:rPr>
                                      <w:rFonts w:hint="eastAsia" w:hAnsi="宋体" w:cs="宋体"/>
                                      <w:sz w:val="21"/>
                                      <w:szCs w:val="21"/>
                                    </w:rPr>
                                    <w:t>4</w:t>
                                  </w:r>
                                </w:p>
                              </w:tc>
                              <w:tc>
                                <w:tcPr>
                                  <w:tcW w:w="2045" w:type="dxa"/>
                                  <w:vAlign w:val="center"/>
                                </w:tcPr>
                                <w:p>
                                  <w:pPr>
                                    <w:pStyle w:val="547"/>
                                    <w:spacing w:before="111" w:line="268" w:lineRule="exact"/>
                                    <w:ind w:right="301"/>
                                    <w:jc w:val="center"/>
                                    <w:rPr>
                                      <w:rFonts w:hAnsi="宋体" w:cs="宋体"/>
                                      <w:sz w:val="21"/>
                                      <w:szCs w:val="21"/>
                                      <w:lang w:val="zh-CN" w:bidi="zh-CN"/>
                                    </w:rPr>
                                  </w:pPr>
                                  <w:r>
                                    <w:rPr>
                                      <w:rFonts w:hint="eastAsia" w:hAnsi="宋体" w:cs="宋体"/>
                                      <w:sz w:val="21"/>
                                      <w:szCs w:val="21"/>
                                    </w:rPr>
                                    <w:t>粉煤</w:t>
                                  </w:r>
                                </w:p>
                              </w:tc>
                              <w:tc>
                                <w:tcPr>
                                  <w:tcW w:w="2630" w:type="dxa"/>
                                  <w:vAlign w:val="center"/>
                                </w:tcPr>
                                <w:p>
                                  <w:pPr>
                                    <w:pStyle w:val="547"/>
                                    <w:spacing w:before="111" w:line="268" w:lineRule="exact"/>
                                    <w:ind w:right="326"/>
                                    <w:jc w:val="center"/>
                                    <w:rPr>
                                      <w:rFonts w:hAnsi="宋体" w:cs="宋体"/>
                                      <w:sz w:val="21"/>
                                      <w:szCs w:val="21"/>
                                      <w:lang w:val="zh-CN" w:bidi="zh-CN"/>
                                    </w:rPr>
                                  </w:pPr>
                                  <w:r>
                                    <w:rPr>
                                      <w:rFonts w:hint="eastAsia" w:hAnsi="宋体" w:cs="宋体"/>
                                      <w:sz w:val="21"/>
                                      <w:szCs w:val="21"/>
                                    </w:rPr>
                                    <w:t>万 t/a</w:t>
                                  </w:r>
                                </w:p>
                              </w:tc>
                              <w:tc>
                                <w:tcPr>
                                  <w:tcW w:w="3456" w:type="dxa"/>
                                  <w:tcBorders>
                                    <w:right w:val="nil"/>
                                  </w:tcBorders>
                                  <w:vAlign w:val="center"/>
                                </w:tcPr>
                                <w:p>
                                  <w:pPr>
                                    <w:pStyle w:val="547"/>
                                    <w:spacing w:before="111" w:line="268" w:lineRule="exact"/>
                                    <w:ind w:left="104" w:right="102"/>
                                    <w:jc w:val="center"/>
                                    <w:rPr>
                                      <w:rFonts w:hint="default" w:hAnsi="宋体" w:eastAsia="宋体" w:cs="宋体"/>
                                      <w:color w:val="000000"/>
                                      <w:sz w:val="21"/>
                                      <w:szCs w:val="21"/>
                                      <w:lang w:val="en-US" w:eastAsia="zh-CN" w:bidi="zh-CN"/>
                                    </w:rPr>
                                  </w:pPr>
                                  <w:r>
                                    <w:rPr>
                                      <w:rFonts w:hint="eastAsia" w:hAnsi="宋体" w:cs="宋体"/>
                                      <w:color w:val="000000"/>
                                      <w:sz w:val="21"/>
                                      <w:szCs w:val="21"/>
                                      <w:lang w:val="en-US" w:eastAsia="zh-CN"/>
                                    </w:rPr>
                                    <w:t>8.1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hAnsi="宋体" w:cs="宋体"/>
                                      <w:sz w:val="21"/>
                                      <w:szCs w:val="21"/>
                                      <w:lang w:bidi="zh-CN"/>
                                    </w:rPr>
                                  </w:pPr>
                                  <w:r>
                                    <w:rPr>
                                      <w:rFonts w:hint="eastAsia" w:hAnsi="宋体" w:cs="宋体"/>
                                      <w:sz w:val="21"/>
                                      <w:szCs w:val="21"/>
                                    </w:rPr>
                                    <w:t>5</w:t>
                                  </w:r>
                                </w:p>
                              </w:tc>
                              <w:tc>
                                <w:tcPr>
                                  <w:tcW w:w="2045" w:type="dxa"/>
                                  <w:vAlign w:val="center"/>
                                </w:tcPr>
                                <w:p>
                                  <w:pPr>
                                    <w:pStyle w:val="547"/>
                                    <w:spacing w:before="109"/>
                                    <w:ind w:right="2"/>
                                    <w:jc w:val="center"/>
                                    <w:rPr>
                                      <w:rFonts w:hAnsi="宋体" w:cs="宋体"/>
                                      <w:sz w:val="21"/>
                                      <w:szCs w:val="21"/>
                                      <w:lang w:val="zh-CN" w:bidi="zh-CN"/>
                                    </w:rPr>
                                  </w:pPr>
                                  <w:r>
                                    <w:rPr>
                                      <w:rFonts w:hint="eastAsia" w:hAnsi="宋体" w:cs="宋体"/>
                                      <w:sz w:val="21"/>
                                      <w:szCs w:val="21"/>
                                    </w:rPr>
                                    <w:t>电</w:t>
                                  </w:r>
                                </w:p>
                              </w:tc>
                              <w:tc>
                                <w:tcPr>
                                  <w:tcW w:w="2630" w:type="dxa"/>
                                  <w:vAlign w:val="center"/>
                                </w:tcPr>
                                <w:p>
                                  <w:pPr>
                                    <w:pStyle w:val="547"/>
                                    <w:spacing w:before="109"/>
                                    <w:ind w:right="360"/>
                                    <w:jc w:val="center"/>
                                    <w:rPr>
                                      <w:rFonts w:hAnsi="宋体" w:cs="宋体"/>
                                      <w:sz w:val="21"/>
                                      <w:szCs w:val="21"/>
                                      <w:lang w:val="zh-CN" w:bidi="zh-CN"/>
                                    </w:rPr>
                                  </w:pPr>
                                  <w:r>
                                    <w:rPr>
                                      <w:rFonts w:hint="eastAsia" w:hAnsi="宋体" w:cs="宋体"/>
                                      <w:sz w:val="21"/>
                                      <w:szCs w:val="21"/>
                                    </w:rPr>
                                    <w:t>kwh/a</w:t>
                                  </w:r>
                                </w:p>
                              </w:tc>
                              <w:tc>
                                <w:tcPr>
                                  <w:tcW w:w="3456" w:type="dxa"/>
                                  <w:tcBorders>
                                    <w:right w:val="nil"/>
                                  </w:tcBorders>
                                  <w:vAlign w:val="center"/>
                                </w:tcPr>
                                <w:p>
                                  <w:pPr>
                                    <w:pStyle w:val="547"/>
                                    <w:spacing w:before="109"/>
                                    <w:ind w:left="105" w:right="102"/>
                                    <w:jc w:val="center"/>
                                    <w:rPr>
                                      <w:rFonts w:hAnsi="宋体" w:cs="宋体"/>
                                      <w:color w:val="000000"/>
                                      <w:sz w:val="21"/>
                                      <w:szCs w:val="21"/>
                                      <w:lang w:val="zh-CN" w:bidi="zh-CN"/>
                                    </w:rPr>
                                  </w:pPr>
                                  <w:r>
                                    <w:rPr>
                                      <w:rFonts w:hint="eastAsia" w:hAnsi="宋体" w:cs="宋体"/>
                                      <w:color w:val="000000"/>
                                      <w:spacing w:val="4"/>
                                      <w:sz w:val="21"/>
                                      <w:szCs w:val="21"/>
                                      <w:lang w:val="en-US" w:eastAsia="zh-CN"/>
                                    </w:rPr>
                                    <w:t>1.296</w:t>
                                  </w:r>
                                  <w:r>
                                    <w:rPr>
                                      <w:rFonts w:hint="eastAsia" w:hAnsi="宋体" w:cs="宋体"/>
                                      <w:color w:val="000000"/>
                                      <w:spacing w:val="14"/>
                                      <w:sz w:val="21"/>
                                      <w:szCs w:val="21"/>
                                    </w:rPr>
                                    <w:t>×</w:t>
                                  </w:r>
                                  <w:r>
                                    <w:rPr>
                                      <w:rFonts w:hint="eastAsia" w:hAnsi="宋体" w:cs="宋体"/>
                                      <w:color w:val="000000"/>
                                      <w:spacing w:val="4"/>
                                      <w:sz w:val="21"/>
                                      <w:szCs w:val="21"/>
                                    </w:rPr>
                                    <w:t>1</w:t>
                                  </w:r>
                                  <w:r>
                                    <w:rPr>
                                      <w:rFonts w:hint="eastAsia" w:hAnsi="宋体" w:cs="宋体"/>
                                      <w:color w:val="000000"/>
                                      <w:spacing w:val="9"/>
                                      <w:sz w:val="21"/>
                                      <w:szCs w:val="21"/>
                                    </w:rPr>
                                    <w:t>0</w:t>
                                  </w:r>
                                  <w:r>
                                    <w:rPr>
                                      <w:rFonts w:hint="eastAsia" w:hAnsi="宋体" w:cs="宋体"/>
                                      <w:color w:val="000000" w:themeColor="text1"/>
                                      <w:spacing w:val="9"/>
                                      <w:w w:val="106"/>
                                      <w:position w:val="11"/>
                                      <w:sz w:val="15"/>
                                      <w:szCs w:val="15"/>
                                      <w14:textFill>
                                        <w14:solidFill>
                                          <w14:schemeClr w14:val="tx1"/>
                                        </w14:solidFill>
                                      </w14:textFill>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hAnsi="宋体" w:cs="宋体"/>
                                      <w:sz w:val="21"/>
                                      <w:szCs w:val="21"/>
                                      <w:lang w:bidi="zh-CN"/>
                                    </w:rPr>
                                  </w:pPr>
                                  <w:r>
                                    <w:rPr>
                                      <w:rFonts w:hint="eastAsia" w:hAnsi="宋体" w:cs="宋体"/>
                                      <w:sz w:val="21"/>
                                      <w:szCs w:val="21"/>
                                    </w:rPr>
                                    <w:t>6</w:t>
                                  </w:r>
                                </w:p>
                              </w:tc>
                              <w:tc>
                                <w:tcPr>
                                  <w:tcW w:w="2045" w:type="dxa"/>
                                  <w:vAlign w:val="center"/>
                                </w:tcPr>
                                <w:p>
                                  <w:pPr>
                                    <w:pStyle w:val="547"/>
                                    <w:spacing w:before="112" w:line="268" w:lineRule="exact"/>
                                    <w:ind w:right="2"/>
                                    <w:jc w:val="center"/>
                                    <w:rPr>
                                      <w:rFonts w:hAnsi="宋体" w:cs="宋体"/>
                                      <w:sz w:val="21"/>
                                      <w:szCs w:val="21"/>
                                      <w:lang w:val="zh-CN" w:bidi="zh-CN"/>
                                    </w:rPr>
                                  </w:pPr>
                                  <w:r>
                                    <w:rPr>
                                      <w:rFonts w:hint="eastAsia" w:hAnsi="宋体" w:cs="宋体"/>
                                      <w:sz w:val="21"/>
                                      <w:szCs w:val="21"/>
                                    </w:rPr>
                                    <w:t>水</w:t>
                                  </w:r>
                                </w:p>
                              </w:tc>
                              <w:tc>
                                <w:tcPr>
                                  <w:tcW w:w="2630" w:type="dxa"/>
                                  <w:vAlign w:val="center"/>
                                </w:tcPr>
                                <w:p>
                                  <w:pPr>
                                    <w:pStyle w:val="547"/>
                                    <w:spacing w:before="112" w:line="268" w:lineRule="exact"/>
                                    <w:ind w:right="437"/>
                                    <w:jc w:val="center"/>
                                    <w:rPr>
                                      <w:rFonts w:hAnsi="宋体" w:cs="宋体"/>
                                      <w:sz w:val="21"/>
                                      <w:szCs w:val="21"/>
                                      <w:lang w:val="zh-CN" w:bidi="zh-CN"/>
                                    </w:rPr>
                                  </w:pPr>
                                  <w:r>
                                    <w:rPr>
                                      <w:rFonts w:hint="eastAsia" w:hAnsi="宋体" w:cs="宋体"/>
                                      <w:spacing w:val="4"/>
                                      <w:sz w:val="21"/>
                                      <w:szCs w:val="21"/>
                                    </w:rPr>
                                    <w:t>m</w:t>
                                  </w:r>
                                  <w:r>
                                    <w:rPr>
                                      <w:rFonts w:hint="eastAsia" w:hAnsi="宋体" w:cs="宋体"/>
                                      <w:color w:val="000000" w:themeColor="text1"/>
                                      <w:spacing w:val="9"/>
                                      <w:w w:val="106"/>
                                      <w:position w:val="11"/>
                                      <w:sz w:val="15"/>
                                      <w:szCs w:val="15"/>
                                      <w14:textFill>
                                        <w14:solidFill>
                                          <w14:schemeClr w14:val="tx1"/>
                                        </w14:solidFill>
                                      </w14:textFill>
                                    </w:rPr>
                                    <w:t>3</w:t>
                                  </w:r>
                                  <w:r>
                                    <w:rPr>
                                      <w:rFonts w:hint="eastAsia" w:hAnsi="宋体" w:cs="宋体"/>
                                      <w:spacing w:val="4"/>
                                      <w:sz w:val="21"/>
                                      <w:szCs w:val="21"/>
                                    </w:rPr>
                                    <w:t>/</w:t>
                                  </w:r>
                                  <w:r>
                                    <w:rPr>
                                      <w:rFonts w:hint="eastAsia" w:hAnsi="宋体" w:cs="宋体"/>
                                      <w:sz w:val="21"/>
                                      <w:szCs w:val="21"/>
                                    </w:rPr>
                                    <w:t>a</w:t>
                                  </w:r>
                                </w:p>
                              </w:tc>
                              <w:tc>
                                <w:tcPr>
                                  <w:tcW w:w="3456" w:type="dxa"/>
                                  <w:tcBorders>
                                    <w:right w:val="nil"/>
                                  </w:tcBorders>
                                  <w:vAlign w:val="center"/>
                                </w:tcPr>
                                <w:p>
                                  <w:pPr>
                                    <w:pStyle w:val="547"/>
                                    <w:spacing w:before="112" w:line="268" w:lineRule="exact"/>
                                    <w:ind w:left="104" w:right="102"/>
                                    <w:jc w:val="center"/>
                                    <w:rPr>
                                      <w:rFonts w:hAnsi="宋体" w:cs="宋体"/>
                                      <w:color w:val="000000"/>
                                      <w:sz w:val="21"/>
                                      <w:szCs w:val="21"/>
                                      <w:lang w:val="zh-CN" w:bidi="zh-CN"/>
                                    </w:rPr>
                                  </w:pPr>
                                  <w:r>
                                    <w:rPr>
                                      <w:rFonts w:hint="eastAsia" w:hAnsi="宋体" w:cs="宋体"/>
                                      <w:color w:val="000000"/>
                                      <w:spacing w:val="4"/>
                                      <w:sz w:val="21"/>
                                      <w:szCs w:val="21"/>
                                      <w:lang w:val="en-US" w:eastAsia="zh-CN"/>
                                    </w:rPr>
                                    <w:t>5.571</w:t>
                                  </w:r>
                                  <w:r>
                                    <w:rPr>
                                      <w:rFonts w:hint="eastAsia" w:hAnsi="宋体" w:cs="宋体"/>
                                      <w:color w:val="000000"/>
                                      <w:spacing w:val="14"/>
                                      <w:sz w:val="21"/>
                                      <w:szCs w:val="21"/>
                                    </w:rPr>
                                    <w:t>×</w:t>
                                  </w:r>
                                  <w:r>
                                    <w:rPr>
                                      <w:rFonts w:hint="eastAsia" w:hAnsi="宋体" w:cs="宋体"/>
                                      <w:color w:val="000000"/>
                                      <w:spacing w:val="4"/>
                                      <w:sz w:val="21"/>
                                      <w:szCs w:val="21"/>
                                    </w:rPr>
                                    <w:t>1</w:t>
                                  </w:r>
                                  <w:r>
                                    <w:rPr>
                                      <w:rFonts w:hint="eastAsia" w:hAnsi="宋体" w:cs="宋体"/>
                                      <w:color w:val="000000"/>
                                      <w:spacing w:val="9"/>
                                      <w:sz w:val="21"/>
                                      <w:szCs w:val="21"/>
                                    </w:rPr>
                                    <w:t>0</w:t>
                                  </w:r>
                                  <w:r>
                                    <w:rPr>
                                      <w:rFonts w:hint="eastAsia" w:hAnsi="宋体" w:cs="宋体"/>
                                      <w:color w:val="000000" w:themeColor="text1"/>
                                      <w:spacing w:val="9"/>
                                      <w:w w:val="106"/>
                                      <w:position w:val="11"/>
                                      <w:sz w:val="15"/>
                                      <w:szCs w:val="15"/>
                                      <w14:textFill>
                                        <w14:solidFill>
                                          <w14:schemeClr w14:val="tx1"/>
                                        </w14:solidFill>
                                      </w14:textFill>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900" w:type="dxa"/>
                                  <w:tcBorders>
                                    <w:left w:val="nil"/>
                                  </w:tcBorders>
                                  <w:vAlign w:val="center"/>
                                </w:tcPr>
                                <w:p>
                                  <w:pPr>
                                    <w:pStyle w:val="547"/>
                                    <w:spacing w:before="25"/>
                                    <w:jc w:val="center"/>
                                    <w:rPr>
                                      <w:rFonts w:hAnsi="宋体" w:cs="宋体"/>
                                      <w:color w:val="000000" w:themeColor="text1"/>
                                      <w:sz w:val="21"/>
                                      <w:szCs w:val="21"/>
                                      <w:lang w:bidi="zh-CN"/>
                                      <w14:textFill>
                                        <w14:solidFill>
                                          <w14:schemeClr w14:val="tx1"/>
                                        </w14:solidFill>
                                      </w14:textFill>
                                    </w:rPr>
                                  </w:pPr>
                                  <w:r>
                                    <w:rPr>
                                      <w:rFonts w:hint="eastAsia" w:hAnsi="宋体" w:cs="宋体"/>
                                      <w:color w:val="000000" w:themeColor="text1"/>
                                      <w:sz w:val="21"/>
                                      <w:szCs w:val="21"/>
                                      <w14:textFill>
                                        <w14:solidFill>
                                          <w14:schemeClr w14:val="tx1"/>
                                        </w14:solidFill>
                                      </w14:textFill>
                                    </w:rPr>
                                    <w:t>7</w:t>
                                  </w:r>
                                </w:p>
                              </w:tc>
                              <w:tc>
                                <w:tcPr>
                                  <w:tcW w:w="2045" w:type="dxa"/>
                                  <w:vAlign w:val="center"/>
                                </w:tcPr>
                                <w:p>
                                  <w:pPr>
                                    <w:pStyle w:val="547"/>
                                    <w:spacing w:before="112" w:line="268" w:lineRule="exact"/>
                                    <w:ind w:right="2"/>
                                    <w:jc w:val="center"/>
                                    <w:rPr>
                                      <w:rFonts w:hAnsi="宋体" w:cs="宋体"/>
                                      <w:color w:val="000000" w:themeColor="text1"/>
                                      <w:sz w:val="21"/>
                                      <w:szCs w:val="21"/>
                                      <w:lang w:val="zh-CN" w:bidi="zh-CN"/>
                                      <w14:textFill>
                                        <w14:solidFill>
                                          <w14:schemeClr w14:val="tx1"/>
                                        </w14:solidFill>
                                      </w14:textFill>
                                    </w:rPr>
                                  </w:pPr>
                                  <w:r>
                                    <w:rPr>
                                      <w:rFonts w:hint="eastAsia" w:hAnsi="宋体" w:cs="宋体"/>
                                      <w:color w:val="000000" w:themeColor="text1"/>
                                      <w:sz w:val="21"/>
                                      <w:szCs w:val="21"/>
                                      <w14:textFill>
                                        <w14:solidFill>
                                          <w14:schemeClr w14:val="tx1"/>
                                        </w14:solidFill>
                                      </w14:textFill>
                                    </w:rPr>
                                    <w:t>煤气</w:t>
                                  </w:r>
                                </w:p>
                              </w:tc>
                              <w:tc>
                                <w:tcPr>
                                  <w:tcW w:w="2630" w:type="dxa"/>
                                  <w:vAlign w:val="center"/>
                                </w:tcPr>
                                <w:p>
                                  <w:pPr>
                                    <w:pStyle w:val="547"/>
                                    <w:spacing w:before="112" w:line="268" w:lineRule="exact"/>
                                    <w:ind w:right="437"/>
                                    <w:jc w:val="center"/>
                                    <w:rPr>
                                      <w:rFonts w:hAnsi="宋体" w:cs="宋体"/>
                                      <w:color w:val="000000" w:themeColor="text1"/>
                                      <w:sz w:val="21"/>
                                      <w:szCs w:val="21"/>
                                      <w:lang w:val="zh-CN" w:bidi="zh-CN"/>
                                      <w14:textFill>
                                        <w14:solidFill>
                                          <w14:schemeClr w14:val="tx1"/>
                                        </w14:solidFill>
                                      </w14:textFill>
                                    </w:rPr>
                                  </w:pPr>
                                  <w:r>
                                    <w:rPr>
                                      <w:rFonts w:hint="eastAsia" w:hAnsi="宋体" w:cs="宋体"/>
                                      <w:color w:val="000000" w:themeColor="text1"/>
                                      <w:spacing w:val="4"/>
                                      <w:sz w:val="21"/>
                                      <w:szCs w:val="21"/>
                                      <w14:textFill>
                                        <w14:solidFill>
                                          <w14:schemeClr w14:val="tx1"/>
                                        </w14:solidFill>
                                      </w14:textFill>
                                    </w:rPr>
                                    <w:t>m</w:t>
                                  </w:r>
                                  <w:r>
                                    <w:rPr>
                                      <w:rFonts w:hint="eastAsia" w:hAnsi="宋体" w:cs="宋体"/>
                                      <w:color w:val="000000" w:themeColor="text1"/>
                                      <w:spacing w:val="9"/>
                                      <w:w w:val="106"/>
                                      <w:position w:val="11"/>
                                      <w:sz w:val="15"/>
                                      <w:szCs w:val="15"/>
                                      <w14:textFill>
                                        <w14:solidFill>
                                          <w14:schemeClr w14:val="tx1"/>
                                        </w14:solidFill>
                                      </w14:textFill>
                                    </w:rPr>
                                    <w:t>3</w:t>
                                  </w:r>
                                  <w:r>
                                    <w:rPr>
                                      <w:rFonts w:hint="eastAsia" w:hAnsi="宋体" w:cs="宋体"/>
                                      <w:color w:val="000000" w:themeColor="text1"/>
                                      <w:spacing w:val="4"/>
                                      <w:sz w:val="21"/>
                                      <w:szCs w:val="21"/>
                                      <w14:textFill>
                                        <w14:solidFill>
                                          <w14:schemeClr w14:val="tx1"/>
                                        </w14:solidFill>
                                      </w14:textFill>
                                    </w:rPr>
                                    <w:t>/</w:t>
                                  </w:r>
                                  <w:r>
                                    <w:rPr>
                                      <w:rFonts w:hint="eastAsia" w:hAnsi="宋体" w:cs="宋体"/>
                                      <w:color w:val="000000" w:themeColor="text1"/>
                                      <w:sz w:val="21"/>
                                      <w:szCs w:val="21"/>
                                      <w14:textFill>
                                        <w14:solidFill>
                                          <w14:schemeClr w14:val="tx1"/>
                                        </w14:solidFill>
                                      </w14:textFill>
                                    </w:rPr>
                                    <w:t>a</w:t>
                                  </w:r>
                                </w:p>
                              </w:tc>
                              <w:tc>
                                <w:tcPr>
                                  <w:tcW w:w="3456" w:type="dxa"/>
                                  <w:tcBorders>
                                    <w:right w:val="nil"/>
                                  </w:tcBorders>
                                  <w:vAlign w:val="center"/>
                                </w:tcPr>
                                <w:p>
                                  <w:pPr>
                                    <w:pStyle w:val="547"/>
                                    <w:spacing w:before="110"/>
                                    <w:ind w:right="102"/>
                                    <w:jc w:val="center"/>
                                    <w:rPr>
                                      <w:rFonts w:hint="eastAsia" w:hAnsi="宋体" w:eastAsia="宋体" w:cs="宋体"/>
                                      <w:color w:val="000000" w:themeColor="text1"/>
                                      <w:sz w:val="21"/>
                                      <w:szCs w:val="21"/>
                                      <w:lang w:eastAsia="zh-CN" w:bidi="zh-CN"/>
                                      <w14:textFill>
                                        <w14:solidFill>
                                          <w14:schemeClr w14:val="tx1"/>
                                        </w14:solidFill>
                                      </w14:textFill>
                                    </w:rPr>
                                  </w:pPr>
                                  <w:r>
                                    <w:rPr>
                                      <w:rFonts w:hint="eastAsia" w:hAnsi="宋体" w:cs="宋体"/>
                                      <w:color w:val="000000" w:themeColor="text1"/>
                                      <w:spacing w:val="4"/>
                                      <w:sz w:val="21"/>
                                      <w:szCs w:val="21"/>
                                      <w:lang w:val="en-US" w:eastAsia="zh-CN"/>
                                      <w14:textFill>
                                        <w14:solidFill>
                                          <w14:schemeClr w14:val="tx1"/>
                                        </w14:solidFill>
                                      </w14:textFill>
                                    </w:rPr>
                                    <w:t>8.1</w:t>
                                  </w:r>
                                  <w:r>
                                    <w:rPr>
                                      <w:rFonts w:hint="eastAsia" w:hAnsi="宋体" w:cs="宋体"/>
                                      <w:color w:val="000000" w:themeColor="text1"/>
                                      <w:spacing w:val="14"/>
                                      <w:sz w:val="21"/>
                                      <w:szCs w:val="21"/>
                                      <w14:textFill>
                                        <w14:solidFill>
                                          <w14:schemeClr w14:val="tx1"/>
                                        </w14:solidFill>
                                      </w14:textFill>
                                    </w:rPr>
                                    <w:t>×</w:t>
                                  </w:r>
                                  <w:r>
                                    <w:rPr>
                                      <w:rFonts w:hint="eastAsia" w:hAnsi="宋体" w:cs="宋体"/>
                                      <w:color w:val="000000" w:themeColor="text1"/>
                                      <w:spacing w:val="4"/>
                                      <w:sz w:val="21"/>
                                      <w:szCs w:val="21"/>
                                      <w14:textFill>
                                        <w14:solidFill>
                                          <w14:schemeClr w14:val="tx1"/>
                                        </w14:solidFill>
                                      </w14:textFill>
                                    </w:rPr>
                                    <w:t>1</w:t>
                                  </w:r>
                                  <w:r>
                                    <w:rPr>
                                      <w:rFonts w:hint="eastAsia" w:hAnsi="宋体" w:cs="宋体"/>
                                      <w:color w:val="000000" w:themeColor="text1"/>
                                      <w:spacing w:val="9"/>
                                      <w:sz w:val="21"/>
                                      <w:szCs w:val="21"/>
                                      <w14:textFill>
                                        <w14:solidFill>
                                          <w14:schemeClr w14:val="tx1"/>
                                        </w14:solidFill>
                                      </w14:textFill>
                                    </w:rPr>
                                    <w:t>0</w:t>
                                  </w:r>
                                  <w:r>
                                    <w:rPr>
                                      <w:rFonts w:hint="eastAsia" w:hAnsi="宋体" w:cs="宋体"/>
                                      <w:color w:val="000000" w:themeColor="text1"/>
                                      <w:spacing w:val="9"/>
                                      <w:w w:val="106"/>
                                      <w:position w:val="11"/>
                                      <w:sz w:val="15"/>
                                      <w:szCs w:val="15"/>
                                      <w:lang w:val="en-US" w:eastAsia="zh-CN"/>
                                      <w14:textFill>
                                        <w14:solidFill>
                                          <w14:schemeClr w14:val="tx1"/>
                                        </w14:solidFill>
                                      </w14:textFill>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31" w:type="dxa"/>
                                  <w:gridSpan w:val="4"/>
                                  <w:tcBorders>
                                    <w:left w:val="nil"/>
                                    <w:right w:val="nil"/>
                                  </w:tcBorders>
                                  <w:vAlign w:val="center"/>
                                </w:tcPr>
                                <w:p>
                                  <w:pPr>
                                    <w:pStyle w:val="345"/>
                                    <w:jc w:val="both"/>
                                    <w:rPr>
                                      <w:sz w:val="20"/>
                                    </w:rPr>
                                  </w:pPr>
                                </w:p>
                                <w:p>
                                  <w:pPr>
                                    <w:pStyle w:val="345"/>
                                    <w:jc w:val="both"/>
                                    <w:rPr>
                                      <w:sz w:val="28"/>
                                    </w:rPr>
                                  </w:pPr>
                                  <w:r>
                                    <w:rPr>
                                      <w:rFonts w:hint="eastAsia"/>
                                      <w:sz w:val="20"/>
                                    </w:rPr>
                                    <w:t>备注：以上数据经企业核实后提供。</w:t>
                                  </w:r>
                                </w:p>
                                <w:p>
                                  <w:pPr>
                                    <w:pStyle w:val="345"/>
                                    <w:jc w:val="center"/>
                                    <w:rPr>
                                      <w:rFonts w:hAnsi="宋体" w:cs="宋体"/>
                                      <w:b/>
                                      <w:bCs/>
                                      <w:sz w:val="30"/>
                                      <w:szCs w:val="30"/>
                                    </w:rPr>
                                  </w:pPr>
                                </w:p>
                                <w:p>
                                  <w:pPr>
                                    <w:pStyle w:val="547"/>
                                    <w:spacing w:before="112" w:line="268" w:lineRule="exact"/>
                                    <w:ind w:left="104" w:right="102"/>
                                    <w:jc w:val="center"/>
                                    <w:rPr>
                                      <w:rFonts w:hAnsi="宋体" w:cs="宋体"/>
                                      <w:sz w:val="10"/>
                                      <w:szCs w:val="22"/>
                                      <w:lang w:val="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jc w:val="center"/>
                                    <w:rPr>
                                      <w:rFonts w:ascii="Times New Roman"/>
                                    </w:rPr>
                                  </w:pPr>
                                </w:p>
                              </w:tc>
                              <w:tc>
                                <w:tcPr>
                                  <w:tcW w:w="2045" w:type="dxa"/>
                                  <w:vAlign w:val="center"/>
                                </w:tcPr>
                                <w:p>
                                  <w:pPr>
                                    <w:pStyle w:val="547"/>
                                    <w:spacing w:before="112" w:line="268" w:lineRule="exact"/>
                                    <w:ind w:right="2"/>
                                    <w:jc w:val="center"/>
                                    <w:rPr>
                                      <w:rFonts w:hAnsi="宋体" w:cs="宋体"/>
                                      <w:sz w:val="21"/>
                                      <w:szCs w:val="22"/>
                                      <w:lang w:val="zh-CN" w:bidi="zh-CN"/>
                                    </w:rPr>
                                  </w:pPr>
                                </w:p>
                              </w:tc>
                              <w:tc>
                                <w:tcPr>
                                  <w:tcW w:w="2630" w:type="dxa"/>
                                  <w:vAlign w:val="center"/>
                                </w:tcPr>
                                <w:p>
                                  <w:pPr>
                                    <w:pStyle w:val="547"/>
                                    <w:spacing w:before="110"/>
                                    <w:ind w:right="437"/>
                                    <w:jc w:val="center"/>
                                    <w:rPr>
                                      <w:rFonts w:hAnsi="宋体" w:cs="宋体"/>
                                      <w:sz w:val="21"/>
                                      <w:szCs w:val="22"/>
                                      <w:lang w:val="zh-CN" w:bidi="zh-CN"/>
                                    </w:rPr>
                                  </w:pPr>
                                  <w:r>
                                    <w:rPr>
                                      <w:spacing w:val="4"/>
                                      <w:sz w:val="21"/>
                                    </w:rPr>
                                    <w:t>m</w:t>
                                  </w:r>
                                  <w:r>
                                    <w:rPr>
                                      <w:spacing w:val="9"/>
                                      <w:w w:val="106"/>
                                      <w:position w:val="11"/>
                                      <w:sz w:val="10"/>
                                    </w:rPr>
                                    <w:t>3</w:t>
                                  </w:r>
                                  <w:r>
                                    <w:rPr>
                                      <w:spacing w:val="4"/>
                                      <w:sz w:val="21"/>
                                    </w:rPr>
                                    <w:t>m</w:t>
                                  </w:r>
                                  <w:r>
                                    <w:rPr>
                                      <w:spacing w:val="9"/>
                                      <w:w w:val="106"/>
                                      <w:position w:val="11"/>
                                      <w:sz w:val="10"/>
                                    </w:rPr>
                                    <w:t>3</w:t>
                                  </w:r>
                                  <w:r>
                                    <w:rPr>
                                      <w:spacing w:val="4"/>
                                      <w:sz w:val="21"/>
                                    </w:rPr>
                                    <w:t>/</w:t>
                                  </w:r>
                                  <w:r>
                                    <w:rPr>
                                      <w:sz w:val="21"/>
                                    </w:rPr>
                                    <w:t>a</w:t>
                                  </w:r>
                                </w:p>
                              </w:tc>
                              <w:tc>
                                <w:tcPr>
                                  <w:tcW w:w="3456" w:type="dxa"/>
                                  <w:tcBorders>
                                    <w:right w:val="nil"/>
                                  </w:tcBorders>
                                  <w:vAlign w:val="center"/>
                                </w:tcPr>
                                <w:p>
                                  <w:pPr>
                                    <w:pStyle w:val="547"/>
                                    <w:spacing w:before="110"/>
                                    <w:ind w:left="101" w:right="102"/>
                                    <w:jc w:val="center"/>
                                    <w:rPr>
                                      <w:w w:val="106"/>
                                      <w:position w:val="11"/>
                                      <w:sz w:val="10"/>
                                    </w:rPr>
                                  </w:pPr>
                                </w:p>
                                <w:p>
                                  <w:pPr>
                                    <w:pStyle w:val="547"/>
                                    <w:spacing w:before="110"/>
                                    <w:ind w:left="101" w:right="102"/>
                                    <w:jc w:val="center"/>
                                    <w:rPr>
                                      <w:w w:val="106"/>
                                      <w:position w:val="11"/>
                                      <w:sz w:val="10"/>
                                    </w:rPr>
                                  </w:pPr>
                                </w:p>
                                <w:p>
                                  <w:pPr>
                                    <w:pStyle w:val="547"/>
                                    <w:spacing w:before="110"/>
                                    <w:ind w:left="101" w:right="102"/>
                                    <w:jc w:val="center"/>
                                    <w:rPr>
                                      <w:w w:val="106"/>
                                      <w:position w:val="11"/>
                                      <w:sz w:val="10"/>
                                    </w:rPr>
                                  </w:pPr>
                                </w:p>
                                <w:p>
                                  <w:pPr>
                                    <w:pStyle w:val="547"/>
                                    <w:spacing w:before="110"/>
                                    <w:ind w:left="101" w:right="102"/>
                                    <w:jc w:val="center"/>
                                    <w:rPr>
                                      <w:w w:val="106"/>
                                      <w:position w:val="11"/>
                                      <w:sz w:val="10"/>
                                    </w:rPr>
                                  </w:pPr>
                                </w:p>
                                <w:p>
                                  <w:pPr>
                                    <w:pStyle w:val="547"/>
                                    <w:spacing w:before="110"/>
                                    <w:ind w:left="101" w:right="102"/>
                                    <w:jc w:val="center"/>
                                    <w:rPr>
                                      <w:w w:val="106"/>
                                      <w:position w:val="11"/>
                                      <w:sz w:val="10"/>
                                    </w:rPr>
                                  </w:pPr>
                                </w:p>
                                <w:p>
                                  <w:pPr>
                                    <w:pStyle w:val="547"/>
                                    <w:spacing w:before="110"/>
                                    <w:ind w:left="101" w:right="102"/>
                                    <w:jc w:val="center"/>
                                    <w:rPr>
                                      <w:w w:val="106"/>
                                      <w:position w:val="11"/>
                                      <w:sz w:val="10"/>
                                    </w:rPr>
                                  </w:pPr>
                                </w:p>
                                <w:p>
                                  <w:pPr>
                                    <w:pStyle w:val="547"/>
                                    <w:spacing w:before="110"/>
                                    <w:ind w:left="101" w:right="102"/>
                                    <w:jc w:val="center"/>
                                    <w:rPr>
                                      <w:w w:val="106"/>
                                      <w:position w:val="11"/>
                                      <w:sz w:val="10"/>
                                    </w:rPr>
                                  </w:pPr>
                                </w:p>
                                <w:p>
                                  <w:pPr>
                                    <w:pStyle w:val="547"/>
                                    <w:spacing w:before="110"/>
                                    <w:ind w:left="101" w:right="102"/>
                                    <w:jc w:val="center"/>
                                    <w:rPr>
                                      <w:w w:val="106"/>
                                      <w:position w:val="11"/>
                                      <w:sz w:val="10"/>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ascii="Times New Roman"/>
                                    </w:rPr>
                                  </w:pPr>
                                </w:p>
                                <w:p>
                                  <w:pPr>
                                    <w:pStyle w:val="547"/>
                                    <w:spacing w:before="25"/>
                                    <w:ind w:left="17"/>
                                    <w:jc w:val="center"/>
                                    <w:rPr>
                                      <w:rFonts w:ascii="Times New Roman"/>
                                    </w:rPr>
                                  </w:pPr>
                                </w:p>
                              </w:tc>
                              <w:tc>
                                <w:tcPr>
                                  <w:tcW w:w="2045" w:type="dxa"/>
                                  <w:vAlign w:val="center"/>
                                </w:tcPr>
                                <w:p>
                                  <w:pPr>
                                    <w:pStyle w:val="547"/>
                                    <w:spacing w:before="110"/>
                                    <w:ind w:left="294" w:right="301"/>
                                    <w:jc w:val="center"/>
                                    <w:rPr>
                                      <w:rFonts w:hAnsi="宋体" w:cs="宋体"/>
                                      <w:sz w:val="21"/>
                                      <w:szCs w:val="22"/>
                                      <w:lang w:val="zh-CN" w:bidi="zh-CN"/>
                                    </w:rPr>
                                  </w:pPr>
                                </w:p>
                              </w:tc>
                              <w:tc>
                                <w:tcPr>
                                  <w:tcW w:w="2630" w:type="dxa"/>
                                  <w:vAlign w:val="center"/>
                                </w:tcPr>
                                <w:p>
                                  <w:pPr>
                                    <w:pStyle w:val="547"/>
                                    <w:spacing w:before="25"/>
                                    <w:ind w:left="690" w:right="690"/>
                                    <w:jc w:val="center"/>
                                    <w:rPr>
                                      <w:rFonts w:ascii="Times New Roman"/>
                                    </w:rPr>
                                  </w:pPr>
                                </w:p>
                              </w:tc>
                              <w:tc>
                                <w:tcPr>
                                  <w:tcW w:w="3456" w:type="dxa"/>
                                  <w:tcBorders>
                                    <w:right w:val="nil"/>
                                  </w:tcBorders>
                                  <w:vAlign w:val="center"/>
                                </w:tcPr>
                                <w:p>
                                  <w:pPr>
                                    <w:pStyle w:val="547"/>
                                    <w:spacing w:before="25"/>
                                    <w:ind w:left="1315" w:right="1316"/>
                                    <w:jc w:val="center"/>
                                    <w:rPr>
                                      <w:rFonts w:ascii="Times New Roman"/>
                                    </w:rPr>
                                  </w:pPr>
                                </w:p>
                                <w:p>
                                  <w:pPr>
                                    <w:pStyle w:val="547"/>
                                    <w:spacing w:before="25"/>
                                    <w:ind w:left="1315"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ascii="Times New Roman"/>
                                    </w:rPr>
                                  </w:pPr>
                                </w:p>
                                <w:p>
                                  <w:pPr>
                                    <w:pStyle w:val="547"/>
                                    <w:spacing w:before="25"/>
                                    <w:ind w:left="17"/>
                                    <w:jc w:val="center"/>
                                    <w:rPr>
                                      <w:rFonts w:ascii="Times New Roman"/>
                                    </w:rPr>
                                  </w:pPr>
                                </w:p>
                                <w:p>
                                  <w:pPr>
                                    <w:pStyle w:val="547"/>
                                    <w:spacing w:before="25"/>
                                    <w:ind w:left="17"/>
                                    <w:jc w:val="center"/>
                                    <w:rPr>
                                      <w:rFonts w:ascii="Times New Roman"/>
                                    </w:rPr>
                                  </w:pPr>
                                </w:p>
                                <w:p>
                                  <w:pPr>
                                    <w:pStyle w:val="547"/>
                                    <w:spacing w:before="25"/>
                                    <w:ind w:left="17"/>
                                    <w:jc w:val="center"/>
                                    <w:rPr>
                                      <w:rFonts w:ascii="Times New Roman"/>
                                    </w:rPr>
                                  </w:pPr>
                                </w:p>
                              </w:tc>
                              <w:tc>
                                <w:tcPr>
                                  <w:tcW w:w="2045" w:type="dxa"/>
                                  <w:vAlign w:val="center"/>
                                </w:tcPr>
                                <w:p>
                                  <w:pPr>
                                    <w:pStyle w:val="547"/>
                                    <w:spacing w:before="14" w:line="307" w:lineRule="exact"/>
                                    <w:ind w:left="217" w:right="218"/>
                                    <w:jc w:val="center"/>
                                    <w:rPr>
                                      <w:rFonts w:ascii="Times New Roman" w:eastAsia="Times New Roman"/>
                                    </w:rPr>
                                  </w:pPr>
                                </w:p>
                                <w:p>
                                  <w:pPr>
                                    <w:pStyle w:val="547"/>
                                    <w:spacing w:before="14" w:line="307" w:lineRule="exact"/>
                                    <w:ind w:left="217" w:right="218"/>
                                    <w:jc w:val="center"/>
                                    <w:rPr>
                                      <w:rFonts w:ascii="Times New Roman" w:eastAsia="Times New Roman"/>
                                    </w:rPr>
                                  </w:pPr>
                                </w:p>
                                <w:p>
                                  <w:pPr>
                                    <w:pStyle w:val="547"/>
                                    <w:spacing w:before="14" w:line="307" w:lineRule="exact"/>
                                    <w:ind w:left="217" w:right="218"/>
                                    <w:jc w:val="center"/>
                                    <w:rPr>
                                      <w:rFonts w:ascii="Times New Roman" w:eastAsia="Times New Roman"/>
                                    </w:rPr>
                                  </w:pPr>
                                </w:p>
                              </w:tc>
                              <w:tc>
                                <w:tcPr>
                                  <w:tcW w:w="2630" w:type="dxa"/>
                                  <w:vAlign w:val="center"/>
                                </w:tcPr>
                                <w:p>
                                  <w:pPr>
                                    <w:pStyle w:val="547"/>
                                    <w:spacing w:before="25"/>
                                    <w:ind w:left="690" w:right="690"/>
                                    <w:jc w:val="center"/>
                                    <w:rPr>
                                      <w:rFonts w:ascii="Times New Roman"/>
                                    </w:rPr>
                                  </w:pPr>
                                </w:p>
                              </w:tc>
                              <w:tc>
                                <w:tcPr>
                                  <w:tcW w:w="3456" w:type="dxa"/>
                                  <w:tcBorders>
                                    <w:right w:val="nil"/>
                                  </w:tcBorders>
                                  <w:vAlign w:val="center"/>
                                </w:tcPr>
                                <w:p>
                                  <w:pPr>
                                    <w:pStyle w:val="547"/>
                                    <w:spacing w:before="25"/>
                                    <w:ind w:left="1315"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ascii="Times New Roman"/>
                                    </w:rPr>
                                  </w:pPr>
                                  <w:r>
                                    <w:rPr>
                                      <w:rFonts w:hint="eastAsia" w:ascii="Times New Roman"/>
                                    </w:rPr>
                                    <w:t>6</w:t>
                                  </w:r>
                                </w:p>
                              </w:tc>
                              <w:tc>
                                <w:tcPr>
                                  <w:tcW w:w="2045" w:type="dxa"/>
                                  <w:vAlign w:val="center"/>
                                </w:tcPr>
                                <w:p>
                                  <w:pPr>
                                    <w:pStyle w:val="547"/>
                                    <w:spacing w:before="14" w:line="307" w:lineRule="exact"/>
                                    <w:ind w:left="217" w:right="218"/>
                                    <w:jc w:val="center"/>
                                    <w:rPr>
                                      <w:rFonts w:ascii="Times New Roman" w:eastAsia="Times New Roman"/>
                                    </w:rPr>
                                  </w:pPr>
                                </w:p>
                              </w:tc>
                              <w:tc>
                                <w:tcPr>
                                  <w:tcW w:w="2630" w:type="dxa"/>
                                  <w:vAlign w:val="center"/>
                                </w:tcPr>
                                <w:p>
                                  <w:pPr>
                                    <w:pStyle w:val="547"/>
                                    <w:spacing w:before="25"/>
                                    <w:ind w:left="690" w:right="690"/>
                                    <w:jc w:val="center"/>
                                    <w:rPr>
                                      <w:rFonts w:ascii="Times New Roman"/>
                                    </w:rPr>
                                  </w:pPr>
                                </w:p>
                              </w:tc>
                              <w:tc>
                                <w:tcPr>
                                  <w:tcW w:w="3456" w:type="dxa"/>
                                  <w:tcBorders>
                                    <w:right w:val="nil"/>
                                  </w:tcBorders>
                                  <w:vAlign w:val="center"/>
                                </w:tcPr>
                                <w:p>
                                  <w:pPr>
                                    <w:pStyle w:val="547"/>
                                    <w:spacing w:before="25"/>
                                    <w:ind w:left="1315"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ascii="Times New Roman"/>
                                    </w:rPr>
                                  </w:pPr>
                                  <w:r>
                                    <w:rPr>
                                      <w:rFonts w:hint="eastAsia" w:ascii="Times New Roman"/>
                                    </w:rPr>
                                    <w:t>7</w:t>
                                  </w:r>
                                </w:p>
                                <w:p>
                                  <w:pPr>
                                    <w:pStyle w:val="547"/>
                                    <w:spacing w:before="25"/>
                                    <w:ind w:left="17"/>
                                    <w:jc w:val="center"/>
                                    <w:rPr>
                                      <w:rFonts w:ascii="Times New Roman"/>
                                    </w:rPr>
                                  </w:pPr>
                                </w:p>
                              </w:tc>
                              <w:tc>
                                <w:tcPr>
                                  <w:tcW w:w="2045" w:type="dxa"/>
                                  <w:vAlign w:val="center"/>
                                </w:tcPr>
                                <w:p>
                                  <w:pPr>
                                    <w:pStyle w:val="547"/>
                                    <w:spacing w:before="14" w:line="307" w:lineRule="exact"/>
                                    <w:ind w:left="217" w:right="218"/>
                                    <w:jc w:val="center"/>
                                    <w:rPr>
                                      <w:rFonts w:ascii="Times New Roman" w:eastAsia="Times New Roman"/>
                                    </w:rPr>
                                  </w:pPr>
                                </w:p>
                              </w:tc>
                              <w:tc>
                                <w:tcPr>
                                  <w:tcW w:w="2630" w:type="dxa"/>
                                  <w:vAlign w:val="center"/>
                                </w:tcPr>
                                <w:p>
                                  <w:pPr>
                                    <w:pStyle w:val="547"/>
                                    <w:spacing w:before="25"/>
                                    <w:ind w:left="690" w:right="690"/>
                                    <w:jc w:val="center"/>
                                    <w:rPr>
                                      <w:rFonts w:ascii="Times New Roman"/>
                                    </w:rPr>
                                  </w:pPr>
                                </w:p>
                              </w:tc>
                              <w:tc>
                                <w:tcPr>
                                  <w:tcW w:w="3456" w:type="dxa"/>
                                  <w:tcBorders>
                                    <w:right w:val="nil"/>
                                  </w:tcBorders>
                                  <w:vAlign w:val="center"/>
                                </w:tcPr>
                                <w:p>
                                  <w:pPr>
                                    <w:pStyle w:val="547"/>
                                    <w:spacing w:before="25"/>
                                    <w:ind w:left="1315"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ascii="Times New Roman"/>
                                    </w:rPr>
                                  </w:pPr>
                                </w:p>
                              </w:tc>
                              <w:tc>
                                <w:tcPr>
                                  <w:tcW w:w="2045" w:type="dxa"/>
                                  <w:vAlign w:val="center"/>
                                </w:tcPr>
                                <w:p>
                                  <w:pPr>
                                    <w:pStyle w:val="547"/>
                                    <w:spacing w:before="14" w:line="307" w:lineRule="exact"/>
                                    <w:ind w:left="217" w:right="218"/>
                                    <w:jc w:val="center"/>
                                    <w:rPr>
                                      <w:rFonts w:ascii="Times New Roman" w:eastAsia="Times New Roman"/>
                                    </w:rPr>
                                  </w:pPr>
                                </w:p>
                              </w:tc>
                              <w:tc>
                                <w:tcPr>
                                  <w:tcW w:w="2630" w:type="dxa"/>
                                  <w:vAlign w:val="center"/>
                                </w:tcPr>
                                <w:p>
                                  <w:pPr>
                                    <w:pStyle w:val="547"/>
                                    <w:spacing w:before="25"/>
                                    <w:ind w:left="690" w:right="690"/>
                                    <w:jc w:val="center"/>
                                    <w:rPr>
                                      <w:rFonts w:ascii="Times New Roman"/>
                                    </w:rPr>
                                  </w:pPr>
                                </w:p>
                              </w:tc>
                              <w:tc>
                                <w:tcPr>
                                  <w:tcW w:w="3456" w:type="dxa"/>
                                  <w:tcBorders>
                                    <w:right w:val="nil"/>
                                  </w:tcBorders>
                                  <w:vAlign w:val="center"/>
                                </w:tcPr>
                                <w:p>
                                  <w:pPr>
                                    <w:pStyle w:val="547"/>
                                    <w:spacing w:before="25"/>
                                    <w:ind w:left="1315"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ascii="Times New Roman"/>
                                    </w:rPr>
                                  </w:pPr>
                                </w:p>
                              </w:tc>
                              <w:tc>
                                <w:tcPr>
                                  <w:tcW w:w="2045" w:type="dxa"/>
                                  <w:vAlign w:val="center"/>
                                </w:tcPr>
                                <w:p>
                                  <w:pPr>
                                    <w:pStyle w:val="547"/>
                                    <w:spacing w:before="14" w:line="307" w:lineRule="exact"/>
                                    <w:ind w:left="217" w:right="218"/>
                                    <w:jc w:val="center"/>
                                    <w:rPr>
                                      <w:rFonts w:ascii="Times New Roman" w:eastAsia="Times New Roman"/>
                                    </w:rPr>
                                  </w:pPr>
                                </w:p>
                              </w:tc>
                              <w:tc>
                                <w:tcPr>
                                  <w:tcW w:w="2630" w:type="dxa"/>
                                  <w:vAlign w:val="center"/>
                                </w:tcPr>
                                <w:p>
                                  <w:pPr>
                                    <w:pStyle w:val="547"/>
                                    <w:spacing w:before="25"/>
                                    <w:ind w:left="690" w:right="690"/>
                                    <w:jc w:val="center"/>
                                    <w:rPr>
                                      <w:rFonts w:ascii="Times New Roman"/>
                                    </w:rPr>
                                  </w:pPr>
                                </w:p>
                              </w:tc>
                              <w:tc>
                                <w:tcPr>
                                  <w:tcW w:w="3456" w:type="dxa"/>
                                  <w:tcBorders>
                                    <w:right w:val="nil"/>
                                  </w:tcBorders>
                                  <w:vAlign w:val="center"/>
                                </w:tcPr>
                                <w:p>
                                  <w:pPr>
                                    <w:pStyle w:val="547"/>
                                    <w:spacing w:before="25"/>
                                    <w:ind w:left="1315"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ascii="Times New Roman"/>
                                    </w:rPr>
                                  </w:pPr>
                                </w:p>
                                <w:p>
                                  <w:pPr>
                                    <w:pStyle w:val="547"/>
                                    <w:spacing w:before="25"/>
                                    <w:ind w:left="17"/>
                                    <w:jc w:val="center"/>
                                    <w:rPr>
                                      <w:rFonts w:ascii="Times New Roman"/>
                                    </w:rPr>
                                  </w:pPr>
                                  <w:r>
                                    <w:rPr>
                                      <w:rFonts w:ascii="Times New Roman"/>
                                    </w:rPr>
                                    <w:t>3</w:t>
                                  </w:r>
                                </w:p>
                              </w:tc>
                              <w:tc>
                                <w:tcPr>
                                  <w:tcW w:w="2045" w:type="dxa"/>
                                  <w:vAlign w:val="center"/>
                                </w:tcPr>
                                <w:p>
                                  <w:pPr>
                                    <w:pStyle w:val="547"/>
                                    <w:spacing w:before="14" w:line="307" w:lineRule="exact"/>
                                    <w:ind w:left="217" w:right="218"/>
                                    <w:jc w:val="center"/>
                                    <w:rPr>
                                      <w:rFonts w:ascii="Times New Roman" w:eastAsia="Times New Roman"/>
                                    </w:rPr>
                                  </w:pPr>
                                </w:p>
                              </w:tc>
                              <w:tc>
                                <w:tcPr>
                                  <w:tcW w:w="2630" w:type="dxa"/>
                                  <w:vAlign w:val="center"/>
                                </w:tcPr>
                                <w:p>
                                  <w:pPr>
                                    <w:pStyle w:val="547"/>
                                    <w:spacing w:before="25"/>
                                    <w:ind w:left="690" w:right="690"/>
                                    <w:jc w:val="center"/>
                                    <w:rPr>
                                      <w:rFonts w:ascii="Times New Roman"/>
                                    </w:rPr>
                                  </w:pPr>
                                </w:p>
                              </w:tc>
                              <w:tc>
                                <w:tcPr>
                                  <w:tcW w:w="3456" w:type="dxa"/>
                                  <w:tcBorders>
                                    <w:right w:val="nil"/>
                                  </w:tcBorders>
                                  <w:vAlign w:val="center"/>
                                </w:tcPr>
                                <w:p>
                                  <w:pPr>
                                    <w:pStyle w:val="547"/>
                                    <w:spacing w:before="25"/>
                                    <w:ind w:left="1315"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r>
                                    <w:rPr>
                                      <w:rFonts w:hint="eastAsia" w:ascii="Times New Roman"/>
                                    </w:rPr>
                                    <w:t>4</w:t>
                                  </w: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tcBorders>
                                  <w:vAlign w:val="center"/>
                                </w:tcPr>
                                <w:p>
                                  <w:pPr>
                                    <w:pStyle w:val="547"/>
                                    <w:spacing w:before="23"/>
                                    <w:ind w:left="17"/>
                                    <w:jc w:val="center"/>
                                    <w:rPr>
                                      <w:rFonts w:ascii="Times New Roman"/>
                                    </w:rPr>
                                  </w:pPr>
                                </w:p>
                                <w:p>
                                  <w:pPr>
                                    <w:pStyle w:val="547"/>
                                    <w:spacing w:before="23"/>
                                    <w:ind w:left="17"/>
                                    <w:jc w:val="center"/>
                                    <w:rPr>
                                      <w:rFonts w:ascii="Times New Roman"/>
                                    </w:rPr>
                                  </w:pPr>
                                </w:p>
                                <w:p>
                                  <w:pPr>
                                    <w:pStyle w:val="547"/>
                                    <w:spacing w:before="23"/>
                                    <w:ind w:left="17"/>
                                    <w:jc w:val="center"/>
                                    <w:rPr>
                                      <w:rFonts w:ascii="Times New Roman"/>
                                    </w:rPr>
                                  </w:pPr>
                                </w:p>
                                <w:p>
                                  <w:pPr>
                                    <w:pStyle w:val="547"/>
                                    <w:spacing w:before="23"/>
                                    <w:ind w:left="17"/>
                                    <w:jc w:val="center"/>
                                    <w:rPr>
                                      <w:rFonts w:ascii="Times New Roman"/>
                                    </w:rPr>
                                  </w:pPr>
                                </w:p>
                                <w:p>
                                  <w:pPr>
                                    <w:pStyle w:val="547"/>
                                    <w:spacing w:before="23"/>
                                    <w:ind w:left="17"/>
                                    <w:jc w:val="center"/>
                                    <w:rPr>
                                      <w:rFonts w:ascii="Times New Roman"/>
                                    </w:rPr>
                                  </w:pPr>
                                </w:p>
                                <w:p>
                                  <w:pPr>
                                    <w:pStyle w:val="547"/>
                                    <w:spacing w:before="23"/>
                                    <w:ind w:left="17"/>
                                    <w:jc w:val="center"/>
                                    <w:rPr>
                                      <w:rFonts w:ascii="Times New Roman"/>
                                    </w:rPr>
                                  </w:pPr>
                                </w:p>
                                <w:p>
                                  <w:pPr>
                                    <w:pStyle w:val="547"/>
                                    <w:spacing w:before="23"/>
                                    <w:ind w:left="17"/>
                                    <w:jc w:val="center"/>
                                    <w:rPr>
                                      <w:rFonts w:ascii="Times New Roman"/>
                                    </w:rPr>
                                  </w:pPr>
                                  <w:r>
                                    <w:rPr>
                                      <w:rFonts w:ascii="Times New Roman"/>
                                    </w:rPr>
                                    <w:t>4</w:t>
                                  </w:r>
                                </w:p>
                              </w:tc>
                              <w:tc>
                                <w:tcPr>
                                  <w:tcW w:w="2045" w:type="dxa"/>
                                  <w:vAlign w:val="center"/>
                                </w:tcPr>
                                <w:p>
                                  <w:pPr>
                                    <w:pStyle w:val="547"/>
                                    <w:spacing w:before="14" w:line="306" w:lineRule="exact"/>
                                    <w:ind w:left="217" w:right="217"/>
                                    <w:jc w:val="center"/>
                                  </w:pPr>
                                </w:p>
                              </w:tc>
                              <w:tc>
                                <w:tcPr>
                                  <w:tcW w:w="2630" w:type="dxa"/>
                                  <w:vAlign w:val="center"/>
                                </w:tcPr>
                                <w:p>
                                  <w:pPr>
                                    <w:pStyle w:val="547"/>
                                    <w:spacing w:before="23"/>
                                    <w:ind w:left="690" w:right="690"/>
                                    <w:jc w:val="center"/>
                                    <w:rPr>
                                      <w:rFonts w:ascii="Times New Roman"/>
                                    </w:rPr>
                                  </w:pPr>
                                </w:p>
                              </w:tc>
                              <w:tc>
                                <w:tcPr>
                                  <w:tcW w:w="3456" w:type="dxa"/>
                                  <w:tcBorders>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tcBorders>
                                  <w:vAlign w:val="center"/>
                                </w:tcPr>
                                <w:p>
                                  <w:pPr>
                                    <w:pStyle w:val="547"/>
                                    <w:spacing w:before="23"/>
                                    <w:ind w:left="17"/>
                                    <w:jc w:val="center"/>
                                    <w:rPr>
                                      <w:rFonts w:ascii="Times New Roman"/>
                                    </w:rPr>
                                  </w:pPr>
                                </w:p>
                              </w:tc>
                              <w:tc>
                                <w:tcPr>
                                  <w:tcW w:w="2045" w:type="dxa"/>
                                  <w:vAlign w:val="center"/>
                                </w:tcPr>
                                <w:p>
                                  <w:pPr>
                                    <w:pStyle w:val="547"/>
                                    <w:spacing w:before="14" w:line="306" w:lineRule="exact"/>
                                    <w:ind w:left="217" w:right="217"/>
                                    <w:jc w:val="center"/>
                                  </w:pPr>
                                </w:p>
                              </w:tc>
                              <w:tc>
                                <w:tcPr>
                                  <w:tcW w:w="2630" w:type="dxa"/>
                                  <w:vAlign w:val="center"/>
                                </w:tcPr>
                                <w:p>
                                  <w:pPr>
                                    <w:pStyle w:val="547"/>
                                    <w:spacing w:before="23"/>
                                    <w:ind w:left="690" w:right="690"/>
                                    <w:jc w:val="center"/>
                                    <w:rPr>
                                      <w:rFonts w:ascii="Times New Roman"/>
                                    </w:rPr>
                                  </w:pPr>
                                </w:p>
                              </w:tc>
                              <w:tc>
                                <w:tcPr>
                                  <w:tcW w:w="3456" w:type="dxa"/>
                                  <w:tcBorders>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bl>
                          <w:p>
                            <w:pPr>
                              <w:pStyle w:val="33"/>
                            </w:pPr>
                          </w:p>
                        </w:txbxContent>
                      </wps:txbx>
                      <wps:bodyPr wrap="square" lIns="0" tIns="0" rIns="0" bIns="0" upright="1"/>
                    </wps:wsp>
                  </a:graphicData>
                </a:graphic>
              </wp:anchor>
            </w:drawing>
          </mc:Choice>
          <mc:Fallback>
            <w:pict>
              <v:shape id="文本框 26" o:spid="_x0000_s1026" o:spt="202" type="#_x0000_t202" style="position:absolute;left:0pt;margin-left:71.5pt;margin-top:0.35pt;height:198.4pt;width:452.4pt;mso-position-horizontal-relative:page;z-index:251650048;mso-width-relative:page;mso-height-relative:page;" filled="f" stroked="f" coordsize="21600,21600" o:gfxdata="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i5/mbY&#10;AAAACQEAAA8AAAAAAAAAAQAgAAAAIgAAAGRycy9kb3ducmV2LnhtbFBLAQIUABQAAAAIAIdO4kCx&#10;h9pYrgEAAEQDAAAOAAAAAAAAAAEAIAAAACcBAABkcnMvZTJvRG9jLnhtbFBLBQYAAAAABgAGAFkB&#10;AABHBQAAAAA=&#10;">
                <v:fill on="f" focussize="0,0"/>
                <v:stroke on="f"/>
                <v:imagedata o:title=""/>
                <o:lock v:ext="edit" aspectratio="f"/>
                <v:textbox inset="0mm,0mm,0mm,0mm">
                  <w:txbxContent>
                    <w:tbl>
                      <w:tblPr>
                        <w:tblStyle w:val="87"/>
                        <w:tblW w:w="9031"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0"/>
                        <w:gridCol w:w="2045"/>
                        <w:gridCol w:w="2630"/>
                        <w:gridCol w:w="34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900" w:type="dxa"/>
                            <w:tcBorders>
                              <w:left w:val="nil"/>
                            </w:tcBorders>
                            <w:vAlign w:val="center"/>
                          </w:tcPr>
                          <w:p>
                            <w:pPr>
                              <w:pStyle w:val="547"/>
                              <w:spacing w:line="318" w:lineRule="exact"/>
                              <w:ind w:left="198" w:right="177"/>
                              <w:jc w:val="center"/>
                              <w:rPr>
                                <w:rFonts w:hAnsi="宋体" w:cs="宋体"/>
                                <w:b w:val="0"/>
                                <w:bCs/>
                                <w:sz w:val="21"/>
                                <w:szCs w:val="21"/>
                              </w:rPr>
                            </w:pPr>
                            <w:r>
                              <w:rPr>
                                <w:rFonts w:hint="eastAsia" w:hAnsi="宋体" w:cs="宋体"/>
                                <w:b w:val="0"/>
                                <w:bCs/>
                                <w:sz w:val="21"/>
                                <w:szCs w:val="21"/>
                              </w:rPr>
                              <w:t>项目</w:t>
                            </w:r>
                          </w:p>
                        </w:tc>
                        <w:tc>
                          <w:tcPr>
                            <w:tcW w:w="2045" w:type="dxa"/>
                            <w:vAlign w:val="center"/>
                          </w:tcPr>
                          <w:p>
                            <w:pPr>
                              <w:pStyle w:val="547"/>
                              <w:spacing w:line="318" w:lineRule="exact"/>
                              <w:ind w:left="217" w:right="217"/>
                              <w:jc w:val="center"/>
                              <w:rPr>
                                <w:rFonts w:hAnsi="宋体" w:cs="宋体"/>
                                <w:b w:val="0"/>
                                <w:bCs/>
                                <w:sz w:val="21"/>
                                <w:szCs w:val="21"/>
                              </w:rPr>
                            </w:pPr>
                            <w:r>
                              <w:rPr>
                                <w:rFonts w:hint="eastAsia" w:hAnsi="宋体" w:cs="宋体"/>
                                <w:b w:val="0"/>
                                <w:bCs/>
                                <w:sz w:val="21"/>
                                <w:szCs w:val="21"/>
                              </w:rPr>
                              <w:t>指标</w:t>
                            </w:r>
                          </w:p>
                        </w:tc>
                        <w:tc>
                          <w:tcPr>
                            <w:tcW w:w="2630" w:type="dxa"/>
                            <w:vAlign w:val="center"/>
                          </w:tcPr>
                          <w:p>
                            <w:pPr>
                              <w:pStyle w:val="547"/>
                              <w:spacing w:line="318" w:lineRule="exact"/>
                              <w:ind w:left="690" w:right="690"/>
                              <w:jc w:val="center"/>
                              <w:rPr>
                                <w:rFonts w:hAnsi="宋体" w:cs="宋体"/>
                                <w:b w:val="0"/>
                                <w:bCs/>
                                <w:sz w:val="21"/>
                                <w:szCs w:val="21"/>
                              </w:rPr>
                            </w:pPr>
                            <w:r>
                              <w:rPr>
                                <w:rFonts w:hint="eastAsia" w:hAnsi="宋体" w:cs="宋体"/>
                                <w:b w:val="0"/>
                                <w:bCs/>
                                <w:sz w:val="21"/>
                                <w:szCs w:val="21"/>
                              </w:rPr>
                              <w:t>规格，单位</w:t>
                            </w:r>
                          </w:p>
                        </w:tc>
                        <w:tc>
                          <w:tcPr>
                            <w:tcW w:w="3456" w:type="dxa"/>
                            <w:tcBorders>
                              <w:right w:val="nil"/>
                            </w:tcBorders>
                            <w:vAlign w:val="center"/>
                          </w:tcPr>
                          <w:p>
                            <w:pPr>
                              <w:pStyle w:val="547"/>
                              <w:spacing w:line="318" w:lineRule="exact"/>
                              <w:ind w:right="1244"/>
                              <w:jc w:val="center"/>
                              <w:rPr>
                                <w:rFonts w:hAnsi="宋体" w:cs="宋体"/>
                                <w:b w:val="0"/>
                                <w:bCs/>
                                <w:sz w:val="21"/>
                                <w:szCs w:val="21"/>
                              </w:rPr>
                            </w:pPr>
                            <w:r>
                              <w:rPr>
                                <w:rFonts w:hint="eastAsia" w:hAnsi="宋体" w:cs="宋体"/>
                                <w:b w:val="0"/>
                                <w:bCs/>
                                <w:sz w:val="21"/>
                                <w:szCs w:val="21"/>
                              </w:rPr>
                              <w:t xml:space="preserve">        全年消耗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900" w:type="dxa"/>
                            <w:tcBorders>
                              <w:left w:val="nil"/>
                            </w:tcBorders>
                            <w:vAlign w:val="center"/>
                          </w:tcPr>
                          <w:p>
                            <w:pPr>
                              <w:pStyle w:val="547"/>
                              <w:spacing w:before="25"/>
                              <w:ind w:left="17"/>
                              <w:jc w:val="center"/>
                              <w:rPr>
                                <w:rFonts w:hAnsi="宋体" w:cs="宋体"/>
                                <w:sz w:val="21"/>
                                <w:szCs w:val="21"/>
                              </w:rPr>
                            </w:pPr>
                            <w:r>
                              <w:rPr>
                                <w:rFonts w:hint="eastAsia" w:hAnsi="宋体" w:cs="宋体"/>
                                <w:sz w:val="21"/>
                                <w:szCs w:val="21"/>
                              </w:rPr>
                              <w:t>1</w:t>
                            </w:r>
                          </w:p>
                        </w:tc>
                        <w:tc>
                          <w:tcPr>
                            <w:tcW w:w="2045" w:type="dxa"/>
                            <w:vAlign w:val="center"/>
                          </w:tcPr>
                          <w:p>
                            <w:pPr>
                              <w:pStyle w:val="547"/>
                              <w:ind w:right="301"/>
                              <w:jc w:val="center"/>
                              <w:rPr>
                                <w:rFonts w:hAnsi="宋体" w:cs="宋体"/>
                                <w:sz w:val="21"/>
                                <w:szCs w:val="21"/>
                                <w:lang w:val="zh-CN" w:bidi="zh-CN"/>
                              </w:rPr>
                            </w:pPr>
                            <w:r>
                              <w:rPr>
                                <w:rFonts w:hint="eastAsia" w:hAnsi="宋体" w:cs="宋体"/>
                                <w:sz w:val="21"/>
                                <w:szCs w:val="21"/>
                              </w:rPr>
                              <w:t>原料煤</w:t>
                            </w:r>
                          </w:p>
                        </w:tc>
                        <w:tc>
                          <w:tcPr>
                            <w:tcW w:w="2630" w:type="dxa"/>
                            <w:vAlign w:val="center"/>
                          </w:tcPr>
                          <w:p>
                            <w:pPr>
                              <w:pStyle w:val="547"/>
                              <w:ind w:right="326"/>
                              <w:jc w:val="center"/>
                              <w:rPr>
                                <w:rFonts w:hAnsi="宋体" w:cs="宋体"/>
                                <w:sz w:val="21"/>
                                <w:szCs w:val="21"/>
                                <w:lang w:val="zh-CN" w:bidi="zh-CN"/>
                              </w:rPr>
                            </w:pPr>
                            <w:r>
                              <w:rPr>
                                <w:rFonts w:hint="eastAsia" w:hAnsi="宋体" w:cs="宋体"/>
                                <w:sz w:val="21"/>
                                <w:szCs w:val="21"/>
                              </w:rPr>
                              <w:t>万 t/a</w:t>
                            </w:r>
                          </w:p>
                        </w:tc>
                        <w:tc>
                          <w:tcPr>
                            <w:tcW w:w="3456" w:type="dxa"/>
                            <w:tcBorders>
                              <w:right w:val="nil"/>
                            </w:tcBorders>
                            <w:vAlign w:val="center"/>
                          </w:tcPr>
                          <w:p>
                            <w:pPr>
                              <w:pStyle w:val="547"/>
                              <w:ind w:right="102"/>
                              <w:jc w:val="center"/>
                              <w:rPr>
                                <w:rFonts w:hint="default" w:hAnsi="宋体" w:eastAsia="宋体" w:cs="宋体"/>
                                <w:color w:val="000000"/>
                                <w:sz w:val="21"/>
                                <w:szCs w:val="21"/>
                                <w:lang w:val="en-US" w:eastAsia="zh-CN" w:bidi="zh-CN"/>
                              </w:rPr>
                            </w:pPr>
                            <w:r>
                              <w:rPr>
                                <w:rFonts w:hint="eastAsia" w:hAnsi="宋体" w:cs="宋体"/>
                                <w:color w:val="000000"/>
                                <w:sz w:val="21"/>
                                <w:szCs w:val="21"/>
                                <w:lang w:val="en-US" w:eastAsia="zh-CN"/>
                              </w:rPr>
                              <w:t>81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00" w:type="dxa"/>
                            <w:tcBorders>
                              <w:left w:val="nil"/>
                            </w:tcBorders>
                            <w:vAlign w:val="center"/>
                          </w:tcPr>
                          <w:p>
                            <w:pPr>
                              <w:pStyle w:val="547"/>
                              <w:spacing w:before="25"/>
                              <w:ind w:left="17"/>
                              <w:jc w:val="center"/>
                              <w:rPr>
                                <w:rFonts w:hAnsi="宋体" w:cs="宋体"/>
                                <w:sz w:val="21"/>
                                <w:szCs w:val="21"/>
                              </w:rPr>
                            </w:pPr>
                            <w:r>
                              <w:rPr>
                                <w:rFonts w:hint="eastAsia" w:hAnsi="宋体" w:cs="宋体"/>
                                <w:sz w:val="21"/>
                                <w:szCs w:val="21"/>
                              </w:rPr>
                              <w:t>2</w:t>
                            </w:r>
                          </w:p>
                        </w:tc>
                        <w:tc>
                          <w:tcPr>
                            <w:tcW w:w="2045" w:type="dxa"/>
                            <w:vAlign w:val="center"/>
                          </w:tcPr>
                          <w:p>
                            <w:pPr>
                              <w:pStyle w:val="547"/>
                              <w:spacing w:before="111"/>
                              <w:ind w:right="301"/>
                              <w:jc w:val="center"/>
                              <w:rPr>
                                <w:rFonts w:hAnsi="宋体" w:cs="宋体"/>
                                <w:sz w:val="21"/>
                                <w:szCs w:val="21"/>
                                <w:lang w:val="zh-CN" w:bidi="zh-CN"/>
                              </w:rPr>
                            </w:pPr>
                            <w:r>
                              <w:rPr>
                                <w:rFonts w:hint="eastAsia" w:hAnsi="宋体" w:cs="宋体"/>
                                <w:sz w:val="21"/>
                                <w:szCs w:val="21"/>
                              </w:rPr>
                              <w:t>兰炭末</w:t>
                            </w:r>
                          </w:p>
                        </w:tc>
                        <w:tc>
                          <w:tcPr>
                            <w:tcW w:w="2630" w:type="dxa"/>
                            <w:vAlign w:val="center"/>
                          </w:tcPr>
                          <w:p>
                            <w:pPr>
                              <w:pStyle w:val="547"/>
                              <w:spacing w:before="111"/>
                              <w:ind w:right="326"/>
                              <w:jc w:val="center"/>
                              <w:rPr>
                                <w:rFonts w:hAnsi="宋体" w:cs="宋体"/>
                                <w:sz w:val="21"/>
                                <w:szCs w:val="21"/>
                                <w:lang w:val="zh-CN" w:bidi="zh-CN"/>
                              </w:rPr>
                            </w:pPr>
                            <w:r>
                              <w:rPr>
                                <w:rFonts w:hint="eastAsia" w:hAnsi="宋体" w:cs="宋体"/>
                                <w:sz w:val="21"/>
                                <w:szCs w:val="21"/>
                              </w:rPr>
                              <w:t>万 t/a</w:t>
                            </w:r>
                          </w:p>
                        </w:tc>
                        <w:tc>
                          <w:tcPr>
                            <w:tcW w:w="3456" w:type="dxa"/>
                            <w:tcBorders>
                              <w:right w:val="nil"/>
                            </w:tcBorders>
                            <w:vAlign w:val="center"/>
                          </w:tcPr>
                          <w:p>
                            <w:pPr>
                              <w:pStyle w:val="547"/>
                              <w:spacing w:before="111"/>
                              <w:ind w:right="102"/>
                              <w:jc w:val="center"/>
                              <w:rPr>
                                <w:rFonts w:hint="default" w:hAnsi="宋体" w:eastAsia="宋体" w:cs="宋体"/>
                                <w:color w:val="000000"/>
                                <w:sz w:val="21"/>
                                <w:szCs w:val="21"/>
                                <w:lang w:val="en-US" w:eastAsia="zh-CN" w:bidi="zh-CN"/>
                              </w:rPr>
                            </w:pPr>
                            <w:r>
                              <w:rPr>
                                <w:rFonts w:hint="eastAsia" w:hAnsi="宋体" w:cs="宋体"/>
                                <w:color w:val="000000"/>
                                <w:sz w:val="21"/>
                                <w:szCs w:val="21"/>
                                <w:lang w:val="en-US" w:eastAsia="zh-CN"/>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hAnsi="宋体" w:cs="宋体"/>
                                <w:sz w:val="21"/>
                                <w:szCs w:val="21"/>
                              </w:rPr>
                            </w:pPr>
                            <w:r>
                              <w:rPr>
                                <w:rFonts w:hint="eastAsia" w:hAnsi="宋体" w:cs="宋体"/>
                                <w:sz w:val="21"/>
                                <w:szCs w:val="21"/>
                              </w:rPr>
                              <w:t>3</w:t>
                            </w:r>
                          </w:p>
                        </w:tc>
                        <w:tc>
                          <w:tcPr>
                            <w:tcW w:w="2045" w:type="dxa"/>
                            <w:vAlign w:val="center"/>
                          </w:tcPr>
                          <w:p>
                            <w:pPr>
                              <w:pStyle w:val="547"/>
                              <w:spacing w:before="108"/>
                              <w:ind w:right="301"/>
                              <w:jc w:val="center"/>
                              <w:rPr>
                                <w:rFonts w:hAnsi="宋体" w:cs="宋体"/>
                                <w:sz w:val="21"/>
                                <w:szCs w:val="21"/>
                                <w:lang w:val="zh-CN" w:bidi="zh-CN"/>
                              </w:rPr>
                            </w:pPr>
                            <w:r>
                              <w:rPr>
                                <w:rFonts w:hint="eastAsia" w:hAnsi="宋体" w:cs="宋体"/>
                                <w:sz w:val="21"/>
                                <w:szCs w:val="21"/>
                              </w:rPr>
                              <w:t>煤焦油</w:t>
                            </w:r>
                          </w:p>
                        </w:tc>
                        <w:tc>
                          <w:tcPr>
                            <w:tcW w:w="2630" w:type="dxa"/>
                            <w:vAlign w:val="center"/>
                          </w:tcPr>
                          <w:p>
                            <w:pPr>
                              <w:pStyle w:val="547"/>
                              <w:spacing w:before="108"/>
                              <w:ind w:right="326"/>
                              <w:jc w:val="center"/>
                              <w:rPr>
                                <w:rFonts w:hAnsi="宋体" w:cs="宋体"/>
                                <w:sz w:val="21"/>
                                <w:szCs w:val="21"/>
                                <w:lang w:val="zh-CN" w:bidi="zh-CN"/>
                              </w:rPr>
                            </w:pPr>
                            <w:r>
                              <w:rPr>
                                <w:rFonts w:hint="eastAsia" w:hAnsi="宋体" w:cs="宋体"/>
                                <w:sz w:val="21"/>
                                <w:szCs w:val="21"/>
                              </w:rPr>
                              <w:t>万 t/a</w:t>
                            </w:r>
                          </w:p>
                        </w:tc>
                        <w:tc>
                          <w:tcPr>
                            <w:tcW w:w="3456" w:type="dxa"/>
                            <w:tcBorders>
                              <w:right w:val="nil"/>
                            </w:tcBorders>
                            <w:vAlign w:val="center"/>
                          </w:tcPr>
                          <w:p>
                            <w:pPr>
                              <w:pStyle w:val="547"/>
                              <w:spacing w:before="108"/>
                              <w:ind w:left="104" w:right="102"/>
                              <w:jc w:val="center"/>
                              <w:rPr>
                                <w:rFonts w:hint="default" w:hAnsi="宋体" w:eastAsia="宋体" w:cs="宋体"/>
                                <w:color w:val="000000"/>
                                <w:sz w:val="21"/>
                                <w:szCs w:val="21"/>
                                <w:lang w:val="en-US" w:eastAsia="zh-CN" w:bidi="zh-CN"/>
                              </w:rPr>
                            </w:pPr>
                            <w:r>
                              <w:rPr>
                                <w:rFonts w:hint="eastAsia" w:hAnsi="宋体" w:cs="宋体"/>
                                <w:color w:val="000000"/>
                                <w:sz w:val="21"/>
                                <w:szCs w:val="21"/>
                                <w:lang w:val="en-US" w:eastAsia="zh-CN"/>
                              </w:rPr>
                              <w:t>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hAnsi="宋体" w:cs="宋体"/>
                                <w:sz w:val="21"/>
                                <w:szCs w:val="21"/>
                              </w:rPr>
                            </w:pPr>
                            <w:r>
                              <w:rPr>
                                <w:rFonts w:hint="eastAsia" w:hAnsi="宋体" w:cs="宋体"/>
                                <w:sz w:val="21"/>
                                <w:szCs w:val="21"/>
                              </w:rPr>
                              <w:t>4</w:t>
                            </w:r>
                          </w:p>
                        </w:tc>
                        <w:tc>
                          <w:tcPr>
                            <w:tcW w:w="2045" w:type="dxa"/>
                            <w:vAlign w:val="center"/>
                          </w:tcPr>
                          <w:p>
                            <w:pPr>
                              <w:pStyle w:val="547"/>
                              <w:spacing w:before="111" w:line="268" w:lineRule="exact"/>
                              <w:ind w:right="301"/>
                              <w:jc w:val="center"/>
                              <w:rPr>
                                <w:rFonts w:hAnsi="宋体" w:cs="宋体"/>
                                <w:sz w:val="21"/>
                                <w:szCs w:val="21"/>
                                <w:lang w:val="zh-CN" w:bidi="zh-CN"/>
                              </w:rPr>
                            </w:pPr>
                            <w:r>
                              <w:rPr>
                                <w:rFonts w:hint="eastAsia" w:hAnsi="宋体" w:cs="宋体"/>
                                <w:sz w:val="21"/>
                                <w:szCs w:val="21"/>
                              </w:rPr>
                              <w:t>粉煤</w:t>
                            </w:r>
                          </w:p>
                        </w:tc>
                        <w:tc>
                          <w:tcPr>
                            <w:tcW w:w="2630" w:type="dxa"/>
                            <w:vAlign w:val="center"/>
                          </w:tcPr>
                          <w:p>
                            <w:pPr>
                              <w:pStyle w:val="547"/>
                              <w:spacing w:before="111" w:line="268" w:lineRule="exact"/>
                              <w:ind w:right="326"/>
                              <w:jc w:val="center"/>
                              <w:rPr>
                                <w:rFonts w:hAnsi="宋体" w:cs="宋体"/>
                                <w:sz w:val="21"/>
                                <w:szCs w:val="21"/>
                                <w:lang w:val="zh-CN" w:bidi="zh-CN"/>
                              </w:rPr>
                            </w:pPr>
                            <w:r>
                              <w:rPr>
                                <w:rFonts w:hint="eastAsia" w:hAnsi="宋体" w:cs="宋体"/>
                                <w:sz w:val="21"/>
                                <w:szCs w:val="21"/>
                              </w:rPr>
                              <w:t>万 t/a</w:t>
                            </w:r>
                          </w:p>
                        </w:tc>
                        <w:tc>
                          <w:tcPr>
                            <w:tcW w:w="3456" w:type="dxa"/>
                            <w:tcBorders>
                              <w:right w:val="nil"/>
                            </w:tcBorders>
                            <w:vAlign w:val="center"/>
                          </w:tcPr>
                          <w:p>
                            <w:pPr>
                              <w:pStyle w:val="547"/>
                              <w:spacing w:before="111" w:line="268" w:lineRule="exact"/>
                              <w:ind w:left="104" w:right="102"/>
                              <w:jc w:val="center"/>
                              <w:rPr>
                                <w:rFonts w:hint="default" w:hAnsi="宋体" w:eastAsia="宋体" w:cs="宋体"/>
                                <w:color w:val="000000"/>
                                <w:sz w:val="21"/>
                                <w:szCs w:val="21"/>
                                <w:lang w:val="en-US" w:eastAsia="zh-CN" w:bidi="zh-CN"/>
                              </w:rPr>
                            </w:pPr>
                            <w:r>
                              <w:rPr>
                                <w:rFonts w:hint="eastAsia" w:hAnsi="宋体" w:cs="宋体"/>
                                <w:color w:val="000000"/>
                                <w:sz w:val="21"/>
                                <w:szCs w:val="21"/>
                                <w:lang w:val="en-US" w:eastAsia="zh-CN"/>
                              </w:rPr>
                              <w:t>8.1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hAnsi="宋体" w:cs="宋体"/>
                                <w:sz w:val="21"/>
                                <w:szCs w:val="21"/>
                                <w:lang w:bidi="zh-CN"/>
                              </w:rPr>
                            </w:pPr>
                            <w:r>
                              <w:rPr>
                                <w:rFonts w:hint="eastAsia" w:hAnsi="宋体" w:cs="宋体"/>
                                <w:sz w:val="21"/>
                                <w:szCs w:val="21"/>
                              </w:rPr>
                              <w:t>5</w:t>
                            </w:r>
                          </w:p>
                        </w:tc>
                        <w:tc>
                          <w:tcPr>
                            <w:tcW w:w="2045" w:type="dxa"/>
                            <w:vAlign w:val="center"/>
                          </w:tcPr>
                          <w:p>
                            <w:pPr>
                              <w:pStyle w:val="547"/>
                              <w:spacing w:before="109"/>
                              <w:ind w:right="2"/>
                              <w:jc w:val="center"/>
                              <w:rPr>
                                <w:rFonts w:hAnsi="宋体" w:cs="宋体"/>
                                <w:sz w:val="21"/>
                                <w:szCs w:val="21"/>
                                <w:lang w:val="zh-CN" w:bidi="zh-CN"/>
                              </w:rPr>
                            </w:pPr>
                            <w:r>
                              <w:rPr>
                                <w:rFonts w:hint="eastAsia" w:hAnsi="宋体" w:cs="宋体"/>
                                <w:sz w:val="21"/>
                                <w:szCs w:val="21"/>
                              </w:rPr>
                              <w:t>电</w:t>
                            </w:r>
                          </w:p>
                        </w:tc>
                        <w:tc>
                          <w:tcPr>
                            <w:tcW w:w="2630" w:type="dxa"/>
                            <w:vAlign w:val="center"/>
                          </w:tcPr>
                          <w:p>
                            <w:pPr>
                              <w:pStyle w:val="547"/>
                              <w:spacing w:before="109"/>
                              <w:ind w:right="360"/>
                              <w:jc w:val="center"/>
                              <w:rPr>
                                <w:rFonts w:hAnsi="宋体" w:cs="宋体"/>
                                <w:sz w:val="21"/>
                                <w:szCs w:val="21"/>
                                <w:lang w:val="zh-CN" w:bidi="zh-CN"/>
                              </w:rPr>
                            </w:pPr>
                            <w:r>
                              <w:rPr>
                                <w:rFonts w:hint="eastAsia" w:hAnsi="宋体" w:cs="宋体"/>
                                <w:sz w:val="21"/>
                                <w:szCs w:val="21"/>
                              </w:rPr>
                              <w:t>kwh/a</w:t>
                            </w:r>
                          </w:p>
                        </w:tc>
                        <w:tc>
                          <w:tcPr>
                            <w:tcW w:w="3456" w:type="dxa"/>
                            <w:tcBorders>
                              <w:right w:val="nil"/>
                            </w:tcBorders>
                            <w:vAlign w:val="center"/>
                          </w:tcPr>
                          <w:p>
                            <w:pPr>
                              <w:pStyle w:val="547"/>
                              <w:spacing w:before="109"/>
                              <w:ind w:left="105" w:right="102"/>
                              <w:jc w:val="center"/>
                              <w:rPr>
                                <w:rFonts w:hAnsi="宋体" w:cs="宋体"/>
                                <w:color w:val="000000"/>
                                <w:sz w:val="21"/>
                                <w:szCs w:val="21"/>
                                <w:lang w:val="zh-CN" w:bidi="zh-CN"/>
                              </w:rPr>
                            </w:pPr>
                            <w:r>
                              <w:rPr>
                                <w:rFonts w:hint="eastAsia" w:hAnsi="宋体" w:cs="宋体"/>
                                <w:color w:val="000000"/>
                                <w:spacing w:val="4"/>
                                <w:sz w:val="21"/>
                                <w:szCs w:val="21"/>
                                <w:lang w:val="en-US" w:eastAsia="zh-CN"/>
                              </w:rPr>
                              <w:t>1.296</w:t>
                            </w:r>
                            <w:r>
                              <w:rPr>
                                <w:rFonts w:hint="eastAsia" w:hAnsi="宋体" w:cs="宋体"/>
                                <w:color w:val="000000"/>
                                <w:spacing w:val="14"/>
                                <w:sz w:val="21"/>
                                <w:szCs w:val="21"/>
                              </w:rPr>
                              <w:t>×</w:t>
                            </w:r>
                            <w:r>
                              <w:rPr>
                                <w:rFonts w:hint="eastAsia" w:hAnsi="宋体" w:cs="宋体"/>
                                <w:color w:val="000000"/>
                                <w:spacing w:val="4"/>
                                <w:sz w:val="21"/>
                                <w:szCs w:val="21"/>
                              </w:rPr>
                              <w:t>1</w:t>
                            </w:r>
                            <w:r>
                              <w:rPr>
                                <w:rFonts w:hint="eastAsia" w:hAnsi="宋体" w:cs="宋体"/>
                                <w:color w:val="000000"/>
                                <w:spacing w:val="9"/>
                                <w:sz w:val="21"/>
                                <w:szCs w:val="21"/>
                              </w:rPr>
                              <w:t>0</w:t>
                            </w:r>
                            <w:r>
                              <w:rPr>
                                <w:rFonts w:hint="eastAsia" w:hAnsi="宋体" w:cs="宋体"/>
                                <w:color w:val="000000" w:themeColor="text1"/>
                                <w:spacing w:val="9"/>
                                <w:w w:val="106"/>
                                <w:position w:val="11"/>
                                <w:sz w:val="15"/>
                                <w:szCs w:val="15"/>
                                <w14:textFill>
                                  <w14:solidFill>
                                    <w14:schemeClr w14:val="tx1"/>
                                  </w14:solidFill>
                                </w14:textFill>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hAnsi="宋体" w:cs="宋体"/>
                                <w:sz w:val="21"/>
                                <w:szCs w:val="21"/>
                                <w:lang w:bidi="zh-CN"/>
                              </w:rPr>
                            </w:pPr>
                            <w:r>
                              <w:rPr>
                                <w:rFonts w:hint="eastAsia" w:hAnsi="宋体" w:cs="宋体"/>
                                <w:sz w:val="21"/>
                                <w:szCs w:val="21"/>
                              </w:rPr>
                              <w:t>6</w:t>
                            </w:r>
                          </w:p>
                        </w:tc>
                        <w:tc>
                          <w:tcPr>
                            <w:tcW w:w="2045" w:type="dxa"/>
                            <w:vAlign w:val="center"/>
                          </w:tcPr>
                          <w:p>
                            <w:pPr>
                              <w:pStyle w:val="547"/>
                              <w:spacing w:before="112" w:line="268" w:lineRule="exact"/>
                              <w:ind w:right="2"/>
                              <w:jc w:val="center"/>
                              <w:rPr>
                                <w:rFonts w:hAnsi="宋体" w:cs="宋体"/>
                                <w:sz w:val="21"/>
                                <w:szCs w:val="21"/>
                                <w:lang w:val="zh-CN" w:bidi="zh-CN"/>
                              </w:rPr>
                            </w:pPr>
                            <w:r>
                              <w:rPr>
                                <w:rFonts w:hint="eastAsia" w:hAnsi="宋体" w:cs="宋体"/>
                                <w:sz w:val="21"/>
                                <w:szCs w:val="21"/>
                              </w:rPr>
                              <w:t>水</w:t>
                            </w:r>
                          </w:p>
                        </w:tc>
                        <w:tc>
                          <w:tcPr>
                            <w:tcW w:w="2630" w:type="dxa"/>
                            <w:vAlign w:val="center"/>
                          </w:tcPr>
                          <w:p>
                            <w:pPr>
                              <w:pStyle w:val="547"/>
                              <w:spacing w:before="112" w:line="268" w:lineRule="exact"/>
                              <w:ind w:right="437"/>
                              <w:jc w:val="center"/>
                              <w:rPr>
                                <w:rFonts w:hAnsi="宋体" w:cs="宋体"/>
                                <w:sz w:val="21"/>
                                <w:szCs w:val="21"/>
                                <w:lang w:val="zh-CN" w:bidi="zh-CN"/>
                              </w:rPr>
                            </w:pPr>
                            <w:r>
                              <w:rPr>
                                <w:rFonts w:hint="eastAsia" w:hAnsi="宋体" w:cs="宋体"/>
                                <w:spacing w:val="4"/>
                                <w:sz w:val="21"/>
                                <w:szCs w:val="21"/>
                              </w:rPr>
                              <w:t>m</w:t>
                            </w:r>
                            <w:r>
                              <w:rPr>
                                <w:rFonts w:hint="eastAsia" w:hAnsi="宋体" w:cs="宋体"/>
                                <w:color w:val="000000" w:themeColor="text1"/>
                                <w:spacing w:val="9"/>
                                <w:w w:val="106"/>
                                <w:position w:val="11"/>
                                <w:sz w:val="15"/>
                                <w:szCs w:val="15"/>
                                <w14:textFill>
                                  <w14:solidFill>
                                    <w14:schemeClr w14:val="tx1"/>
                                  </w14:solidFill>
                                </w14:textFill>
                              </w:rPr>
                              <w:t>3</w:t>
                            </w:r>
                            <w:r>
                              <w:rPr>
                                <w:rFonts w:hint="eastAsia" w:hAnsi="宋体" w:cs="宋体"/>
                                <w:spacing w:val="4"/>
                                <w:sz w:val="21"/>
                                <w:szCs w:val="21"/>
                              </w:rPr>
                              <w:t>/</w:t>
                            </w:r>
                            <w:r>
                              <w:rPr>
                                <w:rFonts w:hint="eastAsia" w:hAnsi="宋体" w:cs="宋体"/>
                                <w:sz w:val="21"/>
                                <w:szCs w:val="21"/>
                              </w:rPr>
                              <w:t>a</w:t>
                            </w:r>
                          </w:p>
                        </w:tc>
                        <w:tc>
                          <w:tcPr>
                            <w:tcW w:w="3456" w:type="dxa"/>
                            <w:tcBorders>
                              <w:right w:val="nil"/>
                            </w:tcBorders>
                            <w:vAlign w:val="center"/>
                          </w:tcPr>
                          <w:p>
                            <w:pPr>
                              <w:pStyle w:val="547"/>
                              <w:spacing w:before="112" w:line="268" w:lineRule="exact"/>
                              <w:ind w:left="104" w:right="102"/>
                              <w:jc w:val="center"/>
                              <w:rPr>
                                <w:rFonts w:hAnsi="宋体" w:cs="宋体"/>
                                <w:color w:val="000000"/>
                                <w:sz w:val="21"/>
                                <w:szCs w:val="21"/>
                                <w:lang w:val="zh-CN" w:bidi="zh-CN"/>
                              </w:rPr>
                            </w:pPr>
                            <w:r>
                              <w:rPr>
                                <w:rFonts w:hint="eastAsia" w:hAnsi="宋体" w:cs="宋体"/>
                                <w:color w:val="000000"/>
                                <w:spacing w:val="4"/>
                                <w:sz w:val="21"/>
                                <w:szCs w:val="21"/>
                                <w:lang w:val="en-US" w:eastAsia="zh-CN"/>
                              </w:rPr>
                              <w:t>5.571</w:t>
                            </w:r>
                            <w:r>
                              <w:rPr>
                                <w:rFonts w:hint="eastAsia" w:hAnsi="宋体" w:cs="宋体"/>
                                <w:color w:val="000000"/>
                                <w:spacing w:val="14"/>
                                <w:sz w:val="21"/>
                                <w:szCs w:val="21"/>
                              </w:rPr>
                              <w:t>×</w:t>
                            </w:r>
                            <w:r>
                              <w:rPr>
                                <w:rFonts w:hint="eastAsia" w:hAnsi="宋体" w:cs="宋体"/>
                                <w:color w:val="000000"/>
                                <w:spacing w:val="4"/>
                                <w:sz w:val="21"/>
                                <w:szCs w:val="21"/>
                              </w:rPr>
                              <w:t>1</w:t>
                            </w:r>
                            <w:r>
                              <w:rPr>
                                <w:rFonts w:hint="eastAsia" w:hAnsi="宋体" w:cs="宋体"/>
                                <w:color w:val="000000"/>
                                <w:spacing w:val="9"/>
                                <w:sz w:val="21"/>
                                <w:szCs w:val="21"/>
                              </w:rPr>
                              <w:t>0</w:t>
                            </w:r>
                            <w:r>
                              <w:rPr>
                                <w:rFonts w:hint="eastAsia" w:hAnsi="宋体" w:cs="宋体"/>
                                <w:color w:val="000000" w:themeColor="text1"/>
                                <w:spacing w:val="9"/>
                                <w:w w:val="106"/>
                                <w:position w:val="11"/>
                                <w:sz w:val="15"/>
                                <w:szCs w:val="15"/>
                                <w14:textFill>
                                  <w14:solidFill>
                                    <w14:schemeClr w14:val="tx1"/>
                                  </w14:solidFill>
                                </w14:textFill>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900" w:type="dxa"/>
                            <w:tcBorders>
                              <w:left w:val="nil"/>
                            </w:tcBorders>
                            <w:vAlign w:val="center"/>
                          </w:tcPr>
                          <w:p>
                            <w:pPr>
                              <w:pStyle w:val="547"/>
                              <w:spacing w:before="25"/>
                              <w:jc w:val="center"/>
                              <w:rPr>
                                <w:rFonts w:hAnsi="宋体" w:cs="宋体"/>
                                <w:color w:val="000000" w:themeColor="text1"/>
                                <w:sz w:val="21"/>
                                <w:szCs w:val="21"/>
                                <w:lang w:bidi="zh-CN"/>
                                <w14:textFill>
                                  <w14:solidFill>
                                    <w14:schemeClr w14:val="tx1"/>
                                  </w14:solidFill>
                                </w14:textFill>
                              </w:rPr>
                            </w:pPr>
                            <w:r>
                              <w:rPr>
                                <w:rFonts w:hint="eastAsia" w:hAnsi="宋体" w:cs="宋体"/>
                                <w:color w:val="000000" w:themeColor="text1"/>
                                <w:sz w:val="21"/>
                                <w:szCs w:val="21"/>
                                <w14:textFill>
                                  <w14:solidFill>
                                    <w14:schemeClr w14:val="tx1"/>
                                  </w14:solidFill>
                                </w14:textFill>
                              </w:rPr>
                              <w:t>7</w:t>
                            </w:r>
                          </w:p>
                        </w:tc>
                        <w:tc>
                          <w:tcPr>
                            <w:tcW w:w="2045" w:type="dxa"/>
                            <w:vAlign w:val="center"/>
                          </w:tcPr>
                          <w:p>
                            <w:pPr>
                              <w:pStyle w:val="547"/>
                              <w:spacing w:before="112" w:line="268" w:lineRule="exact"/>
                              <w:ind w:right="2"/>
                              <w:jc w:val="center"/>
                              <w:rPr>
                                <w:rFonts w:hAnsi="宋体" w:cs="宋体"/>
                                <w:color w:val="000000" w:themeColor="text1"/>
                                <w:sz w:val="21"/>
                                <w:szCs w:val="21"/>
                                <w:lang w:val="zh-CN" w:bidi="zh-CN"/>
                                <w14:textFill>
                                  <w14:solidFill>
                                    <w14:schemeClr w14:val="tx1"/>
                                  </w14:solidFill>
                                </w14:textFill>
                              </w:rPr>
                            </w:pPr>
                            <w:r>
                              <w:rPr>
                                <w:rFonts w:hint="eastAsia" w:hAnsi="宋体" w:cs="宋体"/>
                                <w:color w:val="000000" w:themeColor="text1"/>
                                <w:sz w:val="21"/>
                                <w:szCs w:val="21"/>
                                <w14:textFill>
                                  <w14:solidFill>
                                    <w14:schemeClr w14:val="tx1"/>
                                  </w14:solidFill>
                                </w14:textFill>
                              </w:rPr>
                              <w:t>煤气</w:t>
                            </w:r>
                          </w:p>
                        </w:tc>
                        <w:tc>
                          <w:tcPr>
                            <w:tcW w:w="2630" w:type="dxa"/>
                            <w:vAlign w:val="center"/>
                          </w:tcPr>
                          <w:p>
                            <w:pPr>
                              <w:pStyle w:val="547"/>
                              <w:spacing w:before="112" w:line="268" w:lineRule="exact"/>
                              <w:ind w:right="437"/>
                              <w:jc w:val="center"/>
                              <w:rPr>
                                <w:rFonts w:hAnsi="宋体" w:cs="宋体"/>
                                <w:color w:val="000000" w:themeColor="text1"/>
                                <w:sz w:val="21"/>
                                <w:szCs w:val="21"/>
                                <w:lang w:val="zh-CN" w:bidi="zh-CN"/>
                                <w14:textFill>
                                  <w14:solidFill>
                                    <w14:schemeClr w14:val="tx1"/>
                                  </w14:solidFill>
                                </w14:textFill>
                              </w:rPr>
                            </w:pPr>
                            <w:r>
                              <w:rPr>
                                <w:rFonts w:hint="eastAsia" w:hAnsi="宋体" w:cs="宋体"/>
                                <w:color w:val="000000" w:themeColor="text1"/>
                                <w:spacing w:val="4"/>
                                <w:sz w:val="21"/>
                                <w:szCs w:val="21"/>
                                <w14:textFill>
                                  <w14:solidFill>
                                    <w14:schemeClr w14:val="tx1"/>
                                  </w14:solidFill>
                                </w14:textFill>
                              </w:rPr>
                              <w:t>m</w:t>
                            </w:r>
                            <w:r>
                              <w:rPr>
                                <w:rFonts w:hint="eastAsia" w:hAnsi="宋体" w:cs="宋体"/>
                                <w:color w:val="000000" w:themeColor="text1"/>
                                <w:spacing w:val="9"/>
                                <w:w w:val="106"/>
                                <w:position w:val="11"/>
                                <w:sz w:val="15"/>
                                <w:szCs w:val="15"/>
                                <w14:textFill>
                                  <w14:solidFill>
                                    <w14:schemeClr w14:val="tx1"/>
                                  </w14:solidFill>
                                </w14:textFill>
                              </w:rPr>
                              <w:t>3</w:t>
                            </w:r>
                            <w:r>
                              <w:rPr>
                                <w:rFonts w:hint="eastAsia" w:hAnsi="宋体" w:cs="宋体"/>
                                <w:color w:val="000000" w:themeColor="text1"/>
                                <w:spacing w:val="4"/>
                                <w:sz w:val="21"/>
                                <w:szCs w:val="21"/>
                                <w14:textFill>
                                  <w14:solidFill>
                                    <w14:schemeClr w14:val="tx1"/>
                                  </w14:solidFill>
                                </w14:textFill>
                              </w:rPr>
                              <w:t>/</w:t>
                            </w:r>
                            <w:r>
                              <w:rPr>
                                <w:rFonts w:hint="eastAsia" w:hAnsi="宋体" w:cs="宋体"/>
                                <w:color w:val="000000" w:themeColor="text1"/>
                                <w:sz w:val="21"/>
                                <w:szCs w:val="21"/>
                                <w14:textFill>
                                  <w14:solidFill>
                                    <w14:schemeClr w14:val="tx1"/>
                                  </w14:solidFill>
                                </w14:textFill>
                              </w:rPr>
                              <w:t>a</w:t>
                            </w:r>
                          </w:p>
                        </w:tc>
                        <w:tc>
                          <w:tcPr>
                            <w:tcW w:w="3456" w:type="dxa"/>
                            <w:tcBorders>
                              <w:right w:val="nil"/>
                            </w:tcBorders>
                            <w:vAlign w:val="center"/>
                          </w:tcPr>
                          <w:p>
                            <w:pPr>
                              <w:pStyle w:val="547"/>
                              <w:spacing w:before="110"/>
                              <w:ind w:right="102"/>
                              <w:jc w:val="center"/>
                              <w:rPr>
                                <w:rFonts w:hint="eastAsia" w:hAnsi="宋体" w:eastAsia="宋体" w:cs="宋体"/>
                                <w:color w:val="000000" w:themeColor="text1"/>
                                <w:sz w:val="21"/>
                                <w:szCs w:val="21"/>
                                <w:lang w:eastAsia="zh-CN" w:bidi="zh-CN"/>
                                <w14:textFill>
                                  <w14:solidFill>
                                    <w14:schemeClr w14:val="tx1"/>
                                  </w14:solidFill>
                                </w14:textFill>
                              </w:rPr>
                            </w:pPr>
                            <w:r>
                              <w:rPr>
                                <w:rFonts w:hint="eastAsia" w:hAnsi="宋体" w:cs="宋体"/>
                                <w:color w:val="000000" w:themeColor="text1"/>
                                <w:spacing w:val="4"/>
                                <w:sz w:val="21"/>
                                <w:szCs w:val="21"/>
                                <w:lang w:val="en-US" w:eastAsia="zh-CN"/>
                                <w14:textFill>
                                  <w14:solidFill>
                                    <w14:schemeClr w14:val="tx1"/>
                                  </w14:solidFill>
                                </w14:textFill>
                              </w:rPr>
                              <w:t>8.1</w:t>
                            </w:r>
                            <w:r>
                              <w:rPr>
                                <w:rFonts w:hint="eastAsia" w:hAnsi="宋体" w:cs="宋体"/>
                                <w:color w:val="000000" w:themeColor="text1"/>
                                <w:spacing w:val="14"/>
                                <w:sz w:val="21"/>
                                <w:szCs w:val="21"/>
                                <w14:textFill>
                                  <w14:solidFill>
                                    <w14:schemeClr w14:val="tx1"/>
                                  </w14:solidFill>
                                </w14:textFill>
                              </w:rPr>
                              <w:t>×</w:t>
                            </w:r>
                            <w:r>
                              <w:rPr>
                                <w:rFonts w:hint="eastAsia" w:hAnsi="宋体" w:cs="宋体"/>
                                <w:color w:val="000000" w:themeColor="text1"/>
                                <w:spacing w:val="4"/>
                                <w:sz w:val="21"/>
                                <w:szCs w:val="21"/>
                                <w14:textFill>
                                  <w14:solidFill>
                                    <w14:schemeClr w14:val="tx1"/>
                                  </w14:solidFill>
                                </w14:textFill>
                              </w:rPr>
                              <w:t>1</w:t>
                            </w:r>
                            <w:r>
                              <w:rPr>
                                <w:rFonts w:hint="eastAsia" w:hAnsi="宋体" w:cs="宋体"/>
                                <w:color w:val="000000" w:themeColor="text1"/>
                                <w:spacing w:val="9"/>
                                <w:sz w:val="21"/>
                                <w:szCs w:val="21"/>
                                <w14:textFill>
                                  <w14:solidFill>
                                    <w14:schemeClr w14:val="tx1"/>
                                  </w14:solidFill>
                                </w14:textFill>
                              </w:rPr>
                              <w:t>0</w:t>
                            </w:r>
                            <w:r>
                              <w:rPr>
                                <w:rFonts w:hint="eastAsia" w:hAnsi="宋体" w:cs="宋体"/>
                                <w:color w:val="000000" w:themeColor="text1"/>
                                <w:spacing w:val="9"/>
                                <w:w w:val="106"/>
                                <w:position w:val="11"/>
                                <w:sz w:val="15"/>
                                <w:szCs w:val="15"/>
                                <w:lang w:val="en-US" w:eastAsia="zh-CN"/>
                                <w14:textFill>
                                  <w14:solidFill>
                                    <w14:schemeClr w14:val="tx1"/>
                                  </w14:solidFill>
                                </w14:textFill>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31" w:type="dxa"/>
                            <w:gridSpan w:val="4"/>
                            <w:tcBorders>
                              <w:left w:val="nil"/>
                              <w:right w:val="nil"/>
                            </w:tcBorders>
                            <w:vAlign w:val="center"/>
                          </w:tcPr>
                          <w:p>
                            <w:pPr>
                              <w:pStyle w:val="345"/>
                              <w:jc w:val="both"/>
                              <w:rPr>
                                <w:sz w:val="20"/>
                              </w:rPr>
                            </w:pPr>
                          </w:p>
                          <w:p>
                            <w:pPr>
                              <w:pStyle w:val="345"/>
                              <w:jc w:val="both"/>
                              <w:rPr>
                                <w:sz w:val="28"/>
                              </w:rPr>
                            </w:pPr>
                            <w:r>
                              <w:rPr>
                                <w:rFonts w:hint="eastAsia"/>
                                <w:sz w:val="20"/>
                              </w:rPr>
                              <w:t>备注：以上数据经企业核实后提供。</w:t>
                            </w:r>
                          </w:p>
                          <w:p>
                            <w:pPr>
                              <w:pStyle w:val="345"/>
                              <w:jc w:val="center"/>
                              <w:rPr>
                                <w:rFonts w:hAnsi="宋体" w:cs="宋体"/>
                                <w:b/>
                                <w:bCs/>
                                <w:sz w:val="30"/>
                                <w:szCs w:val="30"/>
                              </w:rPr>
                            </w:pPr>
                          </w:p>
                          <w:p>
                            <w:pPr>
                              <w:pStyle w:val="547"/>
                              <w:spacing w:before="112" w:line="268" w:lineRule="exact"/>
                              <w:ind w:left="104" w:right="102"/>
                              <w:jc w:val="center"/>
                              <w:rPr>
                                <w:rFonts w:hAnsi="宋体" w:cs="宋体"/>
                                <w:sz w:val="10"/>
                                <w:szCs w:val="22"/>
                                <w:lang w:val="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jc w:val="center"/>
                              <w:rPr>
                                <w:rFonts w:ascii="Times New Roman"/>
                              </w:rPr>
                            </w:pPr>
                          </w:p>
                        </w:tc>
                        <w:tc>
                          <w:tcPr>
                            <w:tcW w:w="2045" w:type="dxa"/>
                            <w:vAlign w:val="center"/>
                          </w:tcPr>
                          <w:p>
                            <w:pPr>
                              <w:pStyle w:val="547"/>
                              <w:spacing w:before="112" w:line="268" w:lineRule="exact"/>
                              <w:ind w:right="2"/>
                              <w:jc w:val="center"/>
                              <w:rPr>
                                <w:rFonts w:hAnsi="宋体" w:cs="宋体"/>
                                <w:sz w:val="21"/>
                                <w:szCs w:val="22"/>
                                <w:lang w:val="zh-CN" w:bidi="zh-CN"/>
                              </w:rPr>
                            </w:pPr>
                          </w:p>
                        </w:tc>
                        <w:tc>
                          <w:tcPr>
                            <w:tcW w:w="2630" w:type="dxa"/>
                            <w:vAlign w:val="center"/>
                          </w:tcPr>
                          <w:p>
                            <w:pPr>
                              <w:pStyle w:val="547"/>
                              <w:spacing w:before="110"/>
                              <w:ind w:right="437"/>
                              <w:jc w:val="center"/>
                              <w:rPr>
                                <w:rFonts w:hAnsi="宋体" w:cs="宋体"/>
                                <w:sz w:val="21"/>
                                <w:szCs w:val="22"/>
                                <w:lang w:val="zh-CN" w:bidi="zh-CN"/>
                              </w:rPr>
                            </w:pPr>
                            <w:r>
                              <w:rPr>
                                <w:spacing w:val="4"/>
                                <w:sz w:val="21"/>
                              </w:rPr>
                              <w:t>m</w:t>
                            </w:r>
                            <w:r>
                              <w:rPr>
                                <w:spacing w:val="9"/>
                                <w:w w:val="106"/>
                                <w:position w:val="11"/>
                                <w:sz w:val="10"/>
                              </w:rPr>
                              <w:t>3</w:t>
                            </w:r>
                            <w:r>
                              <w:rPr>
                                <w:spacing w:val="4"/>
                                <w:sz w:val="21"/>
                              </w:rPr>
                              <w:t>m</w:t>
                            </w:r>
                            <w:r>
                              <w:rPr>
                                <w:spacing w:val="9"/>
                                <w:w w:val="106"/>
                                <w:position w:val="11"/>
                                <w:sz w:val="10"/>
                              </w:rPr>
                              <w:t>3</w:t>
                            </w:r>
                            <w:r>
                              <w:rPr>
                                <w:spacing w:val="4"/>
                                <w:sz w:val="21"/>
                              </w:rPr>
                              <w:t>/</w:t>
                            </w:r>
                            <w:r>
                              <w:rPr>
                                <w:sz w:val="21"/>
                              </w:rPr>
                              <w:t>a</w:t>
                            </w:r>
                          </w:p>
                        </w:tc>
                        <w:tc>
                          <w:tcPr>
                            <w:tcW w:w="3456" w:type="dxa"/>
                            <w:tcBorders>
                              <w:right w:val="nil"/>
                            </w:tcBorders>
                            <w:vAlign w:val="center"/>
                          </w:tcPr>
                          <w:p>
                            <w:pPr>
                              <w:pStyle w:val="547"/>
                              <w:spacing w:before="110"/>
                              <w:ind w:left="101" w:right="102"/>
                              <w:jc w:val="center"/>
                              <w:rPr>
                                <w:w w:val="106"/>
                                <w:position w:val="11"/>
                                <w:sz w:val="10"/>
                              </w:rPr>
                            </w:pPr>
                          </w:p>
                          <w:p>
                            <w:pPr>
                              <w:pStyle w:val="547"/>
                              <w:spacing w:before="110"/>
                              <w:ind w:left="101" w:right="102"/>
                              <w:jc w:val="center"/>
                              <w:rPr>
                                <w:w w:val="106"/>
                                <w:position w:val="11"/>
                                <w:sz w:val="10"/>
                              </w:rPr>
                            </w:pPr>
                          </w:p>
                          <w:p>
                            <w:pPr>
                              <w:pStyle w:val="547"/>
                              <w:spacing w:before="110"/>
                              <w:ind w:left="101" w:right="102"/>
                              <w:jc w:val="center"/>
                              <w:rPr>
                                <w:w w:val="106"/>
                                <w:position w:val="11"/>
                                <w:sz w:val="10"/>
                              </w:rPr>
                            </w:pPr>
                          </w:p>
                          <w:p>
                            <w:pPr>
                              <w:pStyle w:val="547"/>
                              <w:spacing w:before="110"/>
                              <w:ind w:left="101" w:right="102"/>
                              <w:jc w:val="center"/>
                              <w:rPr>
                                <w:w w:val="106"/>
                                <w:position w:val="11"/>
                                <w:sz w:val="10"/>
                              </w:rPr>
                            </w:pPr>
                          </w:p>
                          <w:p>
                            <w:pPr>
                              <w:pStyle w:val="547"/>
                              <w:spacing w:before="110"/>
                              <w:ind w:left="101" w:right="102"/>
                              <w:jc w:val="center"/>
                              <w:rPr>
                                <w:w w:val="106"/>
                                <w:position w:val="11"/>
                                <w:sz w:val="10"/>
                              </w:rPr>
                            </w:pPr>
                          </w:p>
                          <w:p>
                            <w:pPr>
                              <w:pStyle w:val="547"/>
                              <w:spacing w:before="110"/>
                              <w:ind w:left="101" w:right="102"/>
                              <w:jc w:val="center"/>
                              <w:rPr>
                                <w:w w:val="106"/>
                                <w:position w:val="11"/>
                                <w:sz w:val="10"/>
                              </w:rPr>
                            </w:pPr>
                          </w:p>
                          <w:p>
                            <w:pPr>
                              <w:pStyle w:val="547"/>
                              <w:spacing w:before="110"/>
                              <w:ind w:left="101" w:right="102"/>
                              <w:jc w:val="center"/>
                              <w:rPr>
                                <w:w w:val="106"/>
                                <w:position w:val="11"/>
                                <w:sz w:val="10"/>
                              </w:rPr>
                            </w:pPr>
                          </w:p>
                          <w:p>
                            <w:pPr>
                              <w:pStyle w:val="547"/>
                              <w:spacing w:before="110"/>
                              <w:ind w:left="101" w:right="102"/>
                              <w:jc w:val="center"/>
                              <w:rPr>
                                <w:w w:val="106"/>
                                <w:position w:val="11"/>
                                <w:sz w:val="10"/>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ascii="Times New Roman"/>
                              </w:rPr>
                            </w:pPr>
                          </w:p>
                          <w:p>
                            <w:pPr>
                              <w:pStyle w:val="547"/>
                              <w:spacing w:before="25"/>
                              <w:ind w:left="17"/>
                              <w:jc w:val="center"/>
                              <w:rPr>
                                <w:rFonts w:ascii="Times New Roman"/>
                              </w:rPr>
                            </w:pPr>
                          </w:p>
                        </w:tc>
                        <w:tc>
                          <w:tcPr>
                            <w:tcW w:w="2045" w:type="dxa"/>
                            <w:vAlign w:val="center"/>
                          </w:tcPr>
                          <w:p>
                            <w:pPr>
                              <w:pStyle w:val="547"/>
                              <w:spacing w:before="110"/>
                              <w:ind w:left="294" w:right="301"/>
                              <w:jc w:val="center"/>
                              <w:rPr>
                                <w:rFonts w:hAnsi="宋体" w:cs="宋体"/>
                                <w:sz w:val="21"/>
                                <w:szCs w:val="22"/>
                                <w:lang w:val="zh-CN" w:bidi="zh-CN"/>
                              </w:rPr>
                            </w:pPr>
                          </w:p>
                        </w:tc>
                        <w:tc>
                          <w:tcPr>
                            <w:tcW w:w="2630" w:type="dxa"/>
                            <w:vAlign w:val="center"/>
                          </w:tcPr>
                          <w:p>
                            <w:pPr>
                              <w:pStyle w:val="547"/>
                              <w:spacing w:before="25"/>
                              <w:ind w:left="690" w:right="690"/>
                              <w:jc w:val="center"/>
                              <w:rPr>
                                <w:rFonts w:ascii="Times New Roman"/>
                              </w:rPr>
                            </w:pPr>
                          </w:p>
                        </w:tc>
                        <w:tc>
                          <w:tcPr>
                            <w:tcW w:w="3456" w:type="dxa"/>
                            <w:tcBorders>
                              <w:right w:val="nil"/>
                            </w:tcBorders>
                            <w:vAlign w:val="center"/>
                          </w:tcPr>
                          <w:p>
                            <w:pPr>
                              <w:pStyle w:val="547"/>
                              <w:spacing w:before="25"/>
                              <w:ind w:left="1315" w:right="1316"/>
                              <w:jc w:val="center"/>
                              <w:rPr>
                                <w:rFonts w:ascii="Times New Roman"/>
                              </w:rPr>
                            </w:pPr>
                          </w:p>
                          <w:p>
                            <w:pPr>
                              <w:pStyle w:val="547"/>
                              <w:spacing w:before="25"/>
                              <w:ind w:left="1315"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ascii="Times New Roman"/>
                              </w:rPr>
                            </w:pPr>
                          </w:p>
                          <w:p>
                            <w:pPr>
                              <w:pStyle w:val="547"/>
                              <w:spacing w:before="25"/>
                              <w:ind w:left="17"/>
                              <w:jc w:val="center"/>
                              <w:rPr>
                                <w:rFonts w:ascii="Times New Roman"/>
                              </w:rPr>
                            </w:pPr>
                          </w:p>
                          <w:p>
                            <w:pPr>
                              <w:pStyle w:val="547"/>
                              <w:spacing w:before="25"/>
                              <w:ind w:left="17"/>
                              <w:jc w:val="center"/>
                              <w:rPr>
                                <w:rFonts w:ascii="Times New Roman"/>
                              </w:rPr>
                            </w:pPr>
                          </w:p>
                          <w:p>
                            <w:pPr>
                              <w:pStyle w:val="547"/>
                              <w:spacing w:before="25"/>
                              <w:ind w:left="17"/>
                              <w:jc w:val="center"/>
                              <w:rPr>
                                <w:rFonts w:ascii="Times New Roman"/>
                              </w:rPr>
                            </w:pPr>
                          </w:p>
                        </w:tc>
                        <w:tc>
                          <w:tcPr>
                            <w:tcW w:w="2045" w:type="dxa"/>
                            <w:vAlign w:val="center"/>
                          </w:tcPr>
                          <w:p>
                            <w:pPr>
                              <w:pStyle w:val="547"/>
                              <w:spacing w:before="14" w:line="307" w:lineRule="exact"/>
                              <w:ind w:left="217" w:right="218"/>
                              <w:jc w:val="center"/>
                              <w:rPr>
                                <w:rFonts w:ascii="Times New Roman" w:eastAsia="Times New Roman"/>
                              </w:rPr>
                            </w:pPr>
                          </w:p>
                          <w:p>
                            <w:pPr>
                              <w:pStyle w:val="547"/>
                              <w:spacing w:before="14" w:line="307" w:lineRule="exact"/>
                              <w:ind w:left="217" w:right="218"/>
                              <w:jc w:val="center"/>
                              <w:rPr>
                                <w:rFonts w:ascii="Times New Roman" w:eastAsia="Times New Roman"/>
                              </w:rPr>
                            </w:pPr>
                          </w:p>
                          <w:p>
                            <w:pPr>
                              <w:pStyle w:val="547"/>
                              <w:spacing w:before="14" w:line="307" w:lineRule="exact"/>
                              <w:ind w:left="217" w:right="218"/>
                              <w:jc w:val="center"/>
                              <w:rPr>
                                <w:rFonts w:ascii="Times New Roman" w:eastAsia="Times New Roman"/>
                              </w:rPr>
                            </w:pPr>
                          </w:p>
                        </w:tc>
                        <w:tc>
                          <w:tcPr>
                            <w:tcW w:w="2630" w:type="dxa"/>
                            <w:vAlign w:val="center"/>
                          </w:tcPr>
                          <w:p>
                            <w:pPr>
                              <w:pStyle w:val="547"/>
                              <w:spacing w:before="25"/>
                              <w:ind w:left="690" w:right="690"/>
                              <w:jc w:val="center"/>
                              <w:rPr>
                                <w:rFonts w:ascii="Times New Roman"/>
                              </w:rPr>
                            </w:pPr>
                          </w:p>
                        </w:tc>
                        <w:tc>
                          <w:tcPr>
                            <w:tcW w:w="3456" w:type="dxa"/>
                            <w:tcBorders>
                              <w:right w:val="nil"/>
                            </w:tcBorders>
                            <w:vAlign w:val="center"/>
                          </w:tcPr>
                          <w:p>
                            <w:pPr>
                              <w:pStyle w:val="547"/>
                              <w:spacing w:before="25"/>
                              <w:ind w:left="1315"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ascii="Times New Roman"/>
                              </w:rPr>
                            </w:pPr>
                            <w:r>
                              <w:rPr>
                                <w:rFonts w:hint="eastAsia" w:ascii="Times New Roman"/>
                              </w:rPr>
                              <w:t>6</w:t>
                            </w:r>
                          </w:p>
                        </w:tc>
                        <w:tc>
                          <w:tcPr>
                            <w:tcW w:w="2045" w:type="dxa"/>
                            <w:vAlign w:val="center"/>
                          </w:tcPr>
                          <w:p>
                            <w:pPr>
                              <w:pStyle w:val="547"/>
                              <w:spacing w:before="14" w:line="307" w:lineRule="exact"/>
                              <w:ind w:left="217" w:right="218"/>
                              <w:jc w:val="center"/>
                              <w:rPr>
                                <w:rFonts w:ascii="Times New Roman" w:eastAsia="Times New Roman"/>
                              </w:rPr>
                            </w:pPr>
                          </w:p>
                        </w:tc>
                        <w:tc>
                          <w:tcPr>
                            <w:tcW w:w="2630" w:type="dxa"/>
                            <w:vAlign w:val="center"/>
                          </w:tcPr>
                          <w:p>
                            <w:pPr>
                              <w:pStyle w:val="547"/>
                              <w:spacing w:before="25"/>
                              <w:ind w:left="690" w:right="690"/>
                              <w:jc w:val="center"/>
                              <w:rPr>
                                <w:rFonts w:ascii="Times New Roman"/>
                              </w:rPr>
                            </w:pPr>
                          </w:p>
                        </w:tc>
                        <w:tc>
                          <w:tcPr>
                            <w:tcW w:w="3456" w:type="dxa"/>
                            <w:tcBorders>
                              <w:right w:val="nil"/>
                            </w:tcBorders>
                            <w:vAlign w:val="center"/>
                          </w:tcPr>
                          <w:p>
                            <w:pPr>
                              <w:pStyle w:val="547"/>
                              <w:spacing w:before="25"/>
                              <w:ind w:left="1315"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ascii="Times New Roman"/>
                              </w:rPr>
                            </w:pPr>
                            <w:r>
                              <w:rPr>
                                <w:rFonts w:hint="eastAsia" w:ascii="Times New Roman"/>
                              </w:rPr>
                              <w:t>7</w:t>
                            </w:r>
                          </w:p>
                          <w:p>
                            <w:pPr>
                              <w:pStyle w:val="547"/>
                              <w:spacing w:before="25"/>
                              <w:ind w:left="17"/>
                              <w:jc w:val="center"/>
                              <w:rPr>
                                <w:rFonts w:ascii="Times New Roman"/>
                              </w:rPr>
                            </w:pPr>
                          </w:p>
                        </w:tc>
                        <w:tc>
                          <w:tcPr>
                            <w:tcW w:w="2045" w:type="dxa"/>
                            <w:vAlign w:val="center"/>
                          </w:tcPr>
                          <w:p>
                            <w:pPr>
                              <w:pStyle w:val="547"/>
                              <w:spacing w:before="14" w:line="307" w:lineRule="exact"/>
                              <w:ind w:left="217" w:right="218"/>
                              <w:jc w:val="center"/>
                              <w:rPr>
                                <w:rFonts w:ascii="Times New Roman" w:eastAsia="Times New Roman"/>
                              </w:rPr>
                            </w:pPr>
                          </w:p>
                        </w:tc>
                        <w:tc>
                          <w:tcPr>
                            <w:tcW w:w="2630" w:type="dxa"/>
                            <w:vAlign w:val="center"/>
                          </w:tcPr>
                          <w:p>
                            <w:pPr>
                              <w:pStyle w:val="547"/>
                              <w:spacing w:before="25"/>
                              <w:ind w:left="690" w:right="690"/>
                              <w:jc w:val="center"/>
                              <w:rPr>
                                <w:rFonts w:ascii="Times New Roman"/>
                              </w:rPr>
                            </w:pPr>
                          </w:p>
                        </w:tc>
                        <w:tc>
                          <w:tcPr>
                            <w:tcW w:w="3456" w:type="dxa"/>
                            <w:tcBorders>
                              <w:right w:val="nil"/>
                            </w:tcBorders>
                            <w:vAlign w:val="center"/>
                          </w:tcPr>
                          <w:p>
                            <w:pPr>
                              <w:pStyle w:val="547"/>
                              <w:spacing w:before="25"/>
                              <w:ind w:left="1315"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ascii="Times New Roman"/>
                              </w:rPr>
                            </w:pPr>
                          </w:p>
                        </w:tc>
                        <w:tc>
                          <w:tcPr>
                            <w:tcW w:w="2045" w:type="dxa"/>
                            <w:vAlign w:val="center"/>
                          </w:tcPr>
                          <w:p>
                            <w:pPr>
                              <w:pStyle w:val="547"/>
                              <w:spacing w:before="14" w:line="307" w:lineRule="exact"/>
                              <w:ind w:left="217" w:right="218"/>
                              <w:jc w:val="center"/>
                              <w:rPr>
                                <w:rFonts w:ascii="Times New Roman" w:eastAsia="Times New Roman"/>
                              </w:rPr>
                            </w:pPr>
                          </w:p>
                        </w:tc>
                        <w:tc>
                          <w:tcPr>
                            <w:tcW w:w="2630" w:type="dxa"/>
                            <w:vAlign w:val="center"/>
                          </w:tcPr>
                          <w:p>
                            <w:pPr>
                              <w:pStyle w:val="547"/>
                              <w:spacing w:before="25"/>
                              <w:ind w:left="690" w:right="690"/>
                              <w:jc w:val="center"/>
                              <w:rPr>
                                <w:rFonts w:ascii="Times New Roman"/>
                              </w:rPr>
                            </w:pPr>
                          </w:p>
                        </w:tc>
                        <w:tc>
                          <w:tcPr>
                            <w:tcW w:w="3456" w:type="dxa"/>
                            <w:tcBorders>
                              <w:right w:val="nil"/>
                            </w:tcBorders>
                            <w:vAlign w:val="center"/>
                          </w:tcPr>
                          <w:p>
                            <w:pPr>
                              <w:pStyle w:val="547"/>
                              <w:spacing w:before="25"/>
                              <w:ind w:left="1315"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ascii="Times New Roman"/>
                              </w:rPr>
                            </w:pPr>
                          </w:p>
                        </w:tc>
                        <w:tc>
                          <w:tcPr>
                            <w:tcW w:w="2045" w:type="dxa"/>
                            <w:vAlign w:val="center"/>
                          </w:tcPr>
                          <w:p>
                            <w:pPr>
                              <w:pStyle w:val="547"/>
                              <w:spacing w:before="14" w:line="307" w:lineRule="exact"/>
                              <w:ind w:left="217" w:right="218"/>
                              <w:jc w:val="center"/>
                              <w:rPr>
                                <w:rFonts w:ascii="Times New Roman" w:eastAsia="Times New Roman"/>
                              </w:rPr>
                            </w:pPr>
                          </w:p>
                        </w:tc>
                        <w:tc>
                          <w:tcPr>
                            <w:tcW w:w="2630" w:type="dxa"/>
                            <w:vAlign w:val="center"/>
                          </w:tcPr>
                          <w:p>
                            <w:pPr>
                              <w:pStyle w:val="547"/>
                              <w:spacing w:before="25"/>
                              <w:ind w:left="690" w:right="690"/>
                              <w:jc w:val="center"/>
                              <w:rPr>
                                <w:rFonts w:ascii="Times New Roman"/>
                              </w:rPr>
                            </w:pPr>
                          </w:p>
                        </w:tc>
                        <w:tc>
                          <w:tcPr>
                            <w:tcW w:w="3456" w:type="dxa"/>
                            <w:tcBorders>
                              <w:right w:val="nil"/>
                            </w:tcBorders>
                            <w:vAlign w:val="center"/>
                          </w:tcPr>
                          <w:p>
                            <w:pPr>
                              <w:pStyle w:val="547"/>
                              <w:spacing w:before="25"/>
                              <w:ind w:left="1315"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00" w:type="dxa"/>
                            <w:tcBorders>
                              <w:left w:val="nil"/>
                            </w:tcBorders>
                            <w:vAlign w:val="center"/>
                          </w:tcPr>
                          <w:p>
                            <w:pPr>
                              <w:pStyle w:val="547"/>
                              <w:spacing w:before="25"/>
                              <w:ind w:left="17"/>
                              <w:jc w:val="center"/>
                              <w:rPr>
                                <w:rFonts w:ascii="Times New Roman"/>
                              </w:rPr>
                            </w:pPr>
                          </w:p>
                          <w:p>
                            <w:pPr>
                              <w:pStyle w:val="547"/>
                              <w:spacing w:before="25"/>
                              <w:ind w:left="17"/>
                              <w:jc w:val="center"/>
                              <w:rPr>
                                <w:rFonts w:ascii="Times New Roman"/>
                              </w:rPr>
                            </w:pPr>
                            <w:r>
                              <w:rPr>
                                <w:rFonts w:ascii="Times New Roman"/>
                              </w:rPr>
                              <w:t>3</w:t>
                            </w:r>
                          </w:p>
                        </w:tc>
                        <w:tc>
                          <w:tcPr>
                            <w:tcW w:w="2045" w:type="dxa"/>
                            <w:vAlign w:val="center"/>
                          </w:tcPr>
                          <w:p>
                            <w:pPr>
                              <w:pStyle w:val="547"/>
                              <w:spacing w:before="14" w:line="307" w:lineRule="exact"/>
                              <w:ind w:left="217" w:right="218"/>
                              <w:jc w:val="center"/>
                              <w:rPr>
                                <w:rFonts w:ascii="Times New Roman" w:eastAsia="Times New Roman"/>
                              </w:rPr>
                            </w:pPr>
                          </w:p>
                        </w:tc>
                        <w:tc>
                          <w:tcPr>
                            <w:tcW w:w="2630" w:type="dxa"/>
                            <w:vAlign w:val="center"/>
                          </w:tcPr>
                          <w:p>
                            <w:pPr>
                              <w:pStyle w:val="547"/>
                              <w:spacing w:before="25"/>
                              <w:ind w:left="690" w:right="690"/>
                              <w:jc w:val="center"/>
                              <w:rPr>
                                <w:rFonts w:ascii="Times New Roman"/>
                              </w:rPr>
                            </w:pPr>
                          </w:p>
                        </w:tc>
                        <w:tc>
                          <w:tcPr>
                            <w:tcW w:w="3456" w:type="dxa"/>
                            <w:tcBorders>
                              <w:right w:val="nil"/>
                            </w:tcBorders>
                            <w:vAlign w:val="center"/>
                          </w:tcPr>
                          <w:p>
                            <w:pPr>
                              <w:pStyle w:val="547"/>
                              <w:spacing w:before="25"/>
                              <w:ind w:left="1315"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r>
                              <w:rPr>
                                <w:rFonts w:hint="eastAsia" w:ascii="Times New Roman"/>
                              </w:rPr>
                              <w:t>4</w:t>
                            </w: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tcBorders>
                            <w:vAlign w:val="center"/>
                          </w:tcPr>
                          <w:p>
                            <w:pPr>
                              <w:pStyle w:val="547"/>
                              <w:spacing w:before="23"/>
                              <w:ind w:left="17"/>
                              <w:jc w:val="center"/>
                              <w:rPr>
                                <w:rFonts w:ascii="Times New Roman"/>
                              </w:rPr>
                            </w:pPr>
                          </w:p>
                          <w:p>
                            <w:pPr>
                              <w:pStyle w:val="547"/>
                              <w:spacing w:before="23"/>
                              <w:ind w:left="17"/>
                              <w:jc w:val="center"/>
                              <w:rPr>
                                <w:rFonts w:ascii="Times New Roman"/>
                              </w:rPr>
                            </w:pPr>
                          </w:p>
                          <w:p>
                            <w:pPr>
                              <w:pStyle w:val="547"/>
                              <w:spacing w:before="23"/>
                              <w:ind w:left="17"/>
                              <w:jc w:val="center"/>
                              <w:rPr>
                                <w:rFonts w:ascii="Times New Roman"/>
                              </w:rPr>
                            </w:pPr>
                          </w:p>
                          <w:p>
                            <w:pPr>
                              <w:pStyle w:val="547"/>
                              <w:spacing w:before="23"/>
                              <w:ind w:left="17"/>
                              <w:jc w:val="center"/>
                              <w:rPr>
                                <w:rFonts w:ascii="Times New Roman"/>
                              </w:rPr>
                            </w:pPr>
                          </w:p>
                          <w:p>
                            <w:pPr>
                              <w:pStyle w:val="547"/>
                              <w:spacing w:before="23"/>
                              <w:ind w:left="17"/>
                              <w:jc w:val="center"/>
                              <w:rPr>
                                <w:rFonts w:ascii="Times New Roman"/>
                              </w:rPr>
                            </w:pPr>
                          </w:p>
                          <w:p>
                            <w:pPr>
                              <w:pStyle w:val="547"/>
                              <w:spacing w:before="23"/>
                              <w:ind w:left="17"/>
                              <w:jc w:val="center"/>
                              <w:rPr>
                                <w:rFonts w:ascii="Times New Roman"/>
                              </w:rPr>
                            </w:pPr>
                          </w:p>
                          <w:p>
                            <w:pPr>
                              <w:pStyle w:val="547"/>
                              <w:spacing w:before="23"/>
                              <w:ind w:left="17"/>
                              <w:jc w:val="center"/>
                              <w:rPr>
                                <w:rFonts w:ascii="Times New Roman"/>
                              </w:rPr>
                            </w:pPr>
                            <w:r>
                              <w:rPr>
                                <w:rFonts w:ascii="Times New Roman"/>
                              </w:rPr>
                              <w:t>4</w:t>
                            </w:r>
                          </w:p>
                        </w:tc>
                        <w:tc>
                          <w:tcPr>
                            <w:tcW w:w="2045" w:type="dxa"/>
                            <w:vAlign w:val="center"/>
                          </w:tcPr>
                          <w:p>
                            <w:pPr>
                              <w:pStyle w:val="547"/>
                              <w:spacing w:before="14" w:line="306" w:lineRule="exact"/>
                              <w:ind w:left="217" w:right="217"/>
                              <w:jc w:val="center"/>
                            </w:pPr>
                          </w:p>
                        </w:tc>
                        <w:tc>
                          <w:tcPr>
                            <w:tcW w:w="2630" w:type="dxa"/>
                            <w:vAlign w:val="center"/>
                          </w:tcPr>
                          <w:p>
                            <w:pPr>
                              <w:pStyle w:val="547"/>
                              <w:spacing w:before="23"/>
                              <w:ind w:left="690" w:right="690"/>
                              <w:jc w:val="center"/>
                              <w:rPr>
                                <w:rFonts w:ascii="Times New Roman"/>
                              </w:rPr>
                            </w:pPr>
                          </w:p>
                        </w:tc>
                        <w:tc>
                          <w:tcPr>
                            <w:tcW w:w="3456" w:type="dxa"/>
                            <w:tcBorders>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tcBorders>
                            <w:vAlign w:val="center"/>
                          </w:tcPr>
                          <w:p>
                            <w:pPr>
                              <w:pStyle w:val="547"/>
                              <w:spacing w:before="23"/>
                              <w:ind w:left="17"/>
                              <w:jc w:val="center"/>
                              <w:rPr>
                                <w:rFonts w:ascii="Times New Roman"/>
                              </w:rPr>
                            </w:pPr>
                          </w:p>
                        </w:tc>
                        <w:tc>
                          <w:tcPr>
                            <w:tcW w:w="2045" w:type="dxa"/>
                            <w:vAlign w:val="center"/>
                          </w:tcPr>
                          <w:p>
                            <w:pPr>
                              <w:pStyle w:val="547"/>
                              <w:spacing w:before="14" w:line="306" w:lineRule="exact"/>
                              <w:ind w:left="217" w:right="217"/>
                              <w:jc w:val="center"/>
                            </w:pPr>
                          </w:p>
                        </w:tc>
                        <w:tc>
                          <w:tcPr>
                            <w:tcW w:w="2630" w:type="dxa"/>
                            <w:vAlign w:val="center"/>
                          </w:tcPr>
                          <w:p>
                            <w:pPr>
                              <w:pStyle w:val="547"/>
                              <w:spacing w:before="23"/>
                              <w:ind w:left="690" w:right="690"/>
                              <w:jc w:val="center"/>
                              <w:rPr>
                                <w:rFonts w:ascii="Times New Roman"/>
                              </w:rPr>
                            </w:pPr>
                          </w:p>
                        </w:tc>
                        <w:tc>
                          <w:tcPr>
                            <w:tcW w:w="3456" w:type="dxa"/>
                            <w:tcBorders>
                              <w:right w:val="nil"/>
                            </w:tcBorders>
                            <w:vAlign w:val="center"/>
                          </w:tcPr>
                          <w:p>
                            <w:pPr>
                              <w:pStyle w:val="547"/>
                              <w:spacing w:before="23"/>
                              <w:ind w:left="1312" w:right="1316"/>
                              <w:jc w:val="center"/>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00" w:type="dxa"/>
                            <w:tcBorders>
                              <w:left w:val="nil"/>
                              <w:bottom w:val="single" w:color="000000" w:sz="12" w:space="0"/>
                            </w:tcBorders>
                            <w:vAlign w:val="center"/>
                          </w:tcPr>
                          <w:p>
                            <w:pPr>
                              <w:pStyle w:val="547"/>
                              <w:spacing w:before="23"/>
                              <w:ind w:left="17"/>
                              <w:jc w:val="center"/>
                              <w:rPr>
                                <w:rFonts w:ascii="Times New Roman"/>
                              </w:rPr>
                            </w:pPr>
                          </w:p>
                        </w:tc>
                        <w:tc>
                          <w:tcPr>
                            <w:tcW w:w="2045" w:type="dxa"/>
                            <w:tcBorders>
                              <w:bottom w:val="single" w:color="000000" w:sz="12" w:space="0"/>
                            </w:tcBorders>
                            <w:vAlign w:val="center"/>
                          </w:tcPr>
                          <w:p>
                            <w:pPr>
                              <w:pStyle w:val="547"/>
                              <w:spacing w:before="14" w:line="306" w:lineRule="exact"/>
                              <w:ind w:left="217" w:right="217"/>
                              <w:jc w:val="center"/>
                            </w:pPr>
                          </w:p>
                        </w:tc>
                        <w:tc>
                          <w:tcPr>
                            <w:tcW w:w="2630" w:type="dxa"/>
                            <w:tcBorders>
                              <w:bottom w:val="single" w:color="000000" w:sz="12" w:space="0"/>
                            </w:tcBorders>
                            <w:vAlign w:val="center"/>
                          </w:tcPr>
                          <w:p>
                            <w:pPr>
                              <w:pStyle w:val="547"/>
                              <w:spacing w:before="23"/>
                              <w:ind w:left="690" w:right="690"/>
                              <w:jc w:val="center"/>
                              <w:rPr>
                                <w:rFonts w:ascii="Times New Roman"/>
                              </w:rPr>
                            </w:pPr>
                          </w:p>
                        </w:tc>
                        <w:tc>
                          <w:tcPr>
                            <w:tcW w:w="3456" w:type="dxa"/>
                            <w:tcBorders>
                              <w:bottom w:val="single" w:color="000000" w:sz="12" w:space="0"/>
                              <w:right w:val="nil"/>
                            </w:tcBorders>
                            <w:vAlign w:val="center"/>
                          </w:tcPr>
                          <w:p>
                            <w:pPr>
                              <w:pStyle w:val="547"/>
                              <w:spacing w:before="23"/>
                              <w:ind w:left="1312" w:right="1316"/>
                              <w:jc w:val="center"/>
                              <w:rPr>
                                <w:rFonts w:ascii="Times New Roman"/>
                              </w:rPr>
                            </w:pPr>
                          </w:p>
                        </w:tc>
                      </w:tr>
                    </w:tbl>
                    <w:p>
                      <w:pPr>
                        <w:pStyle w:val="33"/>
                      </w:pPr>
                    </w:p>
                  </w:txbxContent>
                </v:textbox>
              </v:shape>
            </w:pict>
          </mc:Fallback>
        </mc:AlternateContent>
      </w:r>
    </w:p>
    <w:p>
      <w:pPr>
        <w:pStyle w:val="33"/>
        <w:rPr>
          <w:rFonts w:ascii="微软雅黑"/>
          <w:b/>
        </w:rPr>
      </w:pPr>
    </w:p>
    <w:p>
      <w:pPr>
        <w:pStyle w:val="33"/>
        <w:rPr>
          <w:rFonts w:ascii="微软雅黑"/>
          <w:b/>
        </w:rPr>
      </w:pPr>
    </w:p>
    <w:p>
      <w:pPr>
        <w:pStyle w:val="33"/>
        <w:spacing w:before="2"/>
        <w:rPr>
          <w:rFonts w:ascii="微软雅黑"/>
          <w:b/>
          <w:sz w:val="18"/>
        </w:rPr>
      </w:pPr>
    </w:p>
    <w:p>
      <w:pPr>
        <w:pStyle w:val="33"/>
        <w:spacing w:before="2"/>
        <w:rPr>
          <w:rFonts w:ascii="微软雅黑"/>
          <w:b/>
          <w:sz w:val="18"/>
        </w:rPr>
      </w:pPr>
    </w:p>
    <w:p>
      <w:pPr>
        <w:pStyle w:val="33"/>
        <w:spacing w:before="2"/>
        <w:rPr>
          <w:rFonts w:ascii="微软雅黑"/>
          <w:b/>
          <w:sz w:val="18"/>
        </w:rPr>
      </w:pPr>
    </w:p>
    <w:p>
      <w:pPr>
        <w:pStyle w:val="33"/>
        <w:spacing w:before="2"/>
        <w:rPr>
          <w:rFonts w:ascii="微软雅黑"/>
          <w:b/>
          <w:sz w:val="18"/>
        </w:rPr>
      </w:pPr>
    </w:p>
    <w:p>
      <w:pPr>
        <w:pStyle w:val="33"/>
        <w:spacing w:before="2"/>
        <w:rPr>
          <w:rFonts w:ascii="微软雅黑"/>
          <w:b/>
          <w:sz w:val="18"/>
        </w:rPr>
      </w:pPr>
    </w:p>
    <w:p>
      <w:pPr>
        <w:pStyle w:val="33"/>
        <w:spacing w:before="2"/>
        <w:rPr>
          <w:rFonts w:ascii="微软雅黑"/>
          <w:b/>
          <w:sz w:val="18"/>
        </w:rPr>
      </w:pPr>
    </w:p>
    <w:p>
      <w:pPr>
        <w:pStyle w:val="594"/>
        <w:tabs>
          <w:tab w:val="left" w:pos="822"/>
        </w:tabs>
        <w:ind w:firstLine="0" w:firstLineChars="0"/>
        <w:jc w:val="left"/>
        <w:rPr>
          <w:rFonts w:ascii="微软雅黑" w:eastAsia="微软雅黑"/>
          <w:b/>
          <w:sz w:val="28"/>
        </w:rPr>
      </w:pPr>
      <w:bookmarkStart w:id="32" w:name="_bookmark14"/>
      <w:bookmarkEnd w:id="32"/>
    </w:p>
    <w:p>
      <w:pPr>
        <w:pStyle w:val="594"/>
        <w:tabs>
          <w:tab w:val="left" w:pos="822"/>
          <w:tab w:val="left" w:pos="1798"/>
        </w:tabs>
        <w:ind w:left="680" w:leftChars="200" w:firstLine="0" w:firstLineChars="0"/>
        <w:jc w:val="left"/>
        <w:rPr>
          <w:rFonts w:ascii="微软雅黑" w:eastAsia="微软雅黑"/>
          <w:b/>
          <w:sz w:val="28"/>
        </w:rPr>
      </w:pPr>
    </w:p>
    <w:p>
      <w:pPr>
        <w:pStyle w:val="594"/>
        <w:tabs>
          <w:tab w:val="left" w:pos="822"/>
          <w:tab w:val="left" w:pos="1798"/>
        </w:tabs>
        <w:ind w:left="680" w:leftChars="200" w:firstLine="0" w:firstLineChars="0"/>
        <w:jc w:val="left"/>
        <w:rPr>
          <w:rFonts w:ascii="微软雅黑" w:eastAsia="微软雅黑"/>
          <w:b/>
          <w:sz w:val="28"/>
        </w:rPr>
      </w:pPr>
      <w:r>
        <w:rPr>
          <w:rFonts w:hint="eastAsia" w:ascii="微软雅黑" w:eastAsia="微软雅黑"/>
          <w:b/>
          <w:sz w:val="28"/>
        </w:rPr>
        <w:t>3.5公用工程</w:t>
      </w:r>
    </w:p>
    <w:p>
      <w:pPr>
        <w:pStyle w:val="4"/>
        <w:tabs>
          <w:tab w:val="left" w:pos="822"/>
        </w:tabs>
        <w:spacing w:before="69" w:after="0" w:line="360" w:lineRule="auto"/>
        <w:ind w:left="340" w:firstLine="240" w:firstLineChars="100"/>
        <w:jc w:val="left"/>
        <w:rPr>
          <w:b w:val="0"/>
          <w:bCs w:val="0"/>
          <w:sz w:val="22"/>
        </w:rPr>
      </w:pPr>
      <w:bookmarkStart w:id="33" w:name="_Toc9750"/>
      <w:r>
        <w:rPr>
          <w:rFonts w:hint="eastAsia" w:ascii="宋体" w:hAnsi="Calibri"/>
          <w:b w:val="0"/>
          <w:bCs w:val="0"/>
          <w:kern w:val="0"/>
          <w:sz w:val="24"/>
          <w:szCs w:val="24"/>
        </w:rPr>
        <w:fldChar w:fldCharType="begin"/>
      </w:r>
      <w:r>
        <w:rPr>
          <w:rFonts w:hint="eastAsia" w:ascii="宋体" w:hAnsi="Calibri"/>
          <w:b w:val="0"/>
          <w:bCs w:val="0"/>
          <w:kern w:val="0"/>
          <w:sz w:val="24"/>
          <w:szCs w:val="24"/>
        </w:rPr>
        <w:instrText xml:space="preserve"> = 1 \* GB3 \* MERGEFORMAT </w:instrText>
      </w:r>
      <w:r>
        <w:rPr>
          <w:rFonts w:hint="eastAsia" w:ascii="宋体" w:hAnsi="Calibri"/>
          <w:b w:val="0"/>
          <w:bCs w:val="0"/>
          <w:kern w:val="0"/>
          <w:sz w:val="24"/>
          <w:szCs w:val="24"/>
        </w:rPr>
        <w:fldChar w:fldCharType="separate"/>
      </w:r>
      <w:r>
        <w:rPr>
          <w:rFonts w:hint="eastAsia" w:ascii="宋体" w:hAnsi="Calibri"/>
          <w:b w:val="0"/>
          <w:bCs w:val="0"/>
          <w:kern w:val="0"/>
          <w:sz w:val="24"/>
          <w:szCs w:val="24"/>
        </w:rPr>
        <w:t>①</w:t>
      </w:r>
      <w:r>
        <w:rPr>
          <w:rFonts w:hint="eastAsia" w:ascii="宋体" w:hAnsi="Calibri"/>
          <w:b w:val="0"/>
          <w:bCs w:val="0"/>
          <w:kern w:val="0"/>
          <w:sz w:val="24"/>
          <w:szCs w:val="24"/>
        </w:rPr>
        <w:fldChar w:fldCharType="end"/>
      </w:r>
      <w:r>
        <w:rPr>
          <w:b w:val="0"/>
          <w:bCs w:val="0"/>
        </w:rPr>
        <w:t>给排水</w:t>
      </w:r>
      <w:bookmarkEnd w:id="33"/>
    </w:p>
    <w:p>
      <w:pPr>
        <w:pStyle w:val="594"/>
        <w:tabs>
          <w:tab w:val="left" w:pos="1497"/>
        </w:tabs>
        <w:spacing w:line="360" w:lineRule="auto"/>
        <w:ind w:left="680" w:leftChars="200" w:firstLine="720" w:firstLineChars="300"/>
        <w:jc w:val="left"/>
        <w:rPr>
          <w:sz w:val="28"/>
          <w:szCs w:val="28"/>
        </w:rPr>
      </w:pPr>
      <w:r>
        <w:rPr>
          <w:sz w:val="24"/>
        </w:rPr>
        <w:t>新鲜水给水系统</w:t>
      </w:r>
      <w:r>
        <w:rPr>
          <w:rFonts w:hint="eastAsia"/>
          <w:sz w:val="24"/>
        </w:rPr>
        <w:t>：</w:t>
      </w:r>
      <w:r>
        <w:rPr>
          <w:sz w:val="28"/>
          <w:szCs w:val="28"/>
        </w:rPr>
        <w:t>项目新鲜水给水依托公司现有给水系统，引自现有供水管网。</w:t>
      </w:r>
    </w:p>
    <w:p>
      <w:pPr>
        <w:pStyle w:val="4"/>
        <w:tabs>
          <w:tab w:val="left" w:pos="822"/>
        </w:tabs>
        <w:spacing w:before="69" w:after="0" w:line="360" w:lineRule="auto"/>
        <w:ind w:left="340" w:firstLine="240" w:firstLineChars="100"/>
        <w:jc w:val="left"/>
        <w:rPr>
          <w:b w:val="0"/>
          <w:bCs w:val="0"/>
        </w:rPr>
      </w:pPr>
      <w:bookmarkStart w:id="34" w:name="_Toc9001"/>
      <w:r>
        <w:rPr>
          <w:rFonts w:hint="eastAsia" w:ascii="宋体" w:hAnsi="Calibri"/>
          <w:b w:val="0"/>
          <w:bCs w:val="0"/>
          <w:kern w:val="0"/>
          <w:sz w:val="24"/>
          <w:szCs w:val="24"/>
        </w:rPr>
        <w:fldChar w:fldCharType="begin"/>
      </w:r>
      <w:r>
        <w:rPr>
          <w:rFonts w:hint="eastAsia" w:ascii="宋体" w:hAnsi="Calibri"/>
          <w:b w:val="0"/>
          <w:bCs w:val="0"/>
          <w:kern w:val="0"/>
          <w:sz w:val="24"/>
          <w:szCs w:val="24"/>
        </w:rPr>
        <w:instrText xml:space="preserve"> = 2 \* GB3 \* MERGEFORMAT </w:instrText>
      </w:r>
      <w:r>
        <w:rPr>
          <w:rFonts w:hint="eastAsia" w:ascii="宋体" w:hAnsi="Calibri"/>
          <w:b w:val="0"/>
          <w:bCs w:val="0"/>
          <w:kern w:val="0"/>
          <w:sz w:val="24"/>
          <w:szCs w:val="24"/>
        </w:rPr>
        <w:fldChar w:fldCharType="separate"/>
      </w:r>
      <w:r>
        <w:rPr>
          <w:rFonts w:hint="eastAsia" w:ascii="宋体" w:hAnsi="Calibri"/>
          <w:b w:val="0"/>
          <w:bCs w:val="0"/>
          <w:kern w:val="0"/>
          <w:sz w:val="24"/>
          <w:szCs w:val="24"/>
        </w:rPr>
        <w:t>②</w:t>
      </w:r>
      <w:r>
        <w:rPr>
          <w:rFonts w:hint="eastAsia" w:ascii="宋体" w:hAnsi="Calibri"/>
          <w:b w:val="0"/>
          <w:bCs w:val="0"/>
          <w:kern w:val="0"/>
          <w:sz w:val="24"/>
          <w:szCs w:val="24"/>
        </w:rPr>
        <w:fldChar w:fldCharType="end"/>
      </w:r>
      <w:r>
        <w:rPr>
          <w:rFonts w:hint="eastAsia"/>
          <w:b w:val="0"/>
          <w:bCs w:val="0"/>
        </w:rPr>
        <w:t>循环水系统</w:t>
      </w:r>
      <w:bookmarkEnd w:id="34"/>
    </w:p>
    <w:p>
      <w:pPr>
        <w:pStyle w:val="33"/>
        <w:spacing w:before="163" w:line="360" w:lineRule="auto"/>
        <w:ind w:left="896" w:firstLine="560" w:firstLineChars="200"/>
      </w:pPr>
      <w:r>
        <w:t>本项目兰炭装置区循环冷却水供水系统：设备进水温度 32℃，经设备换热后出水水温升高至 45℃，循环水量 2860m</w:t>
      </w:r>
      <w:r>
        <w:rPr>
          <w:position w:val="12"/>
          <w:sz w:val="12"/>
        </w:rPr>
        <w:t>3</w:t>
      </w:r>
      <w:r>
        <w:t>/h。</w:t>
      </w:r>
    </w:p>
    <w:p>
      <w:pPr>
        <w:pStyle w:val="4"/>
        <w:tabs>
          <w:tab w:val="left" w:pos="822"/>
        </w:tabs>
        <w:spacing w:before="69" w:after="0" w:line="360" w:lineRule="auto"/>
        <w:ind w:left="340" w:firstLine="240" w:firstLineChars="100"/>
        <w:jc w:val="left"/>
        <w:rPr>
          <w:b w:val="0"/>
          <w:bCs w:val="0"/>
        </w:rPr>
      </w:pPr>
      <w:bookmarkStart w:id="35" w:name="_Toc8065"/>
      <w:r>
        <w:rPr>
          <w:rFonts w:hint="eastAsia" w:ascii="宋体" w:hAnsi="Calibri"/>
          <w:b w:val="0"/>
          <w:bCs w:val="0"/>
          <w:kern w:val="0"/>
          <w:sz w:val="24"/>
          <w:szCs w:val="24"/>
        </w:rPr>
        <w:fldChar w:fldCharType="begin"/>
      </w:r>
      <w:r>
        <w:rPr>
          <w:rFonts w:hint="eastAsia" w:ascii="宋体" w:hAnsi="Calibri"/>
          <w:b w:val="0"/>
          <w:bCs w:val="0"/>
          <w:kern w:val="0"/>
          <w:sz w:val="24"/>
          <w:szCs w:val="24"/>
        </w:rPr>
        <w:instrText xml:space="preserve"> = 3 \* GB3 \* MERGEFORMAT </w:instrText>
      </w:r>
      <w:r>
        <w:rPr>
          <w:rFonts w:hint="eastAsia" w:ascii="宋体" w:hAnsi="Calibri"/>
          <w:b w:val="0"/>
          <w:bCs w:val="0"/>
          <w:kern w:val="0"/>
          <w:sz w:val="24"/>
          <w:szCs w:val="24"/>
        </w:rPr>
        <w:fldChar w:fldCharType="separate"/>
      </w:r>
      <w:r>
        <w:rPr>
          <w:rFonts w:hint="eastAsia" w:ascii="宋体" w:hAnsi="Calibri"/>
          <w:b w:val="0"/>
          <w:bCs w:val="0"/>
          <w:kern w:val="0"/>
          <w:sz w:val="24"/>
          <w:szCs w:val="24"/>
        </w:rPr>
        <w:t>③</w:t>
      </w:r>
      <w:r>
        <w:rPr>
          <w:rFonts w:hint="eastAsia" w:ascii="宋体" w:hAnsi="Calibri"/>
          <w:b w:val="0"/>
          <w:bCs w:val="0"/>
          <w:kern w:val="0"/>
          <w:sz w:val="24"/>
          <w:szCs w:val="24"/>
        </w:rPr>
        <w:fldChar w:fldCharType="end"/>
      </w:r>
      <w:r>
        <w:rPr>
          <w:rFonts w:hint="eastAsia"/>
          <w:b w:val="0"/>
          <w:bCs w:val="0"/>
        </w:rPr>
        <w:t>排水</w:t>
      </w:r>
      <w:bookmarkEnd w:id="35"/>
    </w:p>
    <w:p>
      <w:pPr>
        <w:pStyle w:val="33"/>
        <w:spacing w:before="158" w:line="360" w:lineRule="auto"/>
        <w:ind w:left="896"/>
        <w:rPr>
          <w:rFonts w:ascii="宋体" w:hAnsi="宋体" w:cs="宋体"/>
          <w:szCs w:val="28"/>
        </w:rPr>
      </w:pPr>
      <w:r>
        <w:rPr>
          <w:rFonts w:hint="eastAsia" w:ascii="宋体" w:hAnsi="宋体" w:cs="宋体"/>
          <w:szCs w:val="28"/>
        </w:rPr>
        <w:t>全厂排水系统由生产废水回用系统、生活污水排水系统所组成。</w:t>
      </w:r>
    </w:p>
    <w:p>
      <w:pPr>
        <w:pStyle w:val="33"/>
        <w:spacing w:before="163" w:line="364" w:lineRule="auto"/>
        <w:ind w:left="415" w:right="237" w:firstLine="480"/>
        <w:rPr>
          <w:rFonts w:ascii="宋体" w:hAnsi="宋体" w:cs="宋体"/>
          <w:szCs w:val="28"/>
        </w:rPr>
      </w:pPr>
      <w:r>
        <w:rPr>
          <w:rFonts w:hint="eastAsia" w:ascii="宋体" w:hAnsi="宋体" w:cs="宋体"/>
          <w:spacing w:val="-7"/>
          <w:szCs w:val="28"/>
        </w:rPr>
        <w:t>生活污水</w:t>
      </w:r>
      <w:r>
        <w:rPr>
          <w:rFonts w:hint="eastAsia" w:ascii="宋体" w:hAnsi="宋体" w:cs="宋体"/>
          <w:spacing w:val="-5"/>
          <w:szCs w:val="28"/>
        </w:rPr>
        <w:t>经化粪池处理后，转运至园区污水处理厂处理。</w:t>
      </w:r>
      <w:r>
        <w:rPr>
          <w:rFonts w:hint="eastAsia" w:ascii="宋体" w:hAnsi="宋体" w:cs="宋体"/>
          <w:szCs w:val="28"/>
        </w:rPr>
        <w:t>生产废水主要为剩余</w:t>
      </w:r>
      <w:r>
        <w:rPr>
          <w:rFonts w:hint="eastAsia" w:ascii="宋体" w:hAnsi="宋体" w:cs="宋体"/>
          <w:szCs w:val="28"/>
          <w:lang w:eastAsia="zh-CN"/>
        </w:rPr>
        <w:t>熄焦水</w:t>
      </w:r>
      <w:r>
        <w:rPr>
          <w:rFonts w:hint="eastAsia" w:ascii="宋体" w:hAnsi="宋体" w:cs="宋体"/>
          <w:szCs w:val="28"/>
        </w:rPr>
        <w:t>，利用高压喷射技术回用于兰炭炉装煤环节抑制装煤烟尘。</w:t>
      </w:r>
    </w:p>
    <w:p>
      <w:pPr>
        <w:pStyle w:val="594"/>
        <w:tabs>
          <w:tab w:val="left" w:pos="1497"/>
        </w:tabs>
        <w:spacing w:line="307" w:lineRule="exact"/>
        <w:ind w:left="680" w:leftChars="200" w:firstLine="0" w:firstLineChars="0"/>
        <w:jc w:val="left"/>
        <w:rPr>
          <w:rFonts w:hint="eastAsia" w:eastAsia="宋体"/>
          <w:color w:val="000000" w:themeColor="text1"/>
          <w:sz w:val="28"/>
          <w:szCs w:val="28"/>
          <w:lang w:eastAsia="zh-CN"/>
          <w14:textFill>
            <w14:solidFill>
              <w14:schemeClr w14:val="tx1"/>
            </w14:solidFill>
          </w14:textFill>
        </w:rPr>
      </w:pPr>
      <w:r>
        <w:rPr>
          <w:rFonts w:hint="eastAsia"/>
          <w:color w:val="000000" w:themeColor="text1"/>
          <w:sz w:val="24"/>
          <w:szCs w:val="24"/>
          <w14:textFill>
            <w14:solidFill>
              <w14:schemeClr w14:val="tx1"/>
            </w14:solidFill>
          </w14:textFill>
        </w:rPr>
        <w:fldChar w:fldCharType="begin"/>
      </w:r>
      <w:r>
        <w:rPr>
          <w:rFonts w:hint="eastAsia"/>
          <w:color w:val="000000" w:themeColor="text1"/>
          <w:sz w:val="24"/>
          <w:szCs w:val="24"/>
          <w14:textFill>
            <w14:solidFill>
              <w14:schemeClr w14:val="tx1"/>
            </w14:solidFill>
          </w14:textFill>
        </w:rPr>
        <w:instrText xml:space="preserve"> = 4 \* GB3 \* MERGEFORMAT </w:instrText>
      </w:r>
      <w:r>
        <w:rPr>
          <w:rFonts w:hint="eastAsia"/>
          <w:color w:val="000000" w:themeColor="text1"/>
          <w:sz w:val="24"/>
          <w:szCs w:val="24"/>
          <w14:textFill>
            <w14:solidFill>
              <w14:schemeClr w14:val="tx1"/>
            </w14:solidFill>
          </w14:textFill>
        </w:rPr>
        <w:fldChar w:fldCharType="separate"/>
      </w:r>
      <w:r>
        <w:rPr>
          <w:rFonts w:hint="eastAsia"/>
          <w:color w:val="000000" w:themeColor="text1"/>
          <w:sz w:val="24"/>
          <w:szCs w:val="24"/>
          <w14:textFill>
            <w14:solidFill>
              <w14:schemeClr w14:val="tx1"/>
            </w14:solidFill>
          </w14:textFill>
        </w:rPr>
        <w:t>④</w:t>
      </w:r>
      <w:r>
        <w:rPr>
          <w:rFonts w:hint="eastAsia"/>
          <w:color w:val="000000" w:themeColor="text1"/>
          <w:sz w:val="24"/>
          <w:szCs w:val="24"/>
          <w14:textFill>
            <w14:solidFill>
              <w14:schemeClr w14:val="tx1"/>
            </w14:solidFill>
          </w14:textFill>
        </w:rPr>
        <w:fldChar w:fldCharType="end"/>
      </w:r>
      <w:r>
        <w:rPr>
          <w:rFonts w:hint="eastAsia"/>
          <w:color w:val="000000" w:themeColor="text1"/>
          <w:sz w:val="28"/>
          <w:szCs w:val="28"/>
          <w14:textFill>
            <w14:solidFill>
              <w14:schemeClr w14:val="tx1"/>
            </w14:solidFill>
          </w14:textFill>
        </w:rPr>
        <w:t>事故水排水系统</w:t>
      </w:r>
    </w:p>
    <w:p>
      <w:pPr>
        <w:pStyle w:val="33"/>
        <w:spacing w:before="163" w:line="362" w:lineRule="auto"/>
        <w:ind w:left="415" w:right="176" w:firstLine="480"/>
        <w:rPr>
          <w:rFonts w:ascii="宋体" w:hAnsi="宋体" w:cs="宋体"/>
          <w:szCs w:val="28"/>
        </w:rPr>
      </w:pPr>
      <w:r>
        <w:rPr>
          <w:color w:val="auto"/>
          <w:sz w:val="21"/>
        </w:rPr>
        <mc:AlternateContent>
          <mc:Choice Requires="wps">
            <w:drawing>
              <wp:anchor distT="0" distB="0" distL="114300" distR="114300" simplePos="0" relativeHeight="302547968" behindDoc="0" locked="0" layoutInCell="1" allowOverlap="1">
                <wp:simplePos x="0" y="0"/>
                <wp:positionH relativeFrom="column">
                  <wp:posOffset>-134620</wp:posOffset>
                </wp:positionH>
                <wp:positionV relativeFrom="paragraph">
                  <wp:posOffset>709930</wp:posOffset>
                </wp:positionV>
                <wp:extent cx="6438900" cy="38100"/>
                <wp:effectExtent l="0" t="4445" r="0" b="14605"/>
                <wp:wrapNone/>
                <wp:docPr id="76" name="直接连接符 76"/>
                <wp:cNvGraphicFramePr/>
                <a:graphic xmlns:a="http://schemas.openxmlformats.org/drawingml/2006/main">
                  <a:graphicData uri="http://schemas.microsoft.com/office/word/2010/wordprocessingShape">
                    <wps:wsp>
                      <wps:cNvCnPr/>
                      <wps:spPr>
                        <a:xfrm>
                          <a:off x="0" y="0"/>
                          <a:ext cx="643890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0.6pt;margin-top:55.9pt;height:3pt;width:507pt;z-index:302547968;mso-width-relative:page;mso-height-relative:page;" filled="f" stroked="t" coordsize="21600,21600" o:gfxdata="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LZ2Eu1wAAAAsBAAAPAAAAAAAA&#10;AAEAIAAAACIAAABkcnMvZG93bnJldi54bWxQSwECFAAUAAAACACHTuJAZFcY39oBAACLAwAADgAA&#10;AAAAAAABACAAAAAmAQAAZHJzL2Uyb0RvYy54bWxQSwUGAAAAAAYABgBZAQAAcgUAAAAA&#10;">
                <v:fill on="f" focussize="0,0"/>
                <v:stroke color="#000000 [3200]" joinstyle="round"/>
                <v:imagedata o:title=""/>
                <o:lock v:ext="edit" aspectratio="f"/>
              </v:line>
            </w:pict>
          </mc:Fallback>
        </mc:AlternateContent>
      </w:r>
      <w:r>
        <w:rPr>
          <w:rFonts w:hint="eastAsia" w:ascii="宋体" w:hAnsi="宋体" w:cs="宋体"/>
          <w:color w:val="auto"/>
          <w:szCs w:val="28"/>
        </w:rPr>
        <w:t>为避免消防事故</w:t>
      </w:r>
      <w:r>
        <w:rPr>
          <w:rFonts w:hint="eastAsia" w:ascii="宋体" w:hAnsi="宋体" w:cs="宋体"/>
          <w:szCs w:val="28"/>
        </w:rPr>
        <w:t>水对环境造成污染，杜绝消防后的水引起的水源污染，消防后的水经全厂雨水系统送入事故水收集池</w:t>
      </w:r>
      <w:r>
        <w:rPr>
          <w:rFonts w:hint="eastAsia" w:ascii="宋体" w:hAnsi="宋体" w:cs="宋体"/>
          <w:szCs w:val="28"/>
          <w:lang w:eastAsia="zh-CN"/>
        </w:rPr>
        <w:t>暂</w:t>
      </w:r>
      <w:r>
        <w:rPr>
          <w:rFonts w:hint="eastAsia" w:ascii="宋体" w:hAnsi="宋体" w:cs="宋体"/>
          <w:szCs w:val="28"/>
        </w:rPr>
        <w:t>存</w:t>
      </w:r>
      <w:r>
        <w:rPr>
          <w:rFonts w:hint="eastAsia" w:ascii="宋体" w:hAnsi="宋体" w:cs="宋体"/>
          <w:szCs w:val="28"/>
          <w:lang w:eastAsia="zh-CN"/>
        </w:rPr>
        <w:t>，回流到熄焦水罐用于熄焦生产</w:t>
      </w:r>
      <w:r>
        <w:rPr>
          <w:rFonts w:hint="eastAsia" w:ascii="宋体" w:hAnsi="宋体" w:cs="宋体"/>
          <w:szCs w:val="28"/>
        </w:rPr>
        <w:t>。事故废水收集池有效容积为 600m</w:t>
      </w:r>
      <w:r>
        <w:rPr>
          <w:rFonts w:hint="eastAsia" w:ascii="宋体" w:hAnsi="宋体" w:cs="宋体"/>
          <w:szCs w:val="28"/>
          <w:vertAlign w:val="superscript"/>
        </w:rPr>
        <w:t>3</w:t>
      </w:r>
      <w:r>
        <w:rPr>
          <w:rFonts w:hint="eastAsia" w:ascii="宋体" w:hAnsi="宋体" w:cs="宋体"/>
          <w:szCs w:val="28"/>
        </w:rPr>
        <w:t>。</w:t>
      </w:r>
    </w:p>
    <w:p>
      <w:pPr>
        <w:pStyle w:val="594"/>
        <w:tabs>
          <w:tab w:val="left" w:pos="1497"/>
        </w:tabs>
        <w:spacing w:before="7"/>
        <w:ind w:left="680" w:leftChars="200" w:firstLine="0" w:firstLineChars="0"/>
        <w:jc w:val="left"/>
        <w:rPr>
          <w:sz w:val="28"/>
          <w:szCs w:val="28"/>
        </w:rPr>
      </w:pPr>
      <w:r>
        <w:rPr>
          <w:rFonts w:hint="eastAsia"/>
          <w:sz w:val="24"/>
          <w:szCs w:val="24"/>
        </w:rPr>
        <w:fldChar w:fldCharType="begin"/>
      </w:r>
      <w:r>
        <w:rPr>
          <w:rFonts w:hint="eastAsia"/>
          <w:sz w:val="24"/>
          <w:szCs w:val="24"/>
        </w:rPr>
        <w:instrText xml:space="preserve"> = 5 \* GB3 \* MERGEFORMAT </w:instrText>
      </w:r>
      <w:r>
        <w:rPr>
          <w:rFonts w:hint="eastAsia"/>
          <w:sz w:val="24"/>
          <w:szCs w:val="24"/>
        </w:rPr>
        <w:fldChar w:fldCharType="separate"/>
      </w:r>
      <w:r>
        <w:rPr>
          <w:sz w:val="24"/>
          <w:szCs w:val="24"/>
        </w:rPr>
        <w:t>⑤</w:t>
      </w:r>
      <w:r>
        <w:rPr>
          <w:rFonts w:hint="eastAsia"/>
          <w:sz w:val="24"/>
          <w:szCs w:val="24"/>
        </w:rPr>
        <w:fldChar w:fldCharType="end"/>
      </w:r>
      <w:r>
        <w:rPr>
          <w:sz w:val="28"/>
          <w:szCs w:val="28"/>
        </w:rPr>
        <w:t>剩余</w:t>
      </w:r>
      <w:r>
        <w:rPr>
          <w:rFonts w:hint="eastAsia"/>
          <w:sz w:val="28"/>
          <w:szCs w:val="28"/>
          <w:lang w:eastAsia="zh-CN"/>
        </w:rPr>
        <w:t>熄焦水</w:t>
      </w:r>
      <w:r>
        <w:rPr>
          <w:sz w:val="28"/>
          <w:szCs w:val="28"/>
        </w:rPr>
        <w:t>收集</w:t>
      </w:r>
    </w:p>
    <w:p>
      <w:pPr>
        <w:pStyle w:val="33"/>
        <w:spacing w:before="158" w:line="367" w:lineRule="auto"/>
        <w:ind w:left="415" w:right="180" w:firstLine="480"/>
        <w:rPr>
          <w:rFonts w:ascii="宋体" w:hAnsi="宋体" w:cs="宋体"/>
        </w:rPr>
      </w:pPr>
      <w:r>
        <w:rPr>
          <w:rFonts w:hint="eastAsia" w:ascii="宋体" w:hAnsi="宋体" w:cs="宋体"/>
        </w:rPr>
        <w:t>项目剩余</w:t>
      </w:r>
      <w:r>
        <w:rPr>
          <w:rFonts w:hint="eastAsia" w:ascii="宋体" w:hAnsi="宋体" w:cs="宋体"/>
          <w:lang w:eastAsia="zh-CN"/>
        </w:rPr>
        <w:t>熄焦水</w:t>
      </w:r>
      <w:r>
        <w:rPr>
          <w:rFonts w:hint="eastAsia" w:ascii="宋体" w:hAnsi="宋体" w:cs="宋体"/>
        </w:rPr>
        <w:t>采用储罐暂存，</w:t>
      </w:r>
      <w:r>
        <w:rPr>
          <w:rFonts w:hint="eastAsia" w:ascii="宋体" w:hAnsi="宋体" w:cs="宋体"/>
          <w:lang w:eastAsia="zh-CN"/>
        </w:rPr>
        <w:t>循环用于熄焦，部分熄焦水</w:t>
      </w:r>
      <w:r>
        <w:rPr>
          <w:rFonts w:hint="eastAsia" w:ascii="宋体" w:hAnsi="宋体" w:cs="宋体"/>
        </w:rPr>
        <w:t>利用高压喷射技术回用于兰炭炉装煤环节抑制装煤烟尘。</w:t>
      </w:r>
    </w:p>
    <w:p>
      <w:pPr>
        <w:pStyle w:val="33"/>
        <w:numPr>
          <w:ilvl w:val="0"/>
          <w:numId w:val="12"/>
        </w:numPr>
        <w:spacing w:before="158" w:line="367" w:lineRule="auto"/>
        <w:ind w:left="415" w:right="180" w:firstLine="480"/>
        <w:rPr>
          <w:rFonts w:ascii="宋体" w:hAnsi="宋体" w:cs="宋体"/>
          <w:b/>
          <w:kern w:val="0"/>
          <w:szCs w:val="22"/>
        </w:rPr>
      </w:pPr>
      <w:r>
        <w:rPr>
          <w:rFonts w:hint="eastAsia" w:ascii="宋体" w:hAnsi="宋体" w:cs="宋体"/>
          <w:b/>
          <w:kern w:val="0"/>
          <w:szCs w:val="22"/>
        </w:rPr>
        <w:t>供电</w:t>
      </w:r>
    </w:p>
    <w:p>
      <w:pPr>
        <w:pStyle w:val="33"/>
        <w:spacing w:before="158" w:line="367" w:lineRule="auto"/>
        <w:ind w:left="415" w:right="180" w:firstLine="480"/>
        <w:rPr>
          <w:rFonts w:ascii="宋体" w:hAnsi="宋体" w:cs="宋体"/>
          <w:szCs w:val="22"/>
        </w:rPr>
      </w:pPr>
      <w:r>
        <w:rPr>
          <w:rFonts w:hint="eastAsia" w:ascii="宋体" w:hAnsi="宋体" w:cs="宋体"/>
          <w:szCs w:val="22"/>
        </w:rPr>
        <w:t xml:space="preserve">根据本装置生产工艺要求，本项目用电负荷等级为二级负荷，宁夏金海东泰洁能有限公司已有供电线路已采用双回路供电方式，完全能满足本装置用电负荷等级的要求。 </w:t>
      </w:r>
    </w:p>
    <w:p>
      <w:pPr>
        <w:pStyle w:val="594"/>
        <w:numPr>
          <w:ilvl w:val="0"/>
          <w:numId w:val="12"/>
        </w:numPr>
        <w:tabs>
          <w:tab w:val="left" w:pos="822"/>
          <w:tab w:val="left" w:pos="1798"/>
        </w:tabs>
        <w:ind w:left="415" w:firstLine="480" w:firstLineChars="0"/>
        <w:jc w:val="left"/>
        <w:rPr>
          <w:rFonts w:hAnsi="宋体" w:cs="宋体"/>
          <w:b/>
          <w:sz w:val="28"/>
        </w:rPr>
      </w:pPr>
      <w:r>
        <w:rPr>
          <w:rFonts w:hint="eastAsia" w:hAnsi="宋体" w:cs="宋体"/>
          <w:b/>
          <w:sz w:val="28"/>
        </w:rPr>
        <w:t>供热</w:t>
      </w:r>
    </w:p>
    <w:p>
      <w:pPr>
        <w:pStyle w:val="594"/>
        <w:tabs>
          <w:tab w:val="left" w:pos="822"/>
          <w:tab w:val="left" w:pos="1798"/>
        </w:tabs>
        <w:ind w:left="895" w:firstLine="0" w:firstLineChars="0"/>
        <w:jc w:val="left"/>
        <w:rPr>
          <w:rFonts w:hAnsi="宋体" w:cs="宋体"/>
          <w:b/>
          <w:sz w:val="28"/>
        </w:rPr>
      </w:pPr>
    </w:p>
    <w:p>
      <w:pPr>
        <w:pStyle w:val="33"/>
        <w:spacing w:line="360" w:lineRule="auto"/>
        <w:ind w:left="415" w:right="176" w:firstLine="480"/>
        <w:rPr>
          <w:szCs w:val="22"/>
        </w:rPr>
      </w:pPr>
      <w:r>
        <w:t>项目副产品型炭生产工段需加温使兰炭末、粉煤、煤焦油等搅拌捏合成型，企业新建</w:t>
      </w:r>
      <w:r>
        <w:rPr>
          <w:rFonts w:hint="eastAsia"/>
          <w:szCs w:val="22"/>
        </w:rPr>
        <w:t>1台10</w:t>
      </w:r>
      <w:r>
        <w:rPr>
          <w:szCs w:val="22"/>
        </w:rPr>
        <w:t xml:space="preserve">T/h </w:t>
      </w:r>
      <w:r>
        <w:rPr>
          <w:rFonts w:hint="eastAsia"/>
          <w:szCs w:val="22"/>
        </w:rPr>
        <w:t>蒸汽尾气锅炉。</w:t>
      </w:r>
    </w:p>
    <w:p>
      <w:pPr>
        <w:keepNext/>
        <w:keepLines/>
        <w:spacing w:line="360" w:lineRule="auto"/>
        <w:ind w:firstLine="602" w:firstLineChars="200"/>
        <w:jc w:val="left"/>
        <w:outlineLvl w:val="1"/>
        <w:rPr>
          <w:rFonts w:hAnsi="宋体" w:cs="宋体"/>
          <w:b/>
          <w:bCs/>
          <w:sz w:val="30"/>
          <w:szCs w:val="30"/>
        </w:rPr>
      </w:pPr>
      <w:bookmarkStart w:id="36" w:name="_Toc20787"/>
      <w:bookmarkStart w:id="37" w:name="_Toc11760"/>
      <w:bookmarkStart w:id="38" w:name="_Toc426238682"/>
      <w:bookmarkStart w:id="39" w:name="_Toc7732"/>
      <w:bookmarkStart w:id="40" w:name="_Toc428345724"/>
      <w:bookmarkStart w:id="41" w:name="_Toc17033"/>
      <w:bookmarkStart w:id="42" w:name="_Toc438407260"/>
      <w:r>
        <w:rPr>
          <w:rFonts w:hint="eastAsia" w:hAnsi="宋体" w:cs="宋体"/>
          <w:b/>
          <w:bCs/>
          <w:color w:val="000000"/>
          <w:sz w:val="30"/>
          <w:szCs w:val="30"/>
        </w:rPr>
        <w:t>3.6劳动定员及工作制度</w:t>
      </w:r>
      <w:bookmarkEnd w:id="36"/>
    </w:p>
    <w:bookmarkEnd w:id="37"/>
    <w:bookmarkEnd w:id="38"/>
    <w:bookmarkEnd w:id="39"/>
    <w:bookmarkEnd w:id="40"/>
    <w:bookmarkEnd w:id="41"/>
    <w:bookmarkEnd w:id="42"/>
    <w:p>
      <w:pPr>
        <w:pStyle w:val="33"/>
        <w:spacing w:line="360" w:lineRule="auto"/>
        <w:ind w:firstLine="544" w:firstLineChars="200"/>
      </w:pPr>
      <w:r>
        <w:rPr>
          <w:spacing w:val="-4"/>
        </w:rPr>
        <w:t>宁夏金海东泰洁能有限公司劳动定员设为</w:t>
      </w:r>
      <w:r>
        <w:rPr>
          <w:rFonts w:hint="eastAsia"/>
          <w:spacing w:val="-4"/>
        </w:rPr>
        <w:t>49</w:t>
      </w:r>
      <w:r>
        <w:rPr>
          <w:spacing w:val="-12"/>
        </w:rPr>
        <w:t>人。连续化生产岗位</w:t>
      </w:r>
      <w:r>
        <w:rPr>
          <w:spacing w:val="-12"/>
          <w:szCs w:val="22"/>
        </w:rPr>
        <w:t>实行三班三运行、八小时工作制；非连续化或辅助生产岗位实行灵活的生产班次，年工作日 3</w:t>
      </w:r>
      <w:r>
        <w:rPr>
          <w:rFonts w:hint="eastAsia"/>
          <w:spacing w:val="-12"/>
          <w:szCs w:val="22"/>
        </w:rPr>
        <w:t>0</w:t>
      </w:r>
      <w:r>
        <w:rPr>
          <w:spacing w:val="-12"/>
          <w:szCs w:val="22"/>
        </w:rPr>
        <w:t>0 天，计</w:t>
      </w:r>
      <w:r>
        <w:rPr>
          <w:rFonts w:hint="eastAsia"/>
          <w:spacing w:val="-12"/>
          <w:szCs w:val="22"/>
        </w:rPr>
        <w:t>7200</w:t>
      </w:r>
      <w:r>
        <w:t>小时</w:t>
      </w:r>
      <w:r>
        <w:rPr>
          <w:rFonts w:hint="eastAsia"/>
        </w:rPr>
        <w:t>。</w:t>
      </w:r>
    </w:p>
    <w:p>
      <w:pPr>
        <w:spacing w:line="360" w:lineRule="auto"/>
        <w:ind w:firstLine="602" w:firstLineChars="200"/>
        <w:outlineLvl w:val="1"/>
        <w:rPr>
          <w:rFonts w:hAnsi="宋体" w:cs="宋体"/>
          <w:b/>
          <w:bCs/>
          <w:color w:val="000000"/>
          <w:sz w:val="30"/>
          <w:szCs w:val="30"/>
        </w:rPr>
      </w:pPr>
      <w:bookmarkStart w:id="43" w:name="_Toc923"/>
      <w:r>
        <w:rPr>
          <w:rFonts w:hint="eastAsia" w:hAnsi="宋体" w:cs="宋体"/>
          <w:b/>
          <w:bCs/>
          <w:color w:val="000000"/>
          <w:sz w:val="30"/>
          <w:szCs w:val="30"/>
        </w:rPr>
        <w:t>3.7投资规模及环保投资</w:t>
      </w:r>
      <w:bookmarkEnd w:id="43"/>
    </w:p>
    <w:p>
      <w:pPr>
        <w:pStyle w:val="33"/>
        <w:spacing w:before="120" w:line="360" w:lineRule="auto"/>
        <w:ind w:left="402" w:right="394" w:firstLine="479"/>
        <w:rPr>
          <w:rFonts w:hint="eastAsia" w:ascii="Times New Roman" w:eastAsia="宋体"/>
          <w:color w:val="auto"/>
          <w:lang w:val="en-US" w:eastAsia="zh-CN"/>
        </w:rPr>
      </w:pPr>
      <w:r>
        <w:rPr>
          <w:color w:val="auto"/>
          <w:sz w:val="21"/>
        </w:rPr>
        <mc:AlternateContent>
          <mc:Choice Requires="wps">
            <w:drawing>
              <wp:anchor distT="0" distB="0" distL="114300" distR="114300" simplePos="0" relativeHeight="353438720" behindDoc="0" locked="0" layoutInCell="1" allowOverlap="1">
                <wp:simplePos x="0" y="0"/>
                <wp:positionH relativeFrom="column">
                  <wp:posOffset>-172720</wp:posOffset>
                </wp:positionH>
                <wp:positionV relativeFrom="paragraph">
                  <wp:posOffset>2533015</wp:posOffset>
                </wp:positionV>
                <wp:extent cx="6467475" cy="35560"/>
                <wp:effectExtent l="0" t="4445" r="9525" b="17145"/>
                <wp:wrapNone/>
                <wp:docPr id="77" name="直接连接符 77"/>
                <wp:cNvGraphicFramePr/>
                <a:graphic xmlns:a="http://schemas.openxmlformats.org/drawingml/2006/main">
                  <a:graphicData uri="http://schemas.microsoft.com/office/word/2010/wordprocessingShape">
                    <wps:wsp>
                      <wps:cNvCnPr/>
                      <wps:spPr>
                        <a:xfrm>
                          <a:off x="0" y="0"/>
                          <a:ext cx="6467475" cy="355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6pt;margin-top:199.45pt;height:2.8pt;width:509.25pt;z-index:353438720;mso-width-relative:page;mso-height-relative:page;" filled="f" stroked="t" coordsize="21600,21600" o:gfxdata="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PMSlELaAAAACwEAAA8A&#10;AAAAAAAAAQAgAAAAIgAAAGRycy9kb3ducmV2LnhtbFBLAQIUABQAAAAIAIdO4kCZsNAE3AEAAIsD&#10;AAAOAAAAAAAAAAEAIAAAACkBAABkcnMvZTJvRG9jLnhtbFBLBQYAAAAABgAGAFkBAAB3BQAAAAA=&#10;">
                <v:fill on="f" focussize="0,0"/>
                <v:stroke color="#000000 [3200]" joinstyle="round"/>
                <v:imagedata o:title=""/>
                <o:lock v:ext="edit" aspectratio="f"/>
              </v:line>
            </w:pict>
          </mc:Fallback>
        </mc:AlternateContent>
      </w:r>
      <w:r>
        <w:rPr>
          <w:color w:val="auto"/>
        </w:rPr>
        <w:t>本项目</w:t>
      </w:r>
      <w:r>
        <w:rPr>
          <w:rFonts w:hint="eastAsia"/>
          <w:color w:val="auto"/>
        </w:rPr>
        <w:t>计划</w:t>
      </w:r>
      <w:r>
        <w:rPr>
          <w:color w:val="auto"/>
        </w:rPr>
        <w:t>总投资为</w:t>
      </w:r>
      <w:r>
        <w:rPr>
          <w:rFonts w:ascii="Times New Roman" w:eastAsia="Times New Roman"/>
          <w:color w:val="auto"/>
        </w:rPr>
        <w:t>2</w:t>
      </w:r>
      <w:r>
        <w:rPr>
          <w:rFonts w:hint="eastAsia" w:ascii="Times New Roman"/>
          <w:color w:val="auto"/>
        </w:rPr>
        <w:t>2056</w:t>
      </w:r>
      <w:r>
        <w:rPr>
          <w:rFonts w:ascii="Times New Roman" w:eastAsia="Times New Roman"/>
          <w:color w:val="auto"/>
        </w:rPr>
        <w:t>.</w:t>
      </w:r>
      <w:r>
        <w:rPr>
          <w:rFonts w:hint="eastAsia" w:ascii="Times New Roman"/>
          <w:color w:val="auto"/>
        </w:rPr>
        <w:t>1</w:t>
      </w:r>
      <w:r>
        <w:rPr>
          <w:color w:val="auto"/>
          <w:spacing w:val="-6"/>
        </w:rPr>
        <w:t>万元，其中环保投资</w:t>
      </w:r>
      <w:r>
        <w:rPr>
          <w:rFonts w:hint="eastAsia" w:ascii="Times New Roman"/>
          <w:color w:val="auto"/>
        </w:rPr>
        <w:t>12</w:t>
      </w:r>
      <w:r>
        <w:rPr>
          <w:rFonts w:hint="eastAsia" w:ascii="Times New Roman"/>
          <w:color w:val="auto"/>
          <w:lang w:val="en-US" w:eastAsia="zh-CN"/>
        </w:rPr>
        <w:t>70</w:t>
      </w:r>
      <w:r>
        <w:rPr>
          <w:rFonts w:hint="eastAsia" w:ascii="Times New Roman"/>
          <w:color w:val="auto"/>
        </w:rPr>
        <w:t>.65</w:t>
      </w:r>
      <w:r>
        <w:rPr>
          <w:color w:val="auto"/>
          <w:spacing w:val="-6"/>
        </w:rPr>
        <w:t>万元，占总投资的</w:t>
      </w:r>
      <w:r>
        <w:rPr>
          <w:rFonts w:hint="eastAsia" w:ascii="Times New Roman"/>
          <w:color w:val="auto"/>
        </w:rPr>
        <w:t>5</w:t>
      </w:r>
      <w:r>
        <w:rPr>
          <w:rFonts w:ascii="Times New Roman" w:eastAsia="Times New Roman"/>
          <w:color w:val="auto"/>
        </w:rPr>
        <w:t>.</w:t>
      </w:r>
      <w:r>
        <w:rPr>
          <w:rFonts w:hint="eastAsia" w:ascii="Times New Roman"/>
          <w:color w:val="auto"/>
        </w:rPr>
        <w:t>8</w:t>
      </w:r>
      <w:r>
        <w:rPr>
          <w:rFonts w:ascii="Times New Roman" w:eastAsia="Times New Roman"/>
          <w:color w:val="auto"/>
        </w:rPr>
        <w:t>%</w:t>
      </w:r>
      <w:r>
        <w:rPr>
          <w:color w:val="auto"/>
          <w:spacing w:val="-22"/>
        </w:rPr>
        <w:t>。</w:t>
      </w:r>
      <w:r>
        <w:rPr>
          <w:rFonts w:hint="eastAsia"/>
          <w:color w:val="auto"/>
          <w:spacing w:val="-22"/>
          <w:lang w:eastAsia="zh-CN"/>
        </w:rPr>
        <w:t>截止目前</w:t>
      </w:r>
      <w:r>
        <w:rPr>
          <w:color w:val="auto"/>
          <w:spacing w:val="-3"/>
        </w:rPr>
        <w:t>实际</w:t>
      </w:r>
      <w:r>
        <w:rPr>
          <w:rFonts w:hint="eastAsia"/>
          <w:color w:val="auto"/>
          <w:spacing w:val="-3"/>
          <w:lang w:eastAsia="zh-CN"/>
        </w:rPr>
        <w:t>总投资为</w:t>
      </w:r>
      <w:r>
        <w:rPr>
          <w:rFonts w:hint="eastAsia"/>
          <w:color w:val="auto"/>
          <w:spacing w:val="-3"/>
          <w:lang w:val="en-US" w:eastAsia="zh-CN"/>
        </w:rPr>
        <w:t>5108.2万元，实际</w:t>
      </w:r>
      <w:r>
        <w:rPr>
          <w:color w:val="auto"/>
          <w:spacing w:val="-3"/>
        </w:rPr>
        <w:t>环保投资为</w:t>
      </w:r>
      <w:r>
        <w:rPr>
          <w:rFonts w:hint="eastAsia"/>
          <w:color w:val="auto"/>
        </w:rPr>
        <w:t>706</w:t>
      </w:r>
      <w:r>
        <w:rPr>
          <w:rFonts w:ascii="Times New Roman" w:eastAsia="Times New Roman"/>
          <w:color w:val="auto"/>
        </w:rPr>
        <w:t>.</w:t>
      </w:r>
      <w:r>
        <w:rPr>
          <w:rFonts w:hint="eastAsia"/>
          <w:color w:val="auto"/>
        </w:rPr>
        <w:t>2</w:t>
      </w:r>
      <w:r>
        <w:rPr>
          <w:color w:val="auto"/>
          <w:spacing w:val="-3"/>
        </w:rPr>
        <w:t>万元，</w:t>
      </w:r>
      <w:r>
        <w:rPr>
          <w:rFonts w:hint="eastAsia"/>
          <w:color w:val="auto"/>
          <w:spacing w:val="-3"/>
          <w:lang w:eastAsia="zh-CN"/>
        </w:rPr>
        <w:t>占总投资的</w:t>
      </w:r>
      <w:r>
        <w:rPr>
          <w:rFonts w:hint="eastAsia" w:ascii="Times New Roman"/>
          <w:color w:val="auto"/>
          <w:szCs w:val="22"/>
          <w:lang w:val="en-US" w:eastAsia="zh-CN"/>
        </w:rPr>
        <w:t>13.8%。</w:t>
      </w:r>
      <w:r>
        <w:rPr>
          <w:color w:val="auto"/>
          <w:spacing w:val="-4"/>
        </w:rPr>
        <w:t>环保投资</w:t>
      </w:r>
      <w:r>
        <w:rPr>
          <w:color w:val="auto"/>
        </w:rPr>
        <w:t>主要用于设备降噪、废气处理</w:t>
      </w:r>
      <w:r>
        <w:rPr>
          <w:rFonts w:hint="eastAsia"/>
          <w:color w:val="auto"/>
        </w:rPr>
        <w:t>、</w:t>
      </w:r>
      <w:r>
        <w:rPr>
          <w:color w:val="auto"/>
        </w:rPr>
        <w:t>固废的处理以及</w:t>
      </w:r>
      <w:r>
        <w:rPr>
          <w:rFonts w:hint="eastAsia"/>
          <w:color w:val="auto"/>
        </w:rPr>
        <w:t>消防设施</w:t>
      </w:r>
      <w:r>
        <w:rPr>
          <w:color w:val="auto"/>
        </w:rPr>
        <w:t>等。具体环保投资见下表</w:t>
      </w:r>
      <w:r>
        <w:rPr>
          <w:rFonts w:ascii="Times New Roman" w:eastAsia="Times New Roman"/>
          <w:color w:val="auto"/>
        </w:rPr>
        <w:t>3-</w:t>
      </w:r>
      <w:r>
        <w:rPr>
          <w:rFonts w:hint="eastAsia"/>
          <w:color w:val="auto"/>
          <w:lang w:val="en-US" w:eastAsia="zh-CN"/>
        </w:rPr>
        <w:t>7</w:t>
      </w:r>
    </w:p>
    <w:p>
      <w:pPr>
        <w:pStyle w:val="594"/>
        <w:tabs>
          <w:tab w:val="left" w:pos="1117"/>
        </w:tabs>
        <w:ind w:left="414" w:firstLine="0" w:firstLineChars="0"/>
        <w:jc w:val="left"/>
        <w:rPr>
          <w:color w:val="auto"/>
        </w:rPr>
        <w:sectPr>
          <w:pgSz w:w="11910" w:h="16840"/>
          <w:pgMar w:top="1420" w:right="1180" w:bottom="1240" w:left="1000" w:header="567" w:footer="1056" w:gutter="0"/>
          <w:pgNumType w:fmt="decimal"/>
          <w:cols w:space="720" w:num="1"/>
        </w:sectPr>
      </w:pPr>
    </w:p>
    <w:p>
      <w:pPr>
        <w:pStyle w:val="6"/>
        <w:tabs>
          <w:tab w:val="left" w:pos="1464"/>
        </w:tabs>
        <w:spacing w:line="440" w:lineRule="exact"/>
        <w:ind w:left="680"/>
        <w:jc w:val="center"/>
      </w:pPr>
    </w:p>
    <w:p>
      <w:pPr>
        <w:pStyle w:val="6"/>
        <w:tabs>
          <w:tab w:val="left" w:pos="1464"/>
        </w:tabs>
        <w:spacing w:line="440" w:lineRule="exact"/>
        <w:ind w:left="680"/>
        <w:jc w:val="both"/>
        <w:rPr>
          <w:color w:val="FF0000"/>
          <w:sz w:val="28"/>
          <w:szCs w:val="28"/>
        </w:rPr>
      </w:pPr>
      <w:bookmarkStart w:id="44" w:name="_Toc8922"/>
      <w:r>
        <w:rPr>
          <w:rFonts w:hint="eastAsia" w:ascii="宋体" w:hAnsi="宋体" w:cs="宋体"/>
          <w:sz w:val="28"/>
          <w:szCs w:val="28"/>
        </w:rPr>
        <w:t>表</w:t>
      </w:r>
      <w:r>
        <w:rPr>
          <w:rFonts w:hint="eastAsia" w:ascii="宋体" w:hAnsi="宋体" w:cs="宋体"/>
          <w:spacing w:val="-11"/>
          <w:sz w:val="28"/>
          <w:szCs w:val="28"/>
        </w:rPr>
        <w:t xml:space="preserve"> </w:t>
      </w:r>
      <w:r>
        <w:rPr>
          <w:rFonts w:hint="eastAsia" w:ascii="宋体" w:hAnsi="宋体" w:cs="宋体"/>
          <w:sz w:val="28"/>
          <w:szCs w:val="28"/>
        </w:rPr>
        <w:t>3-</w:t>
      </w:r>
      <w:r>
        <w:rPr>
          <w:rFonts w:hint="eastAsia" w:ascii="宋体" w:hAnsi="宋体" w:cs="宋体"/>
          <w:sz w:val="28"/>
          <w:szCs w:val="28"/>
          <w:lang w:val="en-US" w:eastAsia="zh-CN"/>
        </w:rPr>
        <w:t xml:space="preserve">7                                  </w:t>
      </w:r>
      <w:r>
        <w:rPr>
          <w:rFonts w:hint="eastAsia" w:ascii="宋体" w:hAnsi="宋体" w:cs="宋体"/>
          <w:sz w:val="28"/>
          <w:szCs w:val="28"/>
        </w:rPr>
        <w:t>环保投资明细一览表</w:t>
      </w:r>
      <w:bookmarkEnd w:id="44"/>
    </w:p>
    <w:tbl>
      <w:tblPr>
        <w:tblStyle w:val="87"/>
        <w:tblW w:w="0" w:type="auto"/>
        <w:tblInd w:w="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70"/>
        <w:gridCol w:w="1306"/>
        <w:gridCol w:w="4290"/>
        <w:gridCol w:w="3960"/>
        <w:gridCol w:w="1306"/>
        <w:gridCol w:w="1404"/>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87" w:hRule="atLeast"/>
        </w:trPr>
        <w:tc>
          <w:tcPr>
            <w:tcW w:w="870" w:type="dxa"/>
            <w:tcBorders>
              <w:left w:val="nil"/>
              <w:bottom w:val="single" w:color="000000" w:sz="6" w:space="0"/>
              <w:right w:val="single" w:color="000000" w:sz="6" w:space="0"/>
            </w:tcBorders>
            <w:vAlign w:val="center"/>
          </w:tcPr>
          <w:p>
            <w:pPr>
              <w:pStyle w:val="547"/>
              <w:spacing w:before="81" w:line="300" w:lineRule="exact"/>
              <w:jc w:val="center"/>
              <w:rPr>
                <w:rFonts w:hint="eastAsia" w:ascii="宋体" w:hAnsi="宋体" w:eastAsia="宋体" w:cs="宋体"/>
                <w:b w:val="0"/>
                <w:bCs/>
                <w:sz w:val="21"/>
                <w:szCs w:val="21"/>
              </w:rPr>
            </w:pPr>
            <w:r>
              <w:rPr>
                <w:rFonts w:hint="eastAsia" w:ascii="宋体" w:hAnsi="宋体" w:eastAsia="宋体" w:cs="宋体"/>
                <w:b w:val="0"/>
                <w:bCs/>
                <w:sz w:val="21"/>
                <w:szCs w:val="21"/>
              </w:rPr>
              <w:t>阶段</w:t>
            </w:r>
          </w:p>
        </w:tc>
        <w:tc>
          <w:tcPr>
            <w:tcW w:w="1306" w:type="dxa"/>
            <w:tcBorders>
              <w:left w:val="single" w:color="000000" w:sz="6" w:space="0"/>
              <w:bottom w:val="single" w:color="000000" w:sz="6" w:space="0"/>
              <w:right w:val="single" w:color="000000" w:sz="6" w:space="0"/>
            </w:tcBorders>
            <w:vAlign w:val="center"/>
          </w:tcPr>
          <w:p>
            <w:pPr>
              <w:pStyle w:val="547"/>
              <w:spacing w:before="81" w:line="300" w:lineRule="exact"/>
              <w:ind w:left="166" w:right="136"/>
              <w:jc w:val="center"/>
              <w:rPr>
                <w:rFonts w:hint="eastAsia" w:ascii="宋体" w:hAnsi="宋体" w:eastAsia="宋体" w:cs="宋体"/>
                <w:b w:val="0"/>
                <w:bCs/>
                <w:sz w:val="21"/>
                <w:szCs w:val="21"/>
              </w:rPr>
            </w:pPr>
            <w:r>
              <w:rPr>
                <w:rFonts w:hint="eastAsia" w:ascii="宋体" w:hAnsi="宋体" w:eastAsia="宋体" w:cs="宋体"/>
                <w:b w:val="0"/>
                <w:bCs/>
                <w:sz w:val="21"/>
                <w:szCs w:val="21"/>
              </w:rPr>
              <w:t>项目</w:t>
            </w:r>
          </w:p>
        </w:tc>
        <w:tc>
          <w:tcPr>
            <w:tcW w:w="4290" w:type="dxa"/>
            <w:tcBorders>
              <w:left w:val="single" w:color="000000" w:sz="6" w:space="0"/>
              <w:bottom w:val="single" w:color="000000" w:sz="6" w:space="0"/>
              <w:right w:val="single" w:color="000000" w:sz="6" w:space="0"/>
            </w:tcBorders>
            <w:vAlign w:val="center"/>
          </w:tcPr>
          <w:p>
            <w:pPr>
              <w:pStyle w:val="547"/>
              <w:spacing w:before="81" w:line="300" w:lineRule="exact"/>
              <w:ind w:left="132" w:right="106"/>
              <w:jc w:val="center"/>
              <w:rPr>
                <w:rFonts w:hint="eastAsia" w:ascii="宋体" w:hAnsi="宋体" w:eastAsia="宋体" w:cs="宋体"/>
                <w:b w:val="0"/>
                <w:bCs/>
                <w:sz w:val="21"/>
                <w:szCs w:val="21"/>
              </w:rPr>
            </w:pPr>
            <w:r>
              <w:rPr>
                <w:rFonts w:hint="eastAsia" w:ascii="宋体" w:hAnsi="宋体" w:eastAsia="宋体" w:cs="宋体"/>
                <w:b w:val="0"/>
                <w:bCs/>
                <w:color w:val="auto"/>
                <w:sz w:val="21"/>
                <w:szCs w:val="21"/>
              </w:rPr>
              <w:t>环评</w:t>
            </w:r>
            <w:r>
              <w:rPr>
                <w:rFonts w:hint="eastAsia" w:ascii="宋体" w:hAnsi="宋体" w:eastAsia="宋体" w:cs="宋体"/>
                <w:b w:val="0"/>
                <w:bCs/>
                <w:sz w:val="21"/>
                <w:szCs w:val="21"/>
              </w:rPr>
              <w:t>内容</w:t>
            </w:r>
          </w:p>
        </w:tc>
        <w:tc>
          <w:tcPr>
            <w:tcW w:w="3960" w:type="dxa"/>
            <w:tcBorders>
              <w:left w:val="single" w:color="000000" w:sz="6" w:space="0"/>
              <w:bottom w:val="single" w:color="000000" w:sz="6" w:space="0"/>
              <w:right w:val="single" w:color="000000" w:sz="6" w:space="0"/>
            </w:tcBorders>
            <w:vAlign w:val="center"/>
          </w:tcPr>
          <w:p>
            <w:pPr>
              <w:pStyle w:val="547"/>
              <w:spacing w:before="81" w:line="300" w:lineRule="exact"/>
              <w:ind w:left="126" w:right="206"/>
              <w:jc w:val="center"/>
              <w:rPr>
                <w:rFonts w:hint="eastAsia" w:ascii="宋体" w:hAnsi="宋体" w:eastAsia="宋体" w:cs="宋体"/>
                <w:b w:val="0"/>
                <w:bCs/>
                <w:sz w:val="21"/>
                <w:szCs w:val="21"/>
              </w:rPr>
            </w:pPr>
            <w:r>
              <w:rPr>
                <w:rFonts w:hint="eastAsia" w:ascii="宋体" w:hAnsi="宋体" w:eastAsia="宋体" w:cs="宋体"/>
                <w:b w:val="0"/>
                <w:bCs/>
                <w:sz w:val="21"/>
                <w:szCs w:val="21"/>
              </w:rPr>
              <w:t>实际建设内容</w:t>
            </w:r>
          </w:p>
        </w:tc>
        <w:tc>
          <w:tcPr>
            <w:tcW w:w="1306" w:type="dxa"/>
            <w:tcBorders>
              <w:left w:val="single" w:color="000000" w:sz="6" w:space="0"/>
              <w:bottom w:val="single" w:color="000000" w:sz="6" w:space="0"/>
              <w:right w:val="single" w:color="000000" w:sz="6" w:space="0"/>
            </w:tcBorders>
          </w:tcPr>
          <w:p>
            <w:pPr>
              <w:pStyle w:val="547"/>
              <w:spacing w:line="300" w:lineRule="exact"/>
              <w:ind w:left="71" w:right="47"/>
              <w:jc w:val="center"/>
              <w:rPr>
                <w:rFonts w:hint="eastAsia" w:ascii="宋体" w:hAnsi="宋体" w:eastAsia="宋体" w:cs="宋体"/>
                <w:b w:val="0"/>
                <w:bCs/>
                <w:sz w:val="21"/>
                <w:szCs w:val="21"/>
              </w:rPr>
            </w:pPr>
            <w:r>
              <w:rPr>
                <w:rFonts w:hint="eastAsia" w:ascii="宋体" w:hAnsi="宋体" w:eastAsia="宋体" w:cs="宋体"/>
                <w:b w:val="0"/>
                <w:bCs/>
                <w:sz w:val="21"/>
                <w:szCs w:val="21"/>
              </w:rPr>
              <w:t>环评投资</w:t>
            </w:r>
          </w:p>
          <w:p>
            <w:pPr>
              <w:pStyle w:val="547"/>
              <w:spacing w:line="300" w:lineRule="exact"/>
              <w:ind w:left="71" w:right="47"/>
              <w:jc w:val="center"/>
              <w:rPr>
                <w:rFonts w:hint="eastAsia" w:ascii="宋体" w:hAnsi="宋体" w:eastAsia="宋体" w:cs="宋体"/>
                <w:b w:val="0"/>
                <w:bCs/>
                <w:sz w:val="21"/>
                <w:szCs w:val="21"/>
              </w:rPr>
            </w:pPr>
            <w:r>
              <w:rPr>
                <w:rFonts w:hint="eastAsia" w:ascii="宋体" w:hAnsi="宋体" w:eastAsia="宋体" w:cs="宋体"/>
                <w:b w:val="0"/>
                <w:bCs/>
                <w:sz w:val="21"/>
                <w:szCs w:val="21"/>
              </w:rPr>
              <w:t>（万元）</w:t>
            </w:r>
          </w:p>
        </w:tc>
        <w:tc>
          <w:tcPr>
            <w:tcW w:w="1404" w:type="dxa"/>
            <w:tcBorders>
              <w:left w:val="single" w:color="000000" w:sz="6" w:space="0"/>
              <w:bottom w:val="single" w:color="000000" w:sz="6" w:space="0"/>
              <w:right w:val="nil"/>
            </w:tcBorders>
          </w:tcPr>
          <w:p>
            <w:pPr>
              <w:pStyle w:val="547"/>
              <w:spacing w:line="300" w:lineRule="exact"/>
              <w:ind w:left="212"/>
              <w:rPr>
                <w:rFonts w:hint="eastAsia" w:ascii="宋体" w:hAnsi="宋体" w:eastAsia="宋体" w:cs="宋体"/>
                <w:b w:val="0"/>
                <w:bCs/>
                <w:sz w:val="21"/>
                <w:szCs w:val="21"/>
              </w:rPr>
            </w:pPr>
            <w:r>
              <w:rPr>
                <w:rFonts w:hint="eastAsia" w:ascii="宋体" w:hAnsi="宋体" w:eastAsia="宋体" w:cs="宋体"/>
                <w:b w:val="0"/>
                <w:bCs/>
                <w:sz w:val="21"/>
                <w:szCs w:val="21"/>
              </w:rPr>
              <w:t>实际投资</w:t>
            </w:r>
          </w:p>
          <w:p>
            <w:pPr>
              <w:pStyle w:val="547"/>
              <w:spacing w:line="300" w:lineRule="exact"/>
              <w:ind w:left="212"/>
              <w:rPr>
                <w:rFonts w:hint="eastAsia" w:ascii="宋体" w:hAnsi="宋体" w:eastAsia="宋体" w:cs="宋体"/>
                <w:b w:val="0"/>
                <w:bCs/>
                <w:sz w:val="21"/>
                <w:szCs w:val="21"/>
              </w:rPr>
            </w:pPr>
            <w:r>
              <w:rPr>
                <w:rFonts w:hint="eastAsia" w:ascii="宋体" w:hAnsi="宋体" w:eastAsia="宋体" w:cs="宋体"/>
                <w:b w:val="0"/>
                <w:bCs/>
                <w:sz w:val="21"/>
                <w:szCs w:val="21"/>
              </w:rPr>
              <w:t>（万元）</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12" w:hRule="atLeast"/>
        </w:trPr>
        <w:tc>
          <w:tcPr>
            <w:tcW w:w="870" w:type="dxa"/>
            <w:vMerge w:val="restart"/>
            <w:tcBorders>
              <w:top w:val="single" w:color="000000" w:sz="6" w:space="0"/>
              <w:left w:val="nil"/>
              <w:right w:val="single" w:color="000000" w:sz="6" w:space="0"/>
            </w:tcBorders>
          </w:tcPr>
          <w:p>
            <w:pPr>
              <w:pStyle w:val="547"/>
              <w:spacing w:line="300" w:lineRule="exact"/>
              <w:ind w:right="136"/>
              <w:jc w:val="center"/>
              <w:rPr>
                <w:rFonts w:hint="eastAsia" w:ascii="宋体" w:hAnsi="宋体" w:eastAsia="宋体" w:cs="宋体"/>
                <w:sz w:val="21"/>
                <w:szCs w:val="21"/>
                <w:lang w:val="zh-CN" w:bidi="zh-CN"/>
              </w:rPr>
            </w:pPr>
          </w:p>
          <w:p>
            <w:pPr>
              <w:pStyle w:val="547"/>
              <w:spacing w:line="300" w:lineRule="exact"/>
              <w:ind w:right="136"/>
              <w:jc w:val="center"/>
              <w:rPr>
                <w:rFonts w:hint="eastAsia" w:ascii="宋体" w:hAnsi="宋体" w:eastAsia="宋体" w:cs="宋体"/>
                <w:sz w:val="21"/>
                <w:szCs w:val="21"/>
                <w:lang w:val="zh-CN" w:bidi="zh-CN"/>
              </w:rPr>
            </w:pPr>
          </w:p>
          <w:p>
            <w:pPr>
              <w:pStyle w:val="547"/>
              <w:spacing w:line="300" w:lineRule="exact"/>
              <w:ind w:right="136"/>
              <w:jc w:val="center"/>
              <w:rPr>
                <w:rFonts w:hint="eastAsia" w:ascii="宋体" w:hAnsi="宋体" w:eastAsia="宋体" w:cs="宋体"/>
                <w:sz w:val="21"/>
                <w:szCs w:val="21"/>
                <w:lang w:val="zh-CN" w:bidi="zh-CN"/>
              </w:rPr>
            </w:pPr>
          </w:p>
          <w:p>
            <w:pPr>
              <w:pStyle w:val="547"/>
              <w:spacing w:line="300" w:lineRule="exact"/>
              <w:ind w:right="136"/>
              <w:jc w:val="center"/>
              <w:rPr>
                <w:rFonts w:hint="eastAsia" w:ascii="宋体" w:hAnsi="宋体" w:eastAsia="宋体" w:cs="宋体"/>
                <w:sz w:val="21"/>
                <w:szCs w:val="21"/>
                <w:lang w:val="zh-CN" w:bidi="zh-CN"/>
              </w:rPr>
            </w:pPr>
          </w:p>
          <w:p>
            <w:pPr>
              <w:pStyle w:val="547"/>
              <w:spacing w:line="300" w:lineRule="exact"/>
              <w:ind w:right="136"/>
              <w:jc w:val="center"/>
              <w:rPr>
                <w:rFonts w:hint="eastAsia" w:ascii="宋体" w:hAnsi="宋体" w:eastAsia="宋体" w:cs="宋体"/>
                <w:sz w:val="21"/>
                <w:szCs w:val="21"/>
                <w:lang w:val="zh-CN" w:bidi="zh-CN"/>
              </w:rPr>
            </w:pPr>
          </w:p>
          <w:p>
            <w:pPr>
              <w:pStyle w:val="547"/>
              <w:spacing w:line="300" w:lineRule="exact"/>
              <w:ind w:right="136"/>
              <w:jc w:val="center"/>
              <w:rPr>
                <w:rFonts w:hint="eastAsia" w:ascii="宋体" w:hAnsi="宋体" w:eastAsia="宋体" w:cs="宋体"/>
                <w:sz w:val="21"/>
                <w:szCs w:val="21"/>
                <w:lang w:val="zh-CN" w:bidi="zh-CN"/>
              </w:rPr>
            </w:pPr>
            <w:r>
              <w:rPr>
                <w:rFonts w:hint="eastAsia" w:ascii="宋体" w:hAnsi="宋体" w:eastAsia="宋体" w:cs="宋体"/>
                <w:sz w:val="21"/>
                <w:szCs w:val="21"/>
                <w:lang w:val="zh-CN" w:bidi="zh-CN"/>
              </w:rPr>
              <w:t>运</w:t>
            </w:r>
          </w:p>
          <w:p>
            <w:pPr>
              <w:pStyle w:val="547"/>
              <w:spacing w:line="300" w:lineRule="exact"/>
              <w:ind w:right="136"/>
              <w:jc w:val="center"/>
              <w:rPr>
                <w:rFonts w:hint="eastAsia" w:ascii="宋体" w:hAnsi="宋体" w:eastAsia="宋体" w:cs="宋体"/>
                <w:sz w:val="21"/>
                <w:szCs w:val="21"/>
                <w:lang w:val="zh-CN" w:bidi="zh-CN"/>
              </w:rPr>
            </w:pPr>
          </w:p>
          <w:p>
            <w:pPr>
              <w:pStyle w:val="547"/>
              <w:spacing w:line="300" w:lineRule="exact"/>
              <w:ind w:right="136"/>
              <w:jc w:val="center"/>
              <w:rPr>
                <w:rFonts w:hint="eastAsia" w:ascii="宋体" w:hAnsi="宋体" w:eastAsia="宋体" w:cs="宋体"/>
                <w:sz w:val="21"/>
                <w:szCs w:val="21"/>
                <w:lang w:val="zh-CN" w:bidi="zh-CN"/>
              </w:rPr>
            </w:pPr>
            <w:r>
              <w:rPr>
                <w:rFonts w:hint="eastAsia" w:ascii="宋体" w:hAnsi="宋体" w:eastAsia="宋体" w:cs="宋体"/>
                <w:sz w:val="21"/>
                <w:szCs w:val="21"/>
                <w:lang w:val="zh-CN" w:bidi="zh-CN"/>
              </w:rPr>
              <w:t>营</w:t>
            </w:r>
          </w:p>
          <w:p>
            <w:pPr>
              <w:pStyle w:val="547"/>
              <w:spacing w:line="300" w:lineRule="exact"/>
              <w:ind w:right="136"/>
              <w:jc w:val="center"/>
              <w:rPr>
                <w:rFonts w:hint="eastAsia" w:ascii="宋体" w:hAnsi="宋体" w:eastAsia="宋体" w:cs="宋体"/>
                <w:sz w:val="21"/>
                <w:szCs w:val="21"/>
                <w:lang w:val="zh-CN" w:bidi="zh-CN"/>
              </w:rPr>
            </w:pPr>
          </w:p>
          <w:p>
            <w:pPr>
              <w:pStyle w:val="547"/>
              <w:spacing w:line="300" w:lineRule="exact"/>
              <w:ind w:right="136"/>
              <w:jc w:val="center"/>
              <w:rPr>
                <w:rFonts w:hint="eastAsia" w:ascii="宋体" w:hAnsi="宋体" w:eastAsia="宋体" w:cs="宋体"/>
                <w:sz w:val="21"/>
                <w:szCs w:val="21"/>
                <w:lang w:val="zh-CN" w:bidi="zh-CN"/>
              </w:rPr>
            </w:pPr>
            <w:r>
              <w:rPr>
                <w:rFonts w:hint="eastAsia" w:ascii="宋体" w:hAnsi="宋体" w:eastAsia="宋体" w:cs="宋体"/>
                <w:sz w:val="21"/>
                <w:szCs w:val="21"/>
                <w:lang w:val="zh-CN" w:bidi="zh-CN"/>
              </w:rPr>
              <w:t>期</w:t>
            </w:r>
          </w:p>
        </w:tc>
        <w:tc>
          <w:tcPr>
            <w:tcW w:w="1306" w:type="dxa"/>
            <w:vMerge w:val="restart"/>
            <w:tcBorders>
              <w:top w:val="single" w:color="000000" w:sz="6" w:space="0"/>
              <w:left w:val="single" w:color="000000" w:sz="6" w:space="0"/>
              <w:right w:val="single" w:color="000000" w:sz="6" w:space="0"/>
            </w:tcBorders>
            <w:vAlign w:val="center"/>
          </w:tcPr>
          <w:p>
            <w:pPr>
              <w:pStyle w:val="547"/>
              <w:spacing w:line="300" w:lineRule="exact"/>
              <w:ind w:right="136"/>
              <w:jc w:val="center"/>
              <w:rPr>
                <w:rFonts w:hint="eastAsia" w:ascii="宋体" w:hAnsi="宋体" w:eastAsia="宋体" w:cs="宋体"/>
                <w:sz w:val="21"/>
                <w:szCs w:val="21"/>
                <w:lang w:val="zh-CN" w:bidi="zh-CN"/>
              </w:rPr>
            </w:pPr>
          </w:p>
          <w:p>
            <w:pPr>
              <w:pStyle w:val="547"/>
              <w:spacing w:line="300" w:lineRule="exact"/>
              <w:ind w:right="136"/>
              <w:jc w:val="center"/>
              <w:rPr>
                <w:rFonts w:hint="eastAsia" w:ascii="宋体" w:hAnsi="宋体" w:eastAsia="宋体" w:cs="宋体"/>
                <w:sz w:val="21"/>
                <w:szCs w:val="21"/>
                <w:lang w:val="zh-CN" w:bidi="zh-CN"/>
              </w:rPr>
            </w:pPr>
          </w:p>
          <w:p>
            <w:pPr>
              <w:pStyle w:val="547"/>
              <w:spacing w:line="300" w:lineRule="exact"/>
              <w:ind w:right="136"/>
              <w:jc w:val="center"/>
              <w:rPr>
                <w:rFonts w:hint="eastAsia" w:ascii="宋体" w:hAnsi="宋体" w:eastAsia="宋体" w:cs="宋体"/>
                <w:sz w:val="21"/>
                <w:szCs w:val="21"/>
                <w:lang w:val="zh-CN" w:bidi="zh-CN"/>
              </w:rPr>
            </w:pPr>
          </w:p>
          <w:p>
            <w:pPr>
              <w:pStyle w:val="547"/>
              <w:spacing w:line="300" w:lineRule="exact"/>
              <w:ind w:right="136"/>
              <w:jc w:val="center"/>
              <w:rPr>
                <w:rFonts w:hint="eastAsia" w:ascii="宋体" w:hAnsi="宋体" w:eastAsia="宋体" w:cs="宋体"/>
                <w:sz w:val="21"/>
                <w:szCs w:val="21"/>
                <w:lang w:val="zh-CN" w:bidi="zh-CN"/>
              </w:rPr>
            </w:pPr>
          </w:p>
          <w:p>
            <w:pPr>
              <w:pStyle w:val="547"/>
              <w:spacing w:line="300" w:lineRule="exact"/>
              <w:ind w:right="136"/>
              <w:jc w:val="center"/>
              <w:rPr>
                <w:rFonts w:hint="eastAsia" w:ascii="宋体" w:hAnsi="宋体" w:eastAsia="宋体" w:cs="宋体"/>
                <w:sz w:val="21"/>
                <w:szCs w:val="21"/>
                <w:lang w:val="zh-CN" w:bidi="zh-CN"/>
              </w:rPr>
            </w:pPr>
            <w:r>
              <w:rPr>
                <w:rFonts w:hint="eastAsia" w:ascii="宋体" w:hAnsi="宋体" w:eastAsia="宋体" w:cs="宋体"/>
                <w:sz w:val="21"/>
                <w:szCs w:val="21"/>
                <w:lang w:val="zh-CN" w:bidi="zh-CN"/>
              </w:rPr>
              <w:t>废气</w:t>
            </w:r>
          </w:p>
        </w:tc>
        <w:tc>
          <w:tcPr>
            <w:tcW w:w="4290" w:type="dxa"/>
            <w:tcBorders>
              <w:top w:val="single" w:color="000000" w:sz="6" w:space="0"/>
              <w:left w:val="single" w:color="000000" w:sz="6" w:space="0"/>
              <w:bottom w:val="single" w:color="000000" w:sz="6" w:space="0"/>
              <w:right w:val="single" w:color="000000" w:sz="6" w:space="0"/>
            </w:tcBorders>
            <w:vAlign w:val="center"/>
          </w:tcPr>
          <w:p>
            <w:pPr>
              <w:pStyle w:val="547"/>
              <w:spacing w:line="300" w:lineRule="exact"/>
              <w:jc w:val="center"/>
              <w:rPr>
                <w:rFonts w:hint="eastAsia" w:ascii="宋体" w:hAnsi="宋体" w:eastAsia="宋体" w:cs="宋体"/>
                <w:sz w:val="21"/>
                <w:szCs w:val="21"/>
              </w:rPr>
            </w:pPr>
            <w:r>
              <w:rPr>
                <w:rFonts w:hint="eastAsia" w:ascii="宋体" w:hAnsi="宋体" w:eastAsia="宋体" w:cs="宋体"/>
                <w:sz w:val="21"/>
                <w:szCs w:val="21"/>
              </w:rPr>
              <w:t>备煤工段粉尘喷雾降尘1套</w:t>
            </w:r>
          </w:p>
        </w:tc>
        <w:tc>
          <w:tcPr>
            <w:tcW w:w="3960" w:type="dxa"/>
            <w:tcBorders>
              <w:top w:val="single" w:color="000000" w:sz="6" w:space="0"/>
              <w:left w:val="single" w:color="000000" w:sz="6" w:space="0"/>
              <w:bottom w:val="single" w:color="000000" w:sz="6" w:space="0"/>
              <w:right w:val="single" w:color="000000" w:sz="6" w:space="0"/>
            </w:tcBorders>
            <w:vAlign w:val="center"/>
          </w:tcPr>
          <w:p>
            <w:pPr>
              <w:pStyle w:val="547"/>
              <w:spacing w:before="148" w:line="300" w:lineRule="exact"/>
              <w:ind w:left="230" w:right="206"/>
              <w:jc w:val="center"/>
              <w:rPr>
                <w:rFonts w:hint="eastAsia" w:ascii="宋体" w:hAnsi="宋体" w:eastAsia="宋体" w:cs="宋体"/>
                <w:color w:val="000000"/>
                <w:sz w:val="21"/>
                <w:szCs w:val="21"/>
                <w:lang w:val="zh-CN"/>
              </w:rPr>
            </w:pPr>
            <w:r>
              <w:rPr>
                <w:rFonts w:hint="eastAsia" w:ascii="宋体" w:hAnsi="宋体" w:eastAsia="宋体" w:cs="宋体"/>
                <w:color w:val="000000"/>
                <w:sz w:val="21"/>
                <w:szCs w:val="21"/>
              </w:rPr>
              <w:t>与环评一致</w:t>
            </w:r>
          </w:p>
        </w:tc>
        <w:tc>
          <w:tcPr>
            <w:tcW w:w="1306" w:type="dxa"/>
            <w:tcBorders>
              <w:top w:val="single" w:color="000000" w:sz="6" w:space="0"/>
              <w:left w:val="single" w:color="000000" w:sz="6" w:space="0"/>
              <w:bottom w:val="single" w:color="000000" w:sz="6" w:space="0"/>
              <w:right w:val="single" w:color="000000" w:sz="6" w:space="0"/>
            </w:tcBorders>
            <w:vAlign w:val="center"/>
          </w:tcPr>
          <w:p>
            <w:pPr>
              <w:pStyle w:val="547"/>
              <w:spacing w:before="11" w:line="300" w:lineRule="exact"/>
              <w:ind w:left="22"/>
              <w:jc w:val="center"/>
              <w:rPr>
                <w:rFonts w:hint="eastAsia" w:ascii="宋体" w:hAnsi="宋体" w:eastAsia="宋体" w:cs="宋体"/>
                <w:sz w:val="21"/>
                <w:szCs w:val="21"/>
              </w:rPr>
            </w:pPr>
            <w:r>
              <w:rPr>
                <w:rFonts w:hint="eastAsia" w:ascii="宋体" w:hAnsi="宋体" w:eastAsia="宋体" w:cs="宋体"/>
                <w:sz w:val="21"/>
                <w:szCs w:val="21"/>
              </w:rPr>
              <w:t>10</w:t>
            </w:r>
          </w:p>
        </w:tc>
        <w:tc>
          <w:tcPr>
            <w:tcW w:w="1404" w:type="dxa"/>
            <w:tcBorders>
              <w:top w:val="single" w:color="000000" w:sz="6" w:space="0"/>
              <w:left w:val="single" w:color="000000" w:sz="6" w:space="0"/>
              <w:bottom w:val="single" w:color="000000" w:sz="6" w:space="0"/>
              <w:right w:val="nil"/>
            </w:tcBorders>
            <w:vAlign w:val="center"/>
          </w:tcPr>
          <w:p>
            <w:pPr>
              <w:pStyle w:val="547"/>
              <w:spacing w:before="11" w:line="300" w:lineRule="exact"/>
              <w:ind w:left="477" w:right="467"/>
              <w:jc w:val="center"/>
              <w:rPr>
                <w:rFonts w:hint="eastAsia" w:ascii="宋体" w:hAnsi="宋体" w:eastAsia="宋体" w:cs="宋体"/>
                <w:sz w:val="21"/>
                <w:szCs w:val="21"/>
              </w:rPr>
            </w:pPr>
            <w:r>
              <w:rPr>
                <w:rFonts w:hint="eastAsia" w:ascii="宋体" w:hAnsi="宋体" w:eastAsia="宋体" w:cs="宋体"/>
                <w:sz w:val="21"/>
                <w:szCs w:val="21"/>
              </w:rPr>
              <w:t>1.1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870" w:type="dxa"/>
            <w:vMerge w:val="continue"/>
            <w:tcBorders>
              <w:top w:val="nil"/>
              <w:left w:val="nil"/>
              <w:right w:val="single" w:color="000000" w:sz="6" w:space="0"/>
            </w:tcBorders>
          </w:tcPr>
          <w:p>
            <w:pPr>
              <w:spacing w:line="300" w:lineRule="exact"/>
              <w:rPr>
                <w:rFonts w:hint="eastAsia" w:ascii="宋体" w:hAnsi="宋体" w:eastAsia="宋体" w:cs="宋体"/>
                <w:sz w:val="21"/>
                <w:szCs w:val="21"/>
                <w:lang w:val="zh-CN" w:bidi="zh-CN"/>
              </w:rPr>
            </w:pPr>
          </w:p>
        </w:tc>
        <w:tc>
          <w:tcPr>
            <w:tcW w:w="1306" w:type="dxa"/>
            <w:vMerge w:val="continue"/>
            <w:tcBorders>
              <w:left w:val="single" w:color="000000" w:sz="6" w:space="0"/>
              <w:right w:val="single" w:color="000000" w:sz="6" w:space="0"/>
            </w:tcBorders>
            <w:vAlign w:val="center"/>
          </w:tcPr>
          <w:p>
            <w:pPr>
              <w:pStyle w:val="547"/>
              <w:spacing w:before="148" w:line="300" w:lineRule="exact"/>
              <w:ind w:left="166" w:right="136"/>
              <w:jc w:val="center"/>
              <w:rPr>
                <w:rFonts w:hint="eastAsia" w:ascii="宋体" w:hAnsi="宋体" w:eastAsia="宋体" w:cs="宋体"/>
                <w:sz w:val="21"/>
                <w:szCs w:val="21"/>
                <w:lang w:val="zh-CN" w:bidi="zh-CN"/>
              </w:rPr>
            </w:pPr>
          </w:p>
        </w:tc>
        <w:tc>
          <w:tcPr>
            <w:tcW w:w="4290" w:type="dxa"/>
            <w:tcBorders>
              <w:top w:val="single" w:color="000000" w:sz="6" w:space="0"/>
              <w:left w:val="single" w:color="000000" w:sz="6" w:space="0"/>
              <w:bottom w:val="single" w:color="000000" w:sz="6" w:space="0"/>
              <w:right w:val="single" w:color="000000" w:sz="6" w:space="0"/>
            </w:tcBorders>
            <w:vAlign w:val="center"/>
          </w:tcPr>
          <w:p>
            <w:pPr>
              <w:pStyle w:val="547"/>
              <w:spacing w:before="148" w:line="300" w:lineRule="exact"/>
              <w:jc w:val="center"/>
              <w:rPr>
                <w:rFonts w:hint="eastAsia" w:ascii="宋体" w:hAnsi="宋体" w:eastAsia="宋体" w:cs="宋体"/>
                <w:sz w:val="21"/>
                <w:szCs w:val="21"/>
              </w:rPr>
            </w:pPr>
            <w:r>
              <w:rPr>
                <w:rFonts w:hint="eastAsia" w:ascii="宋体" w:hAnsi="宋体" w:eastAsia="宋体" w:cs="宋体"/>
                <w:sz w:val="21"/>
                <w:szCs w:val="21"/>
              </w:rPr>
              <w:t>筛焦工段粉尘喷雾降尘1套</w:t>
            </w:r>
          </w:p>
        </w:tc>
        <w:tc>
          <w:tcPr>
            <w:tcW w:w="3960" w:type="dxa"/>
            <w:tcBorders>
              <w:top w:val="single" w:color="000000" w:sz="6" w:space="0"/>
              <w:left w:val="single" w:color="000000" w:sz="6" w:space="0"/>
              <w:bottom w:val="single" w:color="000000" w:sz="6" w:space="0"/>
              <w:right w:val="single" w:color="000000" w:sz="6" w:space="0"/>
            </w:tcBorders>
            <w:vAlign w:val="center"/>
          </w:tcPr>
          <w:p>
            <w:pPr>
              <w:pStyle w:val="547"/>
              <w:spacing w:before="148" w:line="300" w:lineRule="exact"/>
              <w:ind w:left="230" w:right="206"/>
              <w:jc w:val="center"/>
              <w:rPr>
                <w:rFonts w:hint="eastAsia" w:ascii="宋体" w:hAnsi="宋体" w:eastAsia="宋体" w:cs="宋体"/>
                <w:color w:val="FF0000"/>
                <w:sz w:val="21"/>
                <w:szCs w:val="21"/>
                <w:lang w:val="zh-CN"/>
              </w:rPr>
            </w:pPr>
            <w:r>
              <w:rPr>
                <w:rFonts w:hint="eastAsia" w:ascii="宋体" w:hAnsi="宋体" w:eastAsia="宋体" w:cs="宋体"/>
                <w:color w:val="000000"/>
                <w:sz w:val="21"/>
                <w:szCs w:val="21"/>
              </w:rPr>
              <w:t>与环评一致</w:t>
            </w:r>
          </w:p>
        </w:tc>
        <w:tc>
          <w:tcPr>
            <w:tcW w:w="1306" w:type="dxa"/>
            <w:tcBorders>
              <w:top w:val="single" w:color="000000" w:sz="6" w:space="0"/>
              <w:left w:val="single" w:color="000000" w:sz="6" w:space="0"/>
              <w:bottom w:val="single" w:color="000000" w:sz="6" w:space="0"/>
              <w:right w:val="single" w:color="000000" w:sz="6" w:space="0"/>
            </w:tcBorders>
            <w:vAlign w:val="center"/>
          </w:tcPr>
          <w:p>
            <w:pPr>
              <w:pStyle w:val="547"/>
              <w:spacing w:before="159" w:line="300" w:lineRule="exact"/>
              <w:ind w:left="69" w:right="47"/>
              <w:jc w:val="center"/>
              <w:rPr>
                <w:rFonts w:hint="eastAsia" w:ascii="宋体" w:hAnsi="宋体" w:eastAsia="宋体" w:cs="宋体"/>
                <w:sz w:val="21"/>
                <w:szCs w:val="21"/>
              </w:rPr>
            </w:pPr>
            <w:r>
              <w:rPr>
                <w:rFonts w:hint="eastAsia" w:ascii="宋体" w:hAnsi="宋体" w:eastAsia="宋体" w:cs="宋体"/>
                <w:sz w:val="21"/>
                <w:szCs w:val="21"/>
              </w:rPr>
              <w:t>10</w:t>
            </w:r>
          </w:p>
        </w:tc>
        <w:tc>
          <w:tcPr>
            <w:tcW w:w="1404" w:type="dxa"/>
            <w:tcBorders>
              <w:top w:val="single" w:color="000000" w:sz="6" w:space="0"/>
              <w:left w:val="single" w:color="000000" w:sz="6" w:space="0"/>
              <w:bottom w:val="single" w:color="000000" w:sz="6" w:space="0"/>
              <w:right w:val="nil"/>
            </w:tcBorders>
            <w:vAlign w:val="center"/>
          </w:tcPr>
          <w:p>
            <w:pPr>
              <w:pStyle w:val="547"/>
              <w:spacing w:before="159" w:line="300" w:lineRule="exact"/>
              <w:ind w:left="477" w:right="467"/>
              <w:jc w:val="center"/>
              <w:rPr>
                <w:rFonts w:hint="eastAsia" w:ascii="宋体" w:hAnsi="宋体" w:eastAsia="宋体" w:cs="宋体"/>
                <w:sz w:val="21"/>
                <w:szCs w:val="21"/>
              </w:rPr>
            </w:pPr>
            <w:r>
              <w:rPr>
                <w:rFonts w:hint="eastAsia" w:ascii="宋体" w:hAnsi="宋体" w:eastAsia="宋体" w:cs="宋体"/>
                <w:sz w:val="21"/>
                <w:szCs w:val="21"/>
              </w:rPr>
              <w:t>1.1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3" w:hRule="atLeast"/>
        </w:trPr>
        <w:tc>
          <w:tcPr>
            <w:tcW w:w="870" w:type="dxa"/>
            <w:vMerge w:val="continue"/>
            <w:tcBorders>
              <w:top w:val="nil"/>
              <w:left w:val="nil"/>
              <w:right w:val="single" w:color="000000" w:sz="6" w:space="0"/>
            </w:tcBorders>
          </w:tcPr>
          <w:p>
            <w:pPr>
              <w:spacing w:line="300" w:lineRule="exact"/>
              <w:rPr>
                <w:rFonts w:hint="eastAsia" w:ascii="宋体" w:hAnsi="宋体" w:eastAsia="宋体" w:cs="宋体"/>
                <w:sz w:val="21"/>
                <w:szCs w:val="21"/>
                <w:lang w:val="zh-CN" w:bidi="zh-CN"/>
              </w:rPr>
            </w:pPr>
          </w:p>
        </w:tc>
        <w:tc>
          <w:tcPr>
            <w:tcW w:w="1306" w:type="dxa"/>
            <w:vMerge w:val="continue"/>
            <w:tcBorders>
              <w:left w:val="single" w:color="000000" w:sz="6" w:space="0"/>
              <w:right w:val="single" w:color="000000" w:sz="6" w:space="0"/>
            </w:tcBorders>
            <w:vAlign w:val="center"/>
          </w:tcPr>
          <w:p>
            <w:pPr>
              <w:pStyle w:val="547"/>
              <w:spacing w:line="300" w:lineRule="exact"/>
              <w:ind w:left="306"/>
              <w:jc w:val="center"/>
              <w:rPr>
                <w:rFonts w:hint="eastAsia" w:ascii="宋体" w:hAnsi="宋体" w:eastAsia="宋体" w:cs="宋体"/>
                <w:sz w:val="21"/>
                <w:szCs w:val="21"/>
                <w:lang w:val="zh-CN" w:bidi="zh-CN"/>
              </w:rPr>
            </w:pPr>
          </w:p>
        </w:tc>
        <w:tc>
          <w:tcPr>
            <w:tcW w:w="4290" w:type="dxa"/>
            <w:tcBorders>
              <w:top w:val="single" w:color="000000" w:sz="6" w:space="0"/>
              <w:left w:val="single" w:color="000000" w:sz="6" w:space="0"/>
              <w:bottom w:val="single" w:color="000000" w:sz="6" w:space="0"/>
              <w:right w:val="single" w:color="000000" w:sz="6" w:space="0"/>
            </w:tcBorders>
            <w:vAlign w:val="center"/>
          </w:tcPr>
          <w:p>
            <w:pPr>
              <w:pStyle w:val="547"/>
              <w:spacing w:line="300" w:lineRule="exact"/>
              <w:jc w:val="center"/>
              <w:rPr>
                <w:rFonts w:hint="eastAsia" w:ascii="宋体" w:hAnsi="宋体" w:eastAsia="宋体" w:cs="宋体"/>
                <w:sz w:val="21"/>
                <w:szCs w:val="21"/>
              </w:rPr>
            </w:pPr>
            <w:r>
              <w:rPr>
                <w:rFonts w:hint="eastAsia" w:ascii="宋体" w:hAnsi="宋体" w:eastAsia="宋体" w:cs="宋体"/>
                <w:sz w:val="21"/>
                <w:szCs w:val="21"/>
              </w:rPr>
              <w:t>磨粉工段粉尘布袋除尘器1套</w:t>
            </w:r>
          </w:p>
        </w:tc>
        <w:tc>
          <w:tcPr>
            <w:tcW w:w="3960" w:type="dxa"/>
            <w:tcBorders>
              <w:top w:val="single" w:color="000000" w:sz="6" w:space="0"/>
              <w:left w:val="single" w:color="000000" w:sz="6" w:space="0"/>
              <w:bottom w:val="single" w:color="000000" w:sz="6" w:space="0"/>
              <w:right w:val="single" w:color="000000" w:sz="6" w:space="0"/>
            </w:tcBorders>
            <w:vAlign w:val="center"/>
          </w:tcPr>
          <w:p>
            <w:pPr>
              <w:pStyle w:val="547"/>
              <w:spacing w:line="300" w:lineRule="exact"/>
              <w:ind w:left="230" w:right="206"/>
              <w:jc w:val="center"/>
              <w:rPr>
                <w:rFonts w:hint="eastAsia" w:ascii="宋体" w:hAnsi="宋体" w:eastAsia="宋体" w:cs="宋体"/>
                <w:color w:val="FF0000"/>
                <w:sz w:val="21"/>
                <w:szCs w:val="21"/>
              </w:rPr>
            </w:pPr>
            <w:r>
              <w:rPr>
                <w:rFonts w:hint="eastAsia" w:ascii="宋体" w:hAnsi="宋体" w:eastAsia="宋体" w:cs="宋体"/>
                <w:color w:val="000000"/>
                <w:sz w:val="21"/>
                <w:szCs w:val="21"/>
              </w:rPr>
              <w:t>与环评一致</w:t>
            </w:r>
          </w:p>
        </w:tc>
        <w:tc>
          <w:tcPr>
            <w:tcW w:w="1306" w:type="dxa"/>
            <w:tcBorders>
              <w:top w:val="single" w:color="000000" w:sz="6" w:space="0"/>
              <w:left w:val="single" w:color="000000" w:sz="6" w:space="0"/>
              <w:bottom w:val="single" w:color="000000" w:sz="6" w:space="0"/>
              <w:right w:val="single" w:color="000000" w:sz="6" w:space="0"/>
            </w:tcBorders>
            <w:vAlign w:val="center"/>
          </w:tcPr>
          <w:p>
            <w:pPr>
              <w:pStyle w:val="547"/>
              <w:spacing w:before="1" w:line="300" w:lineRule="exact"/>
              <w:ind w:left="69" w:right="47"/>
              <w:jc w:val="center"/>
              <w:rPr>
                <w:rFonts w:hint="eastAsia" w:ascii="宋体" w:hAnsi="宋体" w:eastAsia="宋体" w:cs="宋体"/>
                <w:color w:val="000000"/>
                <w:sz w:val="21"/>
                <w:szCs w:val="21"/>
              </w:rPr>
            </w:pPr>
            <w:r>
              <w:rPr>
                <w:rFonts w:hint="eastAsia" w:ascii="宋体" w:hAnsi="宋体" w:eastAsia="宋体" w:cs="宋体"/>
                <w:color w:val="000000"/>
                <w:sz w:val="21"/>
                <w:szCs w:val="21"/>
              </w:rPr>
              <w:t>40</w:t>
            </w:r>
          </w:p>
        </w:tc>
        <w:tc>
          <w:tcPr>
            <w:tcW w:w="1404" w:type="dxa"/>
            <w:tcBorders>
              <w:top w:val="single" w:color="000000" w:sz="6" w:space="0"/>
              <w:left w:val="single" w:color="000000" w:sz="6" w:space="0"/>
              <w:bottom w:val="single" w:color="000000" w:sz="6" w:space="0"/>
              <w:right w:val="nil"/>
            </w:tcBorders>
          </w:tcPr>
          <w:p>
            <w:pPr>
              <w:pStyle w:val="547"/>
              <w:spacing w:before="1" w:line="300" w:lineRule="exact"/>
              <w:ind w:left="477" w:right="467"/>
              <w:jc w:val="center"/>
              <w:rPr>
                <w:rFonts w:hint="eastAsia" w:ascii="宋体" w:hAnsi="宋体" w:eastAsia="宋体" w:cs="宋体"/>
                <w:sz w:val="21"/>
                <w:szCs w:val="21"/>
              </w:rPr>
            </w:pPr>
            <w:r>
              <w:rPr>
                <w:rFonts w:hint="eastAsia" w:ascii="宋体" w:hAnsi="宋体" w:eastAsia="宋体" w:cs="宋体"/>
                <w:sz w:val="21"/>
                <w:szCs w:val="21"/>
              </w:rPr>
              <w:t>47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870" w:type="dxa"/>
            <w:vMerge w:val="continue"/>
            <w:tcBorders>
              <w:top w:val="nil"/>
              <w:left w:val="nil"/>
              <w:right w:val="single" w:color="000000" w:sz="6" w:space="0"/>
            </w:tcBorders>
          </w:tcPr>
          <w:p>
            <w:pPr>
              <w:spacing w:line="300" w:lineRule="exact"/>
              <w:rPr>
                <w:rFonts w:hint="eastAsia" w:ascii="宋体" w:hAnsi="宋体" w:eastAsia="宋体" w:cs="宋体"/>
                <w:sz w:val="21"/>
                <w:szCs w:val="21"/>
                <w:lang w:val="zh-CN" w:bidi="zh-CN"/>
              </w:rPr>
            </w:pPr>
          </w:p>
        </w:tc>
        <w:tc>
          <w:tcPr>
            <w:tcW w:w="1306" w:type="dxa"/>
            <w:vMerge w:val="continue"/>
            <w:tcBorders>
              <w:left w:val="single" w:color="000000" w:sz="6" w:space="0"/>
              <w:right w:val="single" w:color="000000" w:sz="6" w:space="0"/>
            </w:tcBorders>
            <w:vAlign w:val="center"/>
          </w:tcPr>
          <w:p>
            <w:pPr>
              <w:spacing w:line="300" w:lineRule="exact"/>
              <w:jc w:val="center"/>
              <w:rPr>
                <w:rFonts w:hint="eastAsia" w:ascii="宋体" w:hAnsi="宋体" w:eastAsia="宋体" w:cs="宋体"/>
                <w:sz w:val="21"/>
                <w:szCs w:val="21"/>
                <w:lang w:val="zh-CN" w:bidi="zh-CN"/>
              </w:rPr>
            </w:pPr>
          </w:p>
        </w:tc>
        <w:tc>
          <w:tcPr>
            <w:tcW w:w="4290" w:type="dxa"/>
            <w:tcBorders>
              <w:top w:val="single" w:color="000000" w:sz="6" w:space="0"/>
              <w:left w:val="single" w:color="000000" w:sz="6" w:space="0"/>
              <w:bottom w:val="single" w:color="000000" w:sz="6" w:space="0"/>
              <w:right w:val="single" w:color="000000" w:sz="6" w:space="0"/>
            </w:tcBorders>
            <w:vAlign w:val="center"/>
          </w:tcPr>
          <w:p>
            <w:pPr>
              <w:pStyle w:val="547"/>
              <w:spacing w:before="4" w:line="300" w:lineRule="exact"/>
              <w:jc w:val="center"/>
              <w:rPr>
                <w:rFonts w:hint="eastAsia" w:ascii="宋体" w:hAnsi="宋体" w:eastAsia="宋体" w:cs="宋体"/>
                <w:sz w:val="21"/>
                <w:szCs w:val="21"/>
              </w:rPr>
            </w:pPr>
            <w:r>
              <w:rPr>
                <w:rFonts w:hint="eastAsia" w:hAnsi="宋体" w:cs="宋体"/>
                <w:sz w:val="21"/>
                <w:szCs w:val="21"/>
                <w:lang w:eastAsia="zh-CN"/>
              </w:rPr>
              <w:t>熄焦水</w:t>
            </w:r>
            <w:r>
              <w:rPr>
                <w:rFonts w:hint="eastAsia" w:ascii="宋体" w:hAnsi="宋体" w:eastAsia="宋体" w:cs="宋体"/>
                <w:sz w:val="21"/>
                <w:szCs w:val="21"/>
              </w:rPr>
              <w:t>罐无组织负压收集设施1套</w:t>
            </w:r>
          </w:p>
        </w:tc>
        <w:tc>
          <w:tcPr>
            <w:tcW w:w="3960" w:type="dxa"/>
            <w:tcBorders>
              <w:top w:val="single" w:color="000000" w:sz="6" w:space="0"/>
              <w:left w:val="single" w:color="000000" w:sz="6" w:space="0"/>
              <w:bottom w:val="single" w:color="000000" w:sz="6" w:space="0"/>
              <w:right w:val="single" w:color="000000" w:sz="6" w:space="0"/>
            </w:tcBorders>
            <w:vAlign w:val="center"/>
          </w:tcPr>
          <w:p>
            <w:pPr>
              <w:pStyle w:val="547"/>
              <w:spacing w:before="148" w:line="300" w:lineRule="exact"/>
              <w:ind w:right="206" w:firstLine="1470" w:firstLineChars="700"/>
              <w:jc w:val="both"/>
              <w:rPr>
                <w:rFonts w:hint="eastAsia" w:ascii="宋体" w:hAnsi="宋体" w:eastAsia="宋体" w:cs="宋体"/>
                <w:color w:val="FF0000"/>
                <w:sz w:val="21"/>
                <w:szCs w:val="21"/>
              </w:rPr>
            </w:pPr>
            <w:r>
              <w:rPr>
                <w:rFonts w:hint="eastAsia" w:ascii="宋体" w:hAnsi="宋体" w:eastAsia="宋体" w:cs="宋体"/>
                <w:color w:val="000000"/>
                <w:sz w:val="21"/>
                <w:szCs w:val="21"/>
              </w:rPr>
              <w:t>与环评一致</w:t>
            </w:r>
          </w:p>
        </w:tc>
        <w:tc>
          <w:tcPr>
            <w:tcW w:w="1306" w:type="dxa"/>
            <w:tcBorders>
              <w:top w:val="single" w:color="000000" w:sz="6" w:space="0"/>
              <w:left w:val="single" w:color="000000" w:sz="6" w:space="0"/>
              <w:bottom w:val="single" w:color="000000" w:sz="6" w:space="0"/>
              <w:right w:val="single" w:color="000000" w:sz="6" w:space="0"/>
            </w:tcBorders>
            <w:vAlign w:val="center"/>
          </w:tcPr>
          <w:p>
            <w:pPr>
              <w:pStyle w:val="547"/>
              <w:spacing w:before="157" w:line="300" w:lineRule="exact"/>
              <w:ind w:left="69" w:right="47"/>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w:t>
            </w:r>
          </w:p>
        </w:tc>
        <w:tc>
          <w:tcPr>
            <w:tcW w:w="1404" w:type="dxa"/>
            <w:tcBorders>
              <w:top w:val="single" w:color="000000" w:sz="6" w:space="0"/>
              <w:left w:val="single" w:color="000000" w:sz="6" w:space="0"/>
              <w:bottom w:val="single" w:color="000000" w:sz="6" w:space="0"/>
              <w:right w:val="nil"/>
            </w:tcBorders>
          </w:tcPr>
          <w:p>
            <w:pPr>
              <w:pStyle w:val="547"/>
              <w:spacing w:before="157" w:line="300" w:lineRule="exact"/>
              <w:ind w:left="477" w:right="467"/>
              <w:jc w:val="center"/>
              <w:rPr>
                <w:rFonts w:hint="eastAsia" w:ascii="宋体" w:hAnsi="宋体" w:eastAsia="宋体" w:cs="宋体"/>
                <w:color w:val="000000"/>
                <w:sz w:val="21"/>
                <w:szCs w:val="21"/>
              </w:rPr>
            </w:pPr>
            <w:r>
              <w:rPr>
                <w:rFonts w:hint="eastAsia" w:ascii="宋体" w:hAnsi="宋体" w:eastAsia="宋体" w:cs="宋体"/>
                <w:color w:val="000000"/>
                <w:sz w:val="21"/>
                <w:szCs w:val="21"/>
              </w:rPr>
              <w:t>24</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870" w:type="dxa"/>
            <w:vMerge w:val="continue"/>
            <w:tcBorders>
              <w:top w:val="nil"/>
              <w:left w:val="nil"/>
              <w:right w:val="single" w:color="000000" w:sz="6" w:space="0"/>
            </w:tcBorders>
          </w:tcPr>
          <w:p>
            <w:pPr>
              <w:spacing w:line="300" w:lineRule="exact"/>
              <w:rPr>
                <w:rFonts w:hint="eastAsia" w:ascii="宋体" w:hAnsi="宋体" w:eastAsia="宋体" w:cs="宋体"/>
                <w:sz w:val="21"/>
                <w:szCs w:val="21"/>
                <w:lang w:val="zh-CN" w:bidi="zh-CN"/>
              </w:rPr>
            </w:pPr>
          </w:p>
        </w:tc>
        <w:tc>
          <w:tcPr>
            <w:tcW w:w="1306" w:type="dxa"/>
            <w:vMerge w:val="continue"/>
            <w:tcBorders>
              <w:left w:val="single" w:color="000000" w:sz="6" w:space="0"/>
              <w:bottom w:val="single" w:color="000000" w:sz="6" w:space="0"/>
              <w:right w:val="single" w:color="000000" w:sz="6" w:space="0"/>
            </w:tcBorders>
            <w:vAlign w:val="center"/>
          </w:tcPr>
          <w:p>
            <w:pPr>
              <w:pStyle w:val="547"/>
              <w:spacing w:before="2" w:line="300" w:lineRule="exact"/>
              <w:ind w:left="166" w:right="136"/>
              <w:jc w:val="center"/>
              <w:rPr>
                <w:rFonts w:hint="eastAsia" w:ascii="宋体" w:hAnsi="宋体" w:eastAsia="宋体" w:cs="宋体"/>
                <w:sz w:val="21"/>
                <w:szCs w:val="21"/>
                <w:lang w:val="zh-CN" w:bidi="zh-CN"/>
              </w:rPr>
            </w:pPr>
          </w:p>
        </w:tc>
        <w:tc>
          <w:tcPr>
            <w:tcW w:w="4290" w:type="dxa"/>
            <w:tcBorders>
              <w:top w:val="single" w:color="000000" w:sz="6" w:space="0"/>
              <w:left w:val="single" w:color="000000" w:sz="6" w:space="0"/>
              <w:bottom w:val="single" w:color="000000" w:sz="6" w:space="0"/>
              <w:right w:val="single" w:color="000000" w:sz="6" w:space="0"/>
            </w:tcBorders>
            <w:vAlign w:val="center"/>
          </w:tcPr>
          <w:p>
            <w:pPr>
              <w:pStyle w:val="547"/>
              <w:spacing w:before="2" w:line="300" w:lineRule="exact"/>
              <w:ind w:left="132" w:right="106"/>
              <w:jc w:val="center"/>
              <w:rPr>
                <w:rFonts w:hint="eastAsia" w:ascii="宋体" w:hAnsi="宋体" w:eastAsia="宋体" w:cs="宋体"/>
                <w:sz w:val="21"/>
                <w:szCs w:val="21"/>
              </w:rPr>
            </w:pPr>
            <w:r>
              <w:rPr>
                <w:rFonts w:hint="eastAsia" w:ascii="宋体" w:hAnsi="宋体" w:eastAsia="宋体" w:cs="宋体"/>
                <w:sz w:val="21"/>
                <w:szCs w:val="21"/>
              </w:rPr>
              <w:t>兰炭炉煤气净化设施7套</w:t>
            </w:r>
          </w:p>
        </w:tc>
        <w:tc>
          <w:tcPr>
            <w:tcW w:w="3960" w:type="dxa"/>
            <w:tcBorders>
              <w:top w:val="single" w:color="000000" w:sz="6" w:space="0"/>
              <w:left w:val="single" w:color="000000" w:sz="6" w:space="0"/>
              <w:bottom w:val="single" w:color="000000" w:sz="6" w:space="0"/>
              <w:right w:val="single" w:color="000000" w:sz="6" w:space="0"/>
            </w:tcBorders>
            <w:vAlign w:val="center"/>
          </w:tcPr>
          <w:p>
            <w:pPr>
              <w:pStyle w:val="547"/>
              <w:spacing w:before="148" w:line="300" w:lineRule="exact"/>
              <w:ind w:left="230" w:right="206"/>
              <w:jc w:val="center"/>
              <w:rPr>
                <w:rFonts w:hint="eastAsia" w:ascii="宋体" w:hAnsi="宋体" w:eastAsia="宋体" w:cs="宋体"/>
                <w:color w:val="FF0000"/>
                <w:sz w:val="21"/>
                <w:szCs w:val="21"/>
              </w:rPr>
            </w:pPr>
            <w:r>
              <w:rPr>
                <w:rFonts w:hint="eastAsia" w:ascii="宋体" w:hAnsi="宋体" w:eastAsia="宋体" w:cs="宋体"/>
                <w:color w:val="000000" w:themeColor="text1"/>
                <w:sz w:val="21"/>
                <w:szCs w:val="21"/>
                <w14:textFill>
                  <w14:solidFill>
                    <w14:schemeClr w14:val="tx1"/>
                  </w14:solidFill>
                </w14:textFill>
              </w:rPr>
              <w:t>建设兰炭炉煤气净化设施3套</w:t>
            </w:r>
          </w:p>
        </w:tc>
        <w:tc>
          <w:tcPr>
            <w:tcW w:w="1306" w:type="dxa"/>
            <w:tcBorders>
              <w:top w:val="single" w:color="000000" w:sz="6" w:space="0"/>
              <w:left w:val="single" w:color="000000" w:sz="6" w:space="0"/>
              <w:bottom w:val="single" w:color="000000" w:sz="6" w:space="0"/>
              <w:right w:val="single" w:color="000000" w:sz="6" w:space="0"/>
            </w:tcBorders>
            <w:vAlign w:val="center"/>
          </w:tcPr>
          <w:p>
            <w:pPr>
              <w:pStyle w:val="547"/>
              <w:spacing w:before="159" w:line="300" w:lineRule="exact"/>
              <w:ind w:left="69" w:right="47"/>
              <w:jc w:val="center"/>
              <w:rPr>
                <w:rFonts w:hint="eastAsia" w:ascii="宋体" w:hAnsi="宋体" w:eastAsia="宋体" w:cs="宋体"/>
                <w:color w:val="000000"/>
                <w:sz w:val="21"/>
                <w:szCs w:val="21"/>
              </w:rPr>
            </w:pPr>
            <w:r>
              <w:rPr>
                <w:rFonts w:hint="eastAsia" w:ascii="宋体" w:hAnsi="宋体" w:eastAsia="宋体" w:cs="宋体"/>
                <w:color w:val="000000"/>
                <w:sz w:val="21"/>
                <w:szCs w:val="21"/>
              </w:rPr>
              <w:t>1100.65</w:t>
            </w:r>
          </w:p>
        </w:tc>
        <w:tc>
          <w:tcPr>
            <w:tcW w:w="1404" w:type="dxa"/>
            <w:tcBorders>
              <w:top w:val="single" w:color="000000" w:sz="6" w:space="0"/>
              <w:left w:val="single" w:color="000000" w:sz="6" w:space="0"/>
              <w:bottom w:val="single" w:color="000000" w:sz="6" w:space="0"/>
              <w:right w:val="nil"/>
            </w:tcBorders>
          </w:tcPr>
          <w:p>
            <w:pPr>
              <w:pStyle w:val="547"/>
              <w:spacing w:before="159" w:line="300" w:lineRule="exact"/>
              <w:ind w:right="467" w:firstLine="420" w:firstLineChars="200"/>
              <w:jc w:val="center"/>
              <w:rPr>
                <w:rFonts w:hint="eastAsia" w:ascii="宋体" w:hAnsi="宋体" w:eastAsia="宋体" w:cs="宋体"/>
                <w:color w:val="000000"/>
                <w:sz w:val="21"/>
                <w:szCs w:val="21"/>
              </w:rPr>
            </w:pPr>
            <w:r>
              <w:rPr>
                <w:rFonts w:hint="eastAsia" w:ascii="宋体" w:hAnsi="宋体" w:eastAsia="宋体" w:cs="宋体"/>
                <w:color w:val="000000"/>
                <w:sz w:val="21"/>
                <w:szCs w:val="21"/>
              </w:rPr>
              <w:t>472</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9" w:hRule="atLeast"/>
        </w:trPr>
        <w:tc>
          <w:tcPr>
            <w:tcW w:w="870" w:type="dxa"/>
            <w:vMerge w:val="continue"/>
            <w:tcBorders>
              <w:top w:val="nil"/>
              <w:left w:val="nil"/>
              <w:right w:val="single" w:color="000000" w:sz="6" w:space="0"/>
            </w:tcBorders>
          </w:tcPr>
          <w:p>
            <w:pPr>
              <w:spacing w:line="300" w:lineRule="exact"/>
              <w:rPr>
                <w:rFonts w:hint="eastAsia" w:ascii="宋体" w:hAnsi="宋体" w:eastAsia="宋体" w:cs="宋体"/>
                <w:sz w:val="21"/>
                <w:szCs w:val="21"/>
                <w:lang w:val="zh-CN" w:bidi="zh-CN"/>
              </w:rPr>
            </w:pPr>
          </w:p>
        </w:tc>
        <w:tc>
          <w:tcPr>
            <w:tcW w:w="1306" w:type="dxa"/>
            <w:tcBorders>
              <w:top w:val="single" w:color="000000" w:sz="6" w:space="0"/>
              <w:left w:val="single" w:color="000000" w:sz="6" w:space="0"/>
              <w:bottom w:val="single" w:color="000000" w:sz="6" w:space="0"/>
              <w:right w:val="single" w:color="000000" w:sz="6" w:space="0"/>
            </w:tcBorders>
            <w:vAlign w:val="center"/>
          </w:tcPr>
          <w:p>
            <w:pPr>
              <w:pStyle w:val="547"/>
              <w:spacing w:line="300" w:lineRule="exact"/>
              <w:ind w:right="136"/>
              <w:jc w:val="center"/>
              <w:rPr>
                <w:rFonts w:hint="eastAsia" w:ascii="宋体" w:hAnsi="宋体" w:eastAsia="宋体" w:cs="宋体"/>
                <w:sz w:val="21"/>
                <w:szCs w:val="21"/>
                <w:lang w:val="zh-CN" w:bidi="zh-CN"/>
              </w:rPr>
            </w:pPr>
            <w:r>
              <w:rPr>
                <w:rFonts w:hint="eastAsia" w:ascii="宋体" w:hAnsi="宋体" w:eastAsia="宋体" w:cs="宋体"/>
                <w:sz w:val="21"/>
                <w:szCs w:val="21"/>
                <w:lang w:val="zh-CN" w:bidi="zh-CN"/>
              </w:rPr>
              <w:t>固废</w:t>
            </w:r>
          </w:p>
        </w:tc>
        <w:tc>
          <w:tcPr>
            <w:tcW w:w="4290" w:type="dxa"/>
            <w:tcBorders>
              <w:top w:val="single" w:color="000000" w:sz="6" w:space="0"/>
              <w:left w:val="single" w:color="000000" w:sz="6" w:space="0"/>
              <w:bottom w:val="single" w:color="000000" w:sz="6" w:space="0"/>
              <w:right w:val="single" w:color="000000" w:sz="6" w:space="0"/>
            </w:tcBorders>
            <w:vAlign w:val="center"/>
          </w:tcPr>
          <w:p>
            <w:pPr>
              <w:pStyle w:val="547"/>
              <w:spacing w:line="300" w:lineRule="exact"/>
              <w:ind w:left="88" w:right="63"/>
              <w:jc w:val="center"/>
              <w:rPr>
                <w:rFonts w:hint="eastAsia" w:ascii="宋体" w:hAnsi="宋体" w:eastAsia="宋体" w:cs="宋体"/>
                <w:sz w:val="21"/>
                <w:szCs w:val="21"/>
              </w:rPr>
            </w:pPr>
            <w:r>
              <w:rPr>
                <w:rFonts w:hint="eastAsia" w:ascii="宋体" w:hAnsi="宋体" w:eastAsia="宋体" w:cs="宋体"/>
                <w:sz w:val="21"/>
                <w:szCs w:val="21"/>
              </w:rPr>
              <w:t>危废的收集及贮运危废暂存库1座100m</w:t>
            </w:r>
            <w:r>
              <w:rPr>
                <w:rFonts w:hint="eastAsia" w:ascii="宋体" w:hAnsi="宋体" w:eastAsia="宋体" w:cs="宋体"/>
                <w:sz w:val="21"/>
                <w:szCs w:val="21"/>
                <w:vertAlign w:val="superscript"/>
              </w:rPr>
              <w:t>2</w:t>
            </w:r>
          </w:p>
        </w:tc>
        <w:tc>
          <w:tcPr>
            <w:tcW w:w="3960" w:type="dxa"/>
            <w:tcBorders>
              <w:top w:val="single" w:color="000000" w:sz="6" w:space="0"/>
              <w:left w:val="single" w:color="000000" w:sz="6" w:space="0"/>
              <w:bottom w:val="single" w:color="000000" w:sz="6" w:space="0"/>
              <w:right w:val="single" w:color="000000" w:sz="6" w:space="0"/>
            </w:tcBorders>
            <w:vAlign w:val="center"/>
          </w:tcPr>
          <w:p>
            <w:pPr>
              <w:pStyle w:val="547"/>
              <w:spacing w:before="1" w:line="300" w:lineRule="exact"/>
              <w:ind w:right="206"/>
              <w:jc w:val="center"/>
              <w:rPr>
                <w:rFonts w:hint="eastAsia" w:ascii="宋体" w:hAnsi="宋体" w:eastAsia="宋体" w:cs="宋体"/>
                <w:color w:val="000000"/>
                <w:sz w:val="21"/>
                <w:szCs w:val="21"/>
              </w:rPr>
            </w:pPr>
            <w:r>
              <w:rPr>
                <w:rFonts w:hint="eastAsia" w:ascii="宋体" w:hAnsi="宋体" w:eastAsia="宋体" w:cs="宋体"/>
                <w:color w:val="000000"/>
                <w:sz w:val="21"/>
                <w:szCs w:val="21"/>
              </w:rPr>
              <w:t>建设危废储存库100m</w:t>
            </w:r>
            <w:r>
              <w:rPr>
                <w:rFonts w:hint="eastAsia" w:ascii="宋体" w:hAnsi="宋体" w:eastAsia="宋体" w:cs="宋体"/>
                <w:color w:val="000000"/>
                <w:sz w:val="21"/>
                <w:szCs w:val="21"/>
                <w:vertAlign w:val="superscript"/>
              </w:rPr>
              <w:t>2</w:t>
            </w:r>
          </w:p>
        </w:tc>
        <w:tc>
          <w:tcPr>
            <w:tcW w:w="1306" w:type="dxa"/>
            <w:tcBorders>
              <w:top w:val="single" w:color="000000" w:sz="6" w:space="0"/>
              <w:left w:val="single" w:color="000000" w:sz="6" w:space="0"/>
              <w:bottom w:val="single" w:color="000000" w:sz="6" w:space="0"/>
              <w:right w:val="single" w:color="000000" w:sz="6" w:space="0"/>
            </w:tcBorders>
            <w:vAlign w:val="center"/>
          </w:tcPr>
          <w:p>
            <w:pPr>
              <w:pStyle w:val="547"/>
              <w:spacing w:line="300" w:lineRule="exact"/>
              <w:ind w:right="47"/>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w:t>
            </w:r>
          </w:p>
        </w:tc>
        <w:tc>
          <w:tcPr>
            <w:tcW w:w="1404" w:type="dxa"/>
            <w:tcBorders>
              <w:top w:val="single" w:color="000000" w:sz="6" w:space="0"/>
              <w:left w:val="single" w:color="000000" w:sz="6" w:space="0"/>
              <w:bottom w:val="single" w:color="000000" w:sz="6" w:space="0"/>
              <w:right w:val="nil"/>
            </w:tcBorders>
            <w:vAlign w:val="center"/>
          </w:tcPr>
          <w:p>
            <w:pPr>
              <w:pStyle w:val="547"/>
              <w:spacing w:line="300" w:lineRule="exact"/>
              <w:ind w:right="467" w:firstLine="630" w:firstLineChars="300"/>
              <w:jc w:val="both"/>
              <w:rPr>
                <w:rFonts w:hint="eastAsia" w:ascii="宋体" w:hAnsi="宋体" w:eastAsia="宋体" w:cs="宋体"/>
                <w:color w:val="000000"/>
                <w:sz w:val="21"/>
                <w:szCs w:val="21"/>
              </w:rPr>
            </w:pPr>
            <w:r>
              <w:rPr>
                <w:rFonts w:hint="eastAsia" w:ascii="宋体" w:hAnsi="宋体" w:eastAsia="宋体" w:cs="宋体"/>
                <w:color w:val="000000"/>
                <w:sz w:val="21"/>
                <w:szCs w:val="21"/>
              </w:rPr>
              <w:t>20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870" w:type="dxa"/>
            <w:vMerge w:val="continue"/>
            <w:tcBorders>
              <w:top w:val="nil"/>
              <w:left w:val="nil"/>
              <w:right w:val="single" w:color="000000" w:sz="6" w:space="0"/>
            </w:tcBorders>
          </w:tcPr>
          <w:p>
            <w:pPr>
              <w:spacing w:line="300" w:lineRule="exact"/>
              <w:rPr>
                <w:rFonts w:hint="eastAsia" w:ascii="宋体" w:hAnsi="宋体" w:eastAsia="宋体" w:cs="宋体"/>
                <w:sz w:val="21"/>
                <w:szCs w:val="21"/>
                <w:lang w:val="zh-CN" w:bidi="zh-CN"/>
              </w:rPr>
            </w:pPr>
          </w:p>
        </w:tc>
        <w:tc>
          <w:tcPr>
            <w:tcW w:w="1306" w:type="dxa"/>
            <w:tcBorders>
              <w:top w:val="single" w:color="000000" w:sz="6" w:space="0"/>
              <w:left w:val="single" w:color="000000" w:sz="6" w:space="0"/>
              <w:bottom w:val="single" w:color="auto" w:sz="4" w:space="0"/>
              <w:right w:val="single" w:color="000000" w:sz="6" w:space="0"/>
            </w:tcBorders>
            <w:vAlign w:val="center"/>
          </w:tcPr>
          <w:p>
            <w:pPr>
              <w:pStyle w:val="547"/>
              <w:spacing w:line="300" w:lineRule="exact"/>
              <w:jc w:val="center"/>
              <w:rPr>
                <w:rFonts w:hint="eastAsia" w:ascii="宋体" w:hAnsi="宋体" w:eastAsia="宋体" w:cs="宋体"/>
                <w:sz w:val="21"/>
                <w:szCs w:val="21"/>
                <w:lang w:bidi="zh-CN"/>
              </w:rPr>
            </w:pPr>
            <w:r>
              <w:rPr>
                <w:rFonts w:hint="eastAsia" w:ascii="宋体" w:hAnsi="宋体" w:eastAsia="宋体" w:cs="宋体"/>
                <w:sz w:val="21"/>
                <w:szCs w:val="21"/>
                <w:lang w:val="zh-CN" w:bidi="zh-CN"/>
              </w:rPr>
              <w:t>噪声</w:t>
            </w:r>
          </w:p>
        </w:tc>
        <w:tc>
          <w:tcPr>
            <w:tcW w:w="4290" w:type="dxa"/>
            <w:tcBorders>
              <w:top w:val="single" w:color="000000" w:sz="6" w:space="0"/>
              <w:left w:val="single" w:color="000000" w:sz="6" w:space="0"/>
              <w:bottom w:val="single" w:color="auto" w:sz="4" w:space="0"/>
              <w:right w:val="single" w:color="000000" w:sz="6" w:space="0"/>
            </w:tcBorders>
            <w:vAlign w:val="center"/>
          </w:tcPr>
          <w:p>
            <w:pPr>
              <w:pStyle w:val="547"/>
              <w:spacing w:before="2" w:line="300" w:lineRule="exact"/>
              <w:jc w:val="center"/>
              <w:rPr>
                <w:rFonts w:hint="eastAsia" w:ascii="宋体" w:hAnsi="宋体" w:eastAsia="宋体" w:cs="宋体"/>
                <w:sz w:val="21"/>
                <w:szCs w:val="21"/>
              </w:rPr>
            </w:pPr>
            <w:r>
              <w:rPr>
                <w:rFonts w:hint="eastAsia" w:ascii="宋体" w:hAnsi="宋体" w:eastAsia="宋体" w:cs="宋体"/>
                <w:sz w:val="21"/>
                <w:szCs w:val="21"/>
              </w:rPr>
              <w:t>减振、隔音罩（室）、消声器</w:t>
            </w:r>
          </w:p>
        </w:tc>
        <w:tc>
          <w:tcPr>
            <w:tcW w:w="3960" w:type="dxa"/>
            <w:tcBorders>
              <w:top w:val="single" w:color="000000" w:sz="6" w:space="0"/>
              <w:left w:val="single" w:color="000000" w:sz="6" w:space="0"/>
              <w:bottom w:val="single" w:color="000000" w:sz="6" w:space="0"/>
              <w:right w:val="single" w:color="000000" w:sz="6" w:space="0"/>
            </w:tcBorders>
            <w:vAlign w:val="center"/>
          </w:tcPr>
          <w:p>
            <w:pPr>
              <w:pStyle w:val="547"/>
              <w:spacing w:before="148" w:line="300" w:lineRule="exact"/>
              <w:ind w:left="230" w:right="206"/>
              <w:jc w:val="center"/>
              <w:rPr>
                <w:rFonts w:hint="eastAsia" w:ascii="宋体" w:hAnsi="宋体" w:eastAsia="宋体" w:cs="宋体"/>
                <w:color w:val="000000"/>
                <w:sz w:val="21"/>
                <w:szCs w:val="21"/>
              </w:rPr>
            </w:pPr>
            <w:r>
              <w:rPr>
                <w:rFonts w:hint="eastAsia" w:ascii="宋体" w:hAnsi="宋体" w:eastAsia="宋体" w:cs="宋体"/>
                <w:color w:val="000000"/>
                <w:sz w:val="21"/>
                <w:szCs w:val="21"/>
              </w:rPr>
              <w:t>减振、隔音罩（室）、消声器</w:t>
            </w:r>
          </w:p>
        </w:tc>
        <w:tc>
          <w:tcPr>
            <w:tcW w:w="1306" w:type="dxa"/>
            <w:tcBorders>
              <w:top w:val="single" w:color="000000" w:sz="6" w:space="0"/>
              <w:left w:val="single" w:color="000000" w:sz="6" w:space="0"/>
              <w:bottom w:val="single" w:color="000000" w:sz="6" w:space="0"/>
              <w:right w:val="single" w:color="000000" w:sz="6" w:space="0"/>
            </w:tcBorders>
            <w:vAlign w:val="center"/>
          </w:tcPr>
          <w:p>
            <w:pPr>
              <w:pStyle w:val="547"/>
              <w:spacing w:before="159" w:line="300" w:lineRule="exact"/>
              <w:ind w:left="22"/>
              <w:jc w:val="center"/>
              <w:rPr>
                <w:rFonts w:hint="eastAsia" w:ascii="宋体" w:hAnsi="宋体" w:eastAsia="宋体" w:cs="宋体"/>
                <w:color w:val="000000"/>
                <w:sz w:val="21"/>
                <w:szCs w:val="21"/>
              </w:rPr>
            </w:pPr>
            <w:r>
              <w:rPr>
                <w:rFonts w:hint="eastAsia" w:ascii="宋体" w:hAnsi="宋体" w:eastAsia="宋体" w:cs="宋体"/>
                <w:color w:val="000000"/>
                <w:sz w:val="21"/>
                <w:szCs w:val="21"/>
              </w:rPr>
              <w:t>40</w:t>
            </w:r>
          </w:p>
        </w:tc>
        <w:tc>
          <w:tcPr>
            <w:tcW w:w="1404" w:type="dxa"/>
            <w:tcBorders>
              <w:top w:val="single" w:color="000000" w:sz="6" w:space="0"/>
              <w:left w:val="single" w:color="000000" w:sz="6" w:space="0"/>
              <w:bottom w:val="single" w:color="000000" w:sz="6" w:space="0"/>
              <w:right w:val="nil"/>
            </w:tcBorders>
          </w:tcPr>
          <w:p>
            <w:pPr>
              <w:pStyle w:val="547"/>
              <w:spacing w:before="159" w:line="300" w:lineRule="exact"/>
              <w:ind w:left="13"/>
              <w:jc w:val="center"/>
              <w:rPr>
                <w:rFonts w:hint="eastAsia" w:ascii="宋体" w:hAnsi="宋体" w:eastAsia="宋体" w:cs="宋体"/>
                <w:color w:val="000000"/>
                <w:sz w:val="21"/>
                <w:szCs w:val="21"/>
              </w:rPr>
            </w:pPr>
            <w:r>
              <w:rPr>
                <w:rFonts w:hint="eastAsia" w:ascii="宋体" w:hAnsi="宋体" w:eastAsia="宋体" w:cs="宋体"/>
                <w:color w:val="000000"/>
                <w:sz w:val="21"/>
                <w:szCs w:val="21"/>
              </w:rPr>
              <w:t>18</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1" w:hRule="atLeast"/>
        </w:trPr>
        <w:tc>
          <w:tcPr>
            <w:tcW w:w="870" w:type="dxa"/>
            <w:vMerge w:val="continue"/>
            <w:tcBorders>
              <w:top w:val="nil"/>
              <w:left w:val="nil"/>
              <w:right w:val="single" w:color="000000" w:sz="6" w:space="0"/>
            </w:tcBorders>
          </w:tcPr>
          <w:p>
            <w:pPr>
              <w:spacing w:line="300" w:lineRule="exact"/>
              <w:rPr>
                <w:rFonts w:hint="eastAsia" w:ascii="宋体" w:hAnsi="宋体" w:eastAsia="宋体" w:cs="宋体"/>
                <w:sz w:val="21"/>
                <w:szCs w:val="21"/>
                <w:lang w:val="zh-CN" w:bidi="zh-CN"/>
              </w:rPr>
            </w:pPr>
          </w:p>
        </w:tc>
        <w:tc>
          <w:tcPr>
            <w:tcW w:w="1306" w:type="dxa"/>
            <w:tcBorders>
              <w:top w:val="single" w:color="auto" w:sz="4" w:space="0"/>
              <w:left w:val="single" w:color="000000" w:sz="6" w:space="0"/>
              <w:bottom w:val="single" w:color="auto" w:sz="4" w:space="0"/>
              <w:right w:val="single" w:color="000000" w:sz="6" w:space="0"/>
            </w:tcBorders>
            <w:vAlign w:val="center"/>
          </w:tcPr>
          <w:p>
            <w:pPr>
              <w:spacing w:line="300" w:lineRule="exact"/>
              <w:jc w:val="center"/>
              <w:rPr>
                <w:rFonts w:hint="eastAsia" w:ascii="宋体" w:hAnsi="宋体" w:eastAsia="宋体" w:cs="宋体"/>
                <w:sz w:val="21"/>
                <w:szCs w:val="21"/>
                <w:lang w:val="zh-CN" w:bidi="zh-CN"/>
              </w:rPr>
            </w:pPr>
            <w:r>
              <w:rPr>
                <w:rFonts w:hint="eastAsia" w:ascii="宋体" w:hAnsi="宋体" w:eastAsia="宋体" w:cs="宋体"/>
                <w:sz w:val="21"/>
                <w:szCs w:val="21"/>
                <w:lang w:val="zh-CN" w:bidi="zh-CN"/>
              </w:rPr>
              <w:t>绿化</w:t>
            </w:r>
          </w:p>
        </w:tc>
        <w:tc>
          <w:tcPr>
            <w:tcW w:w="4290" w:type="dxa"/>
            <w:tcBorders>
              <w:top w:val="single" w:color="auto" w:sz="4" w:space="0"/>
              <w:left w:val="single" w:color="000000" w:sz="6" w:space="0"/>
              <w:bottom w:val="single" w:color="000000" w:sz="6" w:space="0"/>
              <w:right w:val="single" w:color="000000" w:sz="6" w:space="0"/>
            </w:tcBorders>
            <w:vAlign w:val="center"/>
          </w:tcPr>
          <w:p>
            <w:pPr>
              <w:pStyle w:val="547"/>
              <w:spacing w:line="300" w:lineRule="exact"/>
              <w:ind w:left="87" w:right="63"/>
              <w:jc w:val="center"/>
              <w:rPr>
                <w:rFonts w:hint="eastAsia" w:ascii="宋体" w:hAnsi="宋体" w:eastAsia="宋体" w:cs="宋体"/>
                <w:sz w:val="21"/>
                <w:szCs w:val="21"/>
              </w:rPr>
            </w:pPr>
            <w:r>
              <w:rPr>
                <w:rFonts w:hint="eastAsia" w:ascii="宋体" w:hAnsi="宋体" w:eastAsia="宋体" w:cs="宋体"/>
                <w:sz w:val="21"/>
                <w:szCs w:val="21"/>
              </w:rPr>
              <w:t>绿化面积9300m</w:t>
            </w:r>
            <w:r>
              <w:rPr>
                <w:rFonts w:hint="eastAsia" w:ascii="宋体" w:hAnsi="宋体" w:eastAsia="宋体" w:cs="宋体"/>
                <w:sz w:val="21"/>
                <w:szCs w:val="21"/>
                <w:vertAlign w:val="superscript"/>
              </w:rPr>
              <w:t>2</w:t>
            </w:r>
          </w:p>
        </w:tc>
        <w:tc>
          <w:tcPr>
            <w:tcW w:w="3960" w:type="dxa"/>
            <w:tcBorders>
              <w:top w:val="single" w:color="000000" w:sz="6" w:space="0"/>
              <w:left w:val="single" w:color="000000" w:sz="6" w:space="0"/>
              <w:bottom w:val="single" w:color="000000" w:sz="6" w:space="0"/>
              <w:right w:val="single" w:color="000000" w:sz="6" w:space="0"/>
            </w:tcBorders>
            <w:vAlign w:val="center"/>
          </w:tcPr>
          <w:p>
            <w:pPr>
              <w:pStyle w:val="547"/>
              <w:spacing w:before="148" w:line="300" w:lineRule="exact"/>
              <w:ind w:left="230" w:right="206"/>
              <w:jc w:val="center"/>
              <w:rPr>
                <w:rFonts w:hint="eastAsia" w:ascii="宋体" w:hAnsi="宋体" w:eastAsia="宋体" w:cs="宋体"/>
                <w:color w:val="000000"/>
                <w:sz w:val="21"/>
                <w:szCs w:val="21"/>
              </w:rPr>
            </w:pPr>
            <w:r>
              <w:rPr>
                <w:rFonts w:hint="eastAsia" w:ascii="宋体" w:hAnsi="宋体" w:eastAsia="宋体" w:cs="宋体"/>
                <w:color w:val="000000"/>
                <w:sz w:val="21"/>
                <w:szCs w:val="21"/>
              </w:rPr>
              <w:t>/</w:t>
            </w:r>
          </w:p>
        </w:tc>
        <w:tc>
          <w:tcPr>
            <w:tcW w:w="1306" w:type="dxa"/>
            <w:tcBorders>
              <w:top w:val="single" w:color="000000" w:sz="6" w:space="0"/>
              <w:left w:val="single" w:color="000000" w:sz="6" w:space="0"/>
              <w:bottom w:val="single" w:color="000000" w:sz="6" w:space="0"/>
              <w:right w:val="single" w:color="000000" w:sz="6" w:space="0"/>
            </w:tcBorders>
            <w:vAlign w:val="center"/>
          </w:tcPr>
          <w:p>
            <w:pPr>
              <w:pStyle w:val="547"/>
              <w:spacing w:before="157" w:line="300" w:lineRule="exact"/>
              <w:ind w:left="22"/>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w:t>
            </w:r>
          </w:p>
        </w:tc>
        <w:tc>
          <w:tcPr>
            <w:tcW w:w="1404" w:type="dxa"/>
            <w:tcBorders>
              <w:top w:val="single" w:color="000000" w:sz="6" w:space="0"/>
              <w:left w:val="single" w:color="000000" w:sz="6" w:space="0"/>
              <w:bottom w:val="single" w:color="000000" w:sz="6" w:space="0"/>
              <w:right w:val="nil"/>
            </w:tcBorders>
          </w:tcPr>
          <w:p>
            <w:pPr>
              <w:pStyle w:val="547"/>
              <w:spacing w:before="157" w:line="300" w:lineRule="exact"/>
              <w:ind w:left="477" w:right="464"/>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2" w:hRule="atLeast"/>
        </w:trPr>
        <w:tc>
          <w:tcPr>
            <w:tcW w:w="870" w:type="dxa"/>
            <w:vMerge w:val="continue"/>
            <w:tcBorders>
              <w:top w:val="nil"/>
              <w:left w:val="nil"/>
              <w:bottom w:val="nil"/>
              <w:right w:val="single" w:color="000000" w:sz="6" w:space="0"/>
            </w:tcBorders>
          </w:tcPr>
          <w:p>
            <w:pPr>
              <w:spacing w:line="300" w:lineRule="exact"/>
              <w:rPr>
                <w:rFonts w:hint="eastAsia" w:ascii="宋体" w:hAnsi="宋体" w:eastAsia="宋体" w:cs="宋体"/>
                <w:sz w:val="21"/>
                <w:szCs w:val="21"/>
              </w:rPr>
            </w:pPr>
          </w:p>
        </w:tc>
        <w:tc>
          <w:tcPr>
            <w:tcW w:w="1306" w:type="dxa"/>
            <w:vMerge w:val="restart"/>
            <w:tcBorders>
              <w:top w:val="single" w:color="auto" w:sz="4" w:space="0"/>
              <w:left w:val="single" w:color="000000" w:sz="6" w:space="0"/>
              <w:right w:val="single" w:color="000000" w:sz="6" w:space="0"/>
            </w:tcBorders>
            <w:vAlign w:val="center"/>
          </w:tcPr>
          <w:p>
            <w:pPr>
              <w:pStyle w:val="547"/>
              <w:spacing w:before="12" w:line="300" w:lineRule="exact"/>
              <w:jc w:val="center"/>
              <w:rPr>
                <w:rFonts w:hint="eastAsia" w:ascii="宋体" w:hAnsi="宋体" w:eastAsia="宋体" w:cs="宋体"/>
                <w:b/>
                <w:sz w:val="21"/>
                <w:szCs w:val="21"/>
              </w:rPr>
            </w:pPr>
          </w:p>
          <w:p>
            <w:pPr>
              <w:spacing w:line="300" w:lineRule="exact"/>
              <w:jc w:val="center"/>
              <w:rPr>
                <w:rFonts w:hint="eastAsia" w:ascii="宋体" w:hAnsi="宋体" w:eastAsia="宋体" w:cs="宋体"/>
                <w:sz w:val="21"/>
                <w:szCs w:val="21"/>
              </w:rPr>
            </w:pPr>
            <w:r>
              <w:rPr>
                <w:rFonts w:hint="eastAsia" w:ascii="宋体" w:hAnsi="宋体" w:eastAsia="宋体" w:cs="宋体"/>
                <w:sz w:val="21"/>
                <w:szCs w:val="21"/>
              </w:rPr>
              <w:t>风险防范</w:t>
            </w:r>
          </w:p>
        </w:tc>
        <w:tc>
          <w:tcPr>
            <w:tcW w:w="4290" w:type="dxa"/>
            <w:tcBorders>
              <w:top w:val="single" w:color="000000" w:sz="6" w:space="0"/>
              <w:left w:val="single" w:color="000000" w:sz="6" w:space="0"/>
              <w:bottom w:val="single" w:color="000000" w:sz="6" w:space="0"/>
              <w:right w:val="single" w:color="000000" w:sz="6" w:space="0"/>
            </w:tcBorders>
          </w:tcPr>
          <w:p>
            <w:pPr>
              <w:pStyle w:val="547"/>
              <w:spacing w:before="148" w:line="300" w:lineRule="exact"/>
              <w:ind w:left="245"/>
              <w:jc w:val="center"/>
              <w:rPr>
                <w:rFonts w:hint="eastAsia" w:ascii="宋体" w:hAnsi="宋体" w:eastAsia="宋体" w:cs="宋体"/>
                <w:sz w:val="21"/>
                <w:szCs w:val="21"/>
              </w:rPr>
            </w:pPr>
            <w:r>
              <w:rPr>
                <w:rFonts w:hint="eastAsia" w:ascii="宋体" w:hAnsi="宋体" w:eastAsia="宋体" w:cs="宋体"/>
                <w:sz w:val="21"/>
                <w:szCs w:val="21"/>
              </w:rPr>
              <w:t>事故池600m</w:t>
            </w:r>
            <w:r>
              <w:rPr>
                <w:rFonts w:hint="eastAsia" w:ascii="宋体" w:hAnsi="宋体" w:eastAsia="宋体" w:cs="宋体"/>
                <w:sz w:val="21"/>
                <w:szCs w:val="21"/>
                <w:vertAlign w:val="superscript"/>
              </w:rPr>
              <w:t>3</w:t>
            </w:r>
            <w:r>
              <w:rPr>
                <w:rFonts w:hint="eastAsia" w:ascii="宋体" w:hAnsi="宋体" w:eastAsia="宋体" w:cs="宋体"/>
                <w:sz w:val="21"/>
                <w:szCs w:val="21"/>
              </w:rPr>
              <w:t>1座</w:t>
            </w:r>
          </w:p>
        </w:tc>
        <w:tc>
          <w:tcPr>
            <w:tcW w:w="3960" w:type="dxa"/>
            <w:tcBorders>
              <w:top w:val="single" w:color="000000" w:sz="6" w:space="0"/>
              <w:left w:val="single" w:color="000000" w:sz="6" w:space="0"/>
              <w:bottom w:val="single" w:color="000000" w:sz="6" w:space="0"/>
              <w:right w:val="single" w:color="000000" w:sz="6" w:space="0"/>
            </w:tcBorders>
            <w:vAlign w:val="center"/>
          </w:tcPr>
          <w:p>
            <w:pPr>
              <w:pStyle w:val="547"/>
              <w:spacing w:before="148" w:line="300" w:lineRule="exact"/>
              <w:ind w:left="230" w:right="206"/>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与环评一致</w:t>
            </w:r>
          </w:p>
        </w:tc>
        <w:tc>
          <w:tcPr>
            <w:tcW w:w="1306" w:type="dxa"/>
            <w:tcBorders>
              <w:top w:val="single" w:color="000000" w:sz="6" w:space="0"/>
              <w:left w:val="single" w:color="000000" w:sz="6" w:space="0"/>
              <w:bottom w:val="single" w:color="000000" w:sz="6" w:space="0"/>
              <w:right w:val="single" w:color="000000" w:sz="6" w:space="0"/>
            </w:tcBorders>
            <w:vAlign w:val="center"/>
          </w:tcPr>
          <w:p>
            <w:pPr>
              <w:pStyle w:val="547"/>
              <w:spacing w:before="157" w:line="300" w:lineRule="exact"/>
              <w:ind w:left="22"/>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w:t>
            </w:r>
          </w:p>
        </w:tc>
        <w:tc>
          <w:tcPr>
            <w:tcW w:w="1404" w:type="dxa"/>
            <w:tcBorders>
              <w:top w:val="single" w:color="000000" w:sz="6" w:space="0"/>
              <w:left w:val="single" w:color="000000" w:sz="6" w:space="0"/>
              <w:bottom w:val="single" w:color="000000" w:sz="6" w:space="0"/>
              <w:right w:val="nil"/>
            </w:tcBorders>
          </w:tcPr>
          <w:p>
            <w:pPr>
              <w:pStyle w:val="547"/>
              <w:spacing w:before="157" w:line="300" w:lineRule="exact"/>
              <w:ind w:left="13"/>
              <w:jc w:val="center"/>
              <w:rPr>
                <w:rFonts w:hint="eastAsia" w:ascii="宋体" w:hAnsi="宋体" w:eastAsia="宋体" w:cs="宋体"/>
                <w:color w:val="000000"/>
                <w:sz w:val="21"/>
                <w:szCs w:val="21"/>
              </w:rPr>
            </w:pPr>
            <w:r>
              <w:rPr>
                <w:rFonts w:hint="eastAsia" w:ascii="宋体" w:hAnsi="宋体" w:eastAsia="宋体" w:cs="宋体"/>
                <w:color w:val="000000"/>
                <w:sz w:val="21"/>
                <w:szCs w:val="21"/>
              </w:rPr>
              <w:t>11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0" w:hRule="atLeast"/>
        </w:trPr>
        <w:tc>
          <w:tcPr>
            <w:tcW w:w="870" w:type="dxa"/>
            <w:tcBorders>
              <w:top w:val="nil"/>
              <w:left w:val="nil"/>
              <w:bottom w:val="nil"/>
              <w:right w:val="single" w:color="000000" w:sz="6" w:space="0"/>
            </w:tcBorders>
          </w:tcPr>
          <w:p>
            <w:pPr>
              <w:spacing w:line="300" w:lineRule="exact"/>
              <w:rPr>
                <w:rFonts w:hint="eastAsia" w:ascii="宋体" w:hAnsi="宋体" w:eastAsia="宋体" w:cs="宋体"/>
                <w:sz w:val="21"/>
                <w:szCs w:val="21"/>
              </w:rPr>
            </w:pPr>
          </w:p>
        </w:tc>
        <w:tc>
          <w:tcPr>
            <w:tcW w:w="1306" w:type="dxa"/>
            <w:vMerge w:val="continue"/>
            <w:tcBorders>
              <w:left w:val="single" w:color="000000" w:sz="6" w:space="0"/>
              <w:bottom w:val="single" w:color="auto" w:sz="4" w:space="0"/>
              <w:right w:val="single" w:color="000000" w:sz="6" w:space="0"/>
            </w:tcBorders>
          </w:tcPr>
          <w:p>
            <w:pPr>
              <w:spacing w:line="300" w:lineRule="exact"/>
              <w:rPr>
                <w:rFonts w:hint="eastAsia" w:ascii="宋体" w:hAnsi="宋体" w:eastAsia="宋体" w:cs="宋体"/>
                <w:sz w:val="21"/>
                <w:szCs w:val="21"/>
              </w:rPr>
            </w:pPr>
          </w:p>
        </w:tc>
        <w:tc>
          <w:tcPr>
            <w:tcW w:w="4290" w:type="dxa"/>
            <w:tcBorders>
              <w:top w:val="single" w:color="000000" w:sz="6" w:space="0"/>
              <w:left w:val="single" w:color="000000" w:sz="6" w:space="0"/>
              <w:bottom w:val="single" w:color="000000" w:sz="6" w:space="0"/>
              <w:right w:val="single" w:color="000000" w:sz="6" w:space="0"/>
            </w:tcBorders>
          </w:tcPr>
          <w:p>
            <w:pPr>
              <w:pStyle w:val="547"/>
              <w:spacing w:before="148" w:line="300" w:lineRule="exact"/>
              <w:ind w:left="245"/>
              <w:jc w:val="center"/>
              <w:rPr>
                <w:rFonts w:hint="eastAsia" w:ascii="宋体" w:hAnsi="宋体" w:eastAsia="宋体" w:cs="宋体"/>
                <w:sz w:val="21"/>
                <w:szCs w:val="21"/>
              </w:rPr>
            </w:pPr>
            <w:r>
              <w:rPr>
                <w:rFonts w:hint="eastAsia" w:ascii="宋体" w:hAnsi="宋体" w:eastAsia="宋体" w:cs="宋体"/>
                <w:sz w:val="21"/>
                <w:szCs w:val="21"/>
              </w:rPr>
              <w:t>灭火器等消防设施 若干</w:t>
            </w:r>
          </w:p>
        </w:tc>
        <w:tc>
          <w:tcPr>
            <w:tcW w:w="3960" w:type="dxa"/>
            <w:tcBorders>
              <w:top w:val="single" w:color="000000" w:sz="6" w:space="0"/>
              <w:left w:val="single" w:color="000000" w:sz="6" w:space="0"/>
              <w:bottom w:val="single" w:color="000000" w:sz="6" w:space="0"/>
              <w:right w:val="single" w:color="auto" w:sz="4" w:space="0"/>
            </w:tcBorders>
            <w:vAlign w:val="center"/>
          </w:tcPr>
          <w:p>
            <w:pPr>
              <w:pStyle w:val="547"/>
              <w:spacing w:before="148" w:line="300" w:lineRule="exact"/>
              <w:ind w:left="230" w:right="206"/>
              <w:jc w:val="center"/>
              <w:rPr>
                <w:rFonts w:hint="eastAsia" w:ascii="宋体" w:hAnsi="宋体" w:eastAsia="宋体" w:cs="宋体"/>
                <w:color w:val="FF0000"/>
                <w:sz w:val="21"/>
                <w:szCs w:val="21"/>
              </w:rPr>
            </w:pPr>
            <w:r>
              <w:rPr>
                <w:rFonts w:hint="eastAsia" w:ascii="宋体" w:hAnsi="宋体" w:eastAsia="宋体" w:cs="宋体"/>
                <w:color w:val="000000"/>
                <w:sz w:val="21"/>
                <w:szCs w:val="21"/>
              </w:rPr>
              <w:t>与环评一致</w:t>
            </w:r>
          </w:p>
        </w:tc>
        <w:tc>
          <w:tcPr>
            <w:tcW w:w="1306" w:type="dxa"/>
            <w:tcBorders>
              <w:top w:val="single" w:color="000000" w:sz="6" w:space="0"/>
              <w:left w:val="single" w:color="auto" w:sz="4" w:space="0"/>
              <w:bottom w:val="single" w:color="000000" w:sz="6" w:space="0"/>
              <w:right w:val="single" w:color="000000" w:sz="6" w:space="0"/>
            </w:tcBorders>
            <w:vAlign w:val="center"/>
          </w:tcPr>
          <w:p>
            <w:pPr>
              <w:pStyle w:val="547"/>
              <w:spacing w:before="157" w:line="300" w:lineRule="exact"/>
              <w:ind w:left="22"/>
              <w:jc w:val="center"/>
              <w:rPr>
                <w:rFonts w:hint="eastAsia" w:ascii="宋体" w:hAnsi="宋体" w:eastAsia="宋体" w:cs="宋体"/>
                <w:sz w:val="21"/>
                <w:szCs w:val="21"/>
              </w:rPr>
            </w:pPr>
            <w:r>
              <w:rPr>
                <w:rFonts w:hint="eastAsia" w:ascii="宋体" w:hAnsi="宋体" w:eastAsia="宋体" w:cs="宋体"/>
                <w:sz w:val="21"/>
                <w:szCs w:val="21"/>
              </w:rPr>
              <w:t>10</w:t>
            </w:r>
          </w:p>
        </w:tc>
        <w:tc>
          <w:tcPr>
            <w:tcW w:w="1404" w:type="dxa"/>
            <w:tcBorders>
              <w:top w:val="single" w:color="000000" w:sz="6" w:space="0"/>
              <w:left w:val="single" w:color="000000" w:sz="6" w:space="0"/>
              <w:bottom w:val="single" w:color="000000" w:sz="6" w:space="0"/>
              <w:right w:val="nil"/>
            </w:tcBorders>
          </w:tcPr>
          <w:p>
            <w:pPr>
              <w:pStyle w:val="547"/>
              <w:spacing w:before="157" w:line="300" w:lineRule="exact"/>
              <w:ind w:left="13"/>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102</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0" w:hRule="atLeast"/>
        </w:trPr>
        <w:tc>
          <w:tcPr>
            <w:tcW w:w="870" w:type="dxa"/>
            <w:tcBorders>
              <w:top w:val="nil"/>
              <w:left w:val="nil"/>
              <w:bottom w:val="nil"/>
              <w:right w:val="single" w:color="000000" w:sz="6" w:space="0"/>
            </w:tcBorders>
          </w:tcPr>
          <w:p>
            <w:pPr>
              <w:spacing w:line="300" w:lineRule="exact"/>
              <w:rPr>
                <w:rFonts w:hint="eastAsia" w:ascii="宋体" w:hAnsi="宋体" w:eastAsia="宋体" w:cs="宋体"/>
                <w:sz w:val="21"/>
                <w:szCs w:val="21"/>
              </w:rPr>
            </w:pPr>
          </w:p>
        </w:tc>
        <w:tc>
          <w:tcPr>
            <w:tcW w:w="9556" w:type="dxa"/>
            <w:gridSpan w:val="3"/>
            <w:tcBorders>
              <w:top w:val="single" w:color="auto" w:sz="4" w:space="0"/>
              <w:left w:val="single" w:color="000000" w:sz="6" w:space="0"/>
              <w:bottom w:val="single" w:color="auto" w:sz="4" w:space="0"/>
              <w:right w:val="single" w:color="auto" w:sz="4" w:space="0"/>
            </w:tcBorders>
          </w:tcPr>
          <w:p>
            <w:pPr>
              <w:pStyle w:val="547"/>
              <w:spacing w:before="157" w:line="300" w:lineRule="exact"/>
              <w:ind w:left="22"/>
              <w:rPr>
                <w:rFonts w:hint="eastAsia" w:ascii="宋体" w:hAnsi="宋体" w:eastAsia="宋体" w:cs="宋体"/>
                <w:sz w:val="21"/>
                <w:szCs w:val="21"/>
              </w:rPr>
            </w:pPr>
            <w:r>
              <w:rPr>
                <w:rFonts w:hint="eastAsia" w:ascii="宋体" w:hAnsi="宋体" w:eastAsia="宋体" w:cs="宋体"/>
                <w:sz w:val="21"/>
                <w:szCs w:val="21"/>
              </w:rPr>
              <w:t xml:space="preserve">合计（万元）        </w:t>
            </w:r>
          </w:p>
        </w:tc>
        <w:tc>
          <w:tcPr>
            <w:tcW w:w="1306" w:type="dxa"/>
            <w:tcBorders>
              <w:top w:val="single" w:color="auto" w:sz="4" w:space="0"/>
              <w:left w:val="single" w:color="auto" w:sz="4" w:space="0"/>
              <w:bottom w:val="single" w:color="auto" w:sz="4" w:space="0"/>
              <w:right w:val="single" w:color="000000" w:sz="6" w:space="0"/>
            </w:tcBorders>
          </w:tcPr>
          <w:p>
            <w:pPr>
              <w:pStyle w:val="547"/>
              <w:spacing w:before="157" w:line="300" w:lineRule="exact"/>
              <w:ind w:left="22"/>
              <w:jc w:val="center"/>
              <w:rPr>
                <w:rFonts w:hint="eastAsia" w:ascii="宋体" w:hAnsi="宋体" w:eastAsia="宋体" w:cs="宋体"/>
                <w:sz w:val="21"/>
                <w:szCs w:val="21"/>
              </w:rPr>
            </w:pPr>
            <w:r>
              <w:rPr>
                <w:rFonts w:hint="eastAsia" w:ascii="宋体" w:hAnsi="宋体" w:eastAsia="宋体" w:cs="宋体"/>
                <w:sz w:val="21"/>
                <w:szCs w:val="21"/>
              </w:rPr>
              <w:t>1270.65</w:t>
            </w:r>
          </w:p>
        </w:tc>
        <w:tc>
          <w:tcPr>
            <w:tcW w:w="1404" w:type="dxa"/>
            <w:tcBorders>
              <w:top w:val="single" w:color="000000" w:sz="6" w:space="0"/>
              <w:left w:val="single" w:color="000000" w:sz="6" w:space="0"/>
              <w:bottom w:val="single" w:color="000000" w:sz="6" w:space="0"/>
              <w:right w:val="nil"/>
            </w:tcBorders>
          </w:tcPr>
          <w:p>
            <w:pPr>
              <w:pStyle w:val="547"/>
              <w:spacing w:before="157" w:line="300" w:lineRule="exact"/>
              <w:ind w:left="13"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706.2</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0" w:hRule="atLeast"/>
        </w:trPr>
        <w:tc>
          <w:tcPr>
            <w:tcW w:w="870" w:type="dxa"/>
            <w:tcBorders>
              <w:top w:val="nil"/>
              <w:left w:val="nil"/>
              <w:right w:val="single" w:color="000000" w:sz="6" w:space="0"/>
            </w:tcBorders>
          </w:tcPr>
          <w:p>
            <w:pPr>
              <w:spacing w:line="300" w:lineRule="exact"/>
              <w:rPr>
                <w:rFonts w:hint="eastAsia" w:ascii="宋体" w:hAnsi="宋体" w:eastAsia="宋体" w:cs="宋体"/>
                <w:sz w:val="21"/>
                <w:szCs w:val="21"/>
              </w:rPr>
            </w:pPr>
          </w:p>
        </w:tc>
        <w:tc>
          <w:tcPr>
            <w:tcW w:w="12266" w:type="dxa"/>
            <w:gridSpan w:val="5"/>
            <w:tcBorders>
              <w:top w:val="single" w:color="auto" w:sz="4" w:space="0"/>
              <w:left w:val="single" w:color="000000" w:sz="6" w:space="0"/>
              <w:bottom w:val="single" w:color="auto" w:sz="4" w:space="0"/>
              <w:right w:val="nil"/>
            </w:tcBorders>
          </w:tcPr>
          <w:p>
            <w:pPr>
              <w:pStyle w:val="547"/>
              <w:spacing w:before="157" w:line="300" w:lineRule="exact"/>
              <w:ind w:left="13"/>
              <w:rPr>
                <w:rFonts w:hint="eastAsia" w:ascii="宋体" w:hAnsi="宋体" w:eastAsia="宋体" w:cs="宋体"/>
                <w:color w:val="FF0000"/>
                <w:sz w:val="21"/>
                <w:szCs w:val="21"/>
              </w:rPr>
            </w:pPr>
            <w:r>
              <w:rPr>
                <w:rFonts w:hint="eastAsia" w:ascii="宋体" w:hAnsi="宋体" w:eastAsia="宋体" w:cs="宋体"/>
                <w:sz w:val="21"/>
                <w:szCs w:val="21"/>
              </w:rPr>
              <w:t>备注：以上数据经企业核实后提供。</w:t>
            </w:r>
          </w:p>
        </w:tc>
      </w:tr>
    </w:tbl>
    <w:p>
      <w:pPr>
        <w:pStyle w:val="33"/>
        <w:spacing w:before="120" w:line="360" w:lineRule="auto"/>
        <w:ind w:right="394"/>
        <w:rPr>
          <w:rFonts w:ascii="Times New Roman" w:eastAsia="Times New Roman"/>
          <w:color w:val="FF0000"/>
        </w:rPr>
        <w:sectPr>
          <w:footerReference r:id="rId24" w:type="default"/>
          <w:pgSz w:w="16840" w:h="11910" w:orient="landscape"/>
          <w:pgMar w:top="1300" w:right="1520" w:bottom="1300" w:left="1640" w:header="397" w:footer="1020" w:gutter="0"/>
          <w:pgNumType w:fmt="decimal"/>
          <w:cols w:space="720" w:num="1"/>
        </w:sectPr>
      </w:pPr>
      <w:r>
        <w:rPr>
          <w:sz w:val="21"/>
        </w:rPr>
        <mc:AlternateContent>
          <mc:Choice Requires="wps">
            <w:drawing>
              <wp:anchor distT="0" distB="0" distL="114300" distR="114300" simplePos="0" relativeHeight="506114048" behindDoc="0" locked="0" layoutInCell="1" allowOverlap="1">
                <wp:simplePos x="0" y="0"/>
                <wp:positionH relativeFrom="column">
                  <wp:posOffset>-233045</wp:posOffset>
                </wp:positionH>
                <wp:positionV relativeFrom="paragraph">
                  <wp:posOffset>872490</wp:posOffset>
                </wp:positionV>
                <wp:extent cx="9115425" cy="28575"/>
                <wp:effectExtent l="0" t="4445" r="9525" b="5080"/>
                <wp:wrapNone/>
                <wp:docPr id="82" name="直接连接符 82"/>
                <wp:cNvGraphicFramePr/>
                <a:graphic xmlns:a="http://schemas.openxmlformats.org/drawingml/2006/main">
                  <a:graphicData uri="http://schemas.microsoft.com/office/word/2010/wordprocessingShape">
                    <wps:wsp>
                      <wps:cNvCnPr/>
                      <wps:spPr>
                        <a:xfrm>
                          <a:off x="894080" y="6619875"/>
                          <a:ext cx="9115425"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8.35pt;margin-top:68.7pt;height:2.25pt;width:717.75pt;z-index:506114048;mso-width-relative:page;mso-height-relative:page;" filled="f" stroked="t" coordsize="21600,21600" o:gfxdata="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o7BBctoA&#10;AAAMAQAADwAAAAAAAAABACAAAAAiAAAAZHJzL2Rvd25yZXYueG1sUEsBAhQAFAAAAAgAh07iQN+D&#10;NXXkAQAAlgMAAA4AAAAAAAAAAQAgAAAAKQEAAGRycy9lMm9Eb2MueG1sUEsFBgAAAAAGAAYAWQEA&#10;AH8FAAAAAA==&#10;">
                <v:fill on="f" focussize="0,0"/>
                <v:stroke color="#000000 [3200]" joinstyle="round"/>
                <v:imagedata o:title=""/>
                <o:lock v:ext="edit" aspectratio="f"/>
              </v:line>
            </w:pict>
          </mc:Fallback>
        </mc:AlternateContent>
      </w:r>
      <w:r>
        <w:rPr>
          <w:sz w:val="21"/>
        </w:rPr>
        <mc:AlternateContent>
          <mc:Choice Requires="wps">
            <w:drawing>
              <wp:anchor distT="0" distB="0" distL="114300" distR="114300" simplePos="0" relativeHeight="455220224" behindDoc="0" locked="0" layoutInCell="1" allowOverlap="1">
                <wp:simplePos x="0" y="0"/>
                <wp:positionH relativeFrom="column">
                  <wp:posOffset>-550545</wp:posOffset>
                </wp:positionH>
                <wp:positionV relativeFrom="paragraph">
                  <wp:posOffset>4034790</wp:posOffset>
                </wp:positionV>
                <wp:extent cx="6438900" cy="38100"/>
                <wp:effectExtent l="0" t="4445" r="0" b="14605"/>
                <wp:wrapNone/>
                <wp:docPr id="79" name="直接连接符 79"/>
                <wp:cNvGraphicFramePr/>
                <a:graphic xmlns:a="http://schemas.openxmlformats.org/drawingml/2006/main">
                  <a:graphicData uri="http://schemas.microsoft.com/office/word/2010/wordprocessingShape">
                    <wps:wsp>
                      <wps:cNvCnPr/>
                      <wps:spPr>
                        <a:xfrm>
                          <a:off x="0" y="0"/>
                          <a:ext cx="643890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43.35pt;margin-top:317.7pt;height:3pt;width:507pt;z-index:455220224;mso-width-relative:page;mso-height-relative:page;" filled="f" stroked="t" coordsize="21600,21600" o:gfxdata="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Nosm42gAAAAsBAAAPAAAA&#10;AAAAAAEAIAAAACIAAABkcnMvZG93bnJldi54bWxQSwECFAAUAAAACACHTuJACRk6wNoBAACLAwAA&#10;DgAAAAAAAAABACAAAAApAQAAZHJzL2Uyb0RvYy54bWxQSwUGAAAAAAYABgBZAQAAdQUAAAAA&#10;">
                <v:fill on="f" focussize="0,0"/>
                <v:stroke color="#000000 [3200]" joinstyle="round"/>
                <v:imagedata o:title=""/>
                <o:lock v:ext="edit" aspectratio="f"/>
              </v:line>
            </w:pict>
          </mc:Fallback>
        </mc:AlternateContent>
      </w:r>
    </w:p>
    <w:p>
      <w:pPr>
        <w:pStyle w:val="594"/>
        <w:tabs>
          <w:tab w:val="left" w:pos="1117"/>
        </w:tabs>
        <w:ind w:firstLine="0" w:firstLineChars="0"/>
        <w:jc w:val="left"/>
        <w:rPr>
          <w:b/>
          <w:spacing w:val="2"/>
          <w:sz w:val="28"/>
        </w:rPr>
      </w:pPr>
    </w:p>
    <w:p>
      <w:pPr>
        <w:pStyle w:val="594"/>
        <w:tabs>
          <w:tab w:val="left" w:pos="1117"/>
        </w:tabs>
        <w:ind w:firstLine="0" w:firstLineChars="0"/>
        <w:jc w:val="left"/>
        <w:rPr>
          <w:b/>
          <w:spacing w:val="2"/>
          <w:sz w:val="28"/>
        </w:rPr>
      </w:pPr>
      <w:r>
        <w:rPr>
          <w:rFonts w:hint="eastAsia"/>
          <w:b/>
          <w:spacing w:val="2"/>
          <w:sz w:val="28"/>
        </w:rPr>
        <w:t>3.8 物料平衡及工艺水平衡</w:t>
      </w:r>
    </w:p>
    <w:p>
      <w:pPr>
        <w:pStyle w:val="594"/>
        <w:tabs>
          <w:tab w:val="left" w:pos="1117"/>
        </w:tabs>
        <w:ind w:left="414" w:firstLine="0" w:firstLineChars="0"/>
        <w:jc w:val="left"/>
        <w:rPr>
          <w:b/>
          <w:spacing w:val="2"/>
          <w:sz w:val="28"/>
        </w:rPr>
      </w:pPr>
    </w:p>
    <w:p>
      <w:pPr>
        <w:pStyle w:val="33"/>
        <w:ind w:firstLine="280" w:firstLineChars="100"/>
        <w:rPr>
          <w:rFonts w:ascii="黑体" w:eastAsia="黑体"/>
          <w:szCs w:val="22"/>
        </w:rPr>
      </w:pPr>
      <w:r>
        <w:rPr>
          <w:rFonts w:hint="eastAsia" w:ascii="黑体" w:eastAsia="黑体"/>
          <w:szCs w:val="22"/>
        </w:rPr>
        <w:t>3.8.1物料平衡</w:t>
      </w:r>
    </w:p>
    <w:p>
      <w:pPr>
        <w:pStyle w:val="594"/>
        <w:tabs>
          <w:tab w:val="left" w:pos="1117"/>
        </w:tabs>
        <w:ind w:left="414" w:firstLine="0" w:firstLineChars="0"/>
        <w:jc w:val="left"/>
        <w:rPr>
          <w:rFonts w:ascii="Times New Roman" w:eastAsia="Times New Roman"/>
          <w:b/>
          <w:sz w:val="28"/>
        </w:rPr>
      </w:pPr>
    </w:p>
    <w:p>
      <w:pPr>
        <w:pStyle w:val="33"/>
        <w:ind w:firstLine="266" w:firstLineChars="100"/>
      </w:pPr>
      <w:r>
        <w:rPr>
          <w:spacing w:val="-7"/>
        </w:rPr>
        <w:t xml:space="preserve">项目物料平衡见图 </w:t>
      </w:r>
      <w:r>
        <w:t>3-</w:t>
      </w:r>
      <w:r>
        <w:rPr>
          <w:rFonts w:hint="eastAsia"/>
          <w:lang w:val="en-US" w:eastAsia="zh-CN"/>
        </w:rPr>
        <w:t>8</w:t>
      </w:r>
      <w:r>
        <w:t>。</w:t>
      </w:r>
    </w:p>
    <w:p>
      <w:pPr>
        <w:pStyle w:val="594"/>
        <w:tabs>
          <w:tab w:val="left" w:pos="1117"/>
        </w:tabs>
        <w:ind w:left="414" w:firstLine="0" w:firstLineChars="0"/>
        <w:jc w:val="left"/>
        <w:rPr>
          <w:b/>
          <w:spacing w:val="2"/>
          <w:sz w:val="24"/>
          <w:szCs w:val="24"/>
        </w:rPr>
      </w:pPr>
    </w:p>
    <w:p>
      <w:pPr>
        <w:pStyle w:val="33"/>
        <w:ind w:firstLine="280" w:firstLineChars="100"/>
        <w:rPr>
          <w:rFonts w:ascii="黑体" w:eastAsia="黑体"/>
          <w:szCs w:val="22"/>
        </w:rPr>
      </w:pPr>
      <w:r>
        <w:rPr>
          <w:rFonts w:hint="eastAsia" w:ascii="黑体" w:eastAsia="黑体"/>
          <w:szCs w:val="22"/>
        </w:rPr>
        <w:t>3.8.2工艺用水平衡</w:t>
      </w:r>
    </w:p>
    <w:p>
      <w:pPr>
        <w:pStyle w:val="594"/>
        <w:tabs>
          <w:tab w:val="left" w:pos="1117"/>
        </w:tabs>
        <w:ind w:left="414" w:firstLine="0" w:firstLineChars="0"/>
        <w:jc w:val="left"/>
        <w:rPr>
          <w:b/>
          <w:spacing w:val="2"/>
          <w:sz w:val="24"/>
          <w:szCs w:val="24"/>
        </w:rPr>
      </w:pPr>
    </w:p>
    <w:p>
      <w:pPr>
        <w:pStyle w:val="33"/>
        <w:ind w:firstLine="266" w:firstLineChars="100"/>
        <w:rPr>
          <w:rFonts w:hint="eastAsia" w:eastAsia="宋体"/>
          <w:spacing w:val="-7"/>
          <w:lang w:eastAsia="zh-CN"/>
        </w:rPr>
      </w:pPr>
      <w:r>
        <w:rPr>
          <w:rFonts w:hint="eastAsia"/>
          <w:spacing w:val="-7"/>
        </w:rPr>
        <w:t>项目工艺用水平衡见表3-</w:t>
      </w:r>
      <w:r>
        <w:rPr>
          <w:rFonts w:hint="eastAsia"/>
          <w:spacing w:val="-7"/>
          <w:lang w:val="en-US" w:eastAsia="zh-CN"/>
        </w:rPr>
        <w:t>9</w:t>
      </w:r>
    </w:p>
    <w:p>
      <w:pPr>
        <w:pStyle w:val="33"/>
        <w:ind w:firstLine="280" w:firstLineChars="100"/>
        <w:rPr>
          <w:rFonts w:ascii="黑体" w:eastAsia="黑体"/>
        </w:rPr>
      </w:pPr>
      <w:r>
        <w:rPr>
          <w:rFonts w:hint="eastAsia" w:ascii="黑体" w:eastAsia="黑体"/>
        </w:rPr>
        <w:t>3.8.3 工艺用水平衡图（m</w:t>
      </w:r>
      <w:r>
        <w:rPr>
          <w:rFonts w:hint="eastAsia" w:ascii="黑体" w:eastAsia="黑体"/>
          <w:position w:val="12"/>
          <w:sz w:val="12"/>
        </w:rPr>
        <w:t>3</w:t>
      </w:r>
      <w:r>
        <w:rPr>
          <w:rFonts w:hint="eastAsia" w:ascii="黑体" w:eastAsia="黑体"/>
        </w:rPr>
        <w:t>/h）</w:t>
      </w:r>
    </w:p>
    <w:p>
      <w:pPr>
        <w:pStyle w:val="33"/>
        <w:rPr>
          <w:rFonts w:ascii="黑体" w:eastAsia="黑体"/>
        </w:rPr>
      </w:pPr>
    </w:p>
    <w:p>
      <w:pPr>
        <w:pStyle w:val="33"/>
        <w:ind w:firstLine="266" w:firstLineChars="100"/>
        <w:rPr>
          <w:rFonts w:hint="default" w:eastAsia="宋体"/>
          <w:spacing w:val="-7"/>
          <w:lang w:val="en-US" w:eastAsia="zh-CN"/>
        </w:rPr>
      </w:pPr>
      <w:r>
        <w:rPr>
          <w:rFonts w:hint="eastAsia"/>
          <w:spacing w:val="-7"/>
        </w:rPr>
        <w:t>项目工艺用水平衡见表3-</w:t>
      </w:r>
      <w:r>
        <w:rPr>
          <w:rFonts w:hint="eastAsia"/>
          <w:spacing w:val="-7"/>
          <w:lang w:val="en-US" w:eastAsia="zh-CN"/>
        </w:rPr>
        <w:t>10</w:t>
      </w:r>
    </w:p>
    <w:p>
      <w:pPr>
        <w:pStyle w:val="33"/>
        <w:tabs>
          <w:tab w:val="left" w:pos="7150"/>
        </w:tabs>
        <w:ind w:firstLine="210" w:firstLineChars="100"/>
        <w:rPr>
          <w:rFonts w:ascii="黑体" w:eastAsia="黑体"/>
        </w:rPr>
        <w:sectPr>
          <w:footerReference r:id="rId25" w:type="default"/>
          <w:pgSz w:w="11910" w:h="16840"/>
          <w:pgMar w:top="1480" w:right="1040" w:bottom="1400" w:left="1100" w:header="567" w:footer="907" w:gutter="0"/>
          <w:pgNumType w:fmt="decimal"/>
          <w:cols w:space="720" w:num="1"/>
        </w:sectPr>
      </w:pPr>
      <w:r>
        <w:rPr>
          <w:sz w:val="21"/>
        </w:rPr>
        <mc:AlternateContent>
          <mc:Choice Requires="wps">
            <w:drawing>
              <wp:anchor distT="0" distB="0" distL="114300" distR="114300" simplePos="0" relativeHeight="404329472" behindDoc="0" locked="0" layoutInCell="1" allowOverlap="1">
                <wp:simplePos x="0" y="0"/>
                <wp:positionH relativeFrom="column">
                  <wp:posOffset>-198120</wp:posOffset>
                </wp:positionH>
                <wp:positionV relativeFrom="paragraph">
                  <wp:posOffset>5610860</wp:posOffset>
                </wp:positionV>
                <wp:extent cx="6562725" cy="10160"/>
                <wp:effectExtent l="0" t="4445" r="9525" b="13970"/>
                <wp:wrapNone/>
                <wp:docPr id="78" name="直接连接符 78"/>
                <wp:cNvGraphicFramePr/>
                <a:graphic xmlns:a="http://schemas.openxmlformats.org/drawingml/2006/main">
                  <a:graphicData uri="http://schemas.microsoft.com/office/word/2010/wordprocessingShape">
                    <wps:wsp>
                      <wps:cNvCnPr/>
                      <wps:spPr>
                        <a:xfrm>
                          <a:off x="0" y="0"/>
                          <a:ext cx="6562725" cy="101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5.6pt;margin-top:441.8pt;height:0.8pt;width:516.75pt;z-index:404329472;mso-width-relative:page;mso-height-relative:page;" filled="f" stroked="t" coordsize="21600,21600" o:gfxdata="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mp3LbNgAAAAMAQAADwAAAAAA&#10;AAABACAAAAAiAAAAZHJzL2Rvd25yZXYueG1sUEsBAhQAFAAAAAgAh07iQP9UqkvaAQAAiwMAAA4A&#10;AAAAAAAAAQAgAAAAJwEAAGRycy9lMm9Eb2MueG1sUEsFBgAAAAAGAAYAWQEAAHMFAAAAAA==&#10;">
                <v:fill on="f" focussize="0,0"/>
                <v:stroke color="#000000 [3200]" joinstyle="round"/>
                <v:imagedata o:title=""/>
                <o:lock v:ext="edit" aspectratio="f"/>
              </v:line>
            </w:pict>
          </mc:Fallback>
        </mc:AlternateContent>
      </w:r>
      <w:r>
        <w:rPr>
          <w:rFonts w:hint="eastAsia" w:ascii="黑体" w:eastAsia="黑体"/>
        </w:rPr>
        <w:tab/>
      </w:r>
    </w:p>
    <w:p>
      <w:pPr>
        <w:pStyle w:val="33"/>
        <w:rPr>
          <w:rFonts w:ascii="楷体"/>
          <w:b/>
          <w:sz w:val="20"/>
        </w:rPr>
      </w:pPr>
      <w:r>
        <w:rPr>
          <w:rFonts w:hint="eastAsia" w:ascii="楷体"/>
          <w:b/>
          <w:sz w:val="20"/>
        </w:rPr>
        <w:t xml:space="preserve">                                              </w:t>
      </w:r>
    </w:p>
    <w:p>
      <w:pPr>
        <w:pStyle w:val="33"/>
        <w:spacing w:before="12"/>
        <w:rPr>
          <w:rFonts w:ascii="楷体"/>
          <w:b/>
        </w:rPr>
      </w:pPr>
    </w:p>
    <w:p>
      <w:pPr>
        <w:spacing w:before="80"/>
        <w:ind w:left="148" w:firstLine="680" w:firstLineChars="200"/>
        <w:jc w:val="left"/>
        <w:rPr>
          <w:sz w:val="18"/>
        </w:rPr>
      </w:pPr>
      <w:r>
        <mc:AlternateContent>
          <mc:Choice Requires="wpg">
            <w:drawing>
              <wp:anchor distT="0" distB="0" distL="114300" distR="114300" simplePos="0" relativeHeight="251687936" behindDoc="1" locked="0" layoutInCell="1" allowOverlap="1">
                <wp:simplePos x="0" y="0"/>
                <wp:positionH relativeFrom="page">
                  <wp:posOffset>1049655</wp:posOffset>
                </wp:positionH>
                <wp:positionV relativeFrom="paragraph">
                  <wp:posOffset>63500</wp:posOffset>
                </wp:positionV>
                <wp:extent cx="8716645" cy="4755515"/>
                <wp:effectExtent l="12700" t="13335" r="14605" b="12700"/>
                <wp:wrapNone/>
                <wp:docPr id="266" name="组合 77"/>
                <wp:cNvGraphicFramePr/>
                <a:graphic xmlns:a="http://schemas.openxmlformats.org/drawingml/2006/main">
                  <a:graphicData uri="http://schemas.microsoft.com/office/word/2010/wordprocessingGroup">
                    <wpg:wgp>
                      <wpg:cNvGrpSpPr/>
                      <wpg:grpSpPr>
                        <a:xfrm>
                          <a:off x="0" y="0"/>
                          <a:ext cx="8716645" cy="4755515"/>
                          <a:chOff x="1653" y="-243"/>
                          <a:chExt cx="13727" cy="7489"/>
                        </a:xfrm>
                        <a:effectLst/>
                      </wpg:grpSpPr>
                      <wps:wsp>
                        <wps:cNvPr id="267" name="任意多边形 78"/>
                        <wps:cNvSpPr/>
                        <wps:spPr>
                          <a:xfrm>
                            <a:off x="1653" y="-244"/>
                            <a:ext cx="13727" cy="7489"/>
                          </a:xfrm>
                          <a:custGeom>
                            <a:avLst/>
                            <a:gdLst/>
                            <a:ahLst/>
                            <a:cxnLst/>
                            <a:pathLst>
                              <a:path w="13727" h="7489">
                                <a:moveTo>
                                  <a:pt x="13727" y="7489"/>
                                </a:moveTo>
                                <a:lnTo>
                                  <a:pt x="0" y="7489"/>
                                </a:lnTo>
                                <a:lnTo>
                                  <a:pt x="0" y="0"/>
                                </a:lnTo>
                                <a:lnTo>
                                  <a:pt x="13727" y="0"/>
                                </a:lnTo>
                                <a:lnTo>
                                  <a:pt x="13727" y="10"/>
                                </a:lnTo>
                                <a:lnTo>
                                  <a:pt x="20" y="10"/>
                                </a:lnTo>
                                <a:lnTo>
                                  <a:pt x="10" y="20"/>
                                </a:lnTo>
                                <a:lnTo>
                                  <a:pt x="20" y="20"/>
                                </a:lnTo>
                                <a:lnTo>
                                  <a:pt x="20" y="7469"/>
                                </a:lnTo>
                                <a:lnTo>
                                  <a:pt x="10" y="7469"/>
                                </a:lnTo>
                                <a:lnTo>
                                  <a:pt x="20" y="7479"/>
                                </a:lnTo>
                                <a:lnTo>
                                  <a:pt x="13727" y="7479"/>
                                </a:lnTo>
                                <a:lnTo>
                                  <a:pt x="13727" y="7489"/>
                                </a:lnTo>
                                <a:close/>
                                <a:moveTo>
                                  <a:pt x="20" y="20"/>
                                </a:moveTo>
                                <a:lnTo>
                                  <a:pt x="10" y="20"/>
                                </a:lnTo>
                                <a:lnTo>
                                  <a:pt x="20" y="10"/>
                                </a:lnTo>
                                <a:lnTo>
                                  <a:pt x="20" y="20"/>
                                </a:lnTo>
                                <a:close/>
                                <a:moveTo>
                                  <a:pt x="13707" y="20"/>
                                </a:moveTo>
                                <a:lnTo>
                                  <a:pt x="20" y="20"/>
                                </a:lnTo>
                                <a:lnTo>
                                  <a:pt x="20" y="10"/>
                                </a:lnTo>
                                <a:lnTo>
                                  <a:pt x="13707" y="10"/>
                                </a:lnTo>
                                <a:lnTo>
                                  <a:pt x="13707" y="20"/>
                                </a:lnTo>
                                <a:close/>
                                <a:moveTo>
                                  <a:pt x="13707" y="7479"/>
                                </a:moveTo>
                                <a:lnTo>
                                  <a:pt x="13707" y="10"/>
                                </a:lnTo>
                                <a:lnTo>
                                  <a:pt x="13717" y="20"/>
                                </a:lnTo>
                                <a:lnTo>
                                  <a:pt x="13727" y="20"/>
                                </a:lnTo>
                                <a:lnTo>
                                  <a:pt x="13727" y="7469"/>
                                </a:lnTo>
                                <a:lnTo>
                                  <a:pt x="13717" y="7469"/>
                                </a:lnTo>
                                <a:lnTo>
                                  <a:pt x="13707" y="7479"/>
                                </a:lnTo>
                                <a:close/>
                                <a:moveTo>
                                  <a:pt x="13727" y="20"/>
                                </a:moveTo>
                                <a:lnTo>
                                  <a:pt x="13717" y="20"/>
                                </a:lnTo>
                                <a:lnTo>
                                  <a:pt x="13707" y="10"/>
                                </a:lnTo>
                                <a:lnTo>
                                  <a:pt x="13727" y="10"/>
                                </a:lnTo>
                                <a:lnTo>
                                  <a:pt x="13727" y="20"/>
                                </a:lnTo>
                                <a:close/>
                                <a:moveTo>
                                  <a:pt x="20" y="7479"/>
                                </a:moveTo>
                                <a:lnTo>
                                  <a:pt x="10" y="7469"/>
                                </a:lnTo>
                                <a:lnTo>
                                  <a:pt x="20" y="7469"/>
                                </a:lnTo>
                                <a:lnTo>
                                  <a:pt x="20" y="7479"/>
                                </a:lnTo>
                                <a:close/>
                                <a:moveTo>
                                  <a:pt x="13707" y="7479"/>
                                </a:moveTo>
                                <a:lnTo>
                                  <a:pt x="20" y="7479"/>
                                </a:lnTo>
                                <a:lnTo>
                                  <a:pt x="20" y="7469"/>
                                </a:lnTo>
                                <a:lnTo>
                                  <a:pt x="13707" y="7469"/>
                                </a:lnTo>
                                <a:lnTo>
                                  <a:pt x="13707" y="7479"/>
                                </a:lnTo>
                                <a:close/>
                                <a:moveTo>
                                  <a:pt x="13727" y="7479"/>
                                </a:moveTo>
                                <a:lnTo>
                                  <a:pt x="13707" y="7479"/>
                                </a:lnTo>
                                <a:lnTo>
                                  <a:pt x="13717" y="7469"/>
                                </a:lnTo>
                                <a:lnTo>
                                  <a:pt x="13727" y="7469"/>
                                </a:lnTo>
                                <a:lnTo>
                                  <a:pt x="13727" y="7479"/>
                                </a:lnTo>
                                <a:close/>
                              </a:path>
                            </a:pathLst>
                          </a:custGeom>
                        </wps:spPr>
                        <wps:style>
                          <a:lnRef idx="2">
                            <a:schemeClr val="dk1"/>
                          </a:lnRef>
                          <a:fillRef idx="1">
                            <a:schemeClr val="lt1"/>
                          </a:fillRef>
                          <a:effectRef idx="0">
                            <a:schemeClr val="dk1"/>
                          </a:effectRef>
                          <a:fontRef idx="minor">
                            <a:schemeClr val="dk1"/>
                          </a:fontRef>
                        </wps:style>
                        <wps:bodyPr wrap="square" upright="1"/>
                      </wps:wsp>
                      <wps:wsp>
                        <wps:cNvPr id="268" name="任意多边形 79"/>
                        <wps:cNvSpPr/>
                        <wps:spPr>
                          <a:xfrm>
                            <a:off x="10589" y="6523"/>
                            <a:ext cx="4685" cy="678"/>
                          </a:xfrm>
                          <a:custGeom>
                            <a:avLst/>
                            <a:gdLst/>
                            <a:ahLst/>
                            <a:cxnLst/>
                            <a:pathLst>
                              <a:path w="4685" h="678">
                                <a:moveTo>
                                  <a:pt x="4685" y="0"/>
                                </a:moveTo>
                                <a:lnTo>
                                  <a:pt x="0" y="0"/>
                                </a:lnTo>
                                <a:lnTo>
                                  <a:pt x="0" y="678"/>
                                </a:lnTo>
                                <a:lnTo>
                                  <a:pt x="4685" y="678"/>
                                </a:lnTo>
                                <a:lnTo>
                                  <a:pt x="4685" y="671"/>
                                </a:lnTo>
                                <a:lnTo>
                                  <a:pt x="4685" y="663"/>
                                </a:lnTo>
                                <a:lnTo>
                                  <a:pt x="4685" y="15"/>
                                </a:lnTo>
                                <a:lnTo>
                                  <a:pt x="4685" y="8"/>
                                </a:lnTo>
                                <a:lnTo>
                                  <a:pt x="4685" y="0"/>
                                </a:lnTo>
                              </a:path>
                            </a:pathLst>
                          </a:custGeom>
                        </wps:spPr>
                        <wps:style>
                          <a:lnRef idx="2">
                            <a:schemeClr val="dk1"/>
                          </a:lnRef>
                          <a:fillRef idx="1">
                            <a:schemeClr val="lt1"/>
                          </a:fillRef>
                          <a:effectRef idx="0">
                            <a:schemeClr val="dk1"/>
                          </a:effectRef>
                          <a:fontRef idx="minor">
                            <a:schemeClr val="dk1"/>
                          </a:fontRef>
                        </wps:style>
                        <wps:bodyPr wrap="square" upright="1"/>
                      </wps:wsp>
                      <wps:wsp>
                        <wps:cNvPr id="269" name="任意多边形 80"/>
                        <wps:cNvSpPr/>
                        <wps:spPr>
                          <a:xfrm>
                            <a:off x="8300" y="3774"/>
                            <a:ext cx="815" cy="380"/>
                          </a:xfrm>
                          <a:custGeom>
                            <a:avLst/>
                            <a:gdLst/>
                            <a:ahLst/>
                            <a:cxnLst/>
                            <a:pathLst>
                              <a:path w="815" h="380">
                                <a:moveTo>
                                  <a:pt x="815" y="0"/>
                                </a:moveTo>
                                <a:lnTo>
                                  <a:pt x="0" y="0"/>
                                </a:lnTo>
                                <a:lnTo>
                                  <a:pt x="0" y="380"/>
                                </a:lnTo>
                                <a:lnTo>
                                  <a:pt x="815" y="380"/>
                                </a:lnTo>
                                <a:lnTo>
                                  <a:pt x="815" y="373"/>
                                </a:lnTo>
                                <a:lnTo>
                                  <a:pt x="815" y="365"/>
                                </a:lnTo>
                                <a:lnTo>
                                  <a:pt x="815" y="15"/>
                                </a:lnTo>
                                <a:lnTo>
                                  <a:pt x="815" y="8"/>
                                </a:lnTo>
                                <a:lnTo>
                                  <a:pt x="815" y="0"/>
                                </a:lnTo>
                              </a:path>
                            </a:pathLst>
                          </a:custGeom>
                        </wps:spPr>
                        <wps:style>
                          <a:lnRef idx="2">
                            <a:schemeClr val="dk1"/>
                          </a:lnRef>
                          <a:fillRef idx="1">
                            <a:schemeClr val="lt1"/>
                          </a:fillRef>
                          <a:effectRef idx="0">
                            <a:schemeClr val="dk1"/>
                          </a:effectRef>
                          <a:fontRef idx="minor">
                            <a:schemeClr val="dk1"/>
                          </a:fontRef>
                        </wps:style>
                        <wps:txbx>
                          <w:txbxContent>
                            <w:p>
                              <w:pPr>
                                <w:jc w:val="center"/>
                                <w:rPr>
                                  <w:rFonts w:hint="default" w:eastAsia="宋体"/>
                                  <w:lang w:val="en-US" w:eastAsia="zh-CN"/>
                                </w:rPr>
                              </w:pPr>
                              <w:r>
                                <w:rPr>
                                  <w:rFonts w:hint="eastAsia" w:ascii="Times New Roman" w:cs="Times New Roman"/>
                                  <w:sz w:val="18"/>
                                  <w:szCs w:val="22"/>
                                  <w:lang w:val="en-US" w:eastAsia="zh-CN"/>
                                </w:rPr>
                                <w:t>5.625</w:t>
                              </w:r>
                            </w:p>
                          </w:txbxContent>
                        </wps:txbx>
                        <wps:bodyPr wrap="square" upright="1"/>
                      </wps:wsp>
                      <wps:wsp>
                        <wps:cNvPr id="270" name="直线 81"/>
                        <wps:cNvCnPr/>
                        <wps:spPr>
                          <a:xfrm>
                            <a:off x="11094" y="3605"/>
                            <a:ext cx="0" cy="585"/>
                          </a:xfrm>
                          <a:prstGeom prst="line">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bodyPr upright="1"/>
                      </wps:wsp>
                      <wps:wsp>
                        <wps:cNvPr id="271" name="直线 82"/>
                        <wps:cNvCnPr/>
                        <wps:spPr>
                          <a:xfrm>
                            <a:off x="7343" y="4183"/>
                            <a:ext cx="3762" cy="0"/>
                          </a:xfrm>
                          <a:prstGeom prst="line">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bodyPr upright="1"/>
                      </wps:wsp>
                      <wps:wsp>
                        <wps:cNvPr id="272" name="任意多边形 83"/>
                        <wps:cNvSpPr/>
                        <wps:spPr>
                          <a:xfrm>
                            <a:off x="7315" y="4199"/>
                            <a:ext cx="68" cy="749"/>
                          </a:xfrm>
                          <a:custGeom>
                            <a:avLst/>
                            <a:gdLst/>
                            <a:ahLst/>
                            <a:cxnLst/>
                            <a:pathLst>
                              <a:path w="68" h="749">
                                <a:moveTo>
                                  <a:pt x="34" y="718"/>
                                </a:moveTo>
                                <a:lnTo>
                                  <a:pt x="26" y="705"/>
                                </a:lnTo>
                                <a:lnTo>
                                  <a:pt x="20" y="0"/>
                                </a:lnTo>
                                <a:lnTo>
                                  <a:pt x="35" y="0"/>
                                </a:lnTo>
                                <a:lnTo>
                                  <a:pt x="41" y="680"/>
                                </a:lnTo>
                                <a:lnTo>
                                  <a:pt x="41" y="705"/>
                                </a:lnTo>
                                <a:lnTo>
                                  <a:pt x="34" y="718"/>
                                </a:lnTo>
                                <a:close/>
                                <a:moveTo>
                                  <a:pt x="42" y="733"/>
                                </a:moveTo>
                                <a:lnTo>
                                  <a:pt x="26" y="733"/>
                                </a:lnTo>
                                <a:lnTo>
                                  <a:pt x="41" y="733"/>
                                </a:lnTo>
                                <a:lnTo>
                                  <a:pt x="41" y="705"/>
                                </a:lnTo>
                                <a:lnTo>
                                  <a:pt x="53" y="684"/>
                                </a:lnTo>
                                <a:lnTo>
                                  <a:pt x="55" y="682"/>
                                </a:lnTo>
                                <a:lnTo>
                                  <a:pt x="57" y="681"/>
                                </a:lnTo>
                                <a:lnTo>
                                  <a:pt x="60" y="680"/>
                                </a:lnTo>
                                <a:lnTo>
                                  <a:pt x="62" y="681"/>
                                </a:lnTo>
                                <a:lnTo>
                                  <a:pt x="65" y="682"/>
                                </a:lnTo>
                                <a:lnTo>
                                  <a:pt x="66" y="684"/>
                                </a:lnTo>
                                <a:lnTo>
                                  <a:pt x="67" y="686"/>
                                </a:lnTo>
                                <a:lnTo>
                                  <a:pt x="67" y="690"/>
                                </a:lnTo>
                                <a:lnTo>
                                  <a:pt x="66" y="691"/>
                                </a:lnTo>
                                <a:lnTo>
                                  <a:pt x="42" y="733"/>
                                </a:lnTo>
                                <a:close/>
                                <a:moveTo>
                                  <a:pt x="34" y="748"/>
                                </a:moveTo>
                                <a:lnTo>
                                  <a:pt x="1" y="692"/>
                                </a:lnTo>
                                <a:lnTo>
                                  <a:pt x="0" y="690"/>
                                </a:lnTo>
                                <a:lnTo>
                                  <a:pt x="0" y="686"/>
                                </a:lnTo>
                                <a:lnTo>
                                  <a:pt x="1" y="684"/>
                                </a:lnTo>
                                <a:lnTo>
                                  <a:pt x="2" y="682"/>
                                </a:lnTo>
                                <a:lnTo>
                                  <a:pt x="5" y="681"/>
                                </a:lnTo>
                                <a:lnTo>
                                  <a:pt x="7" y="681"/>
                                </a:lnTo>
                                <a:lnTo>
                                  <a:pt x="10" y="681"/>
                                </a:lnTo>
                                <a:lnTo>
                                  <a:pt x="12" y="682"/>
                                </a:lnTo>
                                <a:lnTo>
                                  <a:pt x="14" y="684"/>
                                </a:lnTo>
                                <a:lnTo>
                                  <a:pt x="26" y="705"/>
                                </a:lnTo>
                                <a:lnTo>
                                  <a:pt x="26" y="718"/>
                                </a:lnTo>
                                <a:lnTo>
                                  <a:pt x="26" y="733"/>
                                </a:lnTo>
                                <a:lnTo>
                                  <a:pt x="42" y="733"/>
                                </a:lnTo>
                                <a:lnTo>
                                  <a:pt x="34" y="748"/>
                                </a:lnTo>
                                <a:close/>
                                <a:moveTo>
                                  <a:pt x="41" y="729"/>
                                </a:moveTo>
                                <a:lnTo>
                                  <a:pt x="27" y="729"/>
                                </a:lnTo>
                                <a:lnTo>
                                  <a:pt x="40" y="729"/>
                                </a:lnTo>
                                <a:lnTo>
                                  <a:pt x="34" y="718"/>
                                </a:lnTo>
                                <a:lnTo>
                                  <a:pt x="41" y="705"/>
                                </a:lnTo>
                                <a:lnTo>
                                  <a:pt x="41" y="729"/>
                                </a:lnTo>
                                <a:close/>
                                <a:moveTo>
                                  <a:pt x="26" y="733"/>
                                </a:moveTo>
                                <a:lnTo>
                                  <a:pt x="26" y="705"/>
                                </a:lnTo>
                                <a:lnTo>
                                  <a:pt x="34" y="718"/>
                                </a:lnTo>
                                <a:lnTo>
                                  <a:pt x="27" y="729"/>
                                </a:lnTo>
                                <a:lnTo>
                                  <a:pt x="41" y="729"/>
                                </a:lnTo>
                                <a:lnTo>
                                  <a:pt x="41" y="733"/>
                                </a:lnTo>
                                <a:lnTo>
                                  <a:pt x="26" y="733"/>
                                </a:lnTo>
                                <a:close/>
                                <a:moveTo>
                                  <a:pt x="27" y="729"/>
                                </a:moveTo>
                                <a:lnTo>
                                  <a:pt x="34" y="718"/>
                                </a:lnTo>
                                <a:lnTo>
                                  <a:pt x="40" y="729"/>
                                </a:lnTo>
                                <a:lnTo>
                                  <a:pt x="27" y="729"/>
                                </a:lnTo>
                                <a:close/>
                              </a:path>
                            </a:pathLst>
                          </a:custGeom>
                        </wps:spPr>
                        <wps:style>
                          <a:lnRef idx="2">
                            <a:schemeClr val="dk1"/>
                          </a:lnRef>
                          <a:fillRef idx="1">
                            <a:schemeClr val="lt1"/>
                          </a:fillRef>
                          <a:effectRef idx="0">
                            <a:schemeClr val="dk1"/>
                          </a:effectRef>
                          <a:fontRef idx="minor">
                            <a:schemeClr val="dk1"/>
                          </a:fontRef>
                        </wps:style>
                        <wps:bodyPr wrap="square" upright="1"/>
                      </wps:wsp>
                      <wps:wsp>
                        <wps:cNvPr id="273" name="任意多边形 84"/>
                        <wps:cNvSpPr/>
                        <wps:spPr>
                          <a:xfrm>
                            <a:off x="5139" y="1895"/>
                            <a:ext cx="5317" cy="1624"/>
                          </a:xfrm>
                          <a:custGeom>
                            <a:avLst/>
                            <a:gdLst/>
                            <a:ahLst/>
                            <a:cxnLst/>
                            <a:pathLst>
                              <a:path w="5317" h="1624">
                                <a:moveTo>
                                  <a:pt x="1432" y="1189"/>
                                </a:moveTo>
                                <a:lnTo>
                                  <a:pt x="1419" y="1181"/>
                                </a:lnTo>
                                <a:lnTo>
                                  <a:pt x="1376" y="1156"/>
                                </a:lnTo>
                                <a:lnTo>
                                  <a:pt x="1373" y="1155"/>
                                </a:lnTo>
                                <a:lnTo>
                                  <a:pt x="1371" y="1155"/>
                                </a:lnTo>
                                <a:lnTo>
                                  <a:pt x="1368" y="1156"/>
                                </a:lnTo>
                                <a:lnTo>
                                  <a:pt x="1366" y="1158"/>
                                </a:lnTo>
                                <a:lnTo>
                                  <a:pt x="1365" y="1160"/>
                                </a:lnTo>
                                <a:lnTo>
                                  <a:pt x="1365" y="1163"/>
                                </a:lnTo>
                                <a:lnTo>
                                  <a:pt x="1365" y="1165"/>
                                </a:lnTo>
                                <a:lnTo>
                                  <a:pt x="1366" y="1167"/>
                                </a:lnTo>
                                <a:lnTo>
                                  <a:pt x="1368" y="1169"/>
                                </a:lnTo>
                                <a:lnTo>
                                  <a:pt x="1389" y="1181"/>
                                </a:lnTo>
                                <a:lnTo>
                                  <a:pt x="425" y="1181"/>
                                </a:lnTo>
                                <a:lnTo>
                                  <a:pt x="425" y="1180"/>
                                </a:lnTo>
                                <a:lnTo>
                                  <a:pt x="307" y="1180"/>
                                </a:lnTo>
                                <a:lnTo>
                                  <a:pt x="307" y="1196"/>
                                </a:lnTo>
                                <a:lnTo>
                                  <a:pt x="1389" y="1196"/>
                                </a:lnTo>
                                <a:lnTo>
                                  <a:pt x="1368" y="1209"/>
                                </a:lnTo>
                                <a:lnTo>
                                  <a:pt x="1366" y="1210"/>
                                </a:lnTo>
                                <a:lnTo>
                                  <a:pt x="1365" y="1213"/>
                                </a:lnTo>
                                <a:lnTo>
                                  <a:pt x="1365" y="1215"/>
                                </a:lnTo>
                                <a:lnTo>
                                  <a:pt x="1365" y="1218"/>
                                </a:lnTo>
                                <a:lnTo>
                                  <a:pt x="1366" y="1220"/>
                                </a:lnTo>
                                <a:lnTo>
                                  <a:pt x="1368" y="1222"/>
                                </a:lnTo>
                                <a:lnTo>
                                  <a:pt x="1371" y="1222"/>
                                </a:lnTo>
                                <a:lnTo>
                                  <a:pt x="1373" y="1222"/>
                                </a:lnTo>
                                <a:lnTo>
                                  <a:pt x="1376" y="1222"/>
                                </a:lnTo>
                                <a:lnTo>
                                  <a:pt x="1419" y="1196"/>
                                </a:lnTo>
                                <a:lnTo>
                                  <a:pt x="1432" y="1189"/>
                                </a:lnTo>
                                <a:moveTo>
                                  <a:pt x="1781" y="34"/>
                                </a:moveTo>
                                <a:lnTo>
                                  <a:pt x="1768" y="26"/>
                                </a:lnTo>
                                <a:lnTo>
                                  <a:pt x="1725" y="1"/>
                                </a:lnTo>
                                <a:lnTo>
                                  <a:pt x="1722" y="0"/>
                                </a:lnTo>
                                <a:lnTo>
                                  <a:pt x="1720" y="0"/>
                                </a:lnTo>
                                <a:lnTo>
                                  <a:pt x="1717" y="1"/>
                                </a:lnTo>
                                <a:lnTo>
                                  <a:pt x="1715" y="3"/>
                                </a:lnTo>
                                <a:lnTo>
                                  <a:pt x="1714" y="5"/>
                                </a:lnTo>
                                <a:lnTo>
                                  <a:pt x="1714" y="8"/>
                                </a:lnTo>
                                <a:lnTo>
                                  <a:pt x="1714" y="10"/>
                                </a:lnTo>
                                <a:lnTo>
                                  <a:pt x="1715" y="12"/>
                                </a:lnTo>
                                <a:lnTo>
                                  <a:pt x="1717" y="14"/>
                                </a:lnTo>
                                <a:lnTo>
                                  <a:pt x="1738" y="26"/>
                                </a:lnTo>
                                <a:lnTo>
                                  <a:pt x="0" y="26"/>
                                </a:lnTo>
                                <a:lnTo>
                                  <a:pt x="0" y="978"/>
                                </a:lnTo>
                                <a:lnTo>
                                  <a:pt x="15" y="978"/>
                                </a:lnTo>
                                <a:lnTo>
                                  <a:pt x="15" y="41"/>
                                </a:lnTo>
                                <a:lnTo>
                                  <a:pt x="1738" y="41"/>
                                </a:lnTo>
                                <a:lnTo>
                                  <a:pt x="1717" y="54"/>
                                </a:lnTo>
                                <a:lnTo>
                                  <a:pt x="1715" y="55"/>
                                </a:lnTo>
                                <a:lnTo>
                                  <a:pt x="1714" y="58"/>
                                </a:lnTo>
                                <a:lnTo>
                                  <a:pt x="1714" y="60"/>
                                </a:lnTo>
                                <a:lnTo>
                                  <a:pt x="1714" y="63"/>
                                </a:lnTo>
                                <a:lnTo>
                                  <a:pt x="1715" y="65"/>
                                </a:lnTo>
                                <a:lnTo>
                                  <a:pt x="1717" y="67"/>
                                </a:lnTo>
                                <a:lnTo>
                                  <a:pt x="1720" y="67"/>
                                </a:lnTo>
                                <a:lnTo>
                                  <a:pt x="1722" y="67"/>
                                </a:lnTo>
                                <a:lnTo>
                                  <a:pt x="1725" y="67"/>
                                </a:lnTo>
                                <a:lnTo>
                                  <a:pt x="1768" y="41"/>
                                </a:lnTo>
                                <a:lnTo>
                                  <a:pt x="1781" y="34"/>
                                </a:lnTo>
                                <a:moveTo>
                                  <a:pt x="3402" y="1175"/>
                                </a:moveTo>
                                <a:lnTo>
                                  <a:pt x="3389" y="1167"/>
                                </a:lnTo>
                                <a:lnTo>
                                  <a:pt x="3346" y="1142"/>
                                </a:lnTo>
                                <a:lnTo>
                                  <a:pt x="3343" y="1141"/>
                                </a:lnTo>
                                <a:lnTo>
                                  <a:pt x="3341" y="1141"/>
                                </a:lnTo>
                                <a:lnTo>
                                  <a:pt x="3338" y="1142"/>
                                </a:lnTo>
                                <a:lnTo>
                                  <a:pt x="3336" y="1144"/>
                                </a:lnTo>
                                <a:lnTo>
                                  <a:pt x="3335" y="1146"/>
                                </a:lnTo>
                                <a:lnTo>
                                  <a:pt x="3335" y="1149"/>
                                </a:lnTo>
                                <a:lnTo>
                                  <a:pt x="3335" y="1151"/>
                                </a:lnTo>
                                <a:lnTo>
                                  <a:pt x="3336" y="1153"/>
                                </a:lnTo>
                                <a:lnTo>
                                  <a:pt x="3338" y="1155"/>
                                </a:lnTo>
                                <a:lnTo>
                                  <a:pt x="3359" y="1167"/>
                                </a:lnTo>
                                <a:lnTo>
                                  <a:pt x="2519" y="1167"/>
                                </a:lnTo>
                                <a:lnTo>
                                  <a:pt x="2519" y="1166"/>
                                </a:lnTo>
                                <a:lnTo>
                                  <a:pt x="2415" y="1166"/>
                                </a:lnTo>
                                <a:lnTo>
                                  <a:pt x="2415" y="1182"/>
                                </a:lnTo>
                                <a:lnTo>
                                  <a:pt x="3359" y="1182"/>
                                </a:lnTo>
                                <a:lnTo>
                                  <a:pt x="3338" y="1195"/>
                                </a:lnTo>
                                <a:lnTo>
                                  <a:pt x="3336" y="1196"/>
                                </a:lnTo>
                                <a:lnTo>
                                  <a:pt x="3335" y="1199"/>
                                </a:lnTo>
                                <a:lnTo>
                                  <a:pt x="3335" y="1201"/>
                                </a:lnTo>
                                <a:lnTo>
                                  <a:pt x="3335" y="1204"/>
                                </a:lnTo>
                                <a:lnTo>
                                  <a:pt x="3336" y="1206"/>
                                </a:lnTo>
                                <a:lnTo>
                                  <a:pt x="3338" y="1208"/>
                                </a:lnTo>
                                <a:lnTo>
                                  <a:pt x="3341" y="1208"/>
                                </a:lnTo>
                                <a:lnTo>
                                  <a:pt x="3343" y="1208"/>
                                </a:lnTo>
                                <a:lnTo>
                                  <a:pt x="3346" y="1208"/>
                                </a:lnTo>
                                <a:lnTo>
                                  <a:pt x="3389" y="1182"/>
                                </a:lnTo>
                                <a:lnTo>
                                  <a:pt x="3402" y="1175"/>
                                </a:lnTo>
                                <a:moveTo>
                                  <a:pt x="4209" y="945"/>
                                </a:moveTo>
                                <a:lnTo>
                                  <a:pt x="4194" y="945"/>
                                </a:lnTo>
                                <a:lnTo>
                                  <a:pt x="4194" y="960"/>
                                </a:lnTo>
                                <a:lnTo>
                                  <a:pt x="4194" y="1370"/>
                                </a:lnTo>
                                <a:lnTo>
                                  <a:pt x="3418" y="1370"/>
                                </a:lnTo>
                                <a:lnTo>
                                  <a:pt x="3418" y="960"/>
                                </a:lnTo>
                                <a:lnTo>
                                  <a:pt x="4194" y="960"/>
                                </a:lnTo>
                                <a:lnTo>
                                  <a:pt x="4194" y="945"/>
                                </a:lnTo>
                                <a:lnTo>
                                  <a:pt x="3403" y="945"/>
                                </a:lnTo>
                                <a:lnTo>
                                  <a:pt x="3403" y="1385"/>
                                </a:lnTo>
                                <a:lnTo>
                                  <a:pt x="4209" y="1385"/>
                                </a:lnTo>
                                <a:lnTo>
                                  <a:pt x="4209" y="1378"/>
                                </a:lnTo>
                                <a:lnTo>
                                  <a:pt x="4209" y="1370"/>
                                </a:lnTo>
                                <a:lnTo>
                                  <a:pt x="4209" y="960"/>
                                </a:lnTo>
                                <a:lnTo>
                                  <a:pt x="4209" y="953"/>
                                </a:lnTo>
                                <a:lnTo>
                                  <a:pt x="4209" y="945"/>
                                </a:lnTo>
                                <a:moveTo>
                                  <a:pt x="5299" y="797"/>
                                </a:moveTo>
                                <a:lnTo>
                                  <a:pt x="5286" y="790"/>
                                </a:lnTo>
                                <a:lnTo>
                                  <a:pt x="5242" y="765"/>
                                </a:lnTo>
                                <a:lnTo>
                                  <a:pt x="5240" y="764"/>
                                </a:lnTo>
                                <a:lnTo>
                                  <a:pt x="5237" y="764"/>
                                </a:lnTo>
                                <a:lnTo>
                                  <a:pt x="5235" y="765"/>
                                </a:lnTo>
                                <a:lnTo>
                                  <a:pt x="5233" y="767"/>
                                </a:lnTo>
                                <a:lnTo>
                                  <a:pt x="5232" y="769"/>
                                </a:lnTo>
                                <a:lnTo>
                                  <a:pt x="5231" y="772"/>
                                </a:lnTo>
                                <a:lnTo>
                                  <a:pt x="5232" y="774"/>
                                </a:lnTo>
                                <a:lnTo>
                                  <a:pt x="5233" y="777"/>
                                </a:lnTo>
                                <a:lnTo>
                                  <a:pt x="5235" y="778"/>
                                </a:lnTo>
                                <a:lnTo>
                                  <a:pt x="5256" y="790"/>
                                </a:lnTo>
                                <a:lnTo>
                                  <a:pt x="4646" y="801"/>
                                </a:lnTo>
                                <a:lnTo>
                                  <a:pt x="4646" y="816"/>
                                </a:lnTo>
                                <a:lnTo>
                                  <a:pt x="5257" y="805"/>
                                </a:lnTo>
                                <a:lnTo>
                                  <a:pt x="5236" y="818"/>
                                </a:lnTo>
                                <a:lnTo>
                                  <a:pt x="5234" y="819"/>
                                </a:lnTo>
                                <a:lnTo>
                                  <a:pt x="5233" y="822"/>
                                </a:lnTo>
                                <a:lnTo>
                                  <a:pt x="5232" y="824"/>
                                </a:lnTo>
                                <a:lnTo>
                                  <a:pt x="5233" y="827"/>
                                </a:lnTo>
                                <a:lnTo>
                                  <a:pt x="5234" y="829"/>
                                </a:lnTo>
                                <a:lnTo>
                                  <a:pt x="5236" y="831"/>
                                </a:lnTo>
                                <a:lnTo>
                                  <a:pt x="5238" y="832"/>
                                </a:lnTo>
                                <a:lnTo>
                                  <a:pt x="5241" y="832"/>
                                </a:lnTo>
                                <a:lnTo>
                                  <a:pt x="5243" y="831"/>
                                </a:lnTo>
                                <a:lnTo>
                                  <a:pt x="5299" y="797"/>
                                </a:lnTo>
                                <a:moveTo>
                                  <a:pt x="5307" y="1186"/>
                                </a:moveTo>
                                <a:lnTo>
                                  <a:pt x="5251" y="1153"/>
                                </a:lnTo>
                                <a:lnTo>
                                  <a:pt x="5248" y="1152"/>
                                </a:lnTo>
                                <a:lnTo>
                                  <a:pt x="5246" y="1152"/>
                                </a:lnTo>
                                <a:lnTo>
                                  <a:pt x="5243" y="1153"/>
                                </a:lnTo>
                                <a:lnTo>
                                  <a:pt x="5241" y="1155"/>
                                </a:lnTo>
                                <a:lnTo>
                                  <a:pt x="5240" y="1157"/>
                                </a:lnTo>
                                <a:lnTo>
                                  <a:pt x="5240" y="1159"/>
                                </a:lnTo>
                                <a:lnTo>
                                  <a:pt x="5240" y="1162"/>
                                </a:lnTo>
                                <a:lnTo>
                                  <a:pt x="5241" y="1164"/>
                                </a:lnTo>
                                <a:lnTo>
                                  <a:pt x="5243" y="1166"/>
                                </a:lnTo>
                                <a:lnTo>
                                  <a:pt x="5264" y="1178"/>
                                </a:lnTo>
                                <a:lnTo>
                                  <a:pt x="4627" y="1178"/>
                                </a:lnTo>
                                <a:lnTo>
                                  <a:pt x="4627" y="1166"/>
                                </a:lnTo>
                                <a:lnTo>
                                  <a:pt x="4622" y="1166"/>
                                </a:lnTo>
                                <a:lnTo>
                                  <a:pt x="4622" y="781"/>
                                </a:lnTo>
                                <a:lnTo>
                                  <a:pt x="4607" y="781"/>
                                </a:lnTo>
                                <a:lnTo>
                                  <a:pt x="4607" y="1178"/>
                                </a:lnTo>
                                <a:lnTo>
                                  <a:pt x="4231" y="1177"/>
                                </a:lnTo>
                                <a:lnTo>
                                  <a:pt x="4231" y="1192"/>
                                </a:lnTo>
                                <a:lnTo>
                                  <a:pt x="4612" y="1193"/>
                                </a:lnTo>
                                <a:lnTo>
                                  <a:pt x="4612" y="1566"/>
                                </a:lnTo>
                                <a:lnTo>
                                  <a:pt x="4627" y="1566"/>
                                </a:lnTo>
                                <a:lnTo>
                                  <a:pt x="4627" y="1193"/>
                                </a:lnTo>
                                <a:lnTo>
                                  <a:pt x="5264" y="1193"/>
                                </a:lnTo>
                                <a:lnTo>
                                  <a:pt x="5243" y="1206"/>
                                </a:lnTo>
                                <a:lnTo>
                                  <a:pt x="5241" y="1207"/>
                                </a:lnTo>
                                <a:lnTo>
                                  <a:pt x="5240" y="1209"/>
                                </a:lnTo>
                                <a:lnTo>
                                  <a:pt x="5240" y="1212"/>
                                </a:lnTo>
                                <a:lnTo>
                                  <a:pt x="5240" y="1215"/>
                                </a:lnTo>
                                <a:lnTo>
                                  <a:pt x="5241" y="1217"/>
                                </a:lnTo>
                                <a:lnTo>
                                  <a:pt x="5243" y="1218"/>
                                </a:lnTo>
                                <a:lnTo>
                                  <a:pt x="5246" y="1219"/>
                                </a:lnTo>
                                <a:lnTo>
                                  <a:pt x="5248" y="1219"/>
                                </a:lnTo>
                                <a:lnTo>
                                  <a:pt x="5251" y="1219"/>
                                </a:lnTo>
                                <a:lnTo>
                                  <a:pt x="5294" y="1193"/>
                                </a:lnTo>
                                <a:lnTo>
                                  <a:pt x="5307" y="1186"/>
                                </a:lnTo>
                                <a:moveTo>
                                  <a:pt x="5316" y="1590"/>
                                </a:moveTo>
                                <a:lnTo>
                                  <a:pt x="5260" y="1557"/>
                                </a:lnTo>
                                <a:lnTo>
                                  <a:pt x="5258" y="1556"/>
                                </a:lnTo>
                                <a:lnTo>
                                  <a:pt x="5255" y="1556"/>
                                </a:lnTo>
                                <a:lnTo>
                                  <a:pt x="5252" y="1557"/>
                                </a:lnTo>
                                <a:lnTo>
                                  <a:pt x="5250" y="1559"/>
                                </a:lnTo>
                                <a:lnTo>
                                  <a:pt x="5249" y="1561"/>
                                </a:lnTo>
                                <a:lnTo>
                                  <a:pt x="5249" y="1563"/>
                                </a:lnTo>
                                <a:lnTo>
                                  <a:pt x="5249" y="1566"/>
                                </a:lnTo>
                                <a:lnTo>
                                  <a:pt x="5250" y="1568"/>
                                </a:lnTo>
                                <a:lnTo>
                                  <a:pt x="5252" y="1570"/>
                                </a:lnTo>
                                <a:lnTo>
                                  <a:pt x="5273" y="1582"/>
                                </a:lnTo>
                                <a:lnTo>
                                  <a:pt x="4635" y="1581"/>
                                </a:lnTo>
                                <a:lnTo>
                                  <a:pt x="4635" y="1596"/>
                                </a:lnTo>
                                <a:lnTo>
                                  <a:pt x="5273" y="1597"/>
                                </a:lnTo>
                                <a:lnTo>
                                  <a:pt x="5252" y="1609"/>
                                </a:lnTo>
                                <a:lnTo>
                                  <a:pt x="5250" y="1611"/>
                                </a:lnTo>
                                <a:lnTo>
                                  <a:pt x="5249" y="1613"/>
                                </a:lnTo>
                                <a:lnTo>
                                  <a:pt x="5249" y="1616"/>
                                </a:lnTo>
                                <a:lnTo>
                                  <a:pt x="5249" y="1619"/>
                                </a:lnTo>
                                <a:lnTo>
                                  <a:pt x="5250" y="1621"/>
                                </a:lnTo>
                                <a:lnTo>
                                  <a:pt x="5252" y="1622"/>
                                </a:lnTo>
                                <a:lnTo>
                                  <a:pt x="5255" y="1623"/>
                                </a:lnTo>
                                <a:lnTo>
                                  <a:pt x="5257" y="1623"/>
                                </a:lnTo>
                                <a:lnTo>
                                  <a:pt x="5260" y="1622"/>
                                </a:lnTo>
                                <a:lnTo>
                                  <a:pt x="5303" y="1597"/>
                                </a:lnTo>
                                <a:lnTo>
                                  <a:pt x="5316" y="1590"/>
                                </a:lnTo>
                              </a:path>
                            </a:pathLst>
                          </a:custGeom>
                        </wps:spPr>
                        <wps:style>
                          <a:lnRef idx="2">
                            <a:schemeClr val="dk1"/>
                          </a:lnRef>
                          <a:fillRef idx="1">
                            <a:schemeClr val="lt1"/>
                          </a:fillRef>
                          <a:effectRef idx="0">
                            <a:schemeClr val="dk1"/>
                          </a:effectRef>
                          <a:fontRef idx="minor">
                            <a:schemeClr val="dk1"/>
                          </a:fontRef>
                        </wps:style>
                        <wps:bodyPr wrap="square" upright="1"/>
                      </wps:wsp>
                      <wps:wsp>
                        <wps:cNvPr id="274" name="任意多边形 85"/>
                        <wps:cNvSpPr/>
                        <wps:spPr>
                          <a:xfrm>
                            <a:off x="13454" y="646"/>
                            <a:ext cx="1693" cy="519"/>
                          </a:xfrm>
                          <a:custGeom>
                            <a:avLst/>
                            <a:gdLst/>
                            <a:ahLst/>
                            <a:cxnLst/>
                            <a:pathLst>
                              <a:path w="1693" h="519">
                                <a:moveTo>
                                  <a:pt x="1693" y="0"/>
                                </a:moveTo>
                                <a:lnTo>
                                  <a:pt x="0" y="0"/>
                                </a:lnTo>
                                <a:lnTo>
                                  <a:pt x="0" y="519"/>
                                </a:lnTo>
                                <a:lnTo>
                                  <a:pt x="1693" y="519"/>
                                </a:lnTo>
                                <a:lnTo>
                                  <a:pt x="1693" y="512"/>
                                </a:lnTo>
                                <a:lnTo>
                                  <a:pt x="1693" y="504"/>
                                </a:lnTo>
                                <a:lnTo>
                                  <a:pt x="1693" y="15"/>
                                </a:lnTo>
                                <a:lnTo>
                                  <a:pt x="1693" y="8"/>
                                </a:lnTo>
                                <a:lnTo>
                                  <a:pt x="1693" y="0"/>
                                </a:lnTo>
                              </a:path>
                            </a:pathLst>
                          </a:custGeom>
                        </wps:spPr>
                        <wps:style>
                          <a:lnRef idx="2">
                            <a:schemeClr val="dk1"/>
                          </a:lnRef>
                          <a:fillRef idx="1">
                            <a:schemeClr val="lt1"/>
                          </a:fillRef>
                          <a:effectRef idx="0">
                            <a:schemeClr val="dk1"/>
                          </a:effectRef>
                          <a:fontRef idx="minor">
                            <a:schemeClr val="dk1"/>
                          </a:fontRef>
                        </wps:style>
                        <wps:bodyPr wrap="square" upright="1"/>
                      </wps:wsp>
                      <wps:wsp>
                        <wps:cNvPr id="275" name="任意多边形 86"/>
                        <wps:cNvSpPr/>
                        <wps:spPr>
                          <a:xfrm>
                            <a:off x="4368" y="811"/>
                            <a:ext cx="9026" cy="1251"/>
                          </a:xfrm>
                          <a:custGeom>
                            <a:avLst/>
                            <a:gdLst/>
                            <a:ahLst/>
                            <a:cxnLst/>
                            <a:pathLst>
                              <a:path w="9026" h="1251">
                                <a:moveTo>
                                  <a:pt x="1165" y="401"/>
                                </a:moveTo>
                                <a:lnTo>
                                  <a:pt x="1150" y="401"/>
                                </a:lnTo>
                                <a:lnTo>
                                  <a:pt x="1150" y="416"/>
                                </a:lnTo>
                                <a:lnTo>
                                  <a:pt x="1150" y="836"/>
                                </a:lnTo>
                                <a:lnTo>
                                  <a:pt x="15" y="836"/>
                                </a:lnTo>
                                <a:lnTo>
                                  <a:pt x="15" y="416"/>
                                </a:lnTo>
                                <a:lnTo>
                                  <a:pt x="1150" y="416"/>
                                </a:lnTo>
                                <a:lnTo>
                                  <a:pt x="1150" y="401"/>
                                </a:lnTo>
                                <a:lnTo>
                                  <a:pt x="0" y="401"/>
                                </a:lnTo>
                                <a:lnTo>
                                  <a:pt x="0" y="851"/>
                                </a:lnTo>
                                <a:lnTo>
                                  <a:pt x="1165" y="851"/>
                                </a:lnTo>
                                <a:lnTo>
                                  <a:pt x="1165" y="844"/>
                                </a:lnTo>
                                <a:lnTo>
                                  <a:pt x="1165" y="836"/>
                                </a:lnTo>
                                <a:lnTo>
                                  <a:pt x="1165" y="416"/>
                                </a:lnTo>
                                <a:lnTo>
                                  <a:pt x="1165" y="409"/>
                                </a:lnTo>
                                <a:lnTo>
                                  <a:pt x="1165" y="401"/>
                                </a:lnTo>
                                <a:moveTo>
                                  <a:pt x="3916" y="397"/>
                                </a:moveTo>
                                <a:lnTo>
                                  <a:pt x="3901" y="397"/>
                                </a:lnTo>
                                <a:lnTo>
                                  <a:pt x="3901" y="412"/>
                                </a:lnTo>
                                <a:lnTo>
                                  <a:pt x="3901" y="832"/>
                                </a:lnTo>
                                <a:lnTo>
                                  <a:pt x="2278" y="832"/>
                                </a:lnTo>
                                <a:lnTo>
                                  <a:pt x="2278" y="412"/>
                                </a:lnTo>
                                <a:lnTo>
                                  <a:pt x="3901" y="412"/>
                                </a:lnTo>
                                <a:lnTo>
                                  <a:pt x="3901" y="397"/>
                                </a:lnTo>
                                <a:lnTo>
                                  <a:pt x="2263" y="397"/>
                                </a:lnTo>
                                <a:lnTo>
                                  <a:pt x="2263" y="847"/>
                                </a:lnTo>
                                <a:lnTo>
                                  <a:pt x="3916" y="847"/>
                                </a:lnTo>
                                <a:lnTo>
                                  <a:pt x="3916" y="840"/>
                                </a:lnTo>
                                <a:lnTo>
                                  <a:pt x="3916" y="832"/>
                                </a:lnTo>
                                <a:lnTo>
                                  <a:pt x="3916" y="412"/>
                                </a:lnTo>
                                <a:lnTo>
                                  <a:pt x="3916" y="405"/>
                                </a:lnTo>
                                <a:lnTo>
                                  <a:pt x="3916" y="397"/>
                                </a:lnTo>
                                <a:moveTo>
                                  <a:pt x="5105" y="1235"/>
                                </a:moveTo>
                                <a:lnTo>
                                  <a:pt x="5100" y="1235"/>
                                </a:lnTo>
                                <a:lnTo>
                                  <a:pt x="5100" y="25"/>
                                </a:lnTo>
                                <a:lnTo>
                                  <a:pt x="5100" y="18"/>
                                </a:lnTo>
                                <a:lnTo>
                                  <a:pt x="5094" y="24"/>
                                </a:lnTo>
                                <a:lnTo>
                                  <a:pt x="5094" y="10"/>
                                </a:lnTo>
                                <a:lnTo>
                                  <a:pt x="5085" y="10"/>
                                </a:lnTo>
                                <a:lnTo>
                                  <a:pt x="5085" y="1250"/>
                                </a:lnTo>
                                <a:lnTo>
                                  <a:pt x="5105" y="1250"/>
                                </a:lnTo>
                                <a:lnTo>
                                  <a:pt x="5105" y="1243"/>
                                </a:lnTo>
                                <a:lnTo>
                                  <a:pt x="5105" y="1235"/>
                                </a:lnTo>
                                <a:moveTo>
                                  <a:pt x="9025" y="34"/>
                                </a:moveTo>
                                <a:lnTo>
                                  <a:pt x="8969" y="1"/>
                                </a:lnTo>
                                <a:lnTo>
                                  <a:pt x="8967" y="0"/>
                                </a:lnTo>
                                <a:lnTo>
                                  <a:pt x="8964" y="0"/>
                                </a:lnTo>
                                <a:lnTo>
                                  <a:pt x="8961" y="1"/>
                                </a:lnTo>
                                <a:lnTo>
                                  <a:pt x="8959" y="3"/>
                                </a:lnTo>
                                <a:lnTo>
                                  <a:pt x="8958" y="5"/>
                                </a:lnTo>
                                <a:lnTo>
                                  <a:pt x="8958" y="7"/>
                                </a:lnTo>
                                <a:lnTo>
                                  <a:pt x="8958" y="10"/>
                                </a:lnTo>
                                <a:lnTo>
                                  <a:pt x="8959" y="12"/>
                                </a:lnTo>
                                <a:lnTo>
                                  <a:pt x="8961" y="14"/>
                                </a:lnTo>
                                <a:lnTo>
                                  <a:pt x="8982" y="26"/>
                                </a:lnTo>
                                <a:lnTo>
                                  <a:pt x="8262" y="25"/>
                                </a:lnTo>
                                <a:lnTo>
                                  <a:pt x="8262" y="40"/>
                                </a:lnTo>
                                <a:lnTo>
                                  <a:pt x="8982" y="41"/>
                                </a:lnTo>
                                <a:lnTo>
                                  <a:pt x="8961" y="53"/>
                                </a:lnTo>
                                <a:lnTo>
                                  <a:pt x="8959" y="55"/>
                                </a:lnTo>
                                <a:lnTo>
                                  <a:pt x="8958" y="57"/>
                                </a:lnTo>
                                <a:lnTo>
                                  <a:pt x="8958" y="60"/>
                                </a:lnTo>
                                <a:lnTo>
                                  <a:pt x="8958" y="63"/>
                                </a:lnTo>
                                <a:lnTo>
                                  <a:pt x="8959" y="65"/>
                                </a:lnTo>
                                <a:lnTo>
                                  <a:pt x="8961" y="66"/>
                                </a:lnTo>
                                <a:lnTo>
                                  <a:pt x="8964" y="67"/>
                                </a:lnTo>
                                <a:lnTo>
                                  <a:pt x="8966" y="67"/>
                                </a:lnTo>
                                <a:lnTo>
                                  <a:pt x="8969" y="66"/>
                                </a:lnTo>
                                <a:lnTo>
                                  <a:pt x="9012" y="41"/>
                                </a:lnTo>
                                <a:lnTo>
                                  <a:pt x="9025" y="34"/>
                                </a:lnTo>
                              </a:path>
                            </a:pathLst>
                          </a:custGeom>
                        </wps:spPr>
                        <wps:style>
                          <a:lnRef idx="2">
                            <a:schemeClr val="dk1"/>
                          </a:lnRef>
                          <a:fillRef idx="1">
                            <a:schemeClr val="lt1"/>
                          </a:fillRef>
                          <a:effectRef idx="0">
                            <a:schemeClr val="dk1"/>
                          </a:effectRef>
                          <a:fontRef idx="minor">
                            <a:schemeClr val="dk1"/>
                          </a:fontRef>
                        </wps:style>
                        <wps:bodyPr wrap="square" upright="1"/>
                      </wps:wsp>
                      <wps:wsp>
                        <wps:cNvPr id="276" name="任意多边形 87"/>
                        <wps:cNvSpPr/>
                        <wps:spPr>
                          <a:xfrm>
                            <a:off x="3385" y="970"/>
                            <a:ext cx="5992" cy="671"/>
                          </a:xfrm>
                          <a:custGeom>
                            <a:avLst/>
                            <a:gdLst/>
                            <a:ahLst/>
                            <a:cxnLst/>
                            <a:pathLst>
                              <a:path w="5992" h="671">
                                <a:moveTo>
                                  <a:pt x="783" y="258"/>
                                </a:moveTo>
                                <a:lnTo>
                                  <a:pt x="0" y="258"/>
                                </a:lnTo>
                                <a:lnTo>
                                  <a:pt x="0" y="671"/>
                                </a:lnTo>
                                <a:lnTo>
                                  <a:pt x="783" y="671"/>
                                </a:lnTo>
                                <a:lnTo>
                                  <a:pt x="783" y="664"/>
                                </a:lnTo>
                                <a:lnTo>
                                  <a:pt x="783" y="656"/>
                                </a:lnTo>
                                <a:lnTo>
                                  <a:pt x="783" y="273"/>
                                </a:lnTo>
                                <a:lnTo>
                                  <a:pt x="783" y="266"/>
                                </a:lnTo>
                                <a:lnTo>
                                  <a:pt x="783" y="258"/>
                                </a:lnTo>
                                <a:moveTo>
                                  <a:pt x="3198" y="30"/>
                                </a:moveTo>
                                <a:lnTo>
                                  <a:pt x="2164" y="30"/>
                                </a:lnTo>
                                <a:lnTo>
                                  <a:pt x="2164" y="432"/>
                                </a:lnTo>
                                <a:lnTo>
                                  <a:pt x="3198" y="432"/>
                                </a:lnTo>
                                <a:lnTo>
                                  <a:pt x="3198" y="425"/>
                                </a:lnTo>
                                <a:lnTo>
                                  <a:pt x="3198" y="417"/>
                                </a:lnTo>
                                <a:lnTo>
                                  <a:pt x="3198" y="45"/>
                                </a:lnTo>
                                <a:lnTo>
                                  <a:pt x="3198" y="38"/>
                                </a:lnTo>
                                <a:lnTo>
                                  <a:pt x="3198" y="30"/>
                                </a:lnTo>
                                <a:moveTo>
                                  <a:pt x="5992" y="0"/>
                                </a:moveTo>
                                <a:lnTo>
                                  <a:pt x="4971" y="0"/>
                                </a:lnTo>
                                <a:lnTo>
                                  <a:pt x="4971" y="401"/>
                                </a:lnTo>
                                <a:lnTo>
                                  <a:pt x="5992" y="401"/>
                                </a:lnTo>
                                <a:lnTo>
                                  <a:pt x="5992" y="394"/>
                                </a:lnTo>
                                <a:lnTo>
                                  <a:pt x="5992" y="386"/>
                                </a:lnTo>
                                <a:lnTo>
                                  <a:pt x="5992" y="15"/>
                                </a:lnTo>
                                <a:lnTo>
                                  <a:pt x="5992" y="8"/>
                                </a:lnTo>
                                <a:lnTo>
                                  <a:pt x="5992" y="0"/>
                                </a:lnTo>
                              </a:path>
                            </a:pathLst>
                          </a:custGeom>
                        </wps:spPr>
                        <wps:style>
                          <a:lnRef idx="2">
                            <a:schemeClr val="dk1"/>
                          </a:lnRef>
                          <a:fillRef idx="1">
                            <a:schemeClr val="lt1"/>
                          </a:fillRef>
                          <a:effectRef idx="0">
                            <a:schemeClr val="dk1"/>
                          </a:effectRef>
                          <a:fontRef idx="minor">
                            <a:schemeClr val="dk1"/>
                          </a:fontRef>
                        </wps:style>
                        <wps:bodyPr wrap="square" upright="1"/>
                      </wps:wsp>
                      <wps:wsp>
                        <wps:cNvPr id="277" name="任意多边形 88"/>
                        <wps:cNvSpPr/>
                        <wps:spPr>
                          <a:xfrm>
                            <a:off x="4025" y="805"/>
                            <a:ext cx="6534" cy="1290"/>
                          </a:xfrm>
                          <a:custGeom>
                            <a:avLst/>
                            <a:gdLst/>
                            <a:ahLst/>
                            <a:cxnLst/>
                            <a:pathLst>
                              <a:path w="6534" h="1290">
                                <a:moveTo>
                                  <a:pt x="368" y="640"/>
                                </a:moveTo>
                                <a:lnTo>
                                  <a:pt x="312" y="607"/>
                                </a:lnTo>
                                <a:lnTo>
                                  <a:pt x="310" y="606"/>
                                </a:lnTo>
                                <a:lnTo>
                                  <a:pt x="307" y="606"/>
                                </a:lnTo>
                                <a:lnTo>
                                  <a:pt x="304" y="607"/>
                                </a:lnTo>
                                <a:lnTo>
                                  <a:pt x="302" y="609"/>
                                </a:lnTo>
                                <a:lnTo>
                                  <a:pt x="301" y="611"/>
                                </a:lnTo>
                                <a:lnTo>
                                  <a:pt x="301" y="613"/>
                                </a:lnTo>
                                <a:lnTo>
                                  <a:pt x="301" y="616"/>
                                </a:lnTo>
                                <a:lnTo>
                                  <a:pt x="302" y="618"/>
                                </a:lnTo>
                                <a:lnTo>
                                  <a:pt x="304" y="620"/>
                                </a:lnTo>
                                <a:lnTo>
                                  <a:pt x="325" y="632"/>
                                </a:lnTo>
                                <a:lnTo>
                                  <a:pt x="0" y="631"/>
                                </a:lnTo>
                                <a:lnTo>
                                  <a:pt x="0" y="646"/>
                                </a:lnTo>
                                <a:lnTo>
                                  <a:pt x="325" y="647"/>
                                </a:lnTo>
                                <a:lnTo>
                                  <a:pt x="304" y="659"/>
                                </a:lnTo>
                                <a:lnTo>
                                  <a:pt x="302" y="661"/>
                                </a:lnTo>
                                <a:lnTo>
                                  <a:pt x="301" y="663"/>
                                </a:lnTo>
                                <a:lnTo>
                                  <a:pt x="301" y="666"/>
                                </a:lnTo>
                                <a:lnTo>
                                  <a:pt x="301" y="668"/>
                                </a:lnTo>
                                <a:lnTo>
                                  <a:pt x="302" y="671"/>
                                </a:lnTo>
                                <a:lnTo>
                                  <a:pt x="304" y="672"/>
                                </a:lnTo>
                                <a:lnTo>
                                  <a:pt x="307" y="673"/>
                                </a:lnTo>
                                <a:lnTo>
                                  <a:pt x="309" y="673"/>
                                </a:lnTo>
                                <a:lnTo>
                                  <a:pt x="312" y="672"/>
                                </a:lnTo>
                                <a:lnTo>
                                  <a:pt x="355" y="647"/>
                                </a:lnTo>
                                <a:lnTo>
                                  <a:pt x="368" y="640"/>
                                </a:lnTo>
                                <a:moveTo>
                                  <a:pt x="2584" y="621"/>
                                </a:moveTo>
                                <a:lnTo>
                                  <a:pt x="2528" y="588"/>
                                </a:lnTo>
                                <a:lnTo>
                                  <a:pt x="2525" y="587"/>
                                </a:lnTo>
                                <a:lnTo>
                                  <a:pt x="2523" y="587"/>
                                </a:lnTo>
                                <a:lnTo>
                                  <a:pt x="2520" y="588"/>
                                </a:lnTo>
                                <a:lnTo>
                                  <a:pt x="2518" y="590"/>
                                </a:lnTo>
                                <a:lnTo>
                                  <a:pt x="2517" y="592"/>
                                </a:lnTo>
                                <a:lnTo>
                                  <a:pt x="2517" y="594"/>
                                </a:lnTo>
                                <a:lnTo>
                                  <a:pt x="2517" y="597"/>
                                </a:lnTo>
                                <a:lnTo>
                                  <a:pt x="2518" y="599"/>
                                </a:lnTo>
                                <a:lnTo>
                                  <a:pt x="2520" y="601"/>
                                </a:lnTo>
                                <a:lnTo>
                                  <a:pt x="2541" y="613"/>
                                </a:lnTo>
                                <a:lnTo>
                                  <a:pt x="1508" y="612"/>
                                </a:lnTo>
                                <a:lnTo>
                                  <a:pt x="1508" y="627"/>
                                </a:lnTo>
                                <a:lnTo>
                                  <a:pt x="2541" y="628"/>
                                </a:lnTo>
                                <a:lnTo>
                                  <a:pt x="2520" y="641"/>
                                </a:lnTo>
                                <a:lnTo>
                                  <a:pt x="2518" y="642"/>
                                </a:lnTo>
                                <a:lnTo>
                                  <a:pt x="2517" y="644"/>
                                </a:lnTo>
                                <a:lnTo>
                                  <a:pt x="2517" y="647"/>
                                </a:lnTo>
                                <a:lnTo>
                                  <a:pt x="2517" y="650"/>
                                </a:lnTo>
                                <a:lnTo>
                                  <a:pt x="2518" y="652"/>
                                </a:lnTo>
                                <a:lnTo>
                                  <a:pt x="2520" y="653"/>
                                </a:lnTo>
                                <a:lnTo>
                                  <a:pt x="2523" y="654"/>
                                </a:lnTo>
                                <a:lnTo>
                                  <a:pt x="2525" y="654"/>
                                </a:lnTo>
                                <a:lnTo>
                                  <a:pt x="2528" y="654"/>
                                </a:lnTo>
                                <a:lnTo>
                                  <a:pt x="2571" y="628"/>
                                </a:lnTo>
                                <a:lnTo>
                                  <a:pt x="2584" y="621"/>
                                </a:lnTo>
                                <a:moveTo>
                                  <a:pt x="6470" y="621"/>
                                </a:moveTo>
                                <a:lnTo>
                                  <a:pt x="6414" y="588"/>
                                </a:lnTo>
                                <a:lnTo>
                                  <a:pt x="6411" y="587"/>
                                </a:lnTo>
                                <a:lnTo>
                                  <a:pt x="6409" y="587"/>
                                </a:lnTo>
                                <a:lnTo>
                                  <a:pt x="6406" y="588"/>
                                </a:lnTo>
                                <a:lnTo>
                                  <a:pt x="6404" y="590"/>
                                </a:lnTo>
                                <a:lnTo>
                                  <a:pt x="6403" y="592"/>
                                </a:lnTo>
                                <a:lnTo>
                                  <a:pt x="6403" y="594"/>
                                </a:lnTo>
                                <a:lnTo>
                                  <a:pt x="6403" y="597"/>
                                </a:lnTo>
                                <a:lnTo>
                                  <a:pt x="6404" y="599"/>
                                </a:lnTo>
                                <a:lnTo>
                                  <a:pt x="6406" y="601"/>
                                </a:lnTo>
                                <a:lnTo>
                                  <a:pt x="6427" y="613"/>
                                </a:lnTo>
                                <a:lnTo>
                                  <a:pt x="4263" y="612"/>
                                </a:lnTo>
                                <a:lnTo>
                                  <a:pt x="4263" y="627"/>
                                </a:lnTo>
                                <a:lnTo>
                                  <a:pt x="6427" y="628"/>
                                </a:lnTo>
                                <a:lnTo>
                                  <a:pt x="6406" y="641"/>
                                </a:lnTo>
                                <a:lnTo>
                                  <a:pt x="6404" y="642"/>
                                </a:lnTo>
                                <a:lnTo>
                                  <a:pt x="6403" y="644"/>
                                </a:lnTo>
                                <a:lnTo>
                                  <a:pt x="6403" y="647"/>
                                </a:lnTo>
                                <a:lnTo>
                                  <a:pt x="6403" y="650"/>
                                </a:lnTo>
                                <a:lnTo>
                                  <a:pt x="6404" y="652"/>
                                </a:lnTo>
                                <a:lnTo>
                                  <a:pt x="6406" y="654"/>
                                </a:lnTo>
                                <a:lnTo>
                                  <a:pt x="6409" y="654"/>
                                </a:lnTo>
                                <a:lnTo>
                                  <a:pt x="6411" y="654"/>
                                </a:lnTo>
                                <a:lnTo>
                                  <a:pt x="6414" y="654"/>
                                </a:lnTo>
                                <a:lnTo>
                                  <a:pt x="6457" y="628"/>
                                </a:lnTo>
                                <a:lnTo>
                                  <a:pt x="6470" y="621"/>
                                </a:lnTo>
                                <a:moveTo>
                                  <a:pt x="6524" y="34"/>
                                </a:moveTo>
                                <a:lnTo>
                                  <a:pt x="6468" y="1"/>
                                </a:lnTo>
                                <a:lnTo>
                                  <a:pt x="6465" y="0"/>
                                </a:lnTo>
                                <a:lnTo>
                                  <a:pt x="6463" y="0"/>
                                </a:lnTo>
                                <a:lnTo>
                                  <a:pt x="6460" y="1"/>
                                </a:lnTo>
                                <a:lnTo>
                                  <a:pt x="6458" y="3"/>
                                </a:lnTo>
                                <a:lnTo>
                                  <a:pt x="6457" y="5"/>
                                </a:lnTo>
                                <a:lnTo>
                                  <a:pt x="6457" y="7"/>
                                </a:lnTo>
                                <a:lnTo>
                                  <a:pt x="6457" y="10"/>
                                </a:lnTo>
                                <a:lnTo>
                                  <a:pt x="6458" y="12"/>
                                </a:lnTo>
                                <a:lnTo>
                                  <a:pt x="6460" y="14"/>
                                </a:lnTo>
                                <a:lnTo>
                                  <a:pt x="6481" y="26"/>
                                </a:lnTo>
                                <a:lnTo>
                                  <a:pt x="5448" y="25"/>
                                </a:lnTo>
                                <a:lnTo>
                                  <a:pt x="5448" y="40"/>
                                </a:lnTo>
                                <a:lnTo>
                                  <a:pt x="6481" y="41"/>
                                </a:lnTo>
                                <a:lnTo>
                                  <a:pt x="6460" y="54"/>
                                </a:lnTo>
                                <a:lnTo>
                                  <a:pt x="6458" y="55"/>
                                </a:lnTo>
                                <a:lnTo>
                                  <a:pt x="6457" y="57"/>
                                </a:lnTo>
                                <a:lnTo>
                                  <a:pt x="6457" y="60"/>
                                </a:lnTo>
                                <a:lnTo>
                                  <a:pt x="6457" y="63"/>
                                </a:lnTo>
                                <a:lnTo>
                                  <a:pt x="6458" y="65"/>
                                </a:lnTo>
                                <a:lnTo>
                                  <a:pt x="6460" y="66"/>
                                </a:lnTo>
                                <a:lnTo>
                                  <a:pt x="6463" y="67"/>
                                </a:lnTo>
                                <a:lnTo>
                                  <a:pt x="6465" y="67"/>
                                </a:lnTo>
                                <a:lnTo>
                                  <a:pt x="6468" y="67"/>
                                </a:lnTo>
                                <a:lnTo>
                                  <a:pt x="6511" y="41"/>
                                </a:lnTo>
                                <a:lnTo>
                                  <a:pt x="6524" y="34"/>
                                </a:lnTo>
                                <a:moveTo>
                                  <a:pt x="6533" y="1256"/>
                                </a:moveTo>
                                <a:lnTo>
                                  <a:pt x="6477" y="1223"/>
                                </a:lnTo>
                                <a:lnTo>
                                  <a:pt x="6474" y="1222"/>
                                </a:lnTo>
                                <a:lnTo>
                                  <a:pt x="6472" y="1222"/>
                                </a:lnTo>
                                <a:lnTo>
                                  <a:pt x="6469" y="1223"/>
                                </a:lnTo>
                                <a:lnTo>
                                  <a:pt x="6467" y="1225"/>
                                </a:lnTo>
                                <a:lnTo>
                                  <a:pt x="6466" y="1227"/>
                                </a:lnTo>
                                <a:lnTo>
                                  <a:pt x="6466" y="1229"/>
                                </a:lnTo>
                                <a:lnTo>
                                  <a:pt x="6466" y="1232"/>
                                </a:lnTo>
                                <a:lnTo>
                                  <a:pt x="6467" y="1234"/>
                                </a:lnTo>
                                <a:lnTo>
                                  <a:pt x="6469" y="1236"/>
                                </a:lnTo>
                                <a:lnTo>
                                  <a:pt x="6490" y="1248"/>
                                </a:lnTo>
                                <a:lnTo>
                                  <a:pt x="5457" y="1247"/>
                                </a:lnTo>
                                <a:lnTo>
                                  <a:pt x="5457" y="1262"/>
                                </a:lnTo>
                                <a:lnTo>
                                  <a:pt x="6490" y="1263"/>
                                </a:lnTo>
                                <a:lnTo>
                                  <a:pt x="6469" y="1276"/>
                                </a:lnTo>
                                <a:lnTo>
                                  <a:pt x="6467" y="1277"/>
                                </a:lnTo>
                                <a:lnTo>
                                  <a:pt x="6466" y="1279"/>
                                </a:lnTo>
                                <a:lnTo>
                                  <a:pt x="6466" y="1282"/>
                                </a:lnTo>
                                <a:lnTo>
                                  <a:pt x="6466" y="1285"/>
                                </a:lnTo>
                                <a:lnTo>
                                  <a:pt x="6467" y="1287"/>
                                </a:lnTo>
                                <a:lnTo>
                                  <a:pt x="6469" y="1288"/>
                                </a:lnTo>
                                <a:lnTo>
                                  <a:pt x="6472" y="1289"/>
                                </a:lnTo>
                                <a:lnTo>
                                  <a:pt x="6474" y="1289"/>
                                </a:lnTo>
                                <a:lnTo>
                                  <a:pt x="6477" y="1289"/>
                                </a:lnTo>
                                <a:lnTo>
                                  <a:pt x="6520" y="1263"/>
                                </a:lnTo>
                                <a:lnTo>
                                  <a:pt x="6533" y="1256"/>
                                </a:lnTo>
                              </a:path>
                            </a:pathLst>
                          </a:custGeom>
                        </wps:spPr>
                        <wps:style>
                          <a:lnRef idx="2">
                            <a:schemeClr val="dk1"/>
                          </a:lnRef>
                          <a:fillRef idx="1">
                            <a:schemeClr val="lt1"/>
                          </a:fillRef>
                          <a:effectRef idx="0">
                            <a:schemeClr val="dk1"/>
                          </a:effectRef>
                          <a:fontRef idx="minor">
                            <a:schemeClr val="dk1"/>
                          </a:fontRef>
                        </wps:style>
                        <wps:bodyPr wrap="square" upright="1"/>
                      </wps:wsp>
                      <wps:wsp>
                        <wps:cNvPr id="278" name="任意多边形 89"/>
                        <wps:cNvSpPr/>
                        <wps:spPr>
                          <a:xfrm>
                            <a:off x="2371" y="3824"/>
                            <a:ext cx="1197" cy="437"/>
                          </a:xfrm>
                          <a:custGeom>
                            <a:avLst/>
                            <a:gdLst/>
                            <a:ahLst/>
                            <a:cxnLst/>
                            <a:pathLst>
                              <a:path w="1197" h="437">
                                <a:moveTo>
                                  <a:pt x="1197" y="0"/>
                                </a:moveTo>
                                <a:lnTo>
                                  <a:pt x="0" y="0"/>
                                </a:lnTo>
                                <a:lnTo>
                                  <a:pt x="0" y="437"/>
                                </a:lnTo>
                                <a:lnTo>
                                  <a:pt x="1197" y="437"/>
                                </a:lnTo>
                                <a:lnTo>
                                  <a:pt x="1197" y="430"/>
                                </a:lnTo>
                                <a:lnTo>
                                  <a:pt x="1197" y="422"/>
                                </a:lnTo>
                                <a:lnTo>
                                  <a:pt x="1197" y="15"/>
                                </a:lnTo>
                                <a:lnTo>
                                  <a:pt x="1197" y="8"/>
                                </a:lnTo>
                                <a:lnTo>
                                  <a:pt x="1197" y="0"/>
                                </a:lnTo>
                              </a:path>
                            </a:pathLst>
                          </a:custGeom>
                        </wps:spPr>
                        <wps:style>
                          <a:lnRef idx="2">
                            <a:schemeClr val="dk1"/>
                          </a:lnRef>
                          <a:fillRef idx="1">
                            <a:schemeClr val="lt1"/>
                          </a:fillRef>
                          <a:effectRef idx="0">
                            <a:schemeClr val="dk1"/>
                          </a:effectRef>
                          <a:fontRef idx="minor">
                            <a:schemeClr val="dk1"/>
                          </a:fontRef>
                        </wps:style>
                        <wps:bodyPr wrap="square" upright="1"/>
                      </wps:wsp>
                      <wps:wsp>
                        <wps:cNvPr id="279" name="任意多边形 90"/>
                        <wps:cNvSpPr/>
                        <wps:spPr>
                          <a:xfrm>
                            <a:off x="3531" y="173"/>
                            <a:ext cx="5746" cy="5231"/>
                          </a:xfrm>
                          <a:custGeom>
                            <a:avLst/>
                            <a:gdLst/>
                            <a:ahLst/>
                            <a:cxnLst/>
                            <a:pathLst>
                              <a:path w="5746" h="5231">
                                <a:moveTo>
                                  <a:pt x="667" y="3843"/>
                                </a:moveTo>
                                <a:lnTo>
                                  <a:pt x="611" y="3810"/>
                                </a:lnTo>
                                <a:lnTo>
                                  <a:pt x="609" y="3809"/>
                                </a:lnTo>
                                <a:lnTo>
                                  <a:pt x="606" y="3809"/>
                                </a:lnTo>
                                <a:lnTo>
                                  <a:pt x="603" y="3810"/>
                                </a:lnTo>
                                <a:lnTo>
                                  <a:pt x="601" y="3812"/>
                                </a:lnTo>
                                <a:lnTo>
                                  <a:pt x="600" y="3814"/>
                                </a:lnTo>
                                <a:lnTo>
                                  <a:pt x="600" y="3816"/>
                                </a:lnTo>
                                <a:lnTo>
                                  <a:pt x="600" y="3819"/>
                                </a:lnTo>
                                <a:lnTo>
                                  <a:pt x="601" y="3821"/>
                                </a:lnTo>
                                <a:lnTo>
                                  <a:pt x="603" y="3823"/>
                                </a:lnTo>
                                <a:lnTo>
                                  <a:pt x="624" y="3835"/>
                                </a:lnTo>
                                <a:lnTo>
                                  <a:pt x="0" y="3834"/>
                                </a:lnTo>
                                <a:lnTo>
                                  <a:pt x="0" y="3849"/>
                                </a:lnTo>
                                <a:lnTo>
                                  <a:pt x="624" y="3850"/>
                                </a:lnTo>
                                <a:lnTo>
                                  <a:pt x="603" y="3862"/>
                                </a:lnTo>
                                <a:lnTo>
                                  <a:pt x="601" y="3864"/>
                                </a:lnTo>
                                <a:lnTo>
                                  <a:pt x="600" y="3866"/>
                                </a:lnTo>
                                <a:lnTo>
                                  <a:pt x="600" y="3869"/>
                                </a:lnTo>
                                <a:lnTo>
                                  <a:pt x="600" y="3872"/>
                                </a:lnTo>
                                <a:lnTo>
                                  <a:pt x="601" y="3874"/>
                                </a:lnTo>
                                <a:lnTo>
                                  <a:pt x="603" y="3875"/>
                                </a:lnTo>
                                <a:lnTo>
                                  <a:pt x="606" y="3876"/>
                                </a:lnTo>
                                <a:lnTo>
                                  <a:pt x="608" y="3876"/>
                                </a:lnTo>
                                <a:lnTo>
                                  <a:pt x="611" y="3875"/>
                                </a:lnTo>
                                <a:lnTo>
                                  <a:pt x="654" y="3850"/>
                                </a:lnTo>
                                <a:lnTo>
                                  <a:pt x="667" y="3843"/>
                                </a:lnTo>
                                <a:moveTo>
                                  <a:pt x="892" y="3027"/>
                                </a:moveTo>
                                <a:lnTo>
                                  <a:pt x="836" y="2993"/>
                                </a:lnTo>
                                <a:lnTo>
                                  <a:pt x="834" y="2992"/>
                                </a:lnTo>
                                <a:lnTo>
                                  <a:pt x="831" y="2992"/>
                                </a:lnTo>
                                <a:lnTo>
                                  <a:pt x="829" y="2993"/>
                                </a:lnTo>
                                <a:lnTo>
                                  <a:pt x="827" y="2995"/>
                                </a:lnTo>
                                <a:lnTo>
                                  <a:pt x="826" y="2997"/>
                                </a:lnTo>
                                <a:lnTo>
                                  <a:pt x="825" y="3000"/>
                                </a:lnTo>
                                <a:lnTo>
                                  <a:pt x="825" y="3002"/>
                                </a:lnTo>
                                <a:lnTo>
                                  <a:pt x="827" y="3004"/>
                                </a:lnTo>
                                <a:lnTo>
                                  <a:pt x="829" y="3006"/>
                                </a:lnTo>
                                <a:lnTo>
                                  <a:pt x="849" y="3019"/>
                                </a:lnTo>
                                <a:lnTo>
                                  <a:pt x="47" y="3007"/>
                                </a:lnTo>
                                <a:lnTo>
                                  <a:pt x="47" y="3022"/>
                                </a:lnTo>
                                <a:lnTo>
                                  <a:pt x="849" y="3034"/>
                                </a:lnTo>
                                <a:lnTo>
                                  <a:pt x="828" y="3046"/>
                                </a:lnTo>
                                <a:lnTo>
                                  <a:pt x="826" y="3047"/>
                                </a:lnTo>
                                <a:lnTo>
                                  <a:pt x="825" y="3050"/>
                                </a:lnTo>
                                <a:lnTo>
                                  <a:pt x="824" y="3052"/>
                                </a:lnTo>
                                <a:lnTo>
                                  <a:pt x="825" y="3055"/>
                                </a:lnTo>
                                <a:lnTo>
                                  <a:pt x="826" y="3057"/>
                                </a:lnTo>
                                <a:lnTo>
                                  <a:pt x="828" y="3059"/>
                                </a:lnTo>
                                <a:lnTo>
                                  <a:pt x="830" y="3060"/>
                                </a:lnTo>
                                <a:lnTo>
                                  <a:pt x="833" y="3060"/>
                                </a:lnTo>
                                <a:lnTo>
                                  <a:pt x="835" y="3059"/>
                                </a:lnTo>
                                <a:lnTo>
                                  <a:pt x="879" y="3034"/>
                                </a:lnTo>
                                <a:lnTo>
                                  <a:pt x="892" y="3027"/>
                                </a:lnTo>
                                <a:moveTo>
                                  <a:pt x="1426" y="3153"/>
                                </a:moveTo>
                                <a:lnTo>
                                  <a:pt x="1417" y="3138"/>
                                </a:lnTo>
                                <a:lnTo>
                                  <a:pt x="1384" y="3194"/>
                                </a:lnTo>
                                <a:lnTo>
                                  <a:pt x="1383" y="3196"/>
                                </a:lnTo>
                                <a:lnTo>
                                  <a:pt x="1383" y="3199"/>
                                </a:lnTo>
                                <a:lnTo>
                                  <a:pt x="1384" y="3201"/>
                                </a:lnTo>
                                <a:lnTo>
                                  <a:pt x="1386" y="3203"/>
                                </a:lnTo>
                                <a:lnTo>
                                  <a:pt x="1388" y="3205"/>
                                </a:lnTo>
                                <a:lnTo>
                                  <a:pt x="1391" y="3205"/>
                                </a:lnTo>
                                <a:lnTo>
                                  <a:pt x="1393" y="3205"/>
                                </a:lnTo>
                                <a:lnTo>
                                  <a:pt x="1395" y="3204"/>
                                </a:lnTo>
                                <a:lnTo>
                                  <a:pt x="1395" y="3203"/>
                                </a:lnTo>
                                <a:lnTo>
                                  <a:pt x="1397" y="3202"/>
                                </a:lnTo>
                                <a:lnTo>
                                  <a:pt x="1409" y="3180"/>
                                </a:lnTo>
                                <a:lnTo>
                                  <a:pt x="1409" y="3153"/>
                                </a:lnTo>
                                <a:lnTo>
                                  <a:pt x="1426" y="3153"/>
                                </a:lnTo>
                                <a:moveTo>
                                  <a:pt x="1995" y="4802"/>
                                </a:moveTo>
                                <a:lnTo>
                                  <a:pt x="1980" y="4802"/>
                                </a:lnTo>
                                <a:lnTo>
                                  <a:pt x="1980" y="4817"/>
                                </a:lnTo>
                                <a:lnTo>
                                  <a:pt x="1980" y="5215"/>
                                </a:lnTo>
                                <a:lnTo>
                                  <a:pt x="850" y="5215"/>
                                </a:lnTo>
                                <a:lnTo>
                                  <a:pt x="850" y="4817"/>
                                </a:lnTo>
                                <a:lnTo>
                                  <a:pt x="1414" y="4817"/>
                                </a:lnTo>
                                <a:lnTo>
                                  <a:pt x="1424" y="4832"/>
                                </a:lnTo>
                                <a:lnTo>
                                  <a:pt x="1431" y="4817"/>
                                </a:lnTo>
                                <a:lnTo>
                                  <a:pt x="1980" y="4817"/>
                                </a:lnTo>
                                <a:lnTo>
                                  <a:pt x="1980" y="4802"/>
                                </a:lnTo>
                                <a:lnTo>
                                  <a:pt x="1438" y="4802"/>
                                </a:lnTo>
                                <a:lnTo>
                                  <a:pt x="1452" y="4773"/>
                                </a:lnTo>
                                <a:lnTo>
                                  <a:pt x="1453" y="4771"/>
                                </a:lnTo>
                                <a:lnTo>
                                  <a:pt x="1453" y="4769"/>
                                </a:lnTo>
                                <a:lnTo>
                                  <a:pt x="1453" y="4768"/>
                                </a:lnTo>
                                <a:lnTo>
                                  <a:pt x="1452" y="4766"/>
                                </a:lnTo>
                                <a:lnTo>
                                  <a:pt x="1450" y="4764"/>
                                </a:lnTo>
                                <a:lnTo>
                                  <a:pt x="1448" y="4763"/>
                                </a:lnTo>
                                <a:lnTo>
                                  <a:pt x="1445" y="4763"/>
                                </a:lnTo>
                                <a:lnTo>
                                  <a:pt x="1443" y="4763"/>
                                </a:lnTo>
                                <a:lnTo>
                                  <a:pt x="1441" y="4765"/>
                                </a:lnTo>
                                <a:lnTo>
                                  <a:pt x="1439" y="4767"/>
                                </a:lnTo>
                                <a:lnTo>
                                  <a:pt x="1430" y="4784"/>
                                </a:lnTo>
                                <a:lnTo>
                                  <a:pt x="1430" y="4126"/>
                                </a:lnTo>
                                <a:lnTo>
                                  <a:pt x="1430" y="4119"/>
                                </a:lnTo>
                                <a:lnTo>
                                  <a:pt x="1423" y="4126"/>
                                </a:lnTo>
                                <a:lnTo>
                                  <a:pt x="1423" y="4126"/>
                                </a:lnTo>
                                <a:lnTo>
                                  <a:pt x="1423" y="4111"/>
                                </a:lnTo>
                                <a:lnTo>
                                  <a:pt x="1415" y="4111"/>
                                </a:lnTo>
                                <a:lnTo>
                                  <a:pt x="1415" y="4793"/>
                                </a:lnTo>
                                <a:lnTo>
                                  <a:pt x="1400" y="4770"/>
                                </a:lnTo>
                                <a:lnTo>
                                  <a:pt x="1398" y="4768"/>
                                </a:lnTo>
                                <a:lnTo>
                                  <a:pt x="1395" y="4767"/>
                                </a:lnTo>
                                <a:lnTo>
                                  <a:pt x="1393" y="4767"/>
                                </a:lnTo>
                                <a:lnTo>
                                  <a:pt x="1390" y="4767"/>
                                </a:lnTo>
                                <a:lnTo>
                                  <a:pt x="1388" y="4769"/>
                                </a:lnTo>
                                <a:lnTo>
                                  <a:pt x="1387" y="4771"/>
                                </a:lnTo>
                                <a:lnTo>
                                  <a:pt x="1386" y="4773"/>
                                </a:lnTo>
                                <a:lnTo>
                                  <a:pt x="1386" y="4776"/>
                                </a:lnTo>
                                <a:lnTo>
                                  <a:pt x="1387" y="4778"/>
                                </a:lnTo>
                                <a:lnTo>
                                  <a:pt x="1404" y="4802"/>
                                </a:lnTo>
                                <a:lnTo>
                                  <a:pt x="835" y="4802"/>
                                </a:lnTo>
                                <a:lnTo>
                                  <a:pt x="835" y="5230"/>
                                </a:lnTo>
                                <a:lnTo>
                                  <a:pt x="1995" y="5230"/>
                                </a:lnTo>
                                <a:lnTo>
                                  <a:pt x="1995" y="5223"/>
                                </a:lnTo>
                                <a:lnTo>
                                  <a:pt x="1995" y="5215"/>
                                </a:lnTo>
                                <a:lnTo>
                                  <a:pt x="1995" y="4817"/>
                                </a:lnTo>
                                <a:lnTo>
                                  <a:pt x="1995" y="4810"/>
                                </a:lnTo>
                                <a:lnTo>
                                  <a:pt x="1995" y="4802"/>
                                </a:lnTo>
                                <a:moveTo>
                                  <a:pt x="2118" y="3666"/>
                                </a:moveTo>
                                <a:lnTo>
                                  <a:pt x="2103" y="3666"/>
                                </a:lnTo>
                                <a:lnTo>
                                  <a:pt x="2103" y="3681"/>
                                </a:lnTo>
                                <a:lnTo>
                                  <a:pt x="2103" y="4077"/>
                                </a:lnTo>
                                <a:lnTo>
                                  <a:pt x="721" y="4077"/>
                                </a:lnTo>
                                <a:lnTo>
                                  <a:pt x="721" y="3681"/>
                                </a:lnTo>
                                <a:lnTo>
                                  <a:pt x="2103" y="3681"/>
                                </a:lnTo>
                                <a:lnTo>
                                  <a:pt x="2103" y="3666"/>
                                </a:lnTo>
                                <a:lnTo>
                                  <a:pt x="1424" y="3666"/>
                                </a:lnTo>
                                <a:lnTo>
                                  <a:pt x="1424" y="3205"/>
                                </a:lnTo>
                                <a:lnTo>
                                  <a:pt x="1424" y="3180"/>
                                </a:lnTo>
                                <a:lnTo>
                                  <a:pt x="1424" y="3180"/>
                                </a:lnTo>
                                <a:lnTo>
                                  <a:pt x="1437" y="3202"/>
                                </a:lnTo>
                                <a:lnTo>
                                  <a:pt x="1438" y="3204"/>
                                </a:lnTo>
                                <a:lnTo>
                                  <a:pt x="1441" y="3205"/>
                                </a:lnTo>
                                <a:lnTo>
                                  <a:pt x="1443" y="3205"/>
                                </a:lnTo>
                                <a:lnTo>
                                  <a:pt x="1446" y="3205"/>
                                </a:lnTo>
                                <a:lnTo>
                                  <a:pt x="1448" y="3204"/>
                                </a:lnTo>
                                <a:lnTo>
                                  <a:pt x="1448" y="3203"/>
                                </a:lnTo>
                                <a:lnTo>
                                  <a:pt x="1450" y="3202"/>
                                </a:lnTo>
                                <a:lnTo>
                                  <a:pt x="1451" y="3199"/>
                                </a:lnTo>
                                <a:lnTo>
                                  <a:pt x="1450" y="3196"/>
                                </a:lnTo>
                                <a:lnTo>
                                  <a:pt x="1450" y="3194"/>
                                </a:lnTo>
                                <a:lnTo>
                                  <a:pt x="1426" y="3153"/>
                                </a:lnTo>
                                <a:lnTo>
                                  <a:pt x="1424" y="3153"/>
                                </a:lnTo>
                                <a:lnTo>
                                  <a:pt x="1409" y="3153"/>
                                </a:lnTo>
                                <a:lnTo>
                                  <a:pt x="1409" y="3180"/>
                                </a:lnTo>
                                <a:lnTo>
                                  <a:pt x="1409" y="3666"/>
                                </a:lnTo>
                                <a:lnTo>
                                  <a:pt x="706" y="3666"/>
                                </a:lnTo>
                                <a:lnTo>
                                  <a:pt x="706" y="4092"/>
                                </a:lnTo>
                                <a:lnTo>
                                  <a:pt x="2118" y="4092"/>
                                </a:lnTo>
                                <a:lnTo>
                                  <a:pt x="2118" y="4085"/>
                                </a:lnTo>
                                <a:lnTo>
                                  <a:pt x="2118" y="4077"/>
                                </a:lnTo>
                                <a:lnTo>
                                  <a:pt x="2118" y="3681"/>
                                </a:lnTo>
                                <a:lnTo>
                                  <a:pt x="2118" y="3674"/>
                                </a:lnTo>
                                <a:lnTo>
                                  <a:pt x="2118" y="3666"/>
                                </a:lnTo>
                                <a:moveTo>
                                  <a:pt x="5745" y="34"/>
                                </a:moveTo>
                                <a:lnTo>
                                  <a:pt x="5732" y="26"/>
                                </a:lnTo>
                                <a:lnTo>
                                  <a:pt x="5689" y="1"/>
                                </a:lnTo>
                                <a:lnTo>
                                  <a:pt x="5686" y="0"/>
                                </a:lnTo>
                                <a:lnTo>
                                  <a:pt x="5684" y="0"/>
                                </a:lnTo>
                                <a:lnTo>
                                  <a:pt x="5681" y="1"/>
                                </a:lnTo>
                                <a:lnTo>
                                  <a:pt x="5679" y="3"/>
                                </a:lnTo>
                                <a:lnTo>
                                  <a:pt x="5678" y="5"/>
                                </a:lnTo>
                                <a:lnTo>
                                  <a:pt x="5678" y="8"/>
                                </a:lnTo>
                                <a:lnTo>
                                  <a:pt x="5678" y="10"/>
                                </a:lnTo>
                                <a:lnTo>
                                  <a:pt x="5679" y="12"/>
                                </a:lnTo>
                                <a:lnTo>
                                  <a:pt x="5681" y="14"/>
                                </a:lnTo>
                                <a:lnTo>
                                  <a:pt x="5702" y="26"/>
                                </a:lnTo>
                                <a:lnTo>
                                  <a:pt x="1399" y="26"/>
                                </a:lnTo>
                                <a:lnTo>
                                  <a:pt x="1399" y="1035"/>
                                </a:lnTo>
                                <a:lnTo>
                                  <a:pt x="1414" y="1035"/>
                                </a:lnTo>
                                <a:lnTo>
                                  <a:pt x="1414" y="41"/>
                                </a:lnTo>
                                <a:lnTo>
                                  <a:pt x="5702" y="41"/>
                                </a:lnTo>
                                <a:lnTo>
                                  <a:pt x="5681" y="54"/>
                                </a:lnTo>
                                <a:lnTo>
                                  <a:pt x="5679" y="55"/>
                                </a:lnTo>
                                <a:lnTo>
                                  <a:pt x="5678" y="58"/>
                                </a:lnTo>
                                <a:lnTo>
                                  <a:pt x="5678" y="60"/>
                                </a:lnTo>
                                <a:lnTo>
                                  <a:pt x="5678" y="63"/>
                                </a:lnTo>
                                <a:lnTo>
                                  <a:pt x="5679" y="65"/>
                                </a:lnTo>
                                <a:lnTo>
                                  <a:pt x="5681" y="67"/>
                                </a:lnTo>
                                <a:lnTo>
                                  <a:pt x="5684" y="67"/>
                                </a:lnTo>
                                <a:lnTo>
                                  <a:pt x="5686" y="67"/>
                                </a:lnTo>
                                <a:lnTo>
                                  <a:pt x="5689" y="67"/>
                                </a:lnTo>
                                <a:lnTo>
                                  <a:pt x="5732" y="41"/>
                                </a:lnTo>
                                <a:lnTo>
                                  <a:pt x="5745" y="34"/>
                                </a:lnTo>
                              </a:path>
                            </a:pathLst>
                          </a:custGeom>
                        </wps:spPr>
                        <wps:style>
                          <a:lnRef idx="2">
                            <a:schemeClr val="dk1"/>
                          </a:lnRef>
                          <a:fillRef idx="1">
                            <a:schemeClr val="lt1"/>
                          </a:fillRef>
                          <a:effectRef idx="0">
                            <a:schemeClr val="dk1"/>
                          </a:effectRef>
                          <a:fontRef idx="minor">
                            <a:schemeClr val="dk1"/>
                          </a:fontRef>
                        </wps:style>
                        <wps:bodyPr wrap="square" upright="1"/>
                      </wps:wsp>
                      <wps:wsp>
                        <wps:cNvPr id="280" name="直线 91"/>
                        <wps:cNvCnPr/>
                        <wps:spPr>
                          <a:xfrm>
                            <a:off x="2889" y="225"/>
                            <a:ext cx="0" cy="2764"/>
                          </a:xfrm>
                          <a:prstGeom prst="line">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bodyPr upright="1"/>
                      </wps:wsp>
                      <wps:wsp>
                        <wps:cNvPr id="281" name="任意多边形 92"/>
                        <wps:cNvSpPr/>
                        <wps:spPr>
                          <a:xfrm>
                            <a:off x="4479" y="2867"/>
                            <a:ext cx="955" cy="448"/>
                          </a:xfrm>
                          <a:custGeom>
                            <a:avLst/>
                            <a:gdLst/>
                            <a:ahLst/>
                            <a:cxnLst/>
                            <a:pathLst>
                              <a:path w="955" h="448">
                                <a:moveTo>
                                  <a:pt x="955" y="448"/>
                                </a:moveTo>
                                <a:lnTo>
                                  <a:pt x="0" y="448"/>
                                </a:lnTo>
                                <a:lnTo>
                                  <a:pt x="0" y="0"/>
                                </a:lnTo>
                                <a:lnTo>
                                  <a:pt x="955" y="0"/>
                                </a:lnTo>
                                <a:lnTo>
                                  <a:pt x="955" y="8"/>
                                </a:lnTo>
                                <a:lnTo>
                                  <a:pt x="15" y="8"/>
                                </a:lnTo>
                                <a:lnTo>
                                  <a:pt x="8" y="15"/>
                                </a:lnTo>
                                <a:lnTo>
                                  <a:pt x="15" y="15"/>
                                </a:lnTo>
                                <a:lnTo>
                                  <a:pt x="15" y="433"/>
                                </a:lnTo>
                                <a:lnTo>
                                  <a:pt x="8" y="433"/>
                                </a:lnTo>
                                <a:lnTo>
                                  <a:pt x="15" y="441"/>
                                </a:lnTo>
                                <a:lnTo>
                                  <a:pt x="955" y="441"/>
                                </a:lnTo>
                                <a:lnTo>
                                  <a:pt x="955" y="448"/>
                                </a:lnTo>
                                <a:close/>
                                <a:moveTo>
                                  <a:pt x="15" y="15"/>
                                </a:moveTo>
                                <a:lnTo>
                                  <a:pt x="8" y="15"/>
                                </a:lnTo>
                                <a:lnTo>
                                  <a:pt x="15" y="8"/>
                                </a:lnTo>
                                <a:lnTo>
                                  <a:pt x="15" y="15"/>
                                </a:lnTo>
                                <a:close/>
                                <a:moveTo>
                                  <a:pt x="940" y="15"/>
                                </a:moveTo>
                                <a:lnTo>
                                  <a:pt x="15" y="15"/>
                                </a:lnTo>
                                <a:lnTo>
                                  <a:pt x="15" y="8"/>
                                </a:lnTo>
                                <a:lnTo>
                                  <a:pt x="940" y="8"/>
                                </a:lnTo>
                                <a:lnTo>
                                  <a:pt x="940" y="15"/>
                                </a:lnTo>
                                <a:close/>
                                <a:moveTo>
                                  <a:pt x="940" y="441"/>
                                </a:moveTo>
                                <a:lnTo>
                                  <a:pt x="940" y="8"/>
                                </a:lnTo>
                                <a:lnTo>
                                  <a:pt x="948" y="15"/>
                                </a:lnTo>
                                <a:lnTo>
                                  <a:pt x="955" y="15"/>
                                </a:lnTo>
                                <a:lnTo>
                                  <a:pt x="955" y="433"/>
                                </a:lnTo>
                                <a:lnTo>
                                  <a:pt x="948" y="433"/>
                                </a:lnTo>
                                <a:lnTo>
                                  <a:pt x="940" y="441"/>
                                </a:lnTo>
                                <a:close/>
                                <a:moveTo>
                                  <a:pt x="955" y="15"/>
                                </a:moveTo>
                                <a:lnTo>
                                  <a:pt x="948" y="15"/>
                                </a:lnTo>
                                <a:lnTo>
                                  <a:pt x="940" y="8"/>
                                </a:lnTo>
                                <a:lnTo>
                                  <a:pt x="955" y="8"/>
                                </a:lnTo>
                                <a:lnTo>
                                  <a:pt x="955" y="15"/>
                                </a:lnTo>
                                <a:close/>
                                <a:moveTo>
                                  <a:pt x="15" y="441"/>
                                </a:moveTo>
                                <a:lnTo>
                                  <a:pt x="8" y="433"/>
                                </a:lnTo>
                                <a:lnTo>
                                  <a:pt x="15" y="433"/>
                                </a:lnTo>
                                <a:lnTo>
                                  <a:pt x="15" y="441"/>
                                </a:lnTo>
                                <a:close/>
                                <a:moveTo>
                                  <a:pt x="940" y="441"/>
                                </a:moveTo>
                                <a:lnTo>
                                  <a:pt x="15" y="441"/>
                                </a:lnTo>
                                <a:lnTo>
                                  <a:pt x="15" y="433"/>
                                </a:lnTo>
                                <a:lnTo>
                                  <a:pt x="940" y="433"/>
                                </a:lnTo>
                                <a:lnTo>
                                  <a:pt x="940" y="441"/>
                                </a:lnTo>
                                <a:close/>
                                <a:moveTo>
                                  <a:pt x="955" y="441"/>
                                </a:moveTo>
                                <a:lnTo>
                                  <a:pt x="940" y="441"/>
                                </a:lnTo>
                                <a:lnTo>
                                  <a:pt x="948" y="433"/>
                                </a:lnTo>
                                <a:lnTo>
                                  <a:pt x="955" y="433"/>
                                </a:lnTo>
                                <a:lnTo>
                                  <a:pt x="955" y="441"/>
                                </a:lnTo>
                                <a:close/>
                              </a:path>
                            </a:pathLst>
                          </a:custGeom>
                        </wps:spPr>
                        <wps:style>
                          <a:lnRef idx="2">
                            <a:schemeClr val="dk1"/>
                          </a:lnRef>
                          <a:fillRef idx="1">
                            <a:schemeClr val="lt1"/>
                          </a:fillRef>
                          <a:effectRef idx="0">
                            <a:schemeClr val="dk1"/>
                          </a:effectRef>
                          <a:fontRef idx="minor">
                            <a:schemeClr val="dk1"/>
                          </a:fontRef>
                        </wps:style>
                        <wps:bodyPr wrap="square" upright="1"/>
                      </wps:wsp>
                      <wps:wsp>
                        <wps:cNvPr id="282" name="任意多边形 93"/>
                        <wps:cNvSpPr/>
                        <wps:spPr>
                          <a:xfrm>
                            <a:off x="4065" y="1850"/>
                            <a:ext cx="759" cy="768"/>
                          </a:xfrm>
                          <a:custGeom>
                            <a:avLst/>
                            <a:gdLst/>
                            <a:ahLst/>
                            <a:cxnLst/>
                            <a:pathLst>
                              <a:path w="759" h="768">
                                <a:moveTo>
                                  <a:pt x="759" y="0"/>
                                </a:moveTo>
                                <a:lnTo>
                                  <a:pt x="0" y="0"/>
                                </a:lnTo>
                                <a:lnTo>
                                  <a:pt x="0" y="768"/>
                                </a:lnTo>
                                <a:lnTo>
                                  <a:pt x="759" y="768"/>
                                </a:lnTo>
                                <a:lnTo>
                                  <a:pt x="759" y="761"/>
                                </a:lnTo>
                                <a:lnTo>
                                  <a:pt x="759" y="753"/>
                                </a:lnTo>
                                <a:lnTo>
                                  <a:pt x="759" y="15"/>
                                </a:lnTo>
                                <a:lnTo>
                                  <a:pt x="759" y="8"/>
                                </a:lnTo>
                                <a:lnTo>
                                  <a:pt x="759" y="0"/>
                                </a:lnTo>
                              </a:path>
                            </a:pathLst>
                          </a:custGeom>
                        </wps:spPr>
                        <wps:style>
                          <a:lnRef idx="2">
                            <a:schemeClr val="dk1"/>
                          </a:lnRef>
                          <a:fillRef idx="1">
                            <a:schemeClr val="lt1"/>
                          </a:fillRef>
                          <a:effectRef idx="0">
                            <a:schemeClr val="dk1"/>
                          </a:effectRef>
                          <a:fontRef idx="minor">
                            <a:schemeClr val="dk1"/>
                          </a:fontRef>
                        </wps:style>
                        <wps:bodyPr wrap="square" upright="1"/>
                      </wps:wsp>
                      <wps:wsp>
                        <wps:cNvPr id="283" name="任意多边形 94"/>
                        <wps:cNvSpPr/>
                        <wps:spPr>
                          <a:xfrm>
                            <a:off x="2910" y="1656"/>
                            <a:ext cx="2065" cy="1375"/>
                          </a:xfrm>
                          <a:custGeom>
                            <a:avLst/>
                            <a:gdLst/>
                            <a:ahLst/>
                            <a:cxnLst/>
                            <a:pathLst>
                              <a:path w="2065" h="1375">
                                <a:moveTo>
                                  <a:pt x="1541" y="1341"/>
                                </a:moveTo>
                                <a:lnTo>
                                  <a:pt x="1485" y="1308"/>
                                </a:lnTo>
                                <a:lnTo>
                                  <a:pt x="1483" y="1307"/>
                                </a:lnTo>
                                <a:lnTo>
                                  <a:pt x="1480" y="1307"/>
                                </a:lnTo>
                                <a:lnTo>
                                  <a:pt x="1477" y="1308"/>
                                </a:lnTo>
                                <a:lnTo>
                                  <a:pt x="1475" y="1310"/>
                                </a:lnTo>
                                <a:lnTo>
                                  <a:pt x="1474" y="1312"/>
                                </a:lnTo>
                                <a:lnTo>
                                  <a:pt x="1474" y="1314"/>
                                </a:lnTo>
                                <a:lnTo>
                                  <a:pt x="1474" y="1317"/>
                                </a:lnTo>
                                <a:lnTo>
                                  <a:pt x="1475" y="1319"/>
                                </a:lnTo>
                                <a:lnTo>
                                  <a:pt x="1477" y="1321"/>
                                </a:lnTo>
                                <a:lnTo>
                                  <a:pt x="1498" y="1333"/>
                                </a:lnTo>
                                <a:lnTo>
                                  <a:pt x="0" y="1331"/>
                                </a:lnTo>
                                <a:lnTo>
                                  <a:pt x="0" y="1346"/>
                                </a:lnTo>
                                <a:lnTo>
                                  <a:pt x="1498" y="1348"/>
                                </a:lnTo>
                                <a:lnTo>
                                  <a:pt x="1477" y="1360"/>
                                </a:lnTo>
                                <a:lnTo>
                                  <a:pt x="1475" y="1362"/>
                                </a:lnTo>
                                <a:lnTo>
                                  <a:pt x="1474" y="1364"/>
                                </a:lnTo>
                                <a:lnTo>
                                  <a:pt x="1474" y="1367"/>
                                </a:lnTo>
                                <a:lnTo>
                                  <a:pt x="1474" y="1370"/>
                                </a:lnTo>
                                <a:lnTo>
                                  <a:pt x="1475" y="1372"/>
                                </a:lnTo>
                                <a:lnTo>
                                  <a:pt x="1477" y="1373"/>
                                </a:lnTo>
                                <a:lnTo>
                                  <a:pt x="1480" y="1374"/>
                                </a:lnTo>
                                <a:lnTo>
                                  <a:pt x="1482" y="1374"/>
                                </a:lnTo>
                                <a:lnTo>
                                  <a:pt x="1485" y="1373"/>
                                </a:lnTo>
                                <a:lnTo>
                                  <a:pt x="1528" y="1348"/>
                                </a:lnTo>
                                <a:lnTo>
                                  <a:pt x="1541" y="1341"/>
                                </a:lnTo>
                                <a:moveTo>
                                  <a:pt x="2064" y="61"/>
                                </a:moveTo>
                                <a:lnTo>
                                  <a:pt x="2064" y="58"/>
                                </a:lnTo>
                                <a:lnTo>
                                  <a:pt x="2063" y="56"/>
                                </a:lnTo>
                                <a:lnTo>
                                  <a:pt x="2039" y="15"/>
                                </a:lnTo>
                                <a:lnTo>
                                  <a:pt x="2030" y="0"/>
                                </a:lnTo>
                                <a:lnTo>
                                  <a:pt x="1998" y="56"/>
                                </a:lnTo>
                                <a:lnTo>
                                  <a:pt x="1997" y="59"/>
                                </a:lnTo>
                                <a:lnTo>
                                  <a:pt x="1997" y="61"/>
                                </a:lnTo>
                                <a:lnTo>
                                  <a:pt x="1998" y="64"/>
                                </a:lnTo>
                                <a:lnTo>
                                  <a:pt x="2000" y="66"/>
                                </a:lnTo>
                                <a:lnTo>
                                  <a:pt x="2002" y="67"/>
                                </a:lnTo>
                                <a:lnTo>
                                  <a:pt x="2004" y="67"/>
                                </a:lnTo>
                                <a:lnTo>
                                  <a:pt x="2007" y="67"/>
                                </a:lnTo>
                                <a:lnTo>
                                  <a:pt x="2009" y="66"/>
                                </a:lnTo>
                                <a:lnTo>
                                  <a:pt x="2011" y="64"/>
                                </a:lnTo>
                                <a:lnTo>
                                  <a:pt x="2023" y="43"/>
                                </a:lnTo>
                                <a:lnTo>
                                  <a:pt x="2023" y="42"/>
                                </a:lnTo>
                                <a:lnTo>
                                  <a:pt x="2023" y="67"/>
                                </a:lnTo>
                                <a:lnTo>
                                  <a:pt x="2036" y="1213"/>
                                </a:lnTo>
                                <a:lnTo>
                                  <a:pt x="2051" y="1213"/>
                                </a:lnTo>
                                <a:lnTo>
                                  <a:pt x="2038" y="42"/>
                                </a:lnTo>
                                <a:lnTo>
                                  <a:pt x="2050" y="63"/>
                                </a:lnTo>
                                <a:lnTo>
                                  <a:pt x="2052" y="65"/>
                                </a:lnTo>
                                <a:lnTo>
                                  <a:pt x="2054" y="66"/>
                                </a:lnTo>
                                <a:lnTo>
                                  <a:pt x="2057" y="67"/>
                                </a:lnTo>
                                <a:lnTo>
                                  <a:pt x="2060" y="66"/>
                                </a:lnTo>
                                <a:lnTo>
                                  <a:pt x="2062" y="65"/>
                                </a:lnTo>
                                <a:lnTo>
                                  <a:pt x="2063" y="63"/>
                                </a:lnTo>
                                <a:lnTo>
                                  <a:pt x="2064" y="61"/>
                                </a:lnTo>
                              </a:path>
                            </a:pathLst>
                          </a:custGeom>
                        </wps:spPr>
                        <wps:style>
                          <a:lnRef idx="2">
                            <a:schemeClr val="dk1"/>
                          </a:lnRef>
                          <a:fillRef idx="1">
                            <a:schemeClr val="lt1"/>
                          </a:fillRef>
                          <a:effectRef idx="0">
                            <a:schemeClr val="dk1"/>
                          </a:effectRef>
                          <a:fontRef idx="minor">
                            <a:schemeClr val="dk1"/>
                          </a:fontRef>
                        </wps:style>
                        <wps:bodyPr wrap="square" upright="1"/>
                      </wps:wsp>
                      <wps:wsp>
                        <wps:cNvPr id="284" name="直线 95"/>
                        <wps:cNvCnPr/>
                        <wps:spPr>
                          <a:xfrm>
                            <a:off x="2900" y="208"/>
                            <a:ext cx="2033" cy="0"/>
                          </a:xfrm>
                          <a:prstGeom prst="line">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bodyPr upright="1"/>
                      </wps:wsp>
                      <wps:wsp>
                        <wps:cNvPr id="285" name="任意多边形 96"/>
                        <wps:cNvSpPr/>
                        <wps:spPr>
                          <a:xfrm>
                            <a:off x="5533" y="5156"/>
                            <a:ext cx="1150" cy="68"/>
                          </a:xfrm>
                          <a:custGeom>
                            <a:avLst/>
                            <a:gdLst/>
                            <a:ahLst/>
                            <a:cxnLst/>
                            <a:pathLst>
                              <a:path w="1150" h="68">
                                <a:moveTo>
                                  <a:pt x="1119" y="34"/>
                                </a:moveTo>
                                <a:lnTo>
                                  <a:pt x="1085" y="14"/>
                                </a:lnTo>
                                <a:lnTo>
                                  <a:pt x="1083" y="12"/>
                                </a:lnTo>
                                <a:lnTo>
                                  <a:pt x="1082" y="10"/>
                                </a:lnTo>
                                <a:lnTo>
                                  <a:pt x="1082" y="8"/>
                                </a:lnTo>
                                <a:lnTo>
                                  <a:pt x="1082" y="5"/>
                                </a:lnTo>
                                <a:lnTo>
                                  <a:pt x="1083" y="3"/>
                                </a:lnTo>
                                <a:lnTo>
                                  <a:pt x="1085" y="1"/>
                                </a:lnTo>
                                <a:lnTo>
                                  <a:pt x="1088" y="0"/>
                                </a:lnTo>
                                <a:lnTo>
                                  <a:pt x="1090" y="0"/>
                                </a:lnTo>
                                <a:lnTo>
                                  <a:pt x="1093" y="1"/>
                                </a:lnTo>
                                <a:lnTo>
                                  <a:pt x="1136" y="26"/>
                                </a:lnTo>
                                <a:lnTo>
                                  <a:pt x="1134" y="26"/>
                                </a:lnTo>
                                <a:lnTo>
                                  <a:pt x="1134" y="27"/>
                                </a:lnTo>
                                <a:lnTo>
                                  <a:pt x="1130" y="27"/>
                                </a:lnTo>
                                <a:lnTo>
                                  <a:pt x="1119" y="34"/>
                                </a:lnTo>
                                <a:close/>
                                <a:moveTo>
                                  <a:pt x="1106" y="41"/>
                                </a:moveTo>
                                <a:lnTo>
                                  <a:pt x="0" y="41"/>
                                </a:lnTo>
                                <a:lnTo>
                                  <a:pt x="0" y="25"/>
                                </a:lnTo>
                                <a:lnTo>
                                  <a:pt x="120" y="25"/>
                                </a:lnTo>
                                <a:lnTo>
                                  <a:pt x="120" y="26"/>
                                </a:lnTo>
                                <a:lnTo>
                                  <a:pt x="7" y="26"/>
                                </a:lnTo>
                                <a:lnTo>
                                  <a:pt x="14" y="33"/>
                                </a:lnTo>
                                <a:lnTo>
                                  <a:pt x="7" y="40"/>
                                </a:lnTo>
                                <a:lnTo>
                                  <a:pt x="1108" y="40"/>
                                </a:lnTo>
                                <a:lnTo>
                                  <a:pt x="1106" y="41"/>
                                </a:lnTo>
                                <a:close/>
                                <a:moveTo>
                                  <a:pt x="14" y="33"/>
                                </a:moveTo>
                                <a:lnTo>
                                  <a:pt x="7" y="26"/>
                                </a:lnTo>
                                <a:lnTo>
                                  <a:pt x="120" y="26"/>
                                </a:lnTo>
                                <a:lnTo>
                                  <a:pt x="120" y="33"/>
                                </a:lnTo>
                                <a:lnTo>
                                  <a:pt x="15" y="33"/>
                                </a:lnTo>
                                <a:lnTo>
                                  <a:pt x="14" y="33"/>
                                </a:lnTo>
                                <a:close/>
                                <a:moveTo>
                                  <a:pt x="1108" y="40"/>
                                </a:moveTo>
                                <a:lnTo>
                                  <a:pt x="120" y="40"/>
                                </a:lnTo>
                                <a:lnTo>
                                  <a:pt x="120" y="26"/>
                                </a:lnTo>
                                <a:lnTo>
                                  <a:pt x="1106" y="26"/>
                                </a:lnTo>
                                <a:lnTo>
                                  <a:pt x="1119" y="34"/>
                                </a:lnTo>
                                <a:lnTo>
                                  <a:pt x="1108" y="40"/>
                                </a:lnTo>
                                <a:close/>
                                <a:moveTo>
                                  <a:pt x="1136" y="41"/>
                                </a:moveTo>
                                <a:lnTo>
                                  <a:pt x="1134" y="41"/>
                                </a:lnTo>
                                <a:lnTo>
                                  <a:pt x="1134" y="26"/>
                                </a:lnTo>
                                <a:lnTo>
                                  <a:pt x="1136" y="26"/>
                                </a:lnTo>
                                <a:lnTo>
                                  <a:pt x="1149" y="34"/>
                                </a:lnTo>
                                <a:lnTo>
                                  <a:pt x="1136" y="41"/>
                                </a:lnTo>
                                <a:close/>
                                <a:moveTo>
                                  <a:pt x="1130" y="40"/>
                                </a:moveTo>
                                <a:lnTo>
                                  <a:pt x="1119" y="34"/>
                                </a:lnTo>
                                <a:lnTo>
                                  <a:pt x="1130" y="27"/>
                                </a:lnTo>
                                <a:lnTo>
                                  <a:pt x="1130" y="40"/>
                                </a:lnTo>
                                <a:close/>
                                <a:moveTo>
                                  <a:pt x="1134" y="40"/>
                                </a:moveTo>
                                <a:lnTo>
                                  <a:pt x="1130" y="40"/>
                                </a:lnTo>
                                <a:lnTo>
                                  <a:pt x="1130" y="27"/>
                                </a:lnTo>
                                <a:lnTo>
                                  <a:pt x="1134" y="27"/>
                                </a:lnTo>
                                <a:lnTo>
                                  <a:pt x="1134" y="40"/>
                                </a:lnTo>
                                <a:close/>
                                <a:moveTo>
                                  <a:pt x="15" y="34"/>
                                </a:moveTo>
                                <a:lnTo>
                                  <a:pt x="14" y="33"/>
                                </a:lnTo>
                                <a:lnTo>
                                  <a:pt x="15" y="33"/>
                                </a:lnTo>
                                <a:lnTo>
                                  <a:pt x="15" y="34"/>
                                </a:lnTo>
                                <a:close/>
                                <a:moveTo>
                                  <a:pt x="120" y="34"/>
                                </a:moveTo>
                                <a:lnTo>
                                  <a:pt x="15" y="34"/>
                                </a:lnTo>
                                <a:lnTo>
                                  <a:pt x="15" y="33"/>
                                </a:lnTo>
                                <a:lnTo>
                                  <a:pt x="120" y="33"/>
                                </a:lnTo>
                                <a:lnTo>
                                  <a:pt x="120" y="34"/>
                                </a:lnTo>
                                <a:close/>
                                <a:moveTo>
                                  <a:pt x="120" y="40"/>
                                </a:moveTo>
                                <a:lnTo>
                                  <a:pt x="7" y="40"/>
                                </a:lnTo>
                                <a:lnTo>
                                  <a:pt x="14" y="33"/>
                                </a:lnTo>
                                <a:lnTo>
                                  <a:pt x="15" y="34"/>
                                </a:lnTo>
                                <a:lnTo>
                                  <a:pt x="120" y="34"/>
                                </a:lnTo>
                                <a:lnTo>
                                  <a:pt x="120" y="40"/>
                                </a:lnTo>
                                <a:close/>
                                <a:moveTo>
                                  <a:pt x="1090" y="67"/>
                                </a:moveTo>
                                <a:lnTo>
                                  <a:pt x="1088" y="67"/>
                                </a:lnTo>
                                <a:lnTo>
                                  <a:pt x="1085" y="67"/>
                                </a:lnTo>
                                <a:lnTo>
                                  <a:pt x="1083" y="65"/>
                                </a:lnTo>
                                <a:lnTo>
                                  <a:pt x="1082" y="63"/>
                                </a:lnTo>
                                <a:lnTo>
                                  <a:pt x="1082" y="60"/>
                                </a:lnTo>
                                <a:lnTo>
                                  <a:pt x="1082" y="58"/>
                                </a:lnTo>
                                <a:lnTo>
                                  <a:pt x="1083" y="55"/>
                                </a:lnTo>
                                <a:lnTo>
                                  <a:pt x="1085" y="54"/>
                                </a:lnTo>
                                <a:lnTo>
                                  <a:pt x="1119" y="34"/>
                                </a:lnTo>
                                <a:lnTo>
                                  <a:pt x="1130" y="40"/>
                                </a:lnTo>
                                <a:lnTo>
                                  <a:pt x="1134" y="40"/>
                                </a:lnTo>
                                <a:lnTo>
                                  <a:pt x="1134" y="41"/>
                                </a:lnTo>
                                <a:lnTo>
                                  <a:pt x="1136" y="41"/>
                                </a:lnTo>
                                <a:lnTo>
                                  <a:pt x="1093" y="67"/>
                                </a:lnTo>
                                <a:lnTo>
                                  <a:pt x="1090" y="67"/>
                                </a:lnTo>
                                <a:close/>
                              </a:path>
                            </a:pathLst>
                          </a:custGeom>
                        </wps:spPr>
                        <wps:style>
                          <a:lnRef idx="2">
                            <a:schemeClr val="dk1"/>
                          </a:lnRef>
                          <a:fillRef idx="1">
                            <a:schemeClr val="lt1"/>
                          </a:fillRef>
                          <a:effectRef idx="0">
                            <a:schemeClr val="dk1"/>
                          </a:effectRef>
                          <a:fontRef idx="minor">
                            <a:schemeClr val="dk1"/>
                          </a:fontRef>
                        </wps:style>
                        <wps:bodyPr wrap="square" upright="1"/>
                      </wps:wsp>
                      <wps:wsp>
                        <wps:cNvPr id="286" name="矩形 97"/>
                        <wps:cNvSpPr/>
                        <wps:spPr>
                          <a:xfrm>
                            <a:off x="6710" y="4971"/>
                            <a:ext cx="1224" cy="437"/>
                          </a:xfrm>
                          <a:prstGeom prst="rect">
                            <a:avLst/>
                          </a:prstGeom>
                        </wps:spPr>
                        <wps:style>
                          <a:lnRef idx="2">
                            <a:schemeClr val="dk1"/>
                          </a:lnRef>
                          <a:fillRef idx="1">
                            <a:schemeClr val="lt1"/>
                          </a:fillRef>
                          <a:effectRef idx="0">
                            <a:schemeClr val="dk1"/>
                          </a:effectRef>
                          <a:fontRef idx="minor">
                            <a:schemeClr val="dk1"/>
                          </a:fontRef>
                        </wps:style>
                        <wps:bodyPr wrap="square" upright="1"/>
                      </wps:wsp>
                      <wps:wsp>
                        <wps:cNvPr id="287" name="任意多边形 98"/>
                        <wps:cNvSpPr/>
                        <wps:spPr>
                          <a:xfrm>
                            <a:off x="6701" y="4964"/>
                            <a:ext cx="1238" cy="450"/>
                          </a:xfrm>
                          <a:custGeom>
                            <a:avLst/>
                            <a:gdLst/>
                            <a:ahLst/>
                            <a:cxnLst/>
                            <a:pathLst>
                              <a:path w="1238" h="450">
                                <a:moveTo>
                                  <a:pt x="1238" y="450"/>
                                </a:moveTo>
                                <a:lnTo>
                                  <a:pt x="0" y="450"/>
                                </a:lnTo>
                                <a:lnTo>
                                  <a:pt x="0" y="0"/>
                                </a:lnTo>
                                <a:lnTo>
                                  <a:pt x="1238" y="0"/>
                                </a:lnTo>
                                <a:lnTo>
                                  <a:pt x="1238" y="8"/>
                                </a:lnTo>
                                <a:lnTo>
                                  <a:pt x="15" y="8"/>
                                </a:lnTo>
                                <a:lnTo>
                                  <a:pt x="7" y="15"/>
                                </a:lnTo>
                                <a:lnTo>
                                  <a:pt x="15" y="15"/>
                                </a:lnTo>
                                <a:lnTo>
                                  <a:pt x="15" y="435"/>
                                </a:lnTo>
                                <a:lnTo>
                                  <a:pt x="7" y="435"/>
                                </a:lnTo>
                                <a:lnTo>
                                  <a:pt x="15" y="443"/>
                                </a:lnTo>
                                <a:lnTo>
                                  <a:pt x="1238" y="443"/>
                                </a:lnTo>
                                <a:lnTo>
                                  <a:pt x="1238" y="450"/>
                                </a:lnTo>
                                <a:close/>
                                <a:moveTo>
                                  <a:pt x="15" y="15"/>
                                </a:moveTo>
                                <a:lnTo>
                                  <a:pt x="7" y="15"/>
                                </a:lnTo>
                                <a:lnTo>
                                  <a:pt x="15" y="8"/>
                                </a:lnTo>
                                <a:lnTo>
                                  <a:pt x="15" y="15"/>
                                </a:lnTo>
                                <a:close/>
                                <a:moveTo>
                                  <a:pt x="1223" y="15"/>
                                </a:moveTo>
                                <a:lnTo>
                                  <a:pt x="15" y="15"/>
                                </a:lnTo>
                                <a:lnTo>
                                  <a:pt x="15" y="8"/>
                                </a:lnTo>
                                <a:lnTo>
                                  <a:pt x="1223" y="8"/>
                                </a:lnTo>
                                <a:lnTo>
                                  <a:pt x="1223" y="15"/>
                                </a:lnTo>
                                <a:close/>
                                <a:moveTo>
                                  <a:pt x="1223" y="443"/>
                                </a:moveTo>
                                <a:lnTo>
                                  <a:pt x="1223" y="8"/>
                                </a:lnTo>
                                <a:lnTo>
                                  <a:pt x="1230" y="15"/>
                                </a:lnTo>
                                <a:lnTo>
                                  <a:pt x="1238" y="15"/>
                                </a:lnTo>
                                <a:lnTo>
                                  <a:pt x="1238" y="435"/>
                                </a:lnTo>
                                <a:lnTo>
                                  <a:pt x="1230" y="435"/>
                                </a:lnTo>
                                <a:lnTo>
                                  <a:pt x="1223" y="443"/>
                                </a:lnTo>
                                <a:close/>
                                <a:moveTo>
                                  <a:pt x="1238" y="15"/>
                                </a:moveTo>
                                <a:lnTo>
                                  <a:pt x="1230" y="15"/>
                                </a:lnTo>
                                <a:lnTo>
                                  <a:pt x="1223" y="8"/>
                                </a:lnTo>
                                <a:lnTo>
                                  <a:pt x="1238" y="8"/>
                                </a:lnTo>
                                <a:lnTo>
                                  <a:pt x="1238" y="15"/>
                                </a:lnTo>
                                <a:close/>
                                <a:moveTo>
                                  <a:pt x="15" y="443"/>
                                </a:moveTo>
                                <a:lnTo>
                                  <a:pt x="7" y="435"/>
                                </a:lnTo>
                                <a:lnTo>
                                  <a:pt x="15" y="435"/>
                                </a:lnTo>
                                <a:lnTo>
                                  <a:pt x="15" y="443"/>
                                </a:lnTo>
                                <a:close/>
                                <a:moveTo>
                                  <a:pt x="1223" y="443"/>
                                </a:moveTo>
                                <a:lnTo>
                                  <a:pt x="15" y="443"/>
                                </a:lnTo>
                                <a:lnTo>
                                  <a:pt x="15" y="435"/>
                                </a:lnTo>
                                <a:lnTo>
                                  <a:pt x="1223" y="435"/>
                                </a:lnTo>
                                <a:lnTo>
                                  <a:pt x="1223" y="443"/>
                                </a:lnTo>
                                <a:close/>
                                <a:moveTo>
                                  <a:pt x="1238" y="443"/>
                                </a:moveTo>
                                <a:lnTo>
                                  <a:pt x="1223" y="443"/>
                                </a:lnTo>
                                <a:lnTo>
                                  <a:pt x="1230" y="435"/>
                                </a:lnTo>
                                <a:lnTo>
                                  <a:pt x="1238" y="435"/>
                                </a:lnTo>
                                <a:lnTo>
                                  <a:pt x="1238" y="443"/>
                                </a:lnTo>
                                <a:close/>
                              </a:path>
                            </a:pathLst>
                          </a:custGeom>
                        </wps:spPr>
                        <wps:style>
                          <a:lnRef idx="2">
                            <a:schemeClr val="dk1"/>
                          </a:lnRef>
                          <a:fillRef idx="1">
                            <a:schemeClr val="lt1"/>
                          </a:fillRef>
                          <a:effectRef idx="0">
                            <a:schemeClr val="dk1"/>
                          </a:effectRef>
                          <a:fontRef idx="minor">
                            <a:schemeClr val="dk1"/>
                          </a:fontRef>
                        </wps:style>
                        <wps:bodyPr wrap="square" upright="1"/>
                      </wps:wsp>
                      <wps:wsp>
                        <wps:cNvPr id="288" name="矩形 99"/>
                        <wps:cNvSpPr/>
                        <wps:spPr>
                          <a:xfrm>
                            <a:off x="9076" y="4943"/>
                            <a:ext cx="1133" cy="471"/>
                          </a:xfrm>
                          <a:prstGeom prst="rect">
                            <a:avLst/>
                          </a:prstGeom>
                        </wps:spPr>
                        <wps:style>
                          <a:lnRef idx="2">
                            <a:schemeClr val="dk1"/>
                          </a:lnRef>
                          <a:fillRef idx="1">
                            <a:schemeClr val="lt1"/>
                          </a:fillRef>
                          <a:effectRef idx="0">
                            <a:schemeClr val="dk1"/>
                          </a:effectRef>
                          <a:fontRef idx="minor">
                            <a:schemeClr val="dk1"/>
                          </a:fontRef>
                        </wps:style>
                        <wps:bodyPr wrap="square" upright="1"/>
                      </wps:wsp>
                      <wps:wsp>
                        <wps:cNvPr id="289" name="任意多边形 100"/>
                        <wps:cNvSpPr/>
                        <wps:spPr>
                          <a:xfrm>
                            <a:off x="9068" y="4937"/>
                            <a:ext cx="1149" cy="484"/>
                          </a:xfrm>
                          <a:custGeom>
                            <a:avLst/>
                            <a:gdLst/>
                            <a:ahLst/>
                            <a:cxnLst/>
                            <a:pathLst>
                              <a:path w="1149" h="484">
                                <a:moveTo>
                                  <a:pt x="1149" y="484"/>
                                </a:moveTo>
                                <a:lnTo>
                                  <a:pt x="0" y="484"/>
                                </a:lnTo>
                                <a:lnTo>
                                  <a:pt x="0" y="0"/>
                                </a:lnTo>
                                <a:lnTo>
                                  <a:pt x="1149" y="0"/>
                                </a:lnTo>
                                <a:lnTo>
                                  <a:pt x="1149" y="8"/>
                                </a:lnTo>
                                <a:lnTo>
                                  <a:pt x="15" y="8"/>
                                </a:lnTo>
                                <a:lnTo>
                                  <a:pt x="8" y="15"/>
                                </a:lnTo>
                                <a:lnTo>
                                  <a:pt x="15" y="15"/>
                                </a:lnTo>
                                <a:lnTo>
                                  <a:pt x="15" y="469"/>
                                </a:lnTo>
                                <a:lnTo>
                                  <a:pt x="8" y="469"/>
                                </a:lnTo>
                                <a:lnTo>
                                  <a:pt x="15" y="477"/>
                                </a:lnTo>
                                <a:lnTo>
                                  <a:pt x="1149" y="477"/>
                                </a:lnTo>
                                <a:lnTo>
                                  <a:pt x="1149" y="484"/>
                                </a:lnTo>
                                <a:close/>
                                <a:moveTo>
                                  <a:pt x="15" y="15"/>
                                </a:moveTo>
                                <a:lnTo>
                                  <a:pt x="8" y="15"/>
                                </a:lnTo>
                                <a:lnTo>
                                  <a:pt x="15" y="8"/>
                                </a:lnTo>
                                <a:lnTo>
                                  <a:pt x="15" y="15"/>
                                </a:lnTo>
                                <a:close/>
                                <a:moveTo>
                                  <a:pt x="1134" y="15"/>
                                </a:moveTo>
                                <a:lnTo>
                                  <a:pt x="15" y="15"/>
                                </a:lnTo>
                                <a:lnTo>
                                  <a:pt x="15" y="8"/>
                                </a:lnTo>
                                <a:lnTo>
                                  <a:pt x="1134" y="8"/>
                                </a:lnTo>
                                <a:lnTo>
                                  <a:pt x="1134" y="15"/>
                                </a:lnTo>
                                <a:close/>
                                <a:moveTo>
                                  <a:pt x="1134" y="477"/>
                                </a:moveTo>
                                <a:lnTo>
                                  <a:pt x="1134" y="8"/>
                                </a:lnTo>
                                <a:lnTo>
                                  <a:pt x="1142" y="15"/>
                                </a:lnTo>
                                <a:lnTo>
                                  <a:pt x="1149" y="15"/>
                                </a:lnTo>
                                <a:lnTo>
                                  <a:pt x="1149" y="469"/>
                                </a:lnTo>
                                <a:lnTo>
                                  <a:pt x="1142" y="469"/>
                                </a:lnTo>
                                <a:lnTo>
                                  <a:pt x="1134" y="477"/>
                                </a:lnTo>
                                <a:close/>
                                <a:moveTo>
                                  <a:pt x="1149" y="15"/>
                                </a:moveTo>
                                <a:lnTo>
                                  <a:pt x="1142" y="15"/>
                                </a:lnTo>
                                <a:lnTo>
                                  <a:pt x="1134" y="8"/>
                                </a:lnTo>
                                <a:lnTo>
                                  <a:pt x="1149" y="8"/>
                                </a:lnTo>
                                <a:lnTo>
                                  <a:pt x="1149" y="15"/>
                                </a:lnTo>
                                <a:close/>
                                <a:moveTo>
                                  <a:pt x="15" y="477"/>
                                </a:moveTo>
                                <a:lnTo>
                                  <a:pt x="8" y="469"/>
                                </a:lnTo>
                                <a:lnTo>
                                  <a:pt x="15" y="469"/>
                                </a:lnTo>
                                <a:lnTo>
                                  <a:pt x="15" y="477"/>
                                </a:lnTo>
                                <a:close/>
                                <a:moveTo>
                                  <a:pt x="1134" y="477"/>
                                </a:moveTo>
                                <a:lnTo>
                                  <a:pt x="15" y="477"/>
                                </a:lnTo>
                                <a:lnTo>
                                  <a:pt x="15" y="469"/>
                                </a:lnTo>
                                <a:lnTo>
                                  <a:pt x="1134" y="469"/>
                                </a:lnTo>
                                <a:lnTo>
                                  <a:pt x="1134" y="477"/>
                                </a:lnTo>
                                <a:close/>
                                <a:moveTo>
                                  <a:pt x="1149" y="477"/>
                                </a:moveTo>
                                <a:lnTo>
                                  <a:pt x="1134" y="477"/>
                                </a:lnTo>
                                <a:lnTo>
                                  <a:pt x="1142" y="469"/>
                                </a:lnTo>
                                <a:lnTo>
                                  <a:pt x="1149" y="469"/>
                                </a:lnTo>
                                <a:lnTo>
                                  <a:pt x="1149" y="477"/>
                                </a:lnTo>
                                <a:close/>
                              </a:path>
                            </a:pathLst>
                          </a:custGeom>
                        </wps:spPr>
                        <wps:style>
                          <a:lnRef idx="2">
                            <a:schemeClr val="dk1"/>
                          </a:lnRef>
                          <a:fillRef idx="1">
                            <a:schemeClr val="lt1"/>
                          </a:fillRef>
                          <a:effectRef idx="0">
                            <a:schemeClr val="dk1"/>
                          </a:effectRef>
                          <a:fontRef idx="minor">
                            <a:schemeClr val="dk1"/>
                          </a:fontRef>
                        </wps:style>
                        <wps:bodyPr wrap="square" upright="1"/>
                      </wps:wsp>
                      <wps:wsp>
                        <wps:cNvPr id="290" name="矩形 101"/>
                        <wps:cNvSpPr/>
                        <wps:spPr>
                          <a:xfrm>
                            <a:off x="10972" y="5936"/>
                            <a:ext cx="869" cy="380"/>
                          </a:xfrm>
                          <a:prstGeom prst="rect">
                            <a:avLst/>
                          </a:prstGeom>
                        </wps:spPr>
                        <wps:style>
                          <a:lnRef idx="2">
                            <a:schemeClr val="dk1"/>
                          </a:lnRef>
                          <a:fillRef idx="1">
                            <a:schemeClr val="lt1"/>
                          </a:fillRef>
                          <a:effectRef idx="0">
                            <a:schemeClr val="dk1"/>
                          </a:effectRef>
                          <a:fontRef idx="minor">
                            <a:schemeClr val="dk1"/>
                          </a:fontRef>
                        </wps:style>
                        <wps:bodyPr wrap="square" upright="1"/>
                      </wps:wsp>
                      <wps:wsp>
                        <wps:cNvPr id="291" name="任意多边形 102"/>
                        <wps:cNvSpPr/>
                        <wps:spPr>
                          <a:xfrm>
                            <a:off x="10965" y="5928"/>
                            <a:ext cx="885" cy="393"/>
                          </a:xfrm>
                          <a:custGeom>
                            <a:avLst/>
                            <a:gdLst/>
                            <a:ahLst/>
                            <a:cxnLst/>
                            <a:pathLst>
                              <a:path w="885" h="393">
                                <a:moveTo>
                                  <a:pt x="885" y="393"/>
                                </a:moveTo>
                                <a:lnTo>
                                  <a:pt x="0" y="393"/>
                                </a:lnTo>
                                <a:lnTo>
                                  <a:pt x="0" y="0"/>
                                </a:lnTo>
                                <a:lnTo>
                                  <a:pt x="885" y="0"/>
                                </a:lnTo>
                                <a:lnTo>
                                  <a:pt x="885" y="8"/>
                                </a:lnTo>
                                <a:lnTo>
                                  <a:pt x="15" y="8"/>
                                </a:lnTo>
                                <a:lnTo>
                                  <a:pt x="7" y="15"/>
                                </a:lnTo>
                                <a:lnTo>
                                  <a:pt x="15" y="15"/>
                                </a:lnTo>
                                <a:lnTo>
                                  <a:pt x="15" y="378"/>
                                </a:lnTo>
                                <a:lnTo>
                                  <a:pt x="7" y="378"/>
                                </a:lnTo>
                                <a:lnTo>
                                  <a:pt x="15" y="386"/>
                                </a:lnTo>
                                <a:lnTo>
                                  <a:pt x="885" y="386"/>
                                </a:lnTo>
                                <a:lnTo>
                                  <a:pt x="885" y="393"/>
                                </a:lnTo>
                                <a:close/>
                                <a:moveTo>
                                  <a:pt x="15" y="15"/>
                                </a:moveTo>
                                <a:lnTo>
                                  <a:pt x="7" y="15"/>
                                </a:lnTo>
                                <a:lnTo>
                                  <a:pt x="15" y="8"/>
                                </a:lnTo>
                                <a:lnTo>
                                  <a:pt x="15" y="15"/>
                                </a:lnTo>
                                <a:close/>
                                <a:moveTo>
                                  <a:pt x="870" y="15"/>
                                </a:moveTo>
                                <a:lnTo>
                                  <a:pt x="15" y="15"/>
                                </a:lnTo>
                                <a:lnTo>
                                  <a:pt x="15" y="8"/>
                                </a:lnTo>
                                <a:lnTo>
                                  <a:pt x="870" y="8"/>
                                </a:lnTo>
                                <a:lnTo>
                                  <a:pt x="870" y="15"/>
                                </a:lnTo>
                                <a:close/>
                                <a:moveTo>
                                  <a:pt x="870" y="386"/>
                                </a:moveTo>
                                <a:lnTo>
                                  <a:pt x="870" y="8"/>
                                </a:lnTo>
                                <a:lnTo>
                                  <a:pt x="877" y="15"/>
                                </a:lnTo>
                                <a:lnTo>
                                  <a:pt x="885" y="15"/>
                                </a:lnTo>
                                <a:lnTo>
                                  <a:pt x="885" y="378"/>
                                </a:lnTo>
                                <a:lnTo>
                                  <a:pt x="877" y="378"/>
                                </a:lnTo>
                                <a:lnTo>
                                  <a:pt x="870" y="386"/>
                                </a:lnTo>
                                <a:close/>
                                <a:moveTo>
                                  <a:pt x="885" y="15"/>
                                </a:moveTo>
                                <a:lnTo>
                                  <a:pt x="877" y="15"/>
                                </a:lnTo>
                                <a:lnTo>
                                  <a:pt x="870" y="8"/>
                                </a:lnTo>
                                <a:lnTo>
                                  <a:pt x="885" y="8"/>
                                </a:lnTo>
                                <a:lnTo>
                                  <a:pt x="885" y="15"/>
                                </a:lnTo>
                                <a:close/>
                                <a:moveTo>
                                  <a:pt x="15" y="386"/>
                                </a:moveTo>
                                <a:lnTo>
                                  <a:pt x="7" y="378"/>
                                </a:lnTo>
                                <a:lnTo>
                                  <a:pt x="15" y="378"/>
                                </a:lnTo>
                                <a:lnTo>
                                  <a:pt x="15" y="386"/>
                                </a:lnTo>
                                <a:close/>
                                <a:moveTo>
                                  <a:pt x="870" y="386"/>
                                </a:moveTo>
                                <a:lnTo>
                                  <a:pt x="15" y="386"/>
                                </a:lnTo>
                                <a:lnTo>
                                  <a:pt x="15" y="378"/>
                                </a:lnTo>
                                <a:lnTo>
                                  <a:pt x="870" y="378"/>
                                </a:lnTo>
                                <a:lnTo>
                                  <a:pt x="870" y="386"/>
                                </a:lnTo>
                                <a:close/>
                                <a:moveTo>
                                  <a:pt x="885" y="386"/>
                                </a:moveTo>
                                <a:lnTo>
                                  <a:pt x="870" y="386"/>
                                </a:lnTo>
                                <a:lnTo>
                                  <a:pt x="877" y="378"/>
                                </a:lnTo>
                                <a:lnTo>
                                  <a:pt x="885" y="378"/>
                                </a:lnTo>
                                <a:lnTo>
                                  <a:pt x="885" y="386"/>
                                </a:lnTo>
                                <a:close/>
                              </a:path>
                            </a:pathLst>
                          </a:custGeom>
                        </wps:spPr>
                        <wps:style>
                          <a:lnRef idx="2">
                            <a:schemeClr val="dk1"/>
                          </a:lnRef>
                          <a:fillRef idx="1">
                            <a:schemeClr val="lt1"/>
                          </a:fillRef>
                          <a:effectRef idx="0">
                            <a:schemeClr val="dk1"/>
                          </a:effectRef>
                          <a:fontRef idx="minor">
                            <a:schemeClr val="dk1"/>
                          </a:fontRef>
                        </wps:style>
                        <wps:bodyPr wrap="square" upright="1"/>
                      </wps:wsp>
                      <wps:wsp>
                        <wps:cNvPr id="292" name="任意多边形 103"/>
                        <wps:cNvSpPr/>
                        <wps:spPr>
                          <a:xfrm>
                            <a:off x="8061" y="4702"/>
                            <a:ext cx="4149" cy="1348"/>
                          </a:xfrm>
                          <a:custGeom>
                            <a:avLst/>
                            <a:gdLst/>
                            <a:ahLst/>
                            <a:cxnLst/>
                            <a:pathLst>
                              <a:path w="4149" h="1348">
                                <a:moveTo>
                                  <a:pt x="909" y="58"/>
                                </a:moveTo>
                                <a:lnTo>
                                  <a:pt x="0" y="58"/>
                                </a:lnTo>
                                <a:lnTo>
                                  <a:pt x="0" y="471"/>
                                </a:lnTo>
                                <a:lnTo>
                                  <a:pt x="909" y="471"/>
                                </a:lnTo>
                                <a:lnTo>
                                  <a:pt x="909" y="464"/>
                                </a:lnTo>
                                <a:lnTo>
                                  <a:pt x="909" y="456"/>
                                </a:lnTo>
                                <a:lnTo>
                                  <a:pt x="909" y="73"/>
                                </a:lnTo>
                                <a:lnTo>
                                  <a:pt x="909" y="66"/>
                                </a:lnTo>
                                <a:lnTo>
                                  <a:pt x="909" y="58"/>
                                </a:lnTo>
                                <a:moveTo>
                                  <a:pt x="2673" y="947"/>
                                </a:moveTo>
                                <a:lnTo>
                                  <a:pt x="1897" y="947"/>
                                </a:lnTo>
                                <a:lnTo>
                                  <a:pt x="1897" y="1348"/>
                                </a:lnTo>
                                <a:lnTo>
                                  <a:pt x="2673" y="1348"/>
                                </a:lnTo>
                                <a:lnTo>
                                  <a:pt x="2673" y="1341"/>
                                </a:lnTo>
                                <a:lnTo>
                                  <a:pt x="2673" y="1333"/>
                                </a:lnTo>
                                <a:lnTo>
                                  <a:pt x="2673" y="962"/>
                                </a:lnTo>
                                <a:lnTo>
                                  <a:pt x="2673" y="955"/>
                                </a:lnTo>
                                <a:lnTo>
                                  <a:pt x="2673" y="947"/>
                                </a:lnTo>
                                <a:moveTo>
                                  <a:pt x="4149" y="0"/>
                                </a:moveTo>
                                <a:lnTo>
                                  <a:pt x="3046" y="0"/>
                                </a:lnTo>
                                <a:lnTo>
                                  <a:pt x="3046" y="378"/>
                                </a:lnTo>
                                <a:lnTo>
                                  <a:pt x="4149" y="378"/>
                                </a:lnTo>
                                <a:lnTo>
                                  <a:pt x="4149" y="371"/>
                                </a:lnTo>
                                <a:lnTo>
                                  <a:pt x="4149" y="363"/>
                                </a:lnTo>
                                <a:lnTo>
                                  <a:pt x="4149" y="15"/>
                                </a:lnTo>
                                <a:lnTo>
                                  <a:pt x="4149" y="8"/>
                                </a:lnTo>
                                <a:lnTo>
                                  <a:pt x="4149" y="0"/>
                                </a:lnTo>
                              </a:path>
                            </a:pathLst>
                          </a:custGeom>
                        </wps:spPr>
                        <wps:style>
                          <a:lnRef idx="2">
                            <a:schemeClr val="dk1"/>
                          </a:lnRef>
                          <a:fillRef idx="1">
                            <a:schemeClr val="lt1"/>
                          </a:fillRef>
                          <a:effectRef idx="0">
                            <a:schemeClr val="dk1"/>
                          </a:effectRef>
                          <a:fontRef idx="minor">
                            <a:schemeClr val="dk1"/>
                          </a:fontRef>
                        </wps:style>
                        <wps:bodyPr wrap="square" upright="1"/>
                      </wps:wsp>
                      <wps:wsp>
                        <wps:cNvPr id="293" name="任意多边形 104"/>
                        <wps:cNvSpPr/>
                        <wps:spPr>
                          <a:xfrm>
                            <a:off x="9625" y="5401"/>
                            <a:ext cx="1338" cy="745"/>
                          </a:xfrm>
                          <a:custGeom>
                            <a:avLst/>
                            <a:gdLst/>
                            <a:ahLst/>
                            <a:cxnLst/>
                            <a:pathLst>
                              <a:path w="1338" h="745">
                                <a:moveTo>
                                  <a:pt x="1295" y="719"/>
                                </a:moveTo>
                                <a:lnTo>
                                  <a:pt x="0" y="719"/>
                                </a:lnTo>
                                <a:lnTo>
                                  <a:pt x="0" y="0"/>
                                </a:lnTo>
                                <a:lnTo>
                                  <a:pt x="15" y="0"/>
                                </a:lnTo>
                                <a:lnTo>
                                  <a:pt x="15" y="704"/>
                                </a:lnTo>
                                <a:lnTo>
                                  <a:pt x="8" y="704"/>
                                </a:lnTo>
                                <a:lnTo>
                                  <a:pt x="15" y="711"/>
                                </a:lnTo>
                                <a:lnTo>
                                  <a:pt x="1308" y="711"/>
                                </a:lnTo>
                                <a:lnTo>
                                  <a:pt x="1295" y="719"/>
                                </a:lnTo>
                                <a:close/>
                                <a:moveTo>
                                  <a:pt x="1308" y="711"/>
                                </a:moveTo>
                                <a:lnTo>
                                  <a:pt x="1274" y="692"/>
                                </a:lnTo>
                                <a:lnTo>
                                  <a:pt x="1272" y="690"/>
                                </a:lnTo>
                                <a:lnTo>
                                  <a:pt x="1271" y="688"/>
                                </a:lnTo>
                                <a:lnTo>
                                  <a:pt x="1270" y="685"/>
                                </a:lnTo>
                                <a:lnTo>
                                  <a:pt x="1271" y="682"/>
                                </a:lnTo>
                                <a:lnTo>
                                  <a:pt x="1272" y="680"/>
                                </a:lnTo>
                                <a:lnTo>
                                  <a:pt x="1274" y="679"/>
                                </a:lnTo>
                                <a:lnTo>
                                  <a:pt x="1276" y="678"/>
                                </a:lnTo>
                                <a:lnTo>
                                  <a:pt x="1279" y="678"/>
                                </a:lnTo>
                                <a:lnTo>
                                  <a:pt x="1281" y="679"/>
                                </a:lnTo>
                                <a:lnTo>
                                  <a:pt x="1325" y="704"/>
                                </a:lnTo>
                                <a:lnTo>
                                  <a:pt x="1323" y="704"/>
                                </a:lnTo>
                                <a:lnTo>
                                  <a:pt x="1323" y="705"/>
                                </a:lnTo>
                                <a:lnTo>
                                  <a:pt x="1319" y="705"/>
                                </a:lnTo>
                                <a:lnTo>
                                  <a:pt x="1308" y="711"/>
                                </a:lnTo>
                                <a:close/>
                                <a:moveTo>
                                  <a:pt x="15" y="711"/>
                                </a:moveTo>
                                <a:lnTo>
                                  <a:pt x="8" y="704"/>
                                </a:lnTo>
                                <a:lnTo>
                                  <a:pt x="15" y="704"/>
                                </a:lnTo>
                                <a:lnTo>
                                  <a:pt x="15" y="711"/>
                                </a:lnTo>
                                <a:close/>
                                <a:moveTo>
                                  <a:pt x="1308" y="711"/>
                                </a:moveTo>
                                <a:lnTo>
                                  <a:pt x="15" y="711"/>
                                </a:lnTo>
                                <a:lnTo>
                                  <a:pt x="15" y="704"/>
                                </a:lnTo>
                                <a:lnTo>
                                  <a:pt x="1295" y="704"/>
                                </a:lnTo>
                                <a:lnTo>
                                  <a:pt x="1308" y="711"/>
                                </a:lnTo>
                                <a:close/>
                                <a:moveTo>
                                  <a:pt x="1325" y="719"/>
                                </a:moveTo>
                                <a:lnTo>
                                  <a:pt x="1323" y="719"/>
                                </a:lnTo>
                                <a:lnTo>
                                  <a:pt x="1323" y="704"/>
                                </a:lnTo>
                                <a:lnTo>
                                  <a:pt x="1325" y="704"/>
                                </a:lnTo>
                                <a:lnTo>
                                  <a:pt x="1338" y="711"/>
                                </a:lnTo>
                                <a:lnTo>
                                  <a:pt x="1325" y="719"/>
                                </a:lnTo>
                                <a:close/>
                                <a:moveTo>
                                  <a:pt x="1319" y="718"/>
                                </a:moveTo>
                                <a:lnTo>
                                  <a:pt x="1308" y="711"/>
                                </a:lnTo>
                                <a:lnTo>
                                  <a:pt x="1319" y="705"/>
                                </a:lnTo>
                                <a:lnTo>
                                  <a:pt x="1319" y="718"/>
                                </a:lnTo>
                                <a:close/>
                                <a:moveTo>
                                  <a:pt x="1323" y="718"/>
                                </a:moveTo>
                                <a:lnTo>
                                  <a:pt x="1319" y="718"/>
                                </a:lnTo>
                                <a:lnTo>
                                  <a:pt x="1319" y="705"/>
                                </a:lnTo>
                                <a:lnTo>
                                  <a:pt x="1323" y="705"/>
                                </a:lnTo>
                                <a:lnTo>
                                  <a:pt x="1323" y="718"/>
                                </a:lnTo>
                                <a:close/>
                                <a:moveTo>
                                  <a:pt x="1279" y="745"/>
                                </a:moveTo>
                                <a:lnTo>
                                  <a:pt x="1276" y="745"/>
                                </a:lnTo>
                                <a:lnTo>
                                  <a:pt x="1274" y="744"/>
                                </a:lnTo>
                                <a:lnTo>
                                  <a:pt x="1272" y="742"/>
                                </a:lnTo>
                                <a:lnTo>
                                  <a:pt x="1271" y="740"/>
                                </a:lnTo>
                                <a:lnTo>
                                  <a:pt x="1270" y="738"/>
                                </a:lnTo>
                                <a:lnTo>
                                  <a:pt x="1271" y="735"/>
                                </a:lnTo>
                                <a:lnTo>
                                  <a:pt x="1272" y="733"/>
                                </a:lnTo>
                                <a:lnTo>
                                  <a:pt x="1274" y="731"/>
                                </a:lnTo>
                                <a:lnTo>
                                  <a:pt x="1308" y="711"/>
                                </a:lnTo>
                                <a:lnTo>
                                  <a:pt x="1319" y="718"/>
                                </a:lnTo>
                                <a:lnTo>
                                  <a:pt x="1323" y="718"/>
                                </a:lnTo>
                                <a:lnTo>
                                  <a:pt x="1323" y="719"/>
                                </a:lnTo>
                                <a:lnTo>
                                  <a:pt x="1325" y="719"/>
                                </a:lnTo>
                                <a:lnTo>
                                  <a:pt x="1281" y="744"/>
                                </a:lnTo>
                                <a:lnTo>
                                  <a:pt x="1279" y="745"/>
                                </a:lnTo>
                                <a:close/>
                              </a:path>
                            </a:pathLst>
                          </a:custGeom>
                        </wps:spPr>
                        <wps:style>
                          <a:lnRef idx="2">
                            <a:schemeClr val="dk1"/>
                          </a:lnRef>
                          <a:fillRef idx="1">
                            <a:schemeClr val="lt1"/>
                          </a:fillRef>
                          <a:effectRef idx="0">
                            <a:schemeClr val="dk1"/>
                          </a:effectRef>
                          <a:fontRef idx="minor">
                            <a:schemeClr val="dk1"/>
                          </a:fontRef>
                        </wps:style>
                        <wps:bodyPr wrap="square" upright="1"/>
                      </wps:wsp>
                      <wps:wsp>
                        <wps:cNvPr id="294" name="直线 105"/>
                        <wps:cNvCnPr/>
                        <wps:spPr>
                          <a:xfrm>
                            <a:off x="11606" y="833"/>
                            <a:ext cx="996" cy="0"/>
                          </a:xfrm>
                          <a:prstGeom prst="line">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bodyPr upright="1"/>
                      </wps:wsp>
                      <wps:wsp>
                        <wps:cNvPr id="295" name="直线 106"/>
                        <wps:cNvCnPr/>
                        <wps:spPr>
                          <a:xfrm>
                            <a:off x="12624" y="842"/>
                            <a:ext cx="0" cy="4307"/>
                          </a:xfrm>
                          <a:prstGeom prst="line">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bodyPr upright="1"/>
                      </wps:wsp>
                      <wps:wsp>
                        <wps:cNvPr id="296" name="任意多边形 107"/>
                        <wps:cNvSpPr/>
                        <wps:spPr>
                          <a:xfrm>
                            <a:off x="7963" y="5138"/>
                            <a:ext cx="5007" cy="1004"/>
                          </a:xfrm>
                          <a:custGeom>
                            <a:avLst/>
                            <a:gdLst/>
                            <a:ahLst/>
                            <a:cxnLst/>
                            <a:pathLst>
                              <a:path w="5007" h="1004">
                                <a:moveTo>
                                  <a:pt x="1111" y="33"/>
                                </a:moveTo>
                                <a:lnTo>
                                  <a:pt x="1098" y="26"/>
                                </a:lnTo>
                                <a:lnTo>
                                  <a:pt x="1055" y="1"/>
                                </a:lnTo>
                                <a:lnTo>
                                  <a:pt x="1052" y="0"/>
                                </a:lnTo>
                                <a:lnTo>
                                  <a:pt x="1049" y="0"/>
                                </a:lnTo>
                                <a:lnTo>
                                  <a:pt x="1047" y="1"/>
                                </a:lnTo>
                                <a:lnTo>
                                  <a:pt x="1045" y="3"/>
                                </a:lnTo>
                                <a:lnTo>
                                  <a:pt x="1044" y="5"/>
                                </a:lnTo>
                                <a:lnTo>
                                  <a:pt x="1043" y="7"/>
                                </a:lnTo>
                                <a:lnTo>
                                  <a:pt x="1044" y="10"/>
                                </a:lnTo>
                                <a:lnTo>
                                  <a:pt x="1045" y="12"/>
                                </a:lnTo>
                                <a:lnTo>
                                  <a:pt x="1047" y="14"/>
                                </a:lnTo>
                                <a:lnTo>
                                  <a:pt x="1068" y="26"/>
                                </a:lnTo>
                                <a:lnTo>
                                  <a:pt x="0" y="38"/>
                                </a:lnTo>
                                <a:lnTo>
                                  <a:pt x="0" y="53"/>
                                </a:lnTo>
                                <a:lnTo>
                                  <a:pt x="1068" y="41"/>
                                </a:lnTo>
                                <a:lnTo>
                                  <a:pt x="1048" y="53"/>
                                </a:lnTo>
                                <a:lnTo>
                                  <a:pt x="1046" y="55"/>
                                </a:lnTo>
                                <a:lnTo>
                                  <a:pt x="1044" y="57"/>
                                </a:lnTo>
                                <a:lnTo>
                                  <a:pt x="1044" y="60"/>
                                </a:lnTo>
                                <a:lnTo>
                                  <a:pt x="1044" y="62"/>
                                </a:lnTo>
                                <a:lnTo>
                                  <a:pt x="1046" y="65"/>
                                </a:lnTo>
                                <a:lnTo>
                                  <a:pt x="1048" y="66"/>
                                </a:lnTo>
                                <a:lnTo>
                                  <a:pt x="1050" y="67"/>
                                </a:lnTo>
                                <a:lnTo>
                                  <a:pt x="1053" y="67"/>
                                </a:lnTo>
                                <a:lnTo>
                                  <a:pt x="1055" y="66"/>
                                </a:lnTo>
                                <a:lnTo>
                                  <a:pt x="1111" y="33"/>
                                </a:lnTo>
                                <a:moveTo>
                                  <a:pt x="4668" y="26"/>
                                </a:moveTo>
                                <a:lnTo>
                                  <a:pt x="2331" y="27"/>
                                </a:lnTo>
                                <a:lnTo>
                                  <a:pt x="2352" y="15"/>
                                </a:lnTo>
                                <a:lnTo>
                                  <a:pt x="2354" y="13"/>
                                </a:lnTo>
                                <a:lnTo>
                                  <a:pt x="2355" y="11"/>
                                </a:lnTo>
                                <a:lnTo>
                                  <a:pt x="2355" y="9"/>
                                </a:lnTo>
                                <a:lnTo>
                                  <a:pt x="2355" y="6"/>
                                </a:lnTo>
                                <a:lnTo>
                                  <a:pt x="2354" y="4"/>
                                </a:lnTo>
                                <a:lnTo>
                                  <a:pt x="2352" y="2"/>
                                </a:lnTo>
                                <a:lnTo>
                                  <a:pt x="2349" y="1"/>
                                </a:lnTo>
                                <a:lnTo>
                                  <a:pt x="2347" y="1"/>
                                </a:lnTo>
                                <a:lnTo>
                                  <a:pt x="2344" y="2"/>
                                </a:lnTo>
                                <a:lnTo>
                                  <a:pt x="2329" y="11"/>
                                </a:lnTo>
                                <a:lnTo>
                                  <a:pt x="2329" y="41"/>
                                </a:lnTo>
                                <a:lnTo>
                                  <a:pt x="2307" y="41"/>
                                </a:lnTo>
                                <a:lnTo>
                                  <a:pt x="2318" y="35"/>
                                </a:lnTo>
                                <a:lnTo>
                                  <a:pt x="2318" y="35"/>
                                </a:lnTo>
                                <a:lnTo>
                                  <a:pt x="2307" y="41"/>
                                </a:lnTo>
                                <a:lnTo>
                                  <a:pt x="2329" y="41"/>
                                </a:lnTo>
                                <a:lnTo>
                                  <a:pt x="2329" y="41"/>
                                </a:lnTo>
                                <a:lnTo>
                                  <a:pt x="2329" y="11"/>
                                </a:lnTo>
                                <a:lnTo>
                                  <a:pt x="2288" y="35"/>
                                </a:lnTo>
                                <a:lnTo>
                                  <a:pt x="2344" y="68"/>
                                </a:lnTo>
                                <a:lnTo>
                                  <a:pt x="2347" y="68"/>
                                </a:lnTo>
                                <a:lnTo>
                                  <a:pt x="2349" y="68"/>
                                </a:lnTo>
                                <a:lnTo>
                                  <a:pt x="2352" y="68"/>
                                </a:lnTo>
                                <a:lnTo>
                                  <a:pt x="2354" y="66"/>
                                </a:lnTo>
                                <a:lnTo>
                                  <a:pt x="2355" y="64"/>
                                </a:lnTo>
                                <a:lnTo>
                                  <a:pt x="2355" y="61"/>
                                </a:lnTo>
                                <a:lnTo>
                                  <a:pt x="2355" y="59"/>
                                </a:lnTo>
                                <a:lnTo>
                                  <a:pt x="2354" y="56"/>
                                </a:lnTo>
                                <a:lnTo>
                                  <a:pt x="2352" y="55"/>
                                </a:lnTo>
                                <a:lnTo>
                                  <a:pt x="2331" y="42"/>
                                </a:lnTo>
                                <a:lnTo>
                                  <a:pt x="4668" y="41"/>
                                </a:lnTo>
                                <a:lnTo>
                                  <a:pt x="4668" y="26"/>
                                </a:lnTo>
                                <a:moveTo>
                                  <a:pt x="5006" y="969"/>
                                </a:moveTo>
                                <a:lnTo>
                                  <a:pt x="4993" y="962"/>
                                </a:lnTo>
                                <a:lnTo>
                                  <a:pt x="4950" y="937"/>
                                </a:lnTo>
                                <a:lnTo>
                                  <a:pt x="4947" y="936"/>
                                </a:lnTo>
                                <a:lnTo>
                                  <a:pt x="4944" y="936"/>
                                </a:lnTo>
                                <a:lnTo>
                                  <a:pt x="4942" y="937"/>
                                </a:lnTo>
                                <a:lnTo>
                                  <a:pt x="4940" y="939"/>
                                </a:lnTo>
                                <a:lnTo>
                                  <a:pt x="4939" y="941"/>
                                </a:lnTo>
                                <a:lnTo>
                                  <a:pt x="4938" y="943"/>
                                </a:lnTo>
                                <a:lnTo>
                                  <a:pt x="4939" y="946"/>
                                </a:lnTo>
                                <a:lnTo>
                                  <a:pt x="4940" y="948"/>
                                </a:lnTo>
                                <a:lnTo>
                                  <a:pt x="4942" y="950"/>
                                </a:lnTo>
                                <a:lnTo>
                                  <a:pt x="4963" y="962"/>
                                </a:lnTo>
                                <a:lnTo>
                                  <a:pt x="3895" y="974"/>
                                </a:lnTo>
                                <a:lnTo>
                                  <a:pt x="3895" y="989"/>
                                </a:lnTo>
                                <a:lnTo>
                                  <a:pt x="4963" y="977"/>
                                </a:lnTo>
                                <a:lnTo>
                                  <a:pt x="4943" y="989"/>
                                </a:lnTo>
                                <a:lnTo>
                                  <a:pt x="4941" y="991"/>
                                </a:lnTo>
                                <a:lnTo>
                                  <a:pt x="4939" y="993"/>
                                </a:lnTo>
                                <a:lnTo>
                                  <a:pt x="4939" y="996"/>
                                </a:lnTo>
                                <a:lnTo>
                                  <a:pt x="4939" y="998"/>
                                </a:lnTo>
                                <a:lnTo>
                                  <a:pt x="4941" y="1001"/>
                                </a:lnTo>
                                <a:lnTo>
                                  <a:pt x="4943" y="1002"/>
                                </a:lnTo>
                                <a:lnTo>
                                  <a:pt x="4945" y="1003"/>
                                </a:lnTo>
                                <a:lnTo>
                                  <a:pt x="4948" y="1003"/>
                                </a:lnTo>
                                <a:lnTo>
                                  <a:pt x="4950" y="1002"/>
                                </a:lnTo>
                                <a:lnTo>
                                  <a:pt x="5006" y="969"/>
                                </a:lnTo>
                              </a:path>
                            </a:pathLst>
                          </a:custGeom>
                        </wps:spPr>
                        <wps:style>
                          <a:lnRef idx="2">
                            <a:schemeClr val="dk1"/>
                          </a:lnRef>
                          <a:fillRef idx="1">
                            <a:schemeClr val="lt1"/>
                          </a:fillRef>
                          <a:effectRef idx="0">
                            <a:schemeClr val="dk1"/>
                          </a:effectRef>
                          <a:fontRef idx="minor">
                            <a:schemeClr val="dk1"/>
                          </a:fontRef>
                        </wps:style>
                        <wps:bodyPr wrap="square" upright="1"/>
                      </wps:wsp>
                      <wps:wsp>
                        <wps:cNvPr id="297" name="任意多边形 108"/>
                        <wps:cNvSpPr/>
                        <wps:spPr>
                          <a:xfrm>
                            <a:off x="12931" y="5889"/>
                            <a:ext cx="1097" cy="519"/>
                          </a:xfrm>
                          <a:custGeom>
                            <a:avLst/>
                            <a:gdLst/>
                            <a:ahLst/>
                            <a:cxnLst/>
                            <a:pathLst>
                              <a:path w="1097" h="519">
                                <a:moveTo>
                                  <a:pt x="1097" y="0"/>
                                </a:moveTo>
                                <a:lnTo>
                                  <a:pt x="0" y="0"/>
                                </a:lnTo>
                                <a:lnTo>
                                  <a:pt x="0" y="519"/>
                                </a:lnTo>
                                <a:lnTo>
                                  <a:pt x="1097" y="519"/>
                                </a:lnTo>
                                <a:lnTo>
                                  <a:pt x="1097" y="512"/>
                                </a:lnTo>
                                <a:lnTo>
                                  <a:pt x="1097" y="504"/>
                                </a:lnTo>
                                <a:lnTo>
                                  <a:pt x="1097" y="15"/>
                                </a:lnTo>
                                <a:lnTo>
                                  <a:pt x="1097" y="8"/>
                                </a:lnTo>
                                <a:lnTo>
                                  <a:pt x="1097" y="0"/>
                                </a:lnTo>
                              </a:path>
                            </a:pathLst>
                          </a:custGeom>
                        </wps:spPr>
                        <wps:style>
                          <a:lnRef idx="2">
                            <a:schemeClr val="dk1"/>
                          </a:lnRef>
                          <a:fillRef idx="1">
                            <a:schemeClr val="lt1"/>
                          </a:fillRef>
                          <a:effectRef idx="0">
                            <a:schemeClr val="dk1"/>
                          </a:effectRef>
                          <a:fontRef idx="minor">
                            <a:schemeClr val="dk1"/>
                          </a:fontRef>
                        </wps:style>
                        <wps:bodyPr wrap="square" upright="1"/>
                      </wps:wsp>
                    </wpg:wgp>
                  </a:graphicData>
                </a:graphic>
              </wp:anchor>
            </w:drawing>
          </mc:Choice>
          <mc:Fallback>
            <w:pict>
              <v:group id="组合 77" o:spid="_x0000_s1026" o:spt="203" style="position:absolute;left:0pt;margin-left:82.65pt;margin-top:5pt;height:374.45pt;width:686.35pt;mso-position-horizontal-relative:page;z-index:-251628544;mso-width-relative:page;mso-height-relative:page;" coordorigin="1653,-243" coordsize="13727,7489" o:gfxdata="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">
                <o:lock v:ext="edit" aspectratio="f"/>
                <v:shape id="任意多边形 78" o:spid="_x0000_s1026" o:spt="100" style="position:absolute;left:1653;top:-244;height:7489;width:13727;" fillcolor="#FFFFFF [3201]" filled="t" stroked="t" coordsize="13727,7489" o:gfxdata="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bM4&#10;gcEAAADcAAAADwAAAAAAAAABACAAAAAiAAAAZHJzL2Rvd25yZXYueG1sUEsBAhQAFAAAAAgAh07i&#10;QDMvBZ47AAAAOQAAABAAAAAAAAAAAQAgAAAAEAEAAGRycy9zaGFwZXhtbC54bWxQSwUGAAAAAAYA&#10;BgBbAQAAugMAAAAA&#10;" path="m13727,7489l0,7489,0,0,13727,0,13727,10,20,10,10,20,20,20,20,7469,10,7469,20,7479,13727,7479,13727,7489xm20,20l10,20,20,10,20,20xm13707,20l20,20,20,10,13707,10,13707,20xm13707,7479l13707,10,13717,20,13727,20,13727,7469,13717,7469,13707,7479xm13727,20l13717,20,13707,10,13727,10,13727,20xm20,7479l10,7469,20,7469,20,7479xm13707,7479l20,7479,20,7469,13707,7469,13707,7479xm13727,7479l13707,7479,13717,7469,13727,7469,13727,7479xe">
                  <v:fill on="t" focussize="0,0"/>
                  <v:stroke weight="2pt" color="#000000 [3200]" joinstyle="round"/>
                  <v:imagedata o:title=""/>
                  <o:lock v:ext="edit" aspectratio="f"/>
                </v:shape>
                <v:shape id="任意多边形 79" o:spid="_x0000_s1026" o:spt="100" style="position:absolute;left:10589;top:6523;height:678;width:4685;" fillcolor="#FFFFFF [3201]" filled="t" stroked="t" coordsize="4685,678" o:gfxdata="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HMwErgAAADcAAAA&#10;DwAAAAAAAAABACAAAAAiAAAAZHJzL2Rvd25yZXYueG1sUEsBAhQAFAAAAAgAh07iQDMvBZ47AAAA&#10;OQAAABAAAAAAAAAAAQAgAAAABwEAAGRycy9zaGFwZXhtbC54bWxQSwUGAAAAAAYABgBbAQAAsQMA&#10;AAAA&#10;" path="m4685,0l0,0,0,678,4685,678,4685,671,4685,663,4685,15,4685,8,4685,0e">
                  <v:fill on="t" focussize="0,0"/>
                  <v:stroke weight="2pt" color="#000000 [3200]" joinstyle="round"/>
                  <v:imagedata o:title=""/>
                  <o:lock v:ext="edit" aspectratio="f"/>
                </v:shape>
                <v:shape id="任意多边形 80" o:spid="_x0000_s1026" o:spt="100" style="position:absolute;left:8300;top:3774;height:380;width:815;" fillcolor="#FFFFFF [3201]" filled="t" stroked="t" coordsize="815,380" o:gfxdata="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Sp/7i/&#10;AAAA3AAAAA8AAAAAAAAAAQAgAAAAIgAAAGRycy9kb3ducmV2LnhtbFBLAQIUABQAAAAIAIdO4kAz&#10;LwWeOwAAADkAAAAQAAAAAAAAAAEAIAAAAA4BAABkcnMvc2hhcGV4bWwueG1sUEsFBgAAAAAGAAYA&#10;WwEAALgDAAAAAA==&#10;" path="m815,0l0,0,0,380,815,380,815,373,815,365,815,15,815,8,815,0e">
                  <v:path textboxrect="0,0,815,380"/>
                  <v:fill on="t" focussize="0,0"/>
                  <v:stroke weight="2pt" color="#000000 [3200]" joinstyle="round"/>
                  <v:imagedata o:title=""/>
                  <o:lock v:ext="edit" aspectratio="f"/>
                  <v:textbox>
                    <w:txbxContent>
                      <w:p>
                        <w:pPr>
                          <w:jc w:val="center"/>
                          <w:rPr>
                            <w:rFonts w:hint="default" w:eastAsia="宋体"/>
                            <w:lang w:val="en-US" w:eastAsia="zh-CN"/>
                          </w:rPr>
                        </w:pPr>
                        <w:r>
                          <w:rPr>
                            <w:rFonts w:hint="eastAsia" w:ascii="Times New Roman" w:cs="Times New Roman"/>
                            <w:sz w:val="18"/>
                            <w:szCs w:val="22"/>
                            <w:lang w:val="en-US" w:eastAsia="zh-CN"/>
                          </w:rPr>
                          <w:t>5.625</w:t>
                        </w:r>
                      </w:p>
                    </w:txbxContent>
                  </v:textbox>
                </v:shape>
                <v:line id="直线 81" o:spid="_x0000_s1026" o:spt="20" style="position:absolute;left:11094;top:3605;height:585;width:0;" fillcolor="#FFFFFF [3201]" filled="t" stroked="t" coordsize="21600,21600" o:gfxdata="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x6Hv+ugAAANwA&#10;AAAPAAAAAAAAAAEAIAAAACIAAABkcnMvZG93bnJldi54bWxQSwECFAAUAAAACACHTuJAMy8FnjsA&#10;AAA5AAAAEAAAAAAAAAABACAAAAAJAQAAZHJzL3NoYXBleG1sLnhtbFBLBQYAAAAABgAGAFsBAACz&#10;AwAAAAA=&#10;">
                  <v:fill on="t" focussize="0,0"/>
                  <v:stroke weight="2pt" color="#000000 [3200]" joinstyle="round"/>
                  <v:imagedata o:title=""/>
                  <o:lock v:ext="edit" aspectratio="f"/>
                </v:line>
                <v:line id="直线 82" o:spid="_x0000_s1026" o:spt="20" style="position:absolute;left:7343;top:4183;height:0;width:3762;" fillcolor="#FFFFFF [3201]" filled="t" stroked="t" coordsize="21600,21600" o:gfxdata="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pN5lvQAA&#10;ANwAAAAPAAAAAAAAAAEAIAAAACIAAABkcnMvZG93bnJldi54bWxQSwECFAAUAAAACACHTuJAMy8F&#10;njsAAAA5AAAAEAAAAAAAAAABACAAAAAMAQAAZHJzL3NoYXBleG1sLnhtbFBLBQYAAAAABgAGAFsB&#10;AAC2AwAAAAA=&#10;">
                  <v:fill on="t" focussize="0,0"/>
                  <v:stroke weight="2pt" color="#000000 [3200]" joinstyle="round"/>
                  <v:imagedata o:title=""/>
                  <o:lock v:ext="edit" aspectratio="f"/>
                </v:line>
                <v:shape id="任意多边形 83" o:spid="_x0000_s1026" o:spt="100" style="position:absolute;left:7315;top:4199;height:749;width:68;" fillcolor="#FFFFFF [3201]" filled="t" stroked="t" coordsize="68,749" o:gfxdata="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ZcuBy/&#10;AAAA3AAAAA8AAAAAAAAAAQAgAAAAIgAAAGRycy9kb3ducmV2LnhtbFBLAQIUABQAAAAIAIdO4kAz&#10;LwWeOwAAADkAAAAQAAAAAAAAAAEAIAAAAA4BAABkcnMvc2hhcGV4bWwueG1sUEsFBgAAAAAGAAYA&#10;WwEAALgDAAAAAA==&#10;" path="m34,718l26,705,20,0,35,0,41,680,41,705,34,718xm42,733l26,733,41,733,41,705,53,684,55,682,57,681,60,680,62,681,65,682,66,684,67,686,67,690,66,691,42,733xm34,748l1,692,0,690,0,686,1,684,2,682,5,681,7,681,10,681,12,682,14,684,26,705,26,718,26,733,42,733,34,748xm41,729l27,729,40,729,34,718,41,705,41,729xm26,733l26,705,34,718,27,729,41,729,41,733,26,733xm27,729l34,718,40,729,27,729xe">
                  <v:fill on="t" focussize="0,0"/>
                  <v:stroke weight="2pt" color="#000000 [3200]" joinstyle="round"/>
                  <v:imagedata o:title=""/>
                  <o:lock v:ext="edit" aspectratio="f"/>
                </v:shape>
                <v:shape id="任意多边形 84" o:spid="_x0000_s1026" o:spt="100" style="position:absolute;left:5139;top:1895;height:1624;width:5317;" fillcolor="#FFFFFF [3201]" filled="t" stroked="t" coordsize="5317,1624" o:gfxdata="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zdsdvQAA&#10;ANwAAAAPAAAAAAAAAAEAIAAAACIAAABkcnMvZG93bnJldi54bWxQSwECFAAUAAAACACHTuJAMy8F&#10;njsAAAA5AAAAEAAAAAAAAAABACAAAAAMAQAAZHJzL3NoYXBleG1sLnhtbFBLBQYAAAAABgAGAFsB&#10;AAC2AwAAAAA=&#10;" path="m1432,1189l1419,1181,1376,1156,1373,1155,1371,1155,1368,1156,1366,1158,1365,1160,1365,1163,1365,1165,1366,1167,1368,1169,1389,1181,425,1181,425,1180,307,1180,307,1196,1389,1196,1368,1209,1366,1210,1365,1213,1365,1215,1365,1218,1366,1220,1368,1222,1371,1222,1373,1222,1376,1222,1419,1196,1432,1189m1781,34l1768,26,1725,1,1722,0,1720,0,1717,1,1715,3,1714,5,1714,8,1714,10,1715,12,1717,14,1738,26,0,26,0,978,15,978,15,41,1738,41,1717,54,1715,55,1714,58,1714,60,1714,63,1715,65,1717,67,1720,67,1722,67,1725,67,1768,41,1781,34m3402,1175l3389,1167,3346,1142,3343,1141,3341,1141,3338,1142,3336,1144,3335,1146,3335,1149,3335,1151,3336,1153,3338,1155,3359,1167,2519,1167,2519,1166,2415,1166,2415,1182,3359,1182,3338,1195,3336,1196,3335,1199,3335,1201,3335,1204,3336,1206,3338,1208,3341,1208,3343,1208,3346,1208,3389,1182,3402,1175m4209,945l4194,945,4194,960,4194,1370,3418,1370,3418,960,4194,960,4194,945,3403,945,3403,1385,4209,1385,4209,1378,4209,1370,4209,960,4209,953,4209,945m5299,797l5286,790,5242,765,5240,764,5237,764,5235,765,5233,767,5232,769,5231,772,5232,774,5233,777,5235,778,5256,790,4646,801,4646,816,5257,805,5236,818,5234,819,5233,822,5232,824,5233,827,5234,829,5236,831,5238,832,5241,832,5243,831,5299,797m5307,1186l5251,1153,5248,1152,5246,1152,5243,1153,5241,1155,5240,1157,5240,1159,5240,1162,5241,1164,5243,1166,5264,1178,4627,1178,4627,1166,4622,1166,4622,781,4607,781,4607,1178,4231,1177,4231,1192,4612,1193,4612,1566,4627,1566,4627,1193,5264,1193,5243,1206,5241,1207,5240,1209,5240,1212,5240,1215,5241,1217,5243,1218,5246,1219,5248,1219,5251,1219,5294,1193,5307,1186m5316,1590l5260,1557,5258,1556,5255,1556,5252,1557,5250,1559,5249,1561,5249,1563,5249,1566,5250,1568,5252,1570,5273,1582,4635,1581,4635,1596,5273,1597,5252,1609,5250,1611,5249,1613,5249,1616,5249,1619,5250,1621,5252,1622,5255,1623,5257,1623,5260,1622,5303,1597,5316,1590e">
                  <v:fill on="t" focussize="0,0"/>
                  <v:stroke weight="2pt" color="#000000 [3200]" joinstyle="round"/>
                  <v:imagedata o:title=""/>
                  <o:lock v:ext="edit" aspectratio="f"/>
                </v:shape>
                <v:shape id="任意多边形 85" o:spid="_x0000_s1026" o:spt="100" style="position:absolute;left:13454;top:646;height:519;width:1693;" fillcolor="#FFFFFF [3201]" filled="t" stroked="t" coordsize="1693,519" o:gfxdata="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0nuOr4A&#10;AADcAAAADwAAAAAAAAABACAAAAAiAAAAZHJzL2Rvd25yZXYueG1sUEsBAhQAFAAAAAgAh07iQDMv&#10;BZ47AAAAOQAAABAAAAAAAAAAAQAgAAAADQEAAGRycy9zaGFwZXhtbC54bWxQSwUGAAAAAAYABgBb&#10;AQAAtwMAAAAA&#10;" path="m1693,0l0,0,0,519,1693,519,1693,512,1693,504,1693,15,1693,8,1693,0e">
                  <v:fill on="t" focussize="0,0"/>
                  <v:stroke weight="2pt" color="#000000 [3200]" joinstyle="round"/>
                  <v:imagedata o:title=""/>
                  <o:lock v:ext="edit" aspectratio="f"/>
                </v:shape>
                <v:shape id="任意多边形 86" o:spid="_x0000_s1026" o:spt="100" style="position:absolute;left:4368;top:811;height:1251;width:9026;" fillcolor="#FFFFFF [3201]" filled="t" stroked="t" coordsize="9026,1251" o:gfxdata="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RqmaI&#10;wAAAANwAAAAPAAAAAAAAAAEAIAAAACIAAABkcnMvZG93bnJldi54bWxQSwECFAAUAAAACACHTuJA&#10;My8FnjsAAAA5AAAAEAAAAAAAAAABACAAAAAPAQAAZHJzL3NoYXBleG1sLnhtbFBLBQYAAAAABgAG&#10;AFsBAAC5AwAAAAA=&#10;" path="m1165,401l1150,401,1150,416,1150,836,15,836,15,416,1150,416,1150,401,0,401,0,851,1165,851,1165,844,1165,836,1165,416,1165,409,1165,401m3916,397l3901,397,3901,412,3901,832,2278,832,2278,412,3901,412,3901,397,2263,397,2263,847,3916,847,3916,840,3916,832,3916,412,3916,405,3916,397m5105,1235l5100,1235,5100,25,5100,18,5094,24,5094,10,5085,10,5085,1250,5105,1250,5105,1243,5105,1235m9025,34l8969,1,8967,0,8964,0,8961,1,8959,3,8958,5,8958,7,8958,10,8959,12,8961,14,8982,26,8262,25,8262,40,8982,41,8961,53,8959,55,8958,57,8958,60,8958,63,8959,65,8961,66,8964,67,8966,67,8969,66,9012,41,9025,34e">
                  <v:fill on="t" focussize="0,0"/>
                  <v:stroke weight="2pt" color="#000000 [3200]" joinstyle="round"/>
                  <v:imagedata o:title=""/>
                  <o:lock v:ext="edit" aspectratio="f"/>
                </v:shape>
                <v:shape id="任意多边形 87" o:spid="_x0000_s1026" o:spt="100" style="position:absolute;left:3385;top:970;height:671;width:5992;" fillcolor="#FFFFFF [3201]" filled="t" stroked="t" coordsize="5992,671" o:gfxdata="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Hfwu8AAAA&#10;3AAAAA8AAAAAAAAAAQAgAAAAIgAAAGRycy9kb3ducmV2LnhtbFBLAQIUABQAAAAIAIdO4kAzLwWe&#10;OwAAADkAAAAQAAAAAAAAAAEAIAAAAAsBAABkcnMvc2hhcGV4bWwueG1sUEsFBgAAAAAGAAYAWwEA&#10;ALUDAAAAAA==&#10;" path="m783,258l0,258,0,671,783,671,783,664,783,656,783,273,783,266,783,258m3198,30l2164,30,2164,432,3198,432,3198,425,3198,417,3198,45,3198,38,3198,30m5992,0l4971,0,4971,401,5992,401,5992,394,5992,386,5992,15,5992,8,5992,0e">
                  <v:fill on="t" focussize="0,0"/>
                  <v:stroke weight="2pt" color="#000000 [3200]" joinstyle="round"/>
                  <v:imagedata o:title=""/>
                  <o:lock v:ext="edit" aspectratio="f"/>
                </v:shape>
                <v:shape id="任意多边形 88" o:spid="_x0000_s1026" o:spt="100" style="position:absolute;left:4025;top:805;height:1290;width:6534;" fillcolor="#FFFFFF [3201]" filled="t" stroked="t" coordsize="6534,1290" o:gfxdata="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Tkrmr4A&#10;AADcAAAADwAAAAAAAAABACAAAAAiAAAAZHJzL2Rvd25yZXYueG1sUEsBAhQAFAAAAAgAh07iQDMv&#10;BZ47AAAAOQAAABAAAAAAAAAAAQAgAAAADQEAAGRycy9zaGFwZXhtbC54bWxQSwUGAAAAAAYABgBb&#10;AQAAtwMAAAAA&#10;" path="m368,640l312,607,310,606,307,606,304,607,302,609,301,611,301,613,301,616,302,618,304,620,325,632,0,631,0,646,325,647,304,659,302,661,301,663,301,666,301,668,302,671,304,672,307,673,309,673,312,672,355,647,368,640m2584,621l2528,588,2525,587,2523,587,2520,588,2518,590,2517,592,2517,594,2517,597,2518,599,2520,601,2541,613,1508,612,1508,627,2541,628,2520,641,2518,642,2517,644,2517,647,2517,650,2518,652,2520,653,2523,654,2525,654,2528,654,2571,628,2584,621m6470,621l6414,588,6411,587,6409,587,6406,588,6404,590,6403,592,6403,594,6403,597,6404,599,6406,601,6427,613,4263,612,4263,627,6427,628,6406,641,6404,642,6403,644,6403,647,6403,650,6404,652,6406,654,6409,654,6411,654,6414,654,6457,628,6470,621m6524,34l6468,1,6465,0,6463,0,6460,1,6458,3,6457,5,6457,7,6457,10,6458,12,6460,14,6481,26,5448,25,5448,40,6481,41,6460,54,6458,55,6457,57,6457,60,6457,63,6458,65,6460,66,6463,67,6465,67,6468,67,6511,41,6524,34m6533,1256l6477,1223,6474,1222,6472,1222,6469,1223,6467,1225,6466,1227,6466,1229,6466,1232,6467,1234,6469,1236,6490,1248,5457,1247,5457,1262,6490,1263,6469,1276,6467,1277,6466,1279,6466,1282,6466,1285,6467,1287,6469,1288,6472,1289,6474,1289,6477,1289,6520,1263,6533,1256e">
                  <v:fill on="t" focussize="0,0"/>
                  <v:stroke weight="2pt" color="#000000 [3200]" joinstyle="round"/>
                  <v:imagedata o:title=""/>
                  <o:lock v:ext="edit" aspectratio="f"/>
                </v:shape>
                <v:shape id="任意多边形 89" o:spid="_x0000_s1026" o:spt="100" style="position:absolute;left:2371;top:3824;height:437;width:1197;" fillcolor="#FFFFFF [3201]" filled="t" stroked="t" coordsize="1197,437" o:gfxdata="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f6SWugAAANwA&#10;AAAPAAAAAAAAAAEAIAAAACIAAABkcnMvZG93bnJldi54bWxQSwECFAAUAAAACACHTuJAMy8FnjsA&#10;AAA5AAAAEAAAAAAAAAABACAAAAAJAQAAZHJzL3NoYXBleG1sLnhtbFBLBQYAAAAABgAGAFsBAACz&#10;AwAAAAA=&#10;" path="m1197,0l0,0,0,437,1197,437,1197,430,1197,422,1197,15,1197,8,1197,0e">
                  <v:fill on="t" focussize="0,0"/>
                  <v:stroke weight="2pt" color="#000000 [3200]" joinstyle="round"/>
                  <v:imagedata o:title=""/>
                  <o:lock v:ext="edit" aspectratio="f"/>
                </v:shape>
                <v:shape id="任意多边形 90" o:spid="_x0000_s1026" o:spt="100" style="position:absolute;left:3531;top:173;height:5231;width:5746;" fillcolor="#FFFFFF [3201]" filled="t" stroked="t" coordsize="5746,5231" o:gfxdata="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OekLsAAADc&#10;AAAADwAAAAAAAAABACAAAAAiAAAAZHJzL2Rvd25yZXYueG1sUEsBAhQAFAAAAAgAh07iQDMvBZ47&#10;AAAAOQAAABAAAAAAAAAAAQAgAAAACgEAAGRycy9zaGFwZXhtbC54bWxQSwUGAAAAAAYABgBbAQAA&#10;tAMAAAAA&#10;" path="m667,3843l611,3810,609,3809,606,3809,603,3810,601,3812,600,3814,600,3816,600,3819,601,3821,603,3823,624,3835,0,3834,0,3849,624,3850,603,3862,601,3864,600,3866,600,3869,600,3872,601,3874,603,3875,606,3876,608,3876,611,3875,654,3850,667,3843m892,3027l836,2993,834,2992,831,2992,829,2993,827,2995,826,2997,825,3000,825,3002,827,3004,829,3006,849,3019,47,3007,47,3022,849,3034,828,3046,826,3047,825,3050,824,3052,825,3055,826,3057,828,3059,830,3060,833,3060,835,3059,879,3034,892,3027m1426,3153l1417,3138,1384,3194,1383,3196,1383,3199,1384,3201,1386,3203,1388,3205,1391,3205,1393,3205,1395,3204,1395,3203,1397,3202,1409,3180,1409,3153,1426,3153m1995,4802l1980,4802,1980,4817,1980,5215,850,5215,850,4817,1414,4817,1424,4832,1431,4817,1980,4817,1980,4802,1438,4802,1452,4773,1453,4771,1453,4769,1453,4768,1452,4766,1450,4764,1448,4763,1445,4763,1443,4763,1441,4765,1439,4767,1430,4784,1430,4126,1430,4119,1423,4126,1423,4126,1423,4111,1415,4111,1415,4793,1400,4770,1398,4768,1395,4767,1393,4767,1390,4767,1388,4769,1387,4771,1386,4773,1386,4776,1387,4778,1404,4802,835,4802,835,5230,1995,5230,1995,5223,1995,5215,1995,4817,1995,4810,1995,4802m2118,3666l2103,3666,2103,3681,2103,4077,721,4077,721,3681,2103,3681,2103,3666,1424,3666,1424,3205,1424,3180,1424,3180,1437,3202,1438,3204,1441,3205,1443,3205,1446,3205,1448,3204,1448,3203,1450,3202,1451,3199,1450,3196,1450,3194,1426,3153,1424,3153,1409,3153,1409,3180,1409,3666,706,3666,706,4092,2118,4092,2118,4085,2118,4077,2118,3681,2118,3674,2118,3666m5745,34l5732,26,5689,1,5686,0,5684,0,5681,1,5679,3,5678,5,5678,8,5678,10,5679,12,5681,14,5702,26,1399,26,1399,1035,1414,1035,1414,41,5702,41,5681,54,5679,55,5678,58,5678,60,5678,63,5679,65,5681,67,5684,67,5686,67,5689,67,5732,41,5745,34e">
                  <v:fill on="t" focussize="0,0"/>
                  <v:stroke weight="2pt" color="#000000 [3200]" joinstyle="round"/>
                  <v:imagedata o:title=""/>
                  <o:lock v:ext="edit" aspectratio="f"/>
                </v:shape>
                <v:line id="直线 91" o:spid="_x0000_s1026" o:spt="20" style="position:absolute;left:2889;top:225;height:2764;width:0;" fillcolor="#FFFFFF [3201]" filled="t" stroked="t" coordsize="21600,21600" o:gfxdata="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PQvZugAAANwA&#10;AAAPAAAAAAAAAAEAIAAAACIAAABkcnMvZG93bnJldi54bWxQSwECFAAUAAAACACHTuJAMy8FnjsA&#10;AAA5AAAAEAAAAAAAAAABACAAAAAJAQAAZHJzL3NoYXBleG1sLnhtbFBLBQYAAAAABgAGAFsBAACz&#10;AwAAAAA=&#10;">
                  <v:fill on="t" focussize="0,0"/>
                  <v:stroke weight="2pt" color="#000000 [3200]" joinstyle="round"/>
                  <v:imagedata o:title=""/>
                  <o:lock v:ext="edit" aspectratio="f"/>
                </v:line>
                <v:shape id="任意多边形 92" o:spid="_x0000_s1026" o:spt="100" style="position:absolute;left:4479;top:2867;height:448;width:955;" fillcolor="#FFFFFF [3201]" filled="t" stroked="t" coordsize="955,448" o:gfxdata="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0xbpq8AAAA&#10;3AAAAA8AAAAAAAAAAQAgAAAAIgAAAGRycy9kb3ducmV2LnhtbFBLAQIUABQAAAAIAIdO4kAzLwWe&#10;OwAAADkAAAAQAAAAAAAAAAEAIAAAAAsBAABkcnMvc2hhcGV4bWwueG1sUEsFBgAAAAAGAAYAWwEA&#10;ALUDAAAAAA==&#10;" path="m955,448l0,448,0,0,955,0,955,8,15,8,8,15,15,15,15,433,8,433,15,441,955,441,955,448xm15,15l8,15,15,8,15,15xm940,15l15,15,15,8,940,8,940,15xm940,441l940,8,948,15,955,15,955,433,948,433,940,441xm955,15l948,15,940,8,955,8,955,15xm15,441l8,433,15,433,15,441xm940,441l15,441,15,433,940,433,940,441xm955,441l940,441,948,433,955,433,955,441xe">
                  <v:fill on="t" focussize="0,0"/>
                  <v:stroke weight="2pt" color="#000000 [3200]" joinstyle="round"/>
                  <v:imagedata o:title=""/>
                  <o:lock v:ext="edit" aspectratio="f"/>
                </v:shape>
                <v:shape id="任意多边形 93" o:spid="_x0000_s1026" o:spt="100" style="position:absolute;left:4065;top:1850;height:768;width:759;" fillcolor="#FFFFFF [3201]" filled="t" stroked="t" coordsize="759,768" o:gfxdata="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yWO/G/&#10;AAAA3AAAAA8AAAAAAAAAAQAgAAAAIgAAAGRycy9kb3ducmV2LnhtbFBLAQIUABQAAAAIAIdO4kAz&#10;LwWeOwAAADkAAAAQAAAAAAAAAAEAIAAAAA4BAABkcnMvc2hhcGV4bWwueG1sUEsFBgAAAAAGAAYA&#10;WwEAALgDAAAAAA==&#10;" path="m759,0l0,0,0,768,759,768,759,761,759,753,759,15,759,8,759,0e">
                  <v:fill on="t" focussize="0,0"/>
                  <v:stroke weight="2pt" color="#000000 [3200]" joinstyle="round"/>
                  <v:imagedata o:title=""/>
                  <o:lock v:ext="edit" aspectratio="f"/>
                </v:shape>
                <v:shape id="任意多边形 94" o:spid="_x0000_s1026" o:spt="100" style="position:absolute;left:2910;top:1656;height:1375;width:2065;" fillcolor="#FFFFFF [3201]" filled="t" stroked="t" coordsize="2065,1375" o:gfxdata="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I3DeG/&#10;AAAA3AAAAA8AAAAAAAAAAQAgAAAAIgAAAGRycy9kb3ducmV2LnhtbFBLAQIUABQAAAAIAIdO4kAz&#10;LwWeOwAAADkAAAAQAAAAAAAAAAEAIAAAAA4BAABkcnMvc2hhcGV4bWwueG1sUEsFBgAAAAAGAAYA&#10;WwEAALgDAAAAAA==&#10;" path="m1541,1341l1485,1308,1483,1307,1480,1307,1477,1308,1475,1310,1474,1312,1474,1314,1474,1317,1475,1319,1477,1321,1498,1333,0,1331,0,1346,1498,1348,1477,1360,1475,1362,1474,1364,1474,1367,1474,1370,1475,1372,1477,1373,1480,1374,1482,1374,1485,1373,1528,1348,1541,1341m2064,61l2064,58,2063,56,2039,15,2030,0,1998,56,1997,59,1997,61,1998,64,2000,66,2002,67,2004,67,2007,67,2009,66,2011,64,2023,43,2023,42,2023,67,2036,1213,2051,1213,2038,42,2050,63,2052,65,2054,66,2057,67,2060,66,2062,65,2063,63,2064,61e">
                  <v:fill on="t" focussize="0,0"/>
                  <v:stroke weight="2pt" color="#000000 [3200]" joinstyle="round"/>
                  <v:imagedata o:title=""/>
                  <o:lock v:ext="edit" aspectratio="f"/>
                </v:shape>
                <v:line id="直线 95" o:spid="_x0000_s1026" o:spt="20" style="position:absolute;left:2900;top:208;height:0;width:2033;" fillcolor="#FFFFFF [3201]" filled="t" stroked="t" coordsize="21600,21600" o:gfxdata="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wYN2r4A&#10;AADcAAAADwAAAAAAAAABACAAAAAiAAAAZHJzL2Rvd25yZXYueG1sUEsBAhQAFAAAAAgAh07iQDMv&#10;BZ47AAAAOQAAABAAAAAAAAAAAQAgAAAADQEAAGRycy9zaGFwZXhtbC54bWxQSwUGAAAAAAYABgBb&#10;AQAAtwMAAAAA&#10;">
                  <v:fill on="t" focussize="0,0"/>
                  <v:stroke weight="2pt" color="#000000 [3200]" joinstyle="round"/>
                  <v:imagedata o:title=""/>
                  <o:lock v:ext="edit" aspectratio="f"/>
                </v:line>
                <v:shape id="任意多边形 96" o:spid="_x0000_s1026" o:spt="100" style="position:absolute;left:5533;top:5156;height:68;width:1150;" fillcolor="#FFFFFF [3201]" filled="t" stroked="t" coordsize="1150,68" o:gfxdata="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UKkPvQAA&#10;ANwAAAAPAAAAAAAAAAEAIAAAACIAAABkcnMvZG93bnJldi54bWxQSwECFAAUAAAACACHTuJAMy8F&#10;njsAAAA5AAAAEAAAAAAAAAABACAAAAAMAQAAZHJzL3NoYXBleG1sLnhtbFBLBQYAAAAABgAGAFsB&#10;AAC2AwAAAAA=&#10;" path="m1119,34l1085,14,1083,12,1082,10,1082,8,1082,5,1083,3,1085,1,1088,0,1090,0,1093,1,1136,26,1134,26,1134,27,1130,27,1119,34xm1106,41l0,41,0,25,120,25,120,26,7,26,14,33,7,40,1108,40,1106,41xm14,33l7,26,120,26,120,33,15,33,14,33xm1108,40l120,40,120,26,1106,26,1119,34,1108,40xm1136,41l1134,41,1134,26,1136,26,1149,34,1136,41xm1130,40l1119,34,1130,27,1130,40xm1134,40l1130,40,1130,27,1134,27,1134,40xm15,34l14,33,15,33,15,34xm120,34l15,34,15,33,120,33,120,34xm120,40l7,40,14,33,15,34,120,34,120,40xm1090,67l1088,67,1085,67,1083,65,1082,63,1082,60,1082,58,1083,55,1085,54,1119,34,1130,40,1134,40,1134,41,1136,41,1093,67,1090,67xe">
                  <v:fill on="t" focussize="0,0"/>
                  <v:stroke weight="2pt" color="#000000 [3200]" joinstyle="round"/>
                  <v:imagedata o:title=""/>
                  <o:lock v:ext="edit" aspectratio="f"/>
                </v:shape>
                <v:rect id="矩形 97" o:spid="_x0000_s1026" o:spt="1" style="position:absolute;left:6710;top:4971;height:437;width:1224;" fillcolor="#FFFFFF [3201]" filled="t" stroked="t" coordsize="21600,21600" o:gfxdata="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UmWPvQAA&#10;ANwAAAAPAAAAAAAAAAEAIAAAACIAAABkcnMvZG93bnJldi54bWxQSwECFAAUAAAACACHTuJAMy8F&#10;njsAAAA5AAAAEAAAAAAAAAABACAAAAAMAQAAZHJzL3NoYXBleG1sLnhtbFBLBQYAAAAABgAGAFsB&#10;AAC2AwAAAAA=&#10;">
                  <v:fill on="t" focussize="0,0"/>
                  <v:stroke weight="2pt" color="#000000 [3200]" joinstyle="round"/>
                  <v:imagedata o:title=""/>
                  <o:lock v:ext="edit" aspectratio="f"/>
                </v:rect>
                <v:shape id="任意多边形 98" o:spid="_x0000_s1026" o:spt="100" style="position:absolute;left:6701;top:4964;height:450;width:1238;" fillcolor="#FFFFFF [3201]" filled="t" stroked="t" coordsize="1238,450" o:gfxdata="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LUwIvQAA&#10;ANwAAAAPAAAAAAAAAAEAIAAAACIAAABkcnMvZG93bnJldi54bWxQSwECFAAUAAAACACHTuJAMy8F&#10;njsAAAA5AAAAEAAAAAAAAAABACAAAAAMAQAAZHJzL3NoYXBleG1sLnhtbFBLBQYAAAAABgAGAFsB&#10;AAC2AwAAAAA=&#10;" path="m1238,450l0,450,0,0,1238,0,1238,8,15,8,7,15,15,15,15,435,7,435,15,443,1238,443,1238,450xm15,15l7,15,15,8,15,15xm1223,15l15,15,15,8,1223,8,1223,15xm1223,443l1223,8,1230,15,1238,15,1238,435,1230,435,1223,443xm1238,15l1230,15,1223,8,1238,8,1238,15xm15,443l7,435,15,435,15,443xm1223,443l15,443,15,435,1223,435,1223,443xm1238,443l1223,443,1230,435,1238,435,1238,443xe">
                  <v:fill on="t" focussize="0,0"/>
                  <v:stroke weight="2pt" color="#000000 [3200]" joinstyle="round"/>
                  <v:imagedata o:title=""/>
                  <o:lock v:ext="edit" aspectratio="f"/>
                </v:shape>
                <v:rect id="矩形 99" o:spid="_x0000_s1026" o:spt="1" style="position:absolute;left:9076;top:4943;height:471;width:1133;" fillcolor="#FFFFFF [3201]" filled="t" stroked="t" coordsize="21600,21600" o:gfxdata="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tgVRmugAAANwA&#10;AAAPAAAAAAAAAAEAIAAAACIAAABkcnMvZG93bnJldi54bWxQSwECFAAUAAAACACHTuJAMy8FnjsA&#10;AAA5AAAAEAAAAAAAAAABACAAAAAJAQAAZHJzL3NoYXBleG1sLnhtbFBLBQYAAAAABgAGAFsBAACz&#10;AwAAAAA=&#10;">
                  <v:fill on="t" focussize="0,0"/>
                  <v:stroke weight="2pt" color="#000000 [3200]" joinstyle="round"/>
                  <v:imagedata o:title=""/>
                  <o:lock v:ext="edit" aspectratio="f"/>
                </v:rect>
                <v:shape id="任意多边形 100" o:spid="_x0000_s1026" o:spt="100" style="position:absolute;left:9068;top:4937;height:484;width:1149;" fillcolor="#FFFFFF [3201]" filled="t" stroked="t" coordsize="1149,484" o:gfxdata="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2BzQvQAA&#10;ANwAAAAPAAAAAAAAAAEAIAAAACIAAABkcnMvZG93bnJldi54bWxQSwECFAAUAAAACACHTuJAMy8F&#10;njsAAAA5AAAAEAAAAAAAAAABACAAAAAMAQAAZHJzL3NoYXBleG1sLnhtbFBLBQYAAAAABgAGAFsB&#10;AAC2AwAAAAA=&#10;" path="m1149,484l0,484,0,0,1149,0,1149,8,15,8,8,15,15,15,15,469,8,469,15,477,1149,477,1149,484xm15,15l8,15,15,8,15,15xm1134,15l15,15,15,8,1134,8,1134,15xm1134,477l1134,8,1142,15,1149,15,1149,469,1142,469,1134,477xm1149,15l1142,15,1134,8,1149,8,1149,15xm15,477l8,469,15,469,15,477xm1134,477l15,477,15,469,1134,469,1134,477xm1149,477l1134,477,1142,469,1149,469,1149,477xe">
                  <v:fill on="t" focussize="0,0"/>
                  <v:stroke weight="2pt" color="#000000 [3200]" joinstyle="round"/>
                  <v:imagedata o:title=""/>
                  <o:lock v:ext="edit" aspectratio="f"/>
                </v:shape>
                <v:rect id="矩形 101" o:spid="_x0000_s1026" o:spt="1" style="position:absolute;left:10972;top:5936;height:380;width:869;" fillcolor="#FFFFFF [3201]" filled="t" stroked="t" coordsize="21600,21600" o:gfxdata="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WLs69ugAAANwA&#10;AAAPAAAAAAAAAAEAIAAAACIAAABkcnMvZG93bnJldi54bWxQSwECFAAUAAAACACHTuJAMy8FnjsA&#10;AAA5AAAAEAAAAAAAAAABACAAAAAJAQAAZHJzL3NoYXBleG1sLnhtbFBLBQYAAAAABgAGAFsBAACz&#10;AwAAAAA=&#10;">
                  <v:fill on="t" focussize="0,0"/>
                  <v:stroke weight="2pt" color="#000000 [3200]" joinstyle="round"/>
                  <v:imagedata o:title=""/>
                  <o:lock v:ext="edit" aspectratio="f"/>
                </v:rect>
                <v:shape id="任意多边形 102" o:spid="_x0000_s1026" o:spt="100" style="position:absolute;left:10965;top:5928;height:393;width:885;" fillcolor="#FFFFFF [3201]" filled="t" stroked="t" coordsize="885,393" o:gfxdata="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pAXti/&#10;AAAA3AAAAA8AAAAAAAAAAQAgAAAAIgAAAGRycy9kb3ducmV2LnhtbFBLAQIUABQAAAAIAIdO4kAz&#10;LwWeOwAAADkAAAAQAAAAAAAAAAEAIAAAAA4BAABkcnMvc2hhcGV4bWwueG1sUEsFBgAAAAAGAAYA&#10;WwEAALgDAAAAAA==&#10;" path="m885,393l0,393,0,0,885,0,885,8,15,8,7,15,15,15,15,378,7,378,15,386,885,386,885,393xm15,15l7,15,15,8,15,15xm870,15l15,15,15,8,870,8,870,15xm870,386l870,8,877,15,885,15,885,378,877,378,870,386xm885,15l877,15,870,8,885,8,885,15xm15,386l7,378,15,378,15,386xm870,386l15,386,15,378,870,378,870,386xm885,386l870,386,877,378,885,378,885,386xe">
                  <v:fill on="t" focussize="0,0"/>
                  <v:stroke weight="2pt" color="#000000 [3200]" joinstyle="round"/>
                  <v:imagedata o:title=""/>
                  <o:lock v:ext="edit" aspectratio="f"/>
                </v:shape>
                <v:shape id="任意多边形 103" o:spid="_x0000_s1026" o:spt="100" style="position:absolute;left:8061;top:4702;height:1348;width:4149;" fillcolor="#FFFFFF [3201]" filled="t" stroked="t" coordsize="4149,1348" o:gfxdata="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0FQ/K8AAAA&#10;3AAAAA8AAAAAAAAAAQAgAAAAIgAAAGRycy9kb3ducmV2LnhtbFBLAQIUABQAAAAIAIdO4kAzLwWe&#10;OwAAADkAAAAQAAAAAAAAAAEAIAAAAAsBAABkcnMvc2hhcGV4bWwueG1sUEsFBgAAAAAGAAYAWwEA&#10;ALUDAAAAAA==&#10;" path="m909,58l0,58,0,471,909,471,909,464,909,456,909,73,909,66,909,58m2673,947l1897,947,1897,1348,2673,1348,2673,1341,2673,1333,2673,962,2673,955,2673,947m4149,0l3046,0,3046,378,4149,378,4149,371,4149,363,4149,15,4149,8,4149,0e">
                  <v:fill on="t" focussize="0,0"/>
                  <v:stroke weight="2pt" color="#000000 [3200]" joinstyle="round"/>
                  <v:imagedata o:title=""/>
                  <o:lock v:ext="edit" aspectratio="f"/>
                </v:shape>
                <v:shape id="任意多边形 104" o:spid="_x0000_s1026" o:spt="100" style="position:absolute;left:9625;top:5401;height:745;width:1338;" fillcolor="#FFFFFF [3201]" filled="t" stroked="t" coordsize="1338,745" o:gfxdata="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6VgWNugAAANwA&#10;AAAPAAAAAAAAAAEAIAAAACIAAABkcnMvZG93bnJldi54bWxQSwECFAAUAAAACACHTuJAMy8FnjsA&#10;AAA5AAAAEAAAAAAAAAABACAAAAAJAQAAZHJzL3NoYXBleG1sLnhtbFBLBQYAAAAABgAGAFsBAACz&#10;AwAAAAA=&#10;" path="m1295,719l0,719,0,0,15,0,15,704,8,704,15,711,1308,711,1295,719xm1308,711l1274,692,1272,690,1271,688,1270,685,1271,682,1272,680,1274,679,1276,678,1279,678,1281,679,1325,704,1323,704,1323,705,1319,705,1308,711xm15,711l8,704,15,704,15,711xm1308,711l15,711,15,704,1295,704,1308,711xm1325,719l1323,719,1323,704,1325,704,1338,711,1325,719xm1319,718l1308,711,1319,705,1319,718xm1323,718l1319,718,1319,705,1323,705,1323,718xm1279,745l1276,745,1274,744,1272,742,1271,740,1270,738,1271,735,1272,733,1274,731,1308,711,1319,718,1323,718,1323,719,1325,719,1281,744,1279,745xe">
                  <v:fill on="t" focussize="0,0"/>
                  <v:stroke weight="2pt" color="#000000 [3200]" joinstyle="round"/>
                  <v:imagedata o:title=""/>
                  <o:lock v:ext="edit" aspectratio="f"/>
                </v:shape>
                <v:line id="直线 105" o:spid="_x0000_s1026" o:spt="20" style="position:absolute;left:11606;top:833;height:0;width:996;" fillcolor="#FFFFFF [3201]" filled="t" stroked="t" coordsize="21600,21600" o:gfxdata="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t+bB74A&#10;AADcAAAADwAAAAAAAAABACAAAAAiAAAAZHJzL2Rvd25yZXYueG1sUEsBAhQAFAAAAAgAh07iQDMv&#10;BZ47AAAAOQAAABAAAAAAAAAAAQAgAAAADQEAAGRycy9zaGFwZXhtbC54bWxQSwUGAAAAAAYABgBb&#10;AQAAtwMAAAAA&#10;">
                  <v:fill on="t" focussize="0,0"/>
                  <v:stroke weight="2pt" color="#000000 [3200]" joinstyle="round"/>
                  <v:imagedata o:title=""/>
                  <o:lock v:ext="edit" aspectratio="f"/>
                </v:line>
                <v:line id="直线 106" o:spid="_x0000_s1026" o:spt="20" style="position:absolute;left:12624;top:842;height:4307;width:0;" fillcolor="#FFFFFF [3201]" filled="t" stroked="t" coordsize="21600,21600" o:gfxdata="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ZM+nL4A&#10;AADcAAAADwAAAAAAAAABACAAAAAiAAAAZHJzL2Rvd25yZXYueG1sUEsBAhQAFAAAAAgAh07iQDMv&#10;BZ47AAAAOQAAABAAAAAAAAAAAQAgAAAADQEAAGRycy9zaGFwZXhtbC54bWxQSwUGAAAAAAYABgBb&#10;AQAAtwMAAAAA&#10;">
                  <v:fill on="t" focussize="0,0"/>
                  <v:stroke weight="2pt" color="#000000 [3200]" joinstyle="round"/>
                  <v:imagedata o:title=""/>
                  <o:lock v:ext="edit" aspectratio="f"/>
                </v:line>
                <v:shape id="任意多边形 107" o:spid="_x0000_s1026" o:spt="100" style="position:absolute;left:7963;top:5138;height:1004;width:5007;" fillcolor="#FFFFFF [3201]" filled="t" stroked="t" coordsize="5007,1004" o:gfxdata="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jyZrm/&#10;AAAA3AAAAA8AAAAAAAAAAQAgAAAAIgAAAGRycy9kb3ducmV2LnhtbFBLAQIUABQAAAAIAIdO4kAz&#10;LwWeOwAAADkAAAAQAAAAAAAAAAEAIAAAAA4BAABkcnMvc2hhcGV4bWwueG1sUEsFBgAAAAAGAAYA&#10;WwEAALgDAAAAAA==&#10;" path="m1111,33l1098,26,1055,1,1052,0,1049,0,1047,1,1045,3,1044,5,1043,7,1044,10,1045,12,1047,14,1068,26,0,38,0,53,1068,41,1048,53,1046,55,1044,57,1044,60,1044,62,1046,65,1048,66,1050,67,1053,67,1055,66,1111,33m4668,26l2331,27,2352,15,2354,13,2355,11,2355,9,2355,6,2354,4,2352,2,2349,1,2347,1,2344,2,2329,11,2329,41,2307,41,2318,35,2318,35,2307,41,2329,41,2329,41,2329,11,2288,35,2344,68,2347,68,2349,68,2352,68,2354,66,2355,64,2355,61,2355,59,2354,56,2352,55,2331,42,4668,41,4668,26m5006,969l4993,962,4950,937,4947,936,4944,936,4942,937,4940,939,4939,941,4938,943,4939,946,4940,948,4942,950,4963,962,3895,974,3895,989,4963,977,4943,989,4941,991,4939,993,4939,996,4939,998,4941,1001,4943,1002,4945,1003,4948,1003,4950,1002,5006,969e">
                  <v:fill on="t" focussize="0,0"/>
                  <v:stroke weight="2pt" color="#000000 [3200]" joinstyle="round"/>
                  <v:imagedata o:title=""/>
                  <o:lock v:ext="edit" aspectratio="f"/>
                </v:shape>
                <v:shape id="任意多边形 108" o:spid="_x0000_s1026" o:spt="100" style="position:absolute;left:12931;top:5889;height:519;width:1097;" fillcolor="#FFFFFF [3201]" filled="t" stroked="t" coordsize="1097,519" o:gfxdata="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KQUdW/&#10;AAAA3AAAAA8AAAAAAAAAAQAgAAAAIgAAAGRycy9kb3ducmV2LnhtbFBLAQIUABQAAAAIAIdO4kAz&#10;LwWeOwAAADkAAAAQAAAAAAAAAAEAIAAAAA4BAABkcnMvc2hhcGV4bWwueG1sUEsFBgAAAAAGAAYA&#10;WwEAALgDAAAAAA==&#10;" path="m1097,0l0,0,0,519,1097,519,1097,512,1097,504,1097,15,1097,8,1097,0e">
                  <v:fill on="t" focussize="0,0"/>
                  <v:stroke weight="2pt" color="#000000 [3200]" joinstyle="round"/>
                  <v:imagedata o:title=""/>
                  <o:lock v:ext="edit" aspectratio="f"/>
                </v:shape>
              </v:group>
            </w:pict>
          </mc:Fallback>
        </mc:AlternateContent>
      </w:r>
      <w:r>
        <w:rPr>
          <w:sz w:val="18"/>
        </w:rPr>
        <w:t>12.5</w:t>
      </w:r>
    </w:p>
    <w:p>
      <w:pPr>
        <w:spacing w:before="78"/>
        <w:ind w:left="8136"/>
        <w:jc w:val="left"/>
        <w:rPr>
          <w:rFonts w:hint="default" w:ascii="Times New Roman" w:eastAsia="宋体"/>
          <w:sz w:val="21"/>
          <w:lang w:val="en-US" w:eastAsia="zh-CN"/>
        </w:rPr>
      </w:pPr>
      <w:r>
        <w:rPr>
          <w:sz w:val="21"/>
        </w:rPr>
        <w:t xml:space="preserve">剩余煤气 </w:t>
      </w:r>
      <w:r>
        <w:rPr>
          <w:rFonts w:hint="eastAsia" w:ascii="Times New Roman"/>
          <w:sz w:val="21"/>
          <w:lang w:val="en-US" w:eastAsia="zh-CN"/>
        </w:rPr>
        <w:t>75.76174</w:t>
      </w:r>
    </w:p>
    <w:p>
      <w:pPr>
        <w:pStyle w:val="33"/>
        <w:spacing w:before="11"/>
        <w:rPr>
          <w:rFonts w:ascii="Times New Roman"/>
        </w:rPr>
      </w:pPr>
    </w:p>
    <w:p>
      <w:pPr>
        <w:rPr>
          <w:rFonts w:ascii="Times New Roman"/>
        </w:rPr>
        <w:sectPr>
          <w:footerReference r:id="rId26" w:type="default"/>
          <w:pgSz w:w="16840" w:h="11910" w:orient="landscape"/>
          <w:pgMar w:top="960" w:right="1460" w:bottom="280" w:left="1300" w:header="57" w:footer="397" w:gutter="0"/>
          <w:pgNumType w:fmt="decimal"/>
          <w:cols w:space="720" w:num="1"/>
        </w:sectPr>
      </w:pPr>
    </w:p>
    <w:p>
      <w:pPr>
        <w:pStyle w:val="33"/>
        <w:rPr>
          <w:rFonts w:ascii="Times New Roman"/>
          <w:sz w:val="18"/>
        </w:rPr>
      </w:pPr>
    </w:p>
    <w:p>
      <w:pPr>
        <w:pStyle w:val="33"/>
        <w:rPr>
          <w:rFonts w:ascii="Times New Roman"/>
          <w:sz w:val="18"/>
        </w:rPr>
      </w:pPr>
    </w:p>
    <w:p>
      <w:pPr>
        <w:pStyle w:val="33"/>
        <w:spacing w:before="4"/>
        <w:rPr>
          <w:rFonts w:ascii="Times New Roman"/>
          <w:sz w:val="21"/>
        </w:rPr>
      </w:pPr>
    </w:p>
    <w:p>
      <w:pPr>
        <w:ind w:left="653"/>
        <w:jc w:val="left"/>
        <w:rPr>
          <w:sz w:val="18"/>
        </w:rPr>
      </w:pPr>
      <w:r>
        <w:rPr>
          <w:spacing w:val="13"/>
          <w:w w:val="95"/>
          <w:sz w:val="18"/>
        </w:rPr>
        <w:t>回炉煤气</w:t>
      </w:r>
    </w:p>
    <w:p>
      <w:pPr>
        <w:spacing w:before="3"/>
        <w:ind w:left="653"/>
        <w:jc w:val="left"/>
        <w:rPr>
          <w:rFonts w:hint="default" w:ascii="Times New Roman" w:eastAsia="宋体"/>
          <w:sz w:val="18"/>
          <w:lang w:val="en-US" w:eastAsia="zh-CN"/>
        </w:rPr>
      </w:pPr>
      <w:r>
        <w:rPr>
          <w:rFonts w:hint="eastAsia" w:ascii="Times New Roman"/>
          <w:sz w:val="18"/>
          <w:lang w:val="en-US" w:eastAsia="zh-CN"/>
        </w:rPr>
        <w:t>48.90513</w:t>
      </w:r>
    </w:p>
    <w:p>
      <w:pPr>
        <w:pStyle w:val="33"/>
        <w:rPr>
          <w:rFonts w:ascii="Times New Roman"/>
          <w:sz w:val="20"/>
        </w:rPr>
      </w:pPr>
      <w:r>
        <w:br w:type="column"/>
      </w:r>
    </w:p>
    <w:p>
      <w:pPr>
        <w:pStyle w:val="33"/>
        <w:rPr>
          <w:rFonts w:ascii="Times New Roman"/>
          <w:sz w:val="20"/>
        </w:rPr>
      </w:pPr>
    </w:p>
    <w:p>
      <w:pPr>
        <w:pStyle w:val="33"/>
        <w:spacing w:before="5"/>
        <w:rPr>
          <w:rFonts w:ascii="Times New Roman"/>
          <w:sz w:val="19"/>
        </w:rPr>
      </w:pPr>
    </w:p>
    <w:p>
      <w:pPr>
        <w:ind w:firstLine="528" w:firstLineChars="400"/>
        <w:jc w:val="left"/>
        <w:rPr>
          <w:rFonts w:hint="default" w:ascii="Times New Roman" w:eastAsia="宋体"/>
          <w:sz w:val="18"/>
          <w:lang w:val="en-US" w:eastAsia="zh-CN"/>
        </w:rPr>
      </w:pPr>
      <w:r>
        <w:rPr>
          <w:spacing w:val="-24"/>
          <w:sz w:val="18"/>
        </w:rPr>
        <w:t xml:space="preserve">水 </w:t>
      </w:r>
      <w:r>
        <w:rPr>
          <w:rFonts w:hint="eastAsia" w:ascii="Times New Roman"/>
          <w:spacing w:val="-6"/>
          <w:sz w:val="18"/>
          <w:lang w:val="en-US" w:eastAsia="zh-CN"/>
        </w:rPr>
        <w:t>4.455</w:t>
      </w:r>
    </w:p>
    <w:p>
      <w:pPr>
        <w:pStyle w:val="33"/>
        <w:rPr>
          <w:rFonts w:ascii="Times New Roman"/>
          <w:sz w:val="22"/>
        </w:rPr>
      </w:pPr>
      <w:r>
        <w:br w:type="column"/>
      </w:r>
    </w:p>
    <w:p>
      <w:pPr>
        <w:tabs>
          <w:tab w:val="left" w:pos="4474"/>
        </w:tabs>
        <w:spacing w:before="169"/>
        <w:ind w:left="1666"/>
        <w:jc w:val="left"/>
        <w:rPr>
          <w:rFonts w:hint="default" w:ascii="Times New Roman" w:eastAsia="宋体"/>
          <w:sz w:val="18"/>
          <w:lang w:val="en-US" w:eastAsia="zh-CN"/>
        </w:rPr>
      </w:pPr>
      <w:r>
        <w:rPr>
          <w:rFonts w:hint="eastAsia" w:ascii="Times New Roman"/>
          <w:position w:val="-2"/>
          <w:sz w:val="18"/>
          <w:lang w:val="en-US" w:eastAsia="zh-CN"/>
        </w:rPr>
        <w:t>11.0531</w:t>
      </w:r>
      <w:r>
        <w:rPr>
          <w:rFonts w:ascii="Times New Roman"/>
          <w:position w:val="-2"/>
          <w:sz w:val="18"/>
        </w:rPr>
        <w:tab/>
      </w:r>
      <w:r>
        <w:rPr>
          <w:rFonts w:hint="eastAsia" w:ascii="Times New Roman"/>
          <w:sz w:val="18"/>
          <w:lang w:val="en-US" w:eastAsia="zh-CN"/>
        </w:rPr>
        <w:t>11.05315</w:t>
      </w:r>
    </w:p>
    <w:p>
      <w:pPr>
        <w:tabs>
          <w:tab w:val="left" w:pos="2784"/>
        </w:tabs>
        <w:spacing w:before="9"/>
        <w:ind w:left="490"/>
        <w:jc w:val="left"/>
        <w:rPr>
          <w:sz w:val="21"/>
        </w:rPr>
      </w:pPr>
      <w:r>
        <w:rPr>
          <w:sz w:val="21"/>
        </w:rPr>
        <w:t>煤</w:t>
      </w:r>
      <w:r>
        <w:rPr>
          <w:spacing w:val="-5"/>
          <w:sz w:val="21"/>
        </w:rPr>
        <w:t>气</w:t>
      </w:r>
      <w:r>
        <w:rPr>
          <w:sz w:val="21"/>
        </w:rPr>
        <w:t>净化</w:t>
      </w:r>
      <w:r>
        <w:rPr>
          <w:sz w:val="21"/>
        </w:rPr>
        <w:tab/>
      </w:r>
      <w:r>
        <w:rPr>
          <w:rFonts w:hint="eastAsia"/>
          <w:sz w:val="21"/>
          <w:lang w:eastAsia="zh-CN"/>
        </w:rPr>
        <w:t>熄焦水</w:t>
      </w:r>
      <w:r>
        <w:rPr>
          <w:sz w:val="21"/>
        </w:rPr>
        <w:t>焦油分离</w:t>
      </w:r>
    </w:p>
    <w:p>
      <w:pPr>
        <w:pStyle w:val="33"/>
        <w:spacing w:before="4"/>
        <w:rPr>
          <w:sz w:val="18"/>
        </w:rPr>
      </w:pPr>
    </w:p>
    <w:p>
      <w:pPr>
        <w:spacing w:before="1"/>
        <w:ind w:left="2832"/>
        <w:jc w:val="left"/>
        <w:rPr>
          <w:rFonts w:hint="default" w:ascii="Times New Roman" w:eastAsia="宋体"/>
          <w:sz w:val="21"/>
          <w:lang w:val="en-US" w:eastAsia="zh-CN"/>
        </w:rPr>
      </w:pPr>
      <w:r>
        <mc:AlternateContent>
          <mc:Choice Requires="wps">
            <w:drawing>
              <wp:anchor distT="0" distB="0" distL="114300" distR="114300" simplePos="0" relativeHeight="251662336" behindDoc="0" locked="0" layoutInCell="1" allowOverlap="1">
                <wp:simplePos x="0" y="0"/>
                <wp:positionH relativeFrom="page">
                  <wp:posOffset>2587625</wp:posOffset>
                </wp:positionH>
                <wp:positionV relativeFrom="paragraph">
                  <wp:posOffset>32385</wp:posOffset>
                </wp:positionV>
                <wp:extent cx="472440" cy="478790"/>
                <wp:effectExtent l="0" t="0" r="0" b="0"/>
                <wp:wrapNone/>
                <wp:docPr id="187" name="文本框 109"/>
                <wp:cNvGraphicFramePr/>
                <a:graphic xmlns:a="http://schemas.openxmlformats.org/drawingml/2006/main">
                  <a:graphicData uri="http://schemas.microsoft.com/office/word/2010/wordprocessingShape">
                    <wps:wsp>
                      <wps:cNvSpPr txBox="1"/>
                      <wps:spPr>
                        <a:xfrm>
                          <a:off x="0" y="0"/>
                          <a:ext cx="472440" cy="478790"/>
                        </a:xfrm>
                        <a:prstGeom prst="rect">
                          <a:avLst/>
                        </a:prstGeom>
                        <a:noFill/>
                        <a:ln>
                          <a:noFill/>
                        </a:ln>
                        <a:effectLst/>
                      </wps:spPr>
                      <wps:txbx>
                        <w:txbxContent>
                          <w:p>
                            <w:pPr>
                              <w:spacing w:before="85" w:line="229" w:lineRule="exact"/>
                              <w:ind w:left="148"/>
                              <w:jc w:val="left"/>
                              <w:rPr>
                                <w:sz w:val="18"/>
                              </w:rPr>
                            </w:pPr>
                            <w:r>
                              <w:rPr>
                                <w:spacing w:val="-5"/>
                                <w:sz w:val="18"/>
                              </w:rPr>
                              <w:t>煤 气</w:t>
                            </w:r>
                          </w:p>
                          <w:p>
                            <w:pPr>
                              <w:spacing w:line="206" w:lineRule="exact"/>
                              <w:ind w:left="148"/>
                              <w:jc w:val="left"/>
                              <w:rPr>
                                <w:rFonts w:hint="default" w:ascii="Times New Roman" w:eastAsia="宋体"/>
                                <w:sz w:val="18"/>
                                <w:lang w:val="en-US" w:eastAsia="zh-CN"/>
                              </w:rPr>
                            </w:pPr>
                            <w:r>
                              <w:rPr>
                                <w:rFonts w:hint="eastAsia" w:ascii="Times New Roman"/>
                                <w:sz w:val="18"/>
                                <w:lang w:val="en-US" w:eastAsia="zh-CN"/>
                              </w:rPr>
                              <w:t>131.265</w:t>
                            </w:r>
                          </w:p>
                        </w:txbxContent>
                      </wps:txbx>
                      <wps:bodyPr wrap="square" lIns="0" tIns="0" rIns="0" bIns="0" upright="1"/>
                    </wps:wsp>
                  </a:graphicData>
                </a:graphic>
              </wp:anchor>
            </w:drawing>
          </mc:Choice>
          <mc:Fallback>
            <w:pict>
              <v:shape id="文本框 109" o:spid="_x0000_s1026" o:spt="202" type="#_x0000_t202" style="position:absolute;left:0pt;margin-left:203.75pt;margin-top:2.55pt;height:37.7pt;width:37.2pt;mso-position-horizontal-relative:page;z-index:251662336;mso-width-relative:page;mso-height-relative:page;" filled="f" stroked="f" coordsize="21600,21600" o:gfxdata="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22Kf&#10;stgAAAAIAQAADwAAAAAAAAABACAAAAAiAAAAZHJzL2Rvd25yZXYueG1sUEsBAhQAFAAAAAgAh07i&#10;QK2NgBKwAQAAQwMAAA4AAAAAAAAAAQAgAAAAJwEAAGRycy9lMm9Eb2MueG1sUEsFBgAAAAAGAAYA&#10;WQEAAEkFAAAAAA==&#10;">
                <v:fill on="f" focussize="0,0"/>
                <v:stroke on="f"/>
                <v:imagedata o:title=""/>
                <o:lock v:ext="edit" aspectratio="f"/>
                <v:textbox inset="0mm,0mm,0mm,0mm">
                  <w:txbxContent>
                    <w:p>
                      <w:pPr>
                        <w:spacing w:before="85" w:line="229" w:lineRule="exact"/>
                        <w:ind w:left="148"/>
                        <w:jc w:val="left"/>
                        <w:rPr>
                          <w:sz w:val="18"/>
                        </w:rPr>
                      </w:pPr>
                      <w:r>
                        <w:rPr>
                          <w:spacing w:val="-5"/>
                          <w:sz w:val="18"/>
                        </w:rPr>
                        <w:t>煤 气</w:t>
                      </w:r>
                    </w:p>
                    <w:p>
                      <w:pPr>
                        <w:spacing w:line="206" w:lineRule="exact"/>
                        <w:ind w:left="148"/>
                        <w:jc w:val="left"/>
                        <w:rPr>
                          <w:rFonts w:hint="default" w:ascii="Times New Roman" w:eastAsia="宋体"/>
                          <w:sz w:val="18"/>
                          <w:lang w:val="en-US" w:eastAsia="zh-CN"/>
                        </w:rPr>
                      </w:pPr>
                      <w:r>
                        <w:rPr>
                          <w:rFonts w:hint="eastAsia" w:ascii="Times New Roman"/>
                          <w:sz w:val="18"/>
                          <w:lang w:val="en-US" w:eastAsia="zh-CN"/>
                        </w:rPr>
                        <w:t>131.265</w:t>
                      </w:r>
                    </w:p>
                  </w:txbxContent>
                </v:textbox>
              </v:shape>
            </w:pict>
          </mc:Fallback>
        </mc:AlternateContent>
      </w:r>
      <w:r>
        <w:rPr>
          <w:sz w:val="21"/>
        </w:rPr>
        <w:t>无组织废气</w:t>
      </w:r>
      <w:r>
        <w:rPr>
          <w:rFonts w:hint="eastAsia"/>
          <w:sz w:val="21"/>
          <w:lang w:val="en-US" w:eastAsia="zh-CN"/>
        </w:rPr>
        <w:t>0.00315</w:t>
      </w:r>
    </w:p>
    <w:p>
      <w:pPr>
        <w:spacing w:before="78"/>
        <w:ind w:left="763"/>
        <w:jc w:val="left"/>
        <w:rPr>
          <w:rFonts w:hint="default" w:ascii="Times New Roman" w:eastAsia="宋体"/>
          <w:sz w:val="21"/>
          <w:lang w:val="en-US" w:eastAsia="zh-CN"/>
        </w:rPr>
      </w:pPr>
      <w:r>
        <w:br w:type="column"/>
      </w:r>
      <w:r>
        <w:rPr>
          <w:sz w:val="21"/>
        </w:rPr>
        <w:t xml:space="preserve">焦油 </w:t>
      </w:r>
      <w:r>
        <w:rPr>
          <w:rFonts w:hint="eastAsia" w:ascii="Times New Roman"/>
          <w:sz w:val="21"/>
          <w:lang w:val="en-US" w:eastAsia="zh-CN"/>
        </w:rPr>
        <w:t>5.625</w:t>
      </w:r>
    </w:p>
    <w:p>
      <w:pPr>
        <w:pStyle w:val="33"/>
        <w:spacing w:before="2"/>
        <w:rPr>
          <w:rFonts w:ascii="Times New Roman"/>
          <w:sz w:val="29"/>
        </w:rPr>
      </w:pPr>
    </w:p>
    <w:p>
      <w:pPr>
        <w:ind w:left="696"/>
        <w:jc w:val="left"/>
        <w:rPr>
          <w:rFonts w:hint="default" w:ascii="Times New Roman" w:eastAsia="宋体"/>
          <w:sz w:val="21"/>
          <w:lang w:val="en-US" w:eastAsia="zh-CN"/>
        </w:rPr>
      </w:pPr>
      <w:r>
        <mc:AlternateContent>
          <mc:Choice Requires="wps">
            <w:drawing>
              <wp:anchor distT="0" distB="0" distL="114300" distR="114300" simplePos="0" relativeHeight="251661312" behindDoc="0" locked="0" layoutInCell="1" allowOverlap="1">
                <wp:simplePos x="0" y="0"/>
                <wp:positionH relativeFrom="page">
                  <wp:posOffset>8549640</wp:posOffset>
                </wp:positionH>
                <wp:positionV relativeFrom="paragraph">
                  <wp:posOffset>-421640</wp:posOffset>
                </wp:positionV>
                <wp:extent cx="1064260" cy="320040"/>
                <wp:effectExtent l="0" t="0" r="0" b="0"/>
                <wp:wrapNone/>
                <wp:docPr id="186" name="文本框 110"/>
                <wp:cNvGraphicFramePr/>
                <a:graphic xmlns:a="http://schemas.openxmlformats.org/drawingml/2006/main">
                  <a:graphicData uri="http://schemas.microsoft.com/office/word/2010/wordprocessingShape">
                    <wps:wsp>
                      <wps:cNvSpPr txBox="1"/>
                      <wps:spPr>
                        <a:xfrm>
                          <a:off x="0" y="0"/>
                          <a:ext cx="1064260" cy="320040"/>
                        </a:xfrm>
                        <a:prstGeom prst="rect">
                          <a:avLst/>
                        </a:prstGeom>
                        <a:noFill/>
                        <a:ln>
                          <a:noFill/>
                        </a:ln>
                        <a:effectLst/>
                      </wps:spPr>
                      <wps:txbx>
                        <w:txbxContent>
                          <w:p>
                            <w:pPr>
                              <w:spacing w:before="84"/>
                              <w:ind w:left="148"/>
                              <w:jc w:val="left"/>
                              <w:rPr>
                                <w:rFonts w:hint="default" w:ascii="Times New Roman" w:eastAsia="宋体"/>
                                <w:sz w:val="21"/>
                                <w:lang w:val="en-US" w:eastAsia="zh-CN"/>
                              </w:rPr>
                            </w:pPr>
                            <w:r>
                              <w:rPr>
                                <w:sz w:val="21"/>
                              </w:rPr>
                              <w:t xml:space="preserve">剩余焦油 </w:t>
                            </w:r>
                            <w:r>
                              <w:rPr>
                                <w:rFonts w:hint="eastAsia" w:ascii="Times New Roman"/>
                                <w:sz w:val="21"/>
                                <w:lang w:val="en-US" w:eastAsia="zh-CN"/>
                              </w:rPr>
                              <w:t>4.5</w:t>
                            </w:r>
                          </w:p>
                        </w:txbxContent>
                      </wps:txbx>
                      <wps:bodyPr wrap="square" lIns="0" tIns="0" rIns="0" bIns="0" upright="1"/>
                    </wps:wsp>
                  </a:graphicData>
                </a:graphic>
              </wp:anchor>
            </w:drawing>
          </mc:Choice>
          <mc:Fallback>
            <w:pict>
              <v:shape id="文本框 110" o:spid="_x0000_s1026" o:spt="202" type="#_x0000_t202" style="position:absolute;left:0pt;margin-left:673.2pt;margin-top:-33.2pt;height:25.2pt;width:83.8pt;mso-position-horizontal-relative:page;z-index:251661312;mso-width-relative:page;mso-height-relative:page;" filled="f" stroked="f" coordsize="21600,21600" o:gfxdata="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IVDAArZ&#10;AAAADQEAAA8AAAAAAAAAAQAgAAAAIgAAAGRycy9kb3ducmV2LnhtbFBLAQIUABQAAAAIAIdO4kBj&#10;Z6RQrQEAAEQDAAAOAAAAAAAAAAEAIAAAACgBAABkcnMvZTJvRG9jLnhtbFBLBQYAAAAABgAGAFkB&#10;AABHBQAAAAA=&#10;">
                <v:fill on="f" focussize="0,0"/>
                <v:stroke on="f"/>
                <v:imagedata o:title=""/>
                <o:lock v:ext="edit" aspectratio="f"/>
                <v:textbox inset="0mm,0mm,0mm,0mm">
                  <w:txbxContent>
                    <w:p>
                      <w:pPr>
                        <w:spacing w:before="84"/>
                        <w:ind w:left="148"/>
                        <w:jc w:val="left"/>
                        <w:rPr>
                          <w:rFonts w:hint="default" w:ascii="Times New Roman" w:eastAsia="宋体"/>
                          <w:sz w:val="21"/>
                          <w:lang w:val="en-US" w:eastAsia="zh-CN"/>
                        </w:rPr>
                      </w:pPr>
                      <w:r>
                        <w:rPr>
                          <w:sz w:val="21"/>
                        </w:rPr>
                        <w:t xml:space="preserve">剩余焦油 </w:t>
                      </w:r>
                      <w:r>
                        <w:rPr>
                          <w:rFonts w:hint="eastAsia" w:ascii="Times New Roman"/>
                          <w:sz w:val="21"/>
                          <w:lang w:val="en-US" w:eastAsia="zh-CN"/>
                        </w:rPr>
                        <w:t>4.5</w:t>
                      </w:r>
                    </w:p>
                  </w:txbxContent>
                </v:textbox>
              </v:shape>
            </w:pict>
          </mc:Fallback>
        </mc:AlternateContent>
      </w:r>
      <w:r>
        <w:rPr>
          <w:sz w:val="21"/>
        </w:rPr>
        <w:t>焦油渣</w:t>
      </w:r>
      <w:r>
        <w:rPr>
          <w:rFonts w:hint="eastAsia"/>
          <w:sz w:val="21"/>
          <w:lang w:val="en-US" w:eastAsia="zh-CN"/>
        </w:rPr>
        <w:t>0.0281</w:t>
      </w:r>
    </w:p>
    <w:p>
      <w:pPr>
        <w:pStyle w:val="33"/>
        <w:spacing w:before="5"/>
        <w:rPr>
          <w:rFonts w:ascii="Times New Roman"/>
          <w:sz w:val="30"/>
        </w:rPr>
      </w:pPr>
    </w:p>
    <w:p>
      <w:pPr>
        <w:ind w:left="653"/>
        <w:jc w:val="left"/>
        <w:rPr>
          <w:rFonts w:hint="default" w:ascii="Times New Roman" w:eastAsia="宋体"/>
          <w:sz w:val="21"/>
          <w:lang w:val="en-US" w:eastAsia="zh-CN"/>
        </w:rPr>
      </w:pPr>
      <w:r>
        <w:rPr>
          <w:sz w:val="18"/>
        </w:rPr>
        <w:t>废水</w:t>
      </w:r>
      <w:r>
        <w:rPr>
          <w:rFonts w:hint="eastAsia"/>
          <w:sz w:val="18"/>
          <w:lang w:val="en-US" w:eastAsia="zh-CN"/>
        </w:rPr>
        <w:t>4.635</w:t>
      </w:r>
    </w:p>
    <w:p>
      <w:pPr>
        <w:jc w:val="left"/>
        <w:rPr>
          <w:rFonts w:ascii="Times New Roman" w:eastAsia="Times New Roman"/>
          <w:sz w:val="21"/>
        </w:rPr>
        <w:sectPr>
          <w:footerReference r:id="rId27" w:type="default"/>
          <w:type w:val="continuous"/>
          <w:pgSz w:w="16840" w:h="11910" w:orient="landscape"/>
          <w:pgMar w:top="1420" w:right="1460" w:bottom="280" w:left="1300" w:header="720" w:footer="720" w:gutter="0"/>
          <w:pgNumType w:fmt="decimal"/>
          <w:cols w:equalWidth="0" w:num="4">
            <w:col w:w="1463" w:space="136"/>
            <w:col w:w="1103" w:space="39"/>
            <w:col w:w="5189" w:space="686"/>
            <w:col w:w="5464"/>
          </w:cols>
        </w:sectPr>
      </w:pPr>
    </w:p>
    <w:p>
      <w:pPr>
        <w:pStyle w:val="33"/>
        <w:rPr>
          <w:rFonts w:ascii="Times New Roman"/>
          <w:sz w:val="26"/>
        </w:rPr>
      </w:pPr>
    </w:p>
    <w:p>
      <w:pPr>
        <w:rPr>
          <w:rFonts w:ascii="Times New Roman"/>
          <w:sz w:val="26"/>
        </w:rPr>
        <w:sectPr>
          <w:type w:val="continuous"/>
          <w:pgSz w:w="16840" w:h="11910" w:orient="landscape"/>
          <w:pgMar w:top="1420" w:right="1460" w:bottom="280" w:left="1300" w:header="720" w:footer="720" w:gutter="0"/>
          <w:pgNumType w:fmt="decimal"/>
          <w:cols w:space="720" w:num="1"/>
        </w:sectPr>
      </w:pPr>
    </w:p>
    <w:p>
      <w:pPr>
        <w:pStyle w:val="33"/>
        <w:rPr>
          <w:rFonts w:ascii="Times New Roman"/>
          <w:sz w:val="20"/>
        </w:rPr>
      </w:pPr>
    </w:p>
    <w:p>
      <w:pPr>
        <w:pStyle w:val="33"/>
        <w:rPr>
          <w:rFonts w:ascii="Times New Roman"/>
          <w:sz w:val="20"/>
        </w:rPr>
      </w:pPr>
    </w:p>
    <w:p>
      <w:pPr>
        <w:spacing w:before="153"/>
        <w:ind w:left="956"/>
        <w:jc w:val="left"/>
        <w:rPr>
          <w:rFonts w:hint="default" w:ascii="Times New Roman" w:eastAsia="宋体"/>
          <w:sz w:val="18"/>
          <w:lang w:val="en-US" w:eastAsia="zh-CN"/>
        </w:rPr>
      </w:pPr>
      <w:r>
        <w:rPr>
          <w:spacing w:val="-20"/>
          <w:sz w:val="18"/>
        </w:rPr>
        <w:t>空气</w:t>
      </w:r>
      <w:r>
        <w:rPr>
          <w:rFonts w:hint="eastAsia"/>
          <w:spacing w:val="-20"/>
          <w:sz w:val="18"/>
          <w:lang w:val="en-US" w:eastAsia="zh-CN"/>
        </w:rPr>
        <w:t>47.48802</w:t>
      </w:r>
    </w:p>
    <w:p>
      <w:pPr>
        <w:pStyle w:val="33"/>
        <w:rPr>
          <w:rFonts w:ascii="Times New Roman"/>
          <w:sz w:val="20"/>
        </w:rPr>
      </w:pPr>
      <w:r>
        <mc:AlternateContent>
          <mc:Choice Requires="wps">
            <w:drawing>
              <wp:anchor distT="0" distB="0" distL="114300" distR="114300" simplePos="0" relativeHeight="251660288" behindDoc="0" locked="0" layoutInCell="1" allowOverlap="1">
                <wp:simplePos x="0" y="0"/>
                <wp:positionH relativeFrom="page">
                  <wp:posOffset>1435735</wp:posOffset>
                </wp:positionH>
                <wp:positionV relativeFrom="paragraph">
                  <wp:posOffset>325755</wp:posOffset>
                </wp:positionV>
                <wp:extent cx="825500" cy="265430"/>
                <wp:effectExtent l="0" t="0" r="0" b="0"/>
                <wp:wrapNone/>
                <wp:docPr id="185" name="文本框 111"/>
                <wp:cNvGraphicFramePr/>
                <a:graphic xmlns:a="http://schemas.openxmlformats.org/drawingml/2006/main">
                  <a:graphicData uri="http://schemas.microsoft.com/office/word/2010/wordprocessingShape">
                    <wps:wsp>
                      <wps:cNvSpPr txBox="1"/>
                      <wps:spPr>
                        <a:xfrm>
                          <a:off x="0" y="0"/>
                          <a:ext cx="825500" cy="265430"/>
                        </a:xfrm>
                        <a:prstGeom prst="rect">
                          <a:avLst/>
                        </a:prstGeom>
                        <a:noFill/>
                        <a:ln>
                          <a:noFill/>
                        </a:ln>
                        <a:effectLst/>
                      </wps:spPr>
                      <wps:txbx>
                        <w:txbxContent>
                          <w:p>
                            <w:pPr>
                              <w:spacing w:before="80"/>
                              <w:ind w:left="148"/>
                              <w:jc w:val="left"/>
                              <w:rPr>
                                <w:rFonts w:hint="default" w:ascii="Times New Roman" w:eastAsia="宋体"/>
                                <w:sz w:val="18"/>
                                <w:lang w:val="en-US" w:eastAsia="zh-CN"/>
                              </w:rPr>
                            </w:pPr>
                            <w:r>
                              <w:rPr>
                                <w:sz w:val="18"/>
                              </w:rPr>
                              <w:t>原料</w:t>
                            </w:r>
                            <w:r>
                              <w:rPr>
                                <w:rFonts w:hint="eastAsia"/>
                                <w:sz w:val="18"/>
                                <w:lang w:eastAsia="zh-CN"/>
                              </w:rPr>
                              <w:t>煤</w:t>
                            </w:r>
                            <w:r>
                              <w:rPr>
                                <w:rFonts w:hint="eastAsia"/>
                                <w:sz w:val="18"/>
                                <w:lang w:val="en-US" w:eastAsia="zh-CN"/>
                              </w:rPr>
                              <w:t>101.25</w:t>
                            </w:r>
                          </w:p>
                        </w:txbxContent>
                      </wps:txbx>
                      <wps:bodyPr wrap="square" lIns="0" tIns="0" rIns="0" bIns="0" upright="1"/>
                    </wps:wsp>
                  </a:graphicData>
                </a:graphic>
              </wp:anchor>
            </w:drawing>
          </mc:Choice>
          <mc:Fallback>
            <w:pict>
              <v:shape id="文本框 111" o:spid="_x0000_s1026" o:spt="202" type="#_x0000_t202" style="position:absolute;left:0pt;margin-left:113.05pt;margin-top:25.65pt;height:20.9pt;width:65pt;mso-position-horizontal-relative:page;z-index:251660288;mso-width-relative:page;mso-height-relative:page;" filled="f" stroked="f" coordsize="21600,21600" o:gfxdata="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gfIb&#10;w9gAAAAJAQAADwAAAAAAAAABACAAAAAiAAAAZHJzL2Rvd25yZXYueG1sUEsBAhQAFAAAAAgAh07i&#10;QMN3+DGwAQAAQwMAAA4AAAAAAAAAAQAgAAAAJwEAAGRycy9lMm9Eb2MueG1sUEsFBgAAAAAGAAYA&#10;WQEAAEkFAAAAAA==&#10;">
                <v:fill on="f" focussize="0,0"/>
                <v:stroke on="f"/>
                <v:imagedata o:title=""/>
                <o:lock v:ext="edit" aspectratio="f"/>
                <v:textbox inset="0mm,0mm,0mm,0mm">
                  <w:txbxContent>
                    <w:p>
                      <w:pPr>
                        <w:spacing w:before="80"/>
                        <w:ind w:left="148"/>
                        <w:jc w:val="left"/>
                        <w:rPr>
                          <w:rFonts w:hint="default" w:ascii="Times New Roman" w:eastAsia="宋体"/>
                          <w:sz w:val="18"/>
                          <w:lang w:val="en-US" w:eastAsia="zh-CN"/>
                        </w:rPr>
                      </w:pPr>
                      <w:r>
                        <w:rPr>
                          <w:sz w:val="18"/>
                        </w:rPr>
                        <w:t>原料</w:t>
                      </w:r>
                      <w:r>
                        <w:rPr>
                          <w:rFonts w:hint="eastAsia"/>
                          <w:sz w:val="18"/>
                          <w:lang w:eastAsia="zh-CN"/>
                        </w:rPr>
                        <w:t>煤</w:t>
                      </w:r>
                      <w:r>
                        <w:rPr>
                          <w:rFonts w:hint="eastAsia"/>
                          <w:sz w:val="18"/>
                          <w:lang w:val="en-US" w:eastAsia="zh-CN"/>
                        </w:rPr>
                        <w:t>101.25</w:t>
                      </w:r>
                    </w:p>
                  </w:txbxContent>
                </v:textbox>
              </v:shape>
            </w:pict>
          </mc:Fallback>
        </mc:AlternateContent>
      </w:r>
      <w:r>
        <w:br w:type="column"/>
      </w:r>
    </w:p>
    <w:p>
      <w:pPr>
        <w:pStyle w:val="33"/>
        <w:spacing w:before="5"/>
        <w:rPr>
          <w:rFonts w:ascii="Times New Roman"/>
          <w:sz w:val="21"/>
        </w:rPr>
      </w:pPr>
    </w:p>
    <w:p>
      <w:pPr>
        <w:spacing w:before="1"/>
        <w:ind w:left="791" w:right="534"/>
        <w:jc w:val="center"/>
        <w:rPr>
          <w:sz w:val="21"/>
        </w:rPr>
      </w:pPr>
      <w:r>
        <w:rPr>
          <w:sz w:val="21"/>
        </w:rPr>
        <w:t>炭化炉</w:t>
      </w:r>
    </w:p>
    <w:p>
      <w:pPr>
        <w:spacing w:before="173"/>
        <w:ind w:left="1723"/>
        <w:jc w:val="left"/>
        <w:rPr>
          <w:rFonts w:hint="default" w:ascii="Times New Roman" w:eastAsia="宋体"/>
          <w:sz w:val="18"/>
          <w:lang w:val="en-US" w:eastAsia="zh-CN"/>
        </w:rPr>
      </w:pPr>
      <w:r>
        <w:rPr>
          <w:spacing w:val="-11"/>
          <w:sz w:val="18"/>
        </w:rPr>
        <w:t>入炉煤</w:t>
      </w:r>
      <w:r>
        <w:rPr>
          <w:rFonts w:hint="eastAsia"/>
          <w:spacing w:val="-11"/>
          <w:sz w:val="18"/>
          <w:lang w:val="en-US" w:eastAsia="zh-CN"/>
        </w:rPr>
        <w:t>91.125</w:t>
      </w:r>
    </w:p>
    <w:p>
      <w:pPr>
        <w:pStyle w:val="33"/>
        <w:spacing w:before="9"/>
        <w:rPr>
          <w:rFonts w:ascii="Times New Roman"/>
          <w:sz w:val="25"/>
        </w:rPr>
      </w:pPr>
    </w:p>
    <w:p>
      <w:pPr>
        <w:ind w:left="882" w:right="534"/>
        <w:jc w:val="center"/>
        <w:rPr>
          <w:sz w:val="21"/>
        </w:rPr>
      </w:pPr>
      <w:r>
        <w:rPr>
          <w:sz w:val="21"/>
        </w:rPr>
        <w:t>备煤（筛煤）</w:t>
      </w:r>
    </w:p>
    <w:p>
      <w:pPr>
        <w:pStyle w:val="33"/>
        <w:spacing w:before="4"/>
        <w:rPr>
          <w:sz w:val="35"/>
        </w:rPr>
      </w:pPr>
      <w:r>
        <w:br w:type="column"/>
      </w:r>
    </w:p>
    <w:p>
      <w:pPr>
        <w:tabs>
          <w:tab w:val="left" w:pos="2515"/>
        </w:tabs>
        <w:ind w:left="490"/>
        <w:jc w:val="left"/>
        <w:rPr>
          <w:sz w:val="21"/>
        </w:rPr>
      </w:pPr>
      <w:r>
        <w:rPr>
          <w:sz w:val="21"/>
        </w:rPr>
        <w:t>兰炭</w:t>
      </w:r>
      <w:r>
        <w:rPr>
          <w:rFonts w:hint="eastAsia"/>
          <w:spacing w:val="-57"/>
          <w:sz w:val="21"/>
          <w:lang w:val="en-US" w:eastAsia="zh-CN"/>
        </w:rPr>
        <w:t>56.25</w:t>
      </w:r>
      <w:r>
        <w:rPr>
          <w:rFonts w:ascii="Times New Roman" w:eastAsia="Times New Roman"/>
          <w:sz w:val="21"/>
        </w:rPr>
        <w:tab/>
      </w:r>
      <w:r>
        <w:rPr>
          <w:position w:val="1"/>
          <w:sz w:val="21"/>
        </w:rPr>
        <w:t>筛焦</w:t>
      </w:r>
    </w:p>
    <w:p>
      <w:pPr>
        <w:pStyle w:val="33"/>
        <w:rPr>
          <w:sz w:val="20"/>
        </w:rPr>
      </w:pPr>
    </w:p>
    <w:p>
      <w:pPr>
        <w:pStyle w:val="33"/>
        <w:spacing w:before="7"/>
        <w:rPr>
          <w:sz w:val="22"/>
        </w:rPr>
      </w:pPr>
      <w:r>
        <mc:AlternateContent>
          <mc:Choice Requires="wps">
            <w:drawing>
              <wp:anchor distT="0" distB="0" distL="114300" distR="114300" simplePos="0" relativeHeight="251657216" behindDoc="1" locked="0" layoutInCell="1" allowOverlap="1">
                <wp:simplePos x="0" y="0"/>
                <wp:positionH relativeFrom="page">
                  <wp:posOffset>5275580</wp:posOffset>
                </wp:positionH>
                <wp:positionV relativeFrom="paragraph">
                  <wp:posOffset>198120</wp:posOffset>
                </wp:positionV>
                <wp:extent cx="509270" cy="250190"/>
                <wp:effectExtent l="0" t="0" r="0" b="0"/>
                <wp:wrapTopAndBottom/>
                <wp:docPr id="122" name="文本框 112"/>
                <wp:cNvGraphicFramePr/>
                <a:graphic xmlns:a="http://schemas.openxmlformats.org/drawingml/2006/main">
                  <a:graphicData uri="http://schemas.microsoft.com/office/word/2010/wordprocessingShape">
                    <wps:wsp>
                      <wps:cNvSpPr txBox="1"/>
                      <wps:spPr>
                        <a:xfrm>
                          <a:off x="0" y="0"/>
                          <a:ext cx="509270" cy="250190"/>
                        </a:xfrm>
                        <a:prstGeom prst="rect">
                          <a:avLst/>
                        </a:prstGeom>
                        <a:noFill/>
                        <a:ln>
                          <a:noFill/>
                        </a:ln>
                        <a:effectLst/>
                      </wps:spPr>
                      <wps:txbx>
                        <w:txbxContent>
                          <w:p>
                            <w:pPr>
                              <w:spacing w:before="80"/>
                              <w:ind w:left="148"/>
                              <w:jc w:val="left"/>
                              <w:rPr>
                                <w:sz w:val="18"/>
                              </w:rPr>
                            </w:pPr>
                            <w:r>
                              <w:rPr>
                                <w:sz w:val="18"/>
                              </w:rPr>
                              <w:t>12.5</w:t>
                            </w:r>
                          </w:p>
                        </w:txbxContent>
                      </wps:txbx>
                      <wps:bodyPr wrap="square" lIns="0" tIns="0" rIns="0" bIns="0" upright="1"/>
                    </wps:wsp>
                  </a:graphicData>
                </a:graphic>
              </wp:anchor>
            </w:drawing>
          </mc:Choice>
          <mc:Fallback>
            <w:pict>
              <v:shape id="文本框 112" o:spid="_x0000_s1026" o:spt="202" type="#_x0000_t202" style="position:absolute;left:0pt;margin-left:415.4pt;margin-top:15.6pt;height:19.7pt;width:40.1pt;mso-position-horizontal-relative:page;mso-wrap-distance-bottom:0pt;mso-wrap-distance-top:0pt;z-index:-251659264;mso-width-relative:page;mso-height-relative:page;" filled="f" stroked="f" coordsize="21600,21600" o:gfxdata="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TZCAJ&#10;2AAAAAkBAAAPAAAAAAAAAAEAIAAAACIAAABkcnMvZG93bnJldi54bWxQSwECFAAUAAAACACHTuJA&#10;XzSg1q8BAABDAwAADgAAAAAAAAABACAAAAAnAQAAZHJzL2Uyb0RvYy54bWxQSwUGAAAAAAYABgBZ&#10;AQAASAUAAAAA&#10;">
                <v:fill on="f" focussize="0,0"/>
                <v:stroke on="f"/>
                <v:imagedata o:title=""/>
                <o:lock v:ext="edit" aspectratio="f"/>
                <v:textbox inset="0mm,0mm,0mm,0mm">
                  <w:txbxContent>
                    <w:p>
                      <w:pPr>
                        <w:spacing w:before="80"/>
                        <w:ind w:left="148"/>
                        <w:jc w:val="left"/>
                        <w:rPr>
                          <w:sz w:val="18"/>
                        </w:rPr>
                      </w:pPr>
                      <w:r>
                        <w:rPr>
                          <w:sz w:val="18"/>
                        </w:rPr>
                        <w:t>12.5</w:t>
                      </w:r>
                    </w:p>
                  </w:txbxContent>
                </v:textbox>
                <w10:wrap type="topAndBottom"/>
              </v:shape>
            </w:pict>
          </mc:Fallback>
        </mc:AlternateContent>
      </w:r>
    </w:p>
    <w:p>
      <w:pPr>
        <w:spacing w:before="79"/>
        <w:ind w:left="960"/>
        <w:jc w:val="left"/>
        <w:rPr>
          <w:rFonts w:hint="default" w:ascii="Times New Roman" w:eastAsia="宋体"/>
          <w:sz w:val="21"/>
          <w:lang w:val="en-US" w:eastAsia="zh-CN"/>
        </w:rPr>
      </w:pPr>
      <w:r>
        <w:br w:type="column"/>
      </w:r>
      <w:r>
        <w:rPr>
          <w:color w:val="auto"/>
          <w:sz w:val="21"/>
        </w:rPr>
        <w:t>大</w:t>
      </w:r>
      <w:r>
        <w:rPr>
          <w:rFonts w:hint="eastAsia"/>
          <w:color w:val="auto"/>
          <w:sz w:val="21"/>
        </w:rPr>
        <w:t>块</w:t>
      </w:r>
      <w:r>
        <w:rPr>
          <w:color w:val="auto"/>
          <w:sz w:val="21"/>
        </w:rPr>
        <w:t>焦</w:t>
      </w:r>
      <w:r>
        <w:rPr>
          <w:rFonts w:hint="eastAsia"/>
          <w:sz w:val="21"/>
          <w:lang w:val="en-US" w:eastAsia="zh-CN"/>
        </w:rPr>
        <w:t>5.625</w:t>
      </w:r>
    </w:p>
    <w:p>
      <w:pPr>
        <w:spacing w:before="129"/>
        <w:ind w:left="970"/>
        <w:jc w:val="left"/>
        <w:rPr>
          <w:rFonts w:hint="default" w:ascii="Times New Roman" w:eastAsia="宋体"/>
          <w:sz w:val="21"/>
          <w:lang w:val="en-US" w:eastAsia="zh-CN"/>
        </w:rPr>
      </w:pPr>
      <w:r>
        <w:rPr>
          <w:color w:val="auto"/>
          <w:sz w:val="21"/>
        </w:rPr>
        <w:t>中</w:t>
      </w:r>
      <w:r>
        <w:rPr>
          <w:rFonts w:hint="eastAsia"/>
          <w:color w:val="auto"/>
          <w:sz w:val="21"/>
        </w:rPr>
        <w:t>块</w:t>
      </w:r>
      <w:r>
        <w:rPr>
          <w:color w:val="auto"/>
          <w:sz w:val="21"/>
        </w:rPr>
        <w:t>焦</w:t>
      </w:r>
      <w:r>
        <w:rPr>
          <w:sz w:val="21"/>
        </w:rPr>
        <w:t xml:space="preserve"> </w:t>
      </w:r>
      <w:r>
        <w:rPr>
          <w:rFonts w:hint="eastAsia" w:ascii="Times New Roman"/>
          <w:sz w:val="21"/>
          <w:lang w:val="en-US" w:eastAsia="zh-CN"/>
        </w:rPr>
        <w:t>45</w:t>
      </w:r>
    </w:p>
    <w:p>
      <w:pPr>
        <w:spacing w:before="139"/>
        <w:ind w:left="956"/>
        <w:jc w:val="left"/>
        <w:rPr>
          <w:rFonts w:hint="default" w:ascii="Times New Roman" w:eastAsia="宋体"/>
          <w:sz w:val="21"/>
          <w:lang w:val="en-US" w:eastAsia="zh-CN"/>
        </w:rPr>
      </w:pPr>
      <w:r>
        <w:rPr>
          <w:sz w:val="21"/>
        </w:rPr>
        <w:t xml:space="preserve">煤粉 </w:t>
      </w:r>
      <w:r>
        <w:rPr>
          <w:rFonts w:hint="eastAsia" w:ascii="Times New Roman"/>
          <w:sz w:val="21"/>
          <w:lang w:val="en-US" w:eastAsia="zh-CN"/>
        </w:rPr>
        <w:t>5.625</w:t>
      </w:r>
    </w:p>
    <w:p>
      <w:pPr>
        <w:jc w:val="left"/>
        <w:rPr>
          <w:rFonts w:ascii="Times New Roman" w:eastAsia="Times New Roman"/>
          <w:sz w:val="21"/>
        </w:rPr>
        <w:sectPr>
          <w:type w:val="continuous"/>
          <w:pgSz w:w="16840" w:h="11910" w:orient="landscape"/>
          <w:pgMar w:top="1420" w:right="1460" w:bottom="280" w:left="1300" w:header="720" w:footer="720" w:gutter="0"/>
          <w:pgNumType w:fmt="decimal"/>
          <w:cols w:equalWidth="0" w:num="4">
            <w:col w:w="2125" w:space="40"/>
            <w:col w:w="2716" w:space="39"/>
            <w:col w:w="2979" w:space="449"/>
            <w:col w:w="5732"/>
          </w:cols>
        </w:sectPr>
      </w:pPr>
    </w:p>
    <w:p>
      <w:pPr>
        <w:pStyle w:val="33"/>
        <w:rPr>
          <w:rFonts w:ascii="Times New Roman"/>
          <w:sz w:val="20"/>
        </w:rPr>
      </w:pPr>
    </w:p>
    <w:p>
      <w:pPr>
        <w:pStyle w:val="33"/>
        <w:spacing w:before="9"/>
        <w:rPr>
          <w:rFonts w:ascii="Times New Roman"/>
        </w:rPr>
      </w:pPr>
    </w:p>
    <w:p>
      <w:pPr>
        <w:rPr>
          <w:rFonts w:ascii="Times New Roman"/>
          <w:sz w:val="28"/>
        </w:rPr>
        <w:sectPr>
          <w:type w:val="continuous"/>
          <w:pgSz w:w="16840" w:h="11910" w:orient="landscape"/>
          <w:pgMar w:top="1420" w:right="1460" w:bottom="280" w:left="1300" w:header="720" w:footer="720" w:gutter="0"/>
          <w:pgNumType w:fmt="decimal"/>
          <w:cols w:space="720" w:num="1"/>
        </w:sectPr>
      </w:pPr>
    </w:p>
    <w:p>
      <w:pPr>
        <w:pStyle w:val="33"/>
        <w:spacing w:before="8"/>
        <w:rPr>
          <w:rFonts w:ascii="Times New Roman"/>
          <w:sz w:val="26"/>
        </w:rPr>
      </w:pPr>
    </w:p>
    <w:p>
      <w:pPr>
        <w:spacing w:before="1"/>
        <w:jc w:val="right"/>
        <w:rPr>
          <w:rFonts w:hint="default" w:ascii="Times New Roman" w:eastAsia="宋体"/>
          <w:sz w:val="21"/>
          <w:lang w:val="en-US" w:eastAsia="zh-CN"/>
        </w:rPr>
      </w:pPr>
      <w:r>
        <mc:AlternateContent>
          <mc:Choice Requires="wps">
            <w:drawing>
              <wp:anchor distT="0" distB="0" distL="114300" distR="114300" simplePos="0" relativeHeight="251659264" behindDoc="0" locked="0" layoutInCell="1" allowOverlap="1">
                <wp:simplePos x="0" y="0"/>
                <wp:positionH relativeFrom="page">
                  <wp:posOffset>7058660</wp:posOffset>
                </wp:positionH>
                <wp:positionV relativeFrom="paragraph">
                  <wp:posOffset>-226060</wp:posOffset>
                </wp:positionV>
                <wp:extent cx="688975" cy="231775"/>
                <wp:effectExtent l="0" t="0" r="0" b="0"/>
                <wp:wrapNone/>
                <wp:docPr id="184" name="文本框 113"/>
                <wp:cNvGraphicFramePr/>
                <a:graphic xmlns:a="http://schemas.openxmlformats.org/drawingml/2006/main">
                  <a:graphicData uri="http://schemas.microsoft.com/office/word/2010/wordprocessingShape">
                    <wps:wsp>
                      <wps:cNvSpPr txBox="1"/>
                      <wps:spPr>
                        <a:xfrm>
                          <a:off x="0" y="0"/>
                          <a:ext cx="688975" cy="231775"/>
                        </a:xfrm>
                        <a:prstGeom prst="rect">
                          <a:avLst/>
                        </a:prstGeom>
                        <a:noFill/>
                        <a:ln>
                          <a:noFill/>
                        </a:ln>
                        <a:effectLst/>
                      </wps:spPr>
                      <wps:txbx>
                        <w:txbxContent>
                          <w:p>
                            <w:pPr>
                              <w:spacing w:before="85"/>
                              <w:ind w:left="148"/>
                              <w:jc w:val="left"/>
                              <w:rPr>
                                <w:rFonts w:hint="default" w:eastAsia="宋体"/>
                                <w:sz w:val="18"/>
                                <w:lang w:val="en-US" w:eastAsia="zh-CN"/>
                              </w:rPr>
                            </w:pPr>
                            <w:r>
                              <w:rPr>
                                <w:sz w:val="18"/>
                              </w:rPr>
                              <w:t>焦油</w:t>
                            </w:r>
                            <w:r>
                              <w:rPr>
                                <w:rFonts w:hint="eastAsia"/>
                                <w:sz w:val="18"/>
                                <w:lang w:val="en-US" w:eastAsia="zh-CN"/>
                              </w:rPr>
                              <w:t>1.125</w:t>
                            </w:r>
                          </w:p>
                        </w:txbxContent>
                      </wps:txbx>
                      <wps:bodyPr wrap="square" lIns="0" tIns="0" rIns="0" bIns="0" upright="1"/>
                    </wps:wsp>
                  </a:graphicData>
                </a:graphic>
              </wp:anchor>
            </w:drawing>
          </mc:Choice>
          <mc:Fallback>
            <w:pict>
              <v:shape id="文本框 113" o:spid="_x0000_s1026" o:spt="202" type="#_x0000_t202" style="position:absolute;left:0pt;margin-left:555.8pt;margin-top:-17.8pt;height:18.25pt;width:54.25pt;mso-position-horizontal-relative:page;z-index:251659264;mso-width-relative:page;mso-height-relative:page;" filled="f" stroked="f" coordsize="21600,21600" o:gfxdata="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i9Ov2&#10;1wAAAAoBAAAPAAAAAAAAAAEAIAAAACIAAABkcnMvZG93bnJldi54bWxQSwECFAAUAAAACACHTuJA&#10;o/4OGLABAABDAwAADgAAAAAAAAABACAAAAAmAQAAZHJzL2Uyb0RvYy54bWxQSwUGAAAAAAYABgBZ&#10;AQAASAUAAAAA&#10;">
                <v:fill on="f" focussize="0,0"/>
                <v:stroke on="f"/>
                <v:imagedata o:title=""/>
                <o:lock v:ext="edit" aspectratio="f"/>
                <v:textbox inset="0mm,0mm,0mm,0mm">
                  <w:txbxContent>
                    <w:p>
                      <w:pPr>
                        <w:spacing w:before="85"/>
                        <w:ind w:left="148"/>
                        <w:jc w:val="left"/>
                        <w:rPr>
                          <w:rFonts w:hint="default" w:eastAsia="宋体"/>
                          <w:sz w:val="18"/>
                          <w:lang w:val="en-US" w:eastAsia="zh-CN"/>
                        </w:rPr>
                      </w:pPr>
                      <w:r>
                        <w:rPr>
                          <w:sz w:val="18"/>
                        </w:rPr>
                        <w:t>焦油</w:t>
                      </w:r>
                      <w:r>
                        <w:rPr>
                          <w:rFonts w:hint="eastAsia"/>
                          <w:sz w:val="18"/>
                          <w:lang w:val="en-US" w:eastAsia="zh-CN"/>
                        </w:rPr>
                        <w:t>1.125</w:t>
                      </w:r>
                    </w:p>
                  </w:txbxContent>
                </v:textbox>
              </v:shape>
            </w:pict>
          </mc:Fallback>
        </mc:AlternateContent>
      </w:r>
      <w:r>
        <w:rPr>
          <w:sz w:val="21"/>
        </w:rPr>
        <w:t xml:space="preserve">粉煤 </w:t>
      </w:r>
      <w:r>
        <w:rPr>
          <w:rFonts w:hint="eastAsia" w:ascii="Times New Roman"/>
          <w:sz w:val="21"/>
          <w:lang w:val="en-US" w:eastAsia="zh-CN"/>
        </w:rPr>
        <w:t>10.125</w:t>
      </w:r>
    </w:p>
    <w:p>
      <w:pPr>
        <w:spacing w:before="90" w:line="206" w:lineRule="exact"/>
        <w:jc w:val="right"/>
        <w:rPr>
          <w:rFonts w:hint="default" w:ascii="Times New Roman" w:eastAsia="宋体"/>
          <w:sz w:val="18"/>
          <w:lang w:val="en-US" w:eastAsia="zh-CN"/>
        </w:rPr>
      </w:pPr>
      <w:r>
        <w:br w:type="column"/>
      </w:r>
      <w:r>
        <w:rPr>
          <w:rFonts w:hint="eastAsia" w:ascii="Times New Roman"/>
          <w:sz w:val="18"/>
          <w:lang w:val="en-US" w:eastAsia="zh-CN"/>
        </w:rPr>
        <w:t>15.75</w:t>
      </w:r>
    </w:p>
    <w:p>
      <w:pPr>
        <w:spacing w:line="229" w:lineRule="exact"/>
        <w:ind w:left="1644"/>
        <w:jc w:val="left"/>
        <w:rPr>
          <w:sz w:val="18"/>
        </w:rPr>
      </w:pPr>
      <w:r>
        <w:rPr>
          <w:sz w:val="18"/>
        </w:rPr>
        <w:t>磨粉机</w:t>
      </w:r>
    </w:p>
    <w:p>
      <w:pPr>
        <w:pStyle w:val="33"/>
        <w:spacing w:before="1"/>
        <w:rPr>
          <w:sz w:val="21"/>
        </w:rPr>
      </w:pPr>
      <w:r>
        <w:br w:type="column"/>
      </w:r>
    </w:p>
    <w:p>
      <w:pPr>
        <w:ind w:left="931"/>
        <w:jc w:val="left"/>
        <w:rPr>
          <w:sz w:val="18"/>
        </w:rPr>
      </w:pPr>
      <w:r>
        <w:rPr>
          <w:sz w:val="18"/>
        </w:rPr>
        <w:t>混捏机</w:t>
      </w:r>
    </w:p>
    <w:p>
      <w:pPr>
        <w:jc w:val="left"/>
        <w:rPr>
          <w:sz w:val="18"/>
        </w:rPr>
        <w:sectPr>
          <w:type w:val="continuous"/>
          <w:pgSz w:w="16840" w:h="11910" w:orient="landscape"/>
          <w:pgMar w:top="1420" w:right="1460" w:bottom="280" w:left="1300" w:header="720" w:footer="720" w:gutter="0"/>
          <w:pgNumType w:fmt="decimal"/>
          <w:cols w:equalWidth="0" w:num="3">
            <w:col w:w="4067" w:space="40"/>
            <w:col w:w="2997" w:space="39"/>
            <w:col w:w="6937"/>
          </w:cols>
        </w:sectPr>
      </w:pPr>
    </w:p>
    <w:p>
      <w:pPr>
        <w:pStyle w:val="33"/>
        <w:spacing w:before="3"/>
        <w:rPr>
          <w:sz w:val="25"/>
        </w:rPr>
      </w:pPr>
    </w:p>
    <w:p>
      <w:pPr>
        <w:tabs>
          <w:tab w:val="left" w:pos="9672"/>
          <w:tab w:val="left" w:pos="11640"/>
        </w:tabs>
        <w:ind w:left="8664"/>
        <w:rPr>
          <w:sz w:val="20"/>
        </w:rPr>
      </w:pPr>
      <w:r>
        <mc:AlternateContent>
          <mc:Choice Requires="wps">
            <w:drawing>
              <wp:anchor distT="0" distB="0" distL="114300" distR="114300" simplePos="0" relativeHeight="251711488" behindDoc="1" locked="0" layoutInCell="1" allowOverlap="1">
                <wp:simplePos x="0" y="0"/>
                <wp:positionH relativeFrom="page">
                  <wp:posOffset>6710680</wp:posOffset>
                </wp:positionH>
                <wp:positionV relativeFrom="paragraph">
                  <wp:posOffset>517525</wp:posOffset>
                </wp:positionV>
                <wp:extent cx="2966085" cy="421005"/>
                <wp:effectExtent l="0" t="0" r="0" b="0"/>
                <wp:wrapTopAndBottom/>
                <wp:docPr id="298" name="文本框 117"/>
                <wp:cNvGraphicFramePr/>
                <a:graphic xmlns:a="http://schemas.openxmlformats.org/drawingml/2006/main">
                  <a:graphicData uri="http://schemas.microsoft.com/office/word/2010/wordprocessingShape">
                    <wps:wsp>
                      <wps:cNvSpPr txBox="1"/>
                      <wps:spPr>
                        <a:xfrm>
                          <a:off x="0" y="0"/>
                          <a:ext cx="2966085" cy="421005"/>
                        </a:xfrm>
                        <a:prstGeom prst="rect">
                          <a:avLst/>
                        </a:prstGeom>
                        <a:noFill/>
                        <a:ln>
                          <a:noFill/>
                        </a:ln>
                        <a:effectLst/>
                      </wps:spPr>
                      <wps:txbx>
                        <w:txbxContent>
                          <w:p>
                            <w:pPr>
                              <w:spacing w:before="80"/>
                              <w:ind w:left="148"/>
                              <w:jc w:val="left"/>
                              <w:rPr>
                                <w:color w:val="auto"/>
                                <w:sz w:val="18"/>
                              </w:rPr>
                            </w:pPr>
                            <w:r>
                              <w:rPr>
                                <w:sz w:val="18"/>
                              </w:rPr>
                              <w:t xml:space="preserve">注：黑色流程图为年产 </w:t>
                            </w:r>
                            <w:r>
                              <w:rPr>
                                <w:rFonts w:hint="eastAsia"/>
                                <w:color w:val="auto"/>
                                <w:sz w:val="18"/>
                                <w:lang w:val="en-US" w:eastAsia="zh-CN"/>
                              </w:rPr>
                              <w:t>45</w:t>
                            </w:r>
                            <w:r>
                              <w:rPr>
                                <w:color w:val="auto"/>
                                <w:sz w:val="18"/>
                              </w:rPr>
                              <w:t xml:space="preserve"> 万吨兰炭项目物料平衡。</w:t>
                            </w:r>
                          </w:p>
                          <w:p>
                            <w:pPr>
                              <w:spacing w:before="4"/>
                              <w:ind w:left="648"/>
                              <w:jc w:val="left"/>
                              <w:rPr>
                                <w:color w:val="auto"/>
                                <w:sz w:val="18"/>
                              </w:rPr>
                            </w:pPr>
                            <w:r>
                              <w:rPr>
                                <w:color w:val="auto"/>
                                <w:sz w:val="18"/>
                              </w:rPr>
                              <w:t>红色流程图为年产 30</w:t>
                            </w:r>
                            <w:r>
                              <w:rPr>
                                <w:color w:val="FF0000"/>
                                <w:sz w:val="18"/>
                              </w:rPr>
                              <w:t xml:space="preserve"> </w:t>
                            </w:r>
                            <w:r>
                              <w:rPr>
                                <w:color w:val="auto"/>
                                <w:sz w:val="18"/>
                              </w:rPr>
                              <w:t>万吨型炭物料平衡。</w:t>
                            </w:r>
                          </w:p>
                        </w:txbxContent>
                      </wps:txbx>
                      <wps:bodyPr wrap="square" lIns="0" tIns="0" rIns="0" bIns="0" upright="1"/>
                    </wps:wsp>
                  </a:graphicData>
                </a:graphic>
              </wp:anchor>
            </w:drawing>
          </mc:Choice>
          <mc:Fallback>
            <w:pict>
              <v:shape id="文本框 117" o:spid="_x0000_s1026" o:spt="202" type="#_x0000_t202" style="position:absolute;left:0pt;margin-left:528.4pt;margin-top:40.75pt;height:33.15pt;width:233.55pt;mso-position-horizontal-relative:page;mso-wrap-distance-bottom:0pt;mso-wrap-distance-top:0pt;z-index:-251604992;mso-width-relative:page;mso-height-relative:page;" filled="f" stroked="f" coordsize="21600,21600" o:gfxdata="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p&#10;OJL72gAAAAwBAAAPAAAAAAAAAAEAIAAAACIAAABkcnMvZG93bnJldi54bWxQSwECFAAUAAAACACH&#10;TuJA15VvS7ABAABEAwAADgAAAAAAAAABACAAAAApAQAAZHJzL2Uyb0RvYy54bWxQSwUGAAAAAAYA&#10;BgBZAQAASwUAAAAA&#10;">
                <v:fill on="f" focussize="0,0"/>
                <v:stroke on="f"/>
                <v:imagedata o:title=""/>
                <o:lock v:ext="edit" aspectratio="f"/>
                <v:textbox inset="0mm,0mm,0mm,0mm">
                  <w:txbxContent>
                    <w:p>
                      <w:pPr>
                        <w:spacing w:before="80"/>
                        <w:ind w:left="148"/>
                        <w:jc w:val="left"/>
                        <w:rPr>
                          <w:color w:val="auto"/>
                          <w:sz w:val="18"/>
                        </w:rPr>
                      </w:pPr>
                      <w:r>
                        <w:rPr>
                          <w:sz w:val="18"/>
                        </w:rPr>
                        <w:t xml:space="preserve">注：黑色流程图为年产 </w:t>
                      </w:r>
                      <w:r>
                        <w:rPr>
                          <w:rFonts w:hint="eastAsia"/>
                          <w:color w:val="auto"/>
                          <w:sz w:val="18"/>
                          <w:lang w:val="en-US" w:eastAsia="zh-CN"/>
                        </w:rPr>
                        <w:t>45</w:t>
                      </w:r>
                      <w:r>
                        <w:rPr>
                          <w:color w:val="auto"/>
                          <w:sz w:val="18"/>
                        </w:rPr>
                        <w:t xml:space="preserve"> 万吨兰炭项目物料平衡。</w:t>
                      </w:r>
                    </w:p>
                    <w:p>
                      <w:pPr>
                        <w:spacing w:before="4"/>
                        <w:ind w:left="648"/>
                        <w:jc w:val="left"/>
                        <w:rPr>
                          <w:color w:val="auto"/>
                          <w:sz w:val="18"/>
                        </w:rPr>
                      </w:pPr>
                      <w:r>
                        <w:rPr>
                          <w:color w:val="auto"/>
                          <w:sz w:val="18"/>
                        </w:rPr>
                        <w:t>红色流程图为年产 30</w:t>
                      </w:r>
                      <w:r>
                        <w:rPr>
                          <w:color w:val="FF0000"/>
                          <w:sz w:val="18"/>
                        </w:rPr>
                        <w:t xml:space="preserve"> </w:t>
                      </w:r>
                      <w:r>
                        <w:rPr>
                          <w:color w:val="auto"/>
                          <w:sz w:val="18"/>
                        </w:rPr>
                        <w:t>万吨型炭物料平衡。</w:t>
                      </w:r>
                    </w:p>
                  </w:txbxContent>
                </v:textbox>
                <w10:wrap type="topAndBottom"/>
              </v:shape>
            </w:pict>
          </mc:Fallback>
        </mc:AlternateContent>
      </w:r>
      <w:r>
        <w:rPr>
          <w:position w:val="36"/>
          <w:sz w:val="20"/>
        </w:rPr>
        <mc:AlternateContent>
          <mc:Choice Requires="wps">
            <w:drawing>
              <wp:inline distT="0" distB="0" distL="114300" distR="114300">
                <wp:extent cx="485140" cy="243840"/>
                <wp:effectExtent l="0" t="0" r="0" b="0"/>
                <wp:docPr id="161" name="文本框 114"/>
                <wp:cNvGraphicFramePr/>
                <a:graphic xmlns:a="http://schemas.openxmlformats.org/drawingml/2006/main">
                  <a:graphicData uri="http://schemas.microsoft.com/office/word/2010/wordprocessingShape">
                    <wps:wsp>
                      <wps:cNvSpPr txBox="1">
                        <a:spLocks noRot="1"/>
                      </wps:cNvSpPr>
                      <wps:spPr>
                        <a:xfrm>
                          <a:off x="0" y="0"/>
                          <a:ext cx="485140" cy="243840"/>
                        </a:xfrm>
                        <a:prstGeom prst="rect">
                          <a:avLst/>
                        </a:prstGeom>
                        <a:noFill/>
                        <a:ln>
                          <a:noFill/>
                        </a:ln>
                        <a:effectLst/>
                      </wps:spPr>
                      <wps:txbx>
                        <w:txbxContent>
                          <w:p>
                            <w:pPr>
                              <w:spacing w:before="77"/>
                              <w:ind w:left="153"/>
                              <w:jc w:val="left"/>
                              <w:rPr>
                                <w:rFonts w:hint="default" w:ascii="Times New Roman" w:eastAsia="宋体"/>
                                <w:sz w:val="18"/>
                                <w:lang w:val="en-US" w:eastAsia="zh-CN"/>
                              </w:rPr>
                            </w:pPr>
                            <w:r>
                              <w:rPr>
                                <w:rFonts w:hint="eastAsia" w:ascii="Times New Roman"/>
                                <w:sz w:val="18"/>
                                <w:lang w:val="en-US" w:eastAsia="zh-CN"/>
                              </w:rPr>
                              <w:t>16.875</w:t>
                            </w:r>
                          </w:p>
                        </w:txbxContent>
                      </wps:txbx>
                      <wps:bodyPr wrap="square" lIns="0" tIns="0" rIns="0" bIns="0" upright="1"/>
                    </wps:wsp>
                  </a:graphicData>
                </a:graphic>
              </wp:inline>
            </w:drawing>
          </mc:Choice>
          <mc:Fallback>
            <w:pict>
              <v:shape id="文本框 114" o:spid="_x0000_s1026" o:spt="202" type="#_x0000_t202" style="height:19.2pt;width:38.2pt;" filled="f" stroked="f" coordsize="21600,21600" o:gfxdata="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Vxokr9QAAAADAQAADwAAAAAAAAABACAAAAAiAAAAZHJzL2Rvd25yZXYueG1sUEsB&#10;AhQAFAAAAAgAh07iQPmEOBHAAQAAZgMAAA4AAAAAAAAAAQAgAAAAIwEAAGRycy9lMm9Eb2MueG1s&#10;UEsFBgAAAAAGAAYAWQEAAFUFAAAAAA==&#10;">
                <v:fill on="f" focussize="0,0"/>
                <v:stroke on="f"/>
                <v:imagedata o:title=""/>
                <o:lock v:ext="edit" rotation="t" aspectratio="f"/>
                <v:textbox inset="0mm,0mm,0mm,0mm">
                  <w:txbxContent>
                    <w:p>
                      <w:pPr>
                        <w:spacing w:before="77"/>
                        <w:ind w:left="153"/>
                        <w:jc w:val="left"/>
                        <w:rPr>
                          <w:rFonts w:hint="default" w:ascii="Times New Roman" w:eastAsia="宋体"/>
                          <w:sz w:val="18"/>
                          <w:lang w:val="en-US" w:eastAsia="zh-CN"/>
                        </w:rPr>
                      </w:pPr>
                      <w:r>
                        <w:rPr>
                          <w:rFonts w:hint="eastAsia" w:ascii="Times New Roman"/>
                          <w:sz w:val="18"/>
                          <w:lang w:val="en-US" w:eastAsia="zh-CN"/>
                        </w:rPr>
                        <w:t>16.875</w:t>
                      </w:r>
                    </w:p>
                  </w:txbxContent>
                </v:textbox>
                <w10:wrap type="none"/>
                <w10:anchorlock/>
              </v:shape>
            </w:pict>
          </mc:Fallback>
        </mc:AlternateContent>
      </w:r>
      <w:r>
        <w:rPr>
          <w:position w:val="36"/>
          <w:sz w:val="20"/>
        </w:rPr>
        <w:tab/>
      </w:r>
      <w:r>
        <w:rPr>
          <w:position w:val="9"/>
          <w:sz w:val="20"/>
        </w:rPr>
        <mc:AlternateContent>
          <mc:Choice Requires="wps">
            <w:drawing>
              <wp:inline distT="0" distB="0" distL="114300" distR="114300">
                <wp:extent cx="551815" cy="241300"/>
                <wp:effectExtent l="0" t="0" r="0" b="0"/>
                <wp:docPr id="162" name="文本框 115"/>
                <wp:cNvGraphicFramePr/>
                <a:graphic xmlns:a="http://schemas.openxmlformats.org/drawingml/2006/main">
                  <a:graphicData uri="http://schemas.microsoft.com/office/word/2010/wordprocessingShape">
                    <wps:wsp>
                      <wps:cNvSpPr txBox="1">
                        <a:spLocks noRot="1"/>
                      </wps:cNvSpPr>
                      <wps:spPr>
                        <a:xfrm>
                          <a:off x="0" y="0"/>
                          <a:ext cx="551815" cy="241300"/>
                        </a:xfrm>
                        <a:prstGeom prst="rect">
                          <a:avLst/>
                        </a:prstGeom>
                        <a:noFill/>
                        <a:ln>
                          <a:noFill/>
                        </a:ln>
                        <a:effectLst/>
                      </wps:spPr>
                      <wps:txbx>
                        <w:txbxContent>
                          <w:p>
                            <w:pPr>
                              <w:spacing w:before="80"/>
                              <w:ind w:left="153"/>
                              <w:jc w:val="left"/>
                              <w:rPr>
                                <w:sz w:val="18"/>
                              </w:rPr>
                            </w:pPr>
                            <w:r>
                              <w:rPr>
                                <w:sz w:val="18"/>
                              </w:rPr>
                              <w:t>造粒机</w:t>
                            </w:r>
                          </w:p>
                        </w:txbxContent>
                      </wps:txbx>
                      <wps:bodyPr wrap="square" lIns="0" tIns="0" rIns="0" bIns="0" upright="1"/>
                    </wps:wsp>
                  </a:graphicData>
                </a:graphic>
              </wp:inline>
            </w:drawing>
          </mc:Choice>
          <mc:Fallback>
            <w:pict>
              <v:shape id="文本框 115" o:spid="_x0000_s1026" o:spt="202" type="#_x0000_t202" style="height:19pt;width:43.45pt;" filled="f" stroked="f" coordsize="21600,21600" o:gfxdata="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kfbnX0wAAAAMBAAAPAAAAAAAAAAEAIAAAACIAAABkcnMvZG93bnJldi54bWxQSwEC&#10;FAAUAAAACACHTuJAyG9BcMABAABmAwAADgAAAAAAAAABACAAAAAiAQAAZHJzL2Uyb0RvYy54bWxQ&#10;SwUGAAAAAAYABgBZAQAAVAUAAAAA&#10;">
                <v:fill on="f" focussize="0,0"/>
                <v:stroke on="f"/>
                <v:imagedata o:title=""/>
                <o:lock v:ext="edit" rotation="t" aspectratio="f"/>
                <v:textbox inset="0mm,0mm,0mm,0mm">
                  <w:txbxContent>
                    <w:p>
                      <w:pPr>
                        <w:spacing w:before="80"/>
                        <w:ind w:left="153"/>
                        <w:jc w:val="left"/>
                        <w:rPr>
                          <w:sz w:val="18"/>
                        </w:rPr>
                      </w:pPr>
                      <w:r>
                        <w:rPr>
                          <w:sz w:val="18"/>
                        </w:rPr>
                        <w:t>造粒机</w:t>
                      </w:r>
                    </w:p>
                  </w:txbxContent>
                </v:textbox>
                <w10:wrap type="none"/>
                <w10:anchorlock/>
              </v:shape>
            </w:pict>
          </mc:Fallback>
        </mc:AlternateContent>
      </w:r>
      <w:r>
        <w:rPr>
          <w:position w:val="9"/>
          <w:sz w:val="20"/>
        </w:rPr>
        <w:tab/>
      </w:r>
      <w:r>
        <w:rPr>
          <w:sz w:val="20"/>
        </w:rPr>
        <mc:AlternateContent>
          <mc:Choice Requires="wps">
            <w:drawing>
              <wp:inline distT="0" distB="0" distL="114300" distR="114300">
                <wp:extent cx="822960" cy="320040"/>
                <wp:effectExtent l="0" t="0" r="0" b="0"/>
                <wp:docPr id="171" name="文本框 116"/>
                <wp:cNvGraphicFramePr/>
                <a:graphic xmlns:a="http://schemas.openxmlformats.org/drawingml/2006/main">
                  <a:graphicData uri="http://schemas.microsoft.com/office/word/2010/wordprocessingShape">
                    <wps:wsp>
                      <wps:cNvSpPr txBox="1">
                        <a:spLocks noRot="1"/>
                      </wps:cNvSpPr>
                      <wps:spPr>
                        <a:xfrm>
                          <a:off x="0" y="0"/>
                          <a:ext cx="822960" cy="320040"/>
                        </a:xfrm>
                        <a:prstGeom prst="rect">
                          <a:avLst/>
                        </a:prstGeom>
                        <a:noFill/>
                        <a:ln>
                          <a:noFill/>
                        </a:ln>
                        <a:effectLst/>
                      </wps:spPr>
                      <wps:txbx>
                        <w:txbxContent>
                          <w:p>
                            <w:pPr>
                              <w:spacing w:before="79"/>
                              <w:ind w:left="148"/>
                              <w:jc w:val="left"/>
                              <w:rPr>
                                <w:rFonts w:hint="default" w:ascii="Times New Roman" w:eastAsia="宋体"/>
                                <w:sz w:val="20"/>
                                <w:lang w:val="en-US" w:eastAsia="zh-CN"/>
                              </w:rPr>
                            </w:pPr>
                            <w:r>
                              <w:rPr>
                                <w:sz w:val="20"/>
                              </w:rPr>
                              <w:t>型炭</w:t>
                            </w:r>
                            <w:r>
                              <w:rPr>
                                <w:rFonts w:hint="eastAsia" w:ascii="Times New Roman"/>
                                <w:sz w:val="20"/>
                                <w:lang w:val="en-US" w:eastAsia="zh-CN"/>
                              </w:rPr>
                              <w:t>16.875</w:t>
                            </w:r>
                          </w:p>
                        </w:txbxContent>
                      </wps:txbx>
                      <wps:bodyPr wrap="square" lIns="0" tIns="0" rIns="0" bIns="0" upright="1"/>
                    </wps:wsp>
                  </a:graphicData>
                </a:graphic>
              </wp:inline>
            </w:drawing>
          </mc:Choice>
          <mc:Fallback>
            <w:pict>
              <v:shape id="文本框 116" o:spid="_x0000_s1026" o:spt="202" type="#_x0000_t202" style="height:25.2pt;width:64.8pt;" filled="f" stroked="f" coordsize="21600,21600" o:gfxdata="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Jh4cUTUAAAABAEAAA8AAAAAAAAAAQAgAAAAIgAAAGRycy9kb3ducmV2LnhtbFBLAQIU&#10;ABQAAAAIAIdO4kBgZ5WKvgEAAGYDAAAOAAAAAAAAAAEAIAAAACMBAABkcnMvZTJvRG9jLnhtbFBL&#10;BQYAAAAABgAGAFkBAABTBQAAAAA=&#10;">
                <v:fill on="f" focussize="0,0"/>
                <v:stroke on="f"/>
                <v:imagedata o:title=""/>
                <o:lock v:ext="edit" rotation="t" aspectratio="f"/>
                <v:textbox inset="0mm,0mm,0mm,0mm">
                  <w:txbxContent>
                    <w:p>
                      <w:pPr>
                        <w:spacing w:before="79"/>
                        <w:ind w:left="148"/>
                        <w:jc w:val="left"/>
                        <w:rPr>
                          <w:rFonts w:hint="default" w:ascii="Times New Roman" w:eastAsia="宋体"/>
                          <w:sz w:val="20"/>
                          <w:lang w:val="en-US" w:eastAsia="zh-CN"/>
                        </w:rPr>
                      </w:pPr>
                      <w:r>
                        <w:rPr>
                          <w:sz w:val="20"/>
                        </w:rPr>
                        <w:t>型炭</w:t>
                      </w:r>
                      <w:r>
                        <w:rPr>
                          <w:rFonts w:hint="eastAsia" w:ascii="Times New Roman"/>
                          <w:sz w:val="20"/>
                          <w:lang w:val="en-US" w:eastAsia="zh-CN"/>
                        </w:rPr>
                        <w:t>16.875</w:t>
                      </w:r>
                    </w:p>
                  </w:txbxContent>
                </v:textbox>
                <w10:wrap type="none"/>
                <w10:anchorlock/>
              </v:shape>
            </w:pict>
          </mc:Fallback>
        </mc:AlternateContent>
      </w:r>
    </w:p>
    <w:p>
      <w:pPr>
        <w:pStyle w:val="33"/>
        <w:spacing w:before="3"/>
        <w:rPr>
          <w:sz w:val="8"/>
        </w:rPr>
      </w:pPr>
    </w:p>
    <w:p>
      <w:pPr>
        <w:pStyle w:val="33"/>
        <w:spacing w:before="2"/>
        <w:rPr>
          <w:color w:val="FF0000"/>
          <w:sz w:val="18"/>
        </w:rPr>
      </w:pPr>
    </w:p>
    <w:p>
      <w:pPr>
        <w:pStyle w:val="6"/>
        <w:tabs>
          <w:tab w:val="left" w:pos="2051"/>
        </w:tabs>
        <w:ind w:left="680"/>
        <w:jc w:val="center"/>
        <w:rPr>
          <w:rFonts w:hint="eastAsia" w:eastAsia="宋体"/>
          <w:color w:val="auto"/>
          <w:lang w:eastAsia="zh-CN"/>
        </w:rPr>
        <w:sectPr>
          <w:type w:val="continuous"/>
          <w:pgSz w:w="16840" w:h="11910" w:orient="landscape"/>
          <w:pgMar w:top="1420" w:right="1460" w:bottom="280" w:left="1300" w:header="720" w:footer="720" w:gutter="0"/>
          <w:pgNumType w:fmt="decimal"/>
          <w:cols w:space="720" w:num="1"/>
        </w:sectPr>
      </w:pPr>
      <w:bookmarkStart w:id="45" w:name="_Toc15086"/>
      <w:r>
        <w:rPr>
          <w:color w:val="auto"/>
          <w:sz w:val="28"/>
        </w:rPr>
        <mc:AlternateContent>
          <mc:Choice Requires="wps">
            <w:drawing>
              <wp:anchor distT="0" distB="0" distL="114300" distR="114300" simplePos="0" relativeHeight="506115072" behindDoc="0" locked="0" layoutInCell="1" allowOverlap="1">
                <wp:simplePos x="0" y="0"/>
                <wp:positionH relativeFrom="column">
                  <wp:posOffset>-150495</wp:posOffset>
                </wp:positionH>
                <wp:positionV relativeFrom="paragraph">
                  <wp:posOffset>1032510</wp:posOffset>
                </wp:positionV>
                <wp:extent cx="9344025" cy="28575"/>
                <wp:effectExtent l="0" t="4445" r="9525" b="5080"/>
                <wp:wrapNone/>
                <wp:docPr id="83" name="直接连接符 83"/>
                <wp:cNvGraphicFramePr/>
                <a:graphic xmlns:a="http://schemas.openxmlformats.org/drawingml/2006/main">
                  <a:graphicData uri="http://schemas.microsoft.com/office/word/2010/wordprocessingShape">
                    <wps:wsp>
                      <wps:cNvCnPr/>
                      <wps:spPr>
                        <a:xfrm>
                          <a:off x="675005" y="7054215"/>
                          <a:ext cx="9344025"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1.85pt;margin-top:81.3pt;height:2.25pt;width:735.75pt;z-index:506115072;mso-width-relative:page;mso-height-relative:page;" filled="f" stroked="t" coordsize="21600,21600" o:gfxdata="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FpyM7Y&#10;AAAADAEAAA8AAAAAAAAAAQAgAAAAIgAAAGRycy9kb3ducmV2LnhtbFBLAQIUABQAAAAIAIdO4kAa&#10;p8DM5wEAAJYDAAAOAAAAAAAAAAEAIAAAACcBAABkcnMvZTJvRG9jLnhtbFBLBQYAAAAABgAGAFkB&#10;AACABQAAAAA=&#10;">
                <v:fill on="f" focussize="0,0"/>
                <v:stroke color="#000000 [3200]" joinstyle="round"/>
                <v:imagedata o:title=""/>
                <o:lock v:ext="edit" aspectratio="f"/>
              </v:line>
            </w:pict>
          </mc:Fallback>
        </mc:AlternateContent>
      </w:r>
      <w:r>
        <w:rPr>
          <w:color w:val="auto"/>
        </w:rPr>
        <w:t>图</w:t>
      </w:r>
      <w:r>
        <w:rPr>
          <w:color w:val="auto"/>
          <w:spacing w:val="-70"/>
        </w:rPr>
        <w:t xml:space="preserve"> </w:t>
      </w:r>
      <w:r>
        <w:rPr>
          <w:color w:val="auto"/>
        </w:rPr>
        <w:t>3-</w:t>
      </w:r>
      <w:r>
        <w:rPr>
          <w:rFonts w:hint="eastAsia"/>
          <w:color w:val="auto"/>
          <w:lang w:val="en-US" w:eastAsia="zh-CN"/>
        </w:rPr>
        <w:t>8</w:t>
      </w:r>
      <w:r>
        <w:rPr>
          <w:color w:val="auto"/>
        </w:rPr>
        <w:tab/>
      </w:r>
      <w:r>
        <w:rPr>
          <w:color w:val="auto"/>
        </w:rPr>
        <w:t>项</w:t>
      </w:r>
      <w:r>
        <w:rPr>
          <w:color w:val="auto"/>
          <w:spacing w:val="5"/>
        </w:rPr>
        <w:t>目</w:t>
      </w:r>
      <w:r>
        <w:rPr>
          <w:color w:val="auto"/>
        </w:rPr>
        <w:t>物料</w:t>
      </w:r>
      <w:r>
        <w:rPr>
          <w:color w:val="auto"/>
          <w:spacing w:val="5"/>
        </w:rPr>
        <w:t>平</w:t>
      </w:r>
      <w:r>
        <w:rPr>
          <w:color w:val="auto"/>
        </w:rPr>
        <w:t>衡图（h/t</w:t>
      </w:r>
      <w:bookmarkEnd w:id="45"/>
      <w:r>
        <w:rPr>
          <w:rFonts w:hint="eastAsia"/>
          <w:color w:val="auto"/>
          <w:lang w:eastAsia="zh-CN"/>
        </w:rPr>
        <w:t>）</w:t>
      </w:r>
    </w:p>
    <w:p>
      <w:pPr>
        <w:tabs>
          <w:tab w:val="left" w:pos="7829"/>
        </w:tabs>
        <w:spacing w:before="55"/>
        <w:jc w:val="left"/>
        <w:rPr>
          <w:rFonts w:ascii="Times New Roman" w:eastAsia="Times New Roman"/>
          <w:b/>
          <w:sz w:val="28"/>
        </w:rPr>
      </w:pPr>
      <w:bookmarkStart w:id="46" w:name="_bookmark15"/>
      <w:bookmarkEnd w:id="46"/>
      <w:r>
        <w:rPr>
          <w:rFonts w:hint="eastAsia"/>
          <w:b/>
          <w:spacing w:val="1"/>
          <w:sz w:val="28"/>
        </w:rPr>
        <w:t>3.8.2</w:t>
      </w:r>
      <w:r>
        <w:rPr>
          <w:b/>
          <w:spacing w:val="1"/>
          <w:sz w:val="28"/>
        </w:rPr>
        <w:t>工艺用水平衡</w:t>
      </w:r>
    </w:p>
    <w:p>
      <w:pPr>
        <w:pStyle w:val="33"/>
        <w:spacing w:before="9"/>
        <w:rPr>
          <w:b/>
          <w:sz w:val="22"/>
        </w:rPr>
      </w:pPr>
    </w:p>
    <w:p>
      <w:pPr>
        <w:pStyle w:val="33"/>
        <w:ind w:left="696"/>
      </w:pPr>
      <w:r>
        <w:t>项目工艺水平衡见表 3-</w:t>
      </w:r>
      <w:r>
        <w:rPr>
          <w:rFonts w:hint="eastAsia"/>
          <w:lang w:val="en-US" w:eastAsia="zh-CN"/>
        </w:rPr>
        <w:t>9</w:t>
      </w:r>
      <w:r>
        <w:t>。</w:t>
      </w:r>
    </w:p>
    <w:p>
      <w:pPr>
        <w:pStyle w:val="33"/>
        <w:tabs>
          <w:tab w:val="left" w:pos="3878"/>
        </w:tabs>
        <w:spacing w:before="163"/>
        <w:ind w:left="696"/>
        <w:rPr>
          <w:rFonts w:ascii="黑体" w:eastAsia="黑体"/>
          <w:b/>
          <w:bCs/>
        </w:rPr>
      </w:pPr>
      <w:r>
        <w:rPr>
          <w:rFonts w:hint="eastAsia" w:ascii="黑体" w:eastAsia="黑体"/>
          <w:b/>
          <w:bCs/>
        </w:rPr>
        <w:t>表</w:t>
      </w:r>
      <w:r>
        <w:rPr>
          <w:rFonts w:hint="eastAsia" w:ascii="黑体" w:eastAsia="黑体"/>
          <w:b/>
          <w:bCs/>
          <w:spacing w:val="-58"/>
        </w:rPr>
        <w:t xml:space="preserve"> </w:t>
      </w:r>
      <w:r>
        <w:rPr>
          <w:rFonts w:hint="eastAsia" w:ascii="黑体" w:eastAsia="黑体"/>
          <w:b/>
          <w:bCs/>
        </w:rPr>
        <w:t>3-</w:t>
      </w:r>
      <w:r>
        <w:rPr>
          <w:rFonts w:hint="eastAsia" w:ascii="黑体" w:eastAsia="黑体"/>
          <w:b/>
          <w:bCs/>
          <w:lang w:val="en-US" w:eastAsia="zh-CN"/>
        </w:rPr>
        <w:t>9</w:t>
      </w:r>
      <w:r>
        <w:rPr>
          <w:rFonts w:hint="eastAsia" w:ascii="黑体" w:eastAsia="黑体"/>
          <w:b/>
          <w:bCs/>
        </w:rPr>
        <w:tab/>
      </w:r>
      <w:r>
        <w:rPr>
          <w:rFonts w:hint="eastAsia" w:ascii="黑体" w:eastAsia="黑体"/>
          <w:b/>
          <w:bCs/>
        </w:rPr>
        <w:t>项目工艺水平衡表</w:t>
      </w:r>
    </w:p>
    <w:p>
      <w:pPr>
        <w:pStyle w:val="33"/>
        <w:spacing w:before="2"/>
        <w:rPr>
          <w:rFonts w:ascii="黑体"/>
          <w:sz w:val="6"/>
        </w:rPr>
      </w:pPr>
    </w:p>
    <w:tbl>
      <w:tblPr>
        <w:tblStyle w:val="87"/>
        <w:tblW w:w="0" w:type="auto"/>
        <w:tblInd w:w="443"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529"/>
        <w:gridCol w:w="2082"/>
        <w:gridCol w:w="1414"/>
        <w:gridCol w:w="2046"/>
        <w:gridCol w:w="1559"/>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529" w:type="dxa"/>
            <w:vMerge w:val="restart"/>
          </w:tcPr>
          <w:p>
            <w:pPr>
              <w:pStyle w:val="547"/>
              <w:spacing w:before="8"/>
              <w:rPr>
                <w:rFonts w:hint="eastAsia" w:ascii="宋体" w:hAnsi="宋体" w:eastAsia="宋体" w:cs="宋体"/>
                <w:sz w:val="21"/>
                <w:szCs w:val="21"/>
              </w:rPr>
            </w:pPr>
          </w:p>
          <w:p>
            <w:pPr>
              <w:pStyle w:val="547"/>
              <w:ind w:left="536" w:right="523"/>
              <w:rPr>
                <w:rFonts w:hint="eastAsia" w:ascii="宋体" w:hAnsi="宋体" w:eastAsia="宋体" w:cs="宋体"/>
                <w:sz w:val="21"/>
                <w:szCs w:val="21"/>
              </w:rPr>
            </w:pPr>
            <w:r>
              <w:rPr>
                <w:rFonts w:hint="eastAsia" w:ascii="宋体" w:hAnsi="宋体" w:eastAsia="宋体" w:cs="宋体"/>
                <w:sz w:val="21"/>
                <w:szCs w:val="21"/>
              </w:rPr>
              <w:t>装置</w:t>
            </w:r>
          </w:p>
        </w:tc>
        <w:tc>
          <w:tcPr>
            <w:tcW w:w="3496" w:type="dxa"/>
            <w:gridSpan w:val="2"/>
          </w:tcPr>
          <w:p>
            <w:pPr>
              <w:pStyle w:val="547"/>
              <w:spacing w:before="109"/>
              <w:ind w:left="1465" w:right="1456"/>
              <w:rPr>
                <w:rFonts w:hint="eastAsia" w:ascii="宋体" w:hAnsi="宋体" w:eastAsia="宋体" w:cs="宋体"/>
                <w:sz w:val="21"/>
                <w:szCs w:val="21"/>
              </w:rPr>
            </w:pPr>
            <w:r>
              <w:rPr>
                <w:rFonts w:hint="eastAsia" w:ascii="宋体" w:hAnsi="宋体" w:eastAsia="宋体" w:cs="宋体"/>
                <w:sz w:val="21"/>
                <w:szCs w:val="21"/>
              </w:rPr>
              <w:t>输入</w:t>
            </w:r>
          </w:p>
        </w:tc>
        <w:tc>
          <w:tcPr>
            <w:tcW w:w="3605" w:type="dxa"/>
            <w:gridSpan w:val="2"/>
          </w:tcPr>
          <w:p>
            <w:pPr>
              <w:pStyle w:val="547"/>
              <w:spacing w:before="109"/>
              <w:ind w:left="1626" w:right="1614"/>
              <w:rPr>
                <w:rFonts w:hint="eastAsia" w:ascii="宋体" w:hAnsi="宋体" w:eastAsia="宋体" w:cs="宋体"/>
                <w:sz w:val="21"/>
                <w:szCs w:val="21"/>
              </w:rPr>
            </w:pPr>
            <w:r>
              <w:rPr>
                <w:rFonts w:hint="eastAsia" w:ascii="宋体" w:hAnsi="宋体" w:eastAsia="宋体" w:cs="宋体"/>
                <w:sz w:val="21"/>
                <w:szCs w:val="21"/>
              </w:rPr>
              <w:t>输出</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529" w:type="dxa"/>
            <w:vMerge w:val="continue"/>
            <w:tcBorders>
              <w:top w:val="nil"/>
            </w:tcBorders>
          </w:tcPr>
          <w:p>
            <w:pPr>
              <w:rPr>
                <w:rFonts w:hint="eastAsia" w:ascii="宋体" w:hAnsi="宋体" w:eastAsia="宋体" w:cs="宋体"/>
                <w:sz w:val="21"/>
                <w:szCs w:val="21"/>
              </w:rPr>
            </w:pPr>
          </w:p>
        </w:tc>
        <w:tc>
          <w:tcPr>
            <w:tcW w:w="2082" w:type="dxa"/>
          </w:tcPr>
          <w:p>
            <w:pPr>
              <w:pStyle w:val="547"/>
              <w:spacing w:before="112" w:line="268" w:lineRule="exact"/>
              <w:ind w:left="287" w:right="275"/>
              <w:rPr>
                <w:rFonts w:hint="eastAsia" w:ascii="宋体" w:hAnsi="宋体" w:eastAsia="宋体" w:cs="宋体"/>
                <w:sz w:val="21"/>
                <w:szCs w:val="21"/>
              </w:rPr>
            </w:pPr>
            <w:r>
              <w:rPr>
                <w:rFonts w:hint="eastAsia" w:ascii="宋体" w:hAnsi="宋体" w:eastAsia="宋体" w:cs="宋体"/>
                <w:sz w:val="21"/>
                <w:szCs w:val="21"/>
              </w:rPr>
              <w:t>名称</w:t>
            </w:r>
          </w:p>
        </w:tc>
        <w:tc>
          <w:tcPr>
            <w:tcW w:w="1414" w:type="dxa"/>
          </w:tcPr>
          <w:p>
            <w:pPr>
              <w:pStyle w:val="547"/>
              <w:spacing w:before="112" w:line="268" w:lineRule="exact"/>
              <w:ind w:left="309"/>
              <w:rPr>
                <w:rFonts w:hint="eastAsia" w:ascii="宋体" w:hAnsi="宋体" w:eastAsia="宋体" w:cs="宋体"/>
                <w:sz w:val="21"/>
                <w:szCs w:val="21"/>
              </w:rPr>
            </w:pPr>
            <w:r>
              <w:rPr>
                <w:rFonts w:hint="eastAsia" w:ascii="宋体" w:hAnsi="宋体" w:eastAsia="宋体" w:cs="宋体"/>
                <w:sz w:val="21"/>
                <w:szCs w:val="21"/>
              </w:rPr>
              <w:t>数量m³/h</w:t>
            </w:r>
          </w:p>
        </w:tc>
        <w:tc>
          <w:tcPr>
            <w:tcW w:w="2046" w:type="dxa"/>
          </w:tcPr>
          <w:p>
            <w:pPr>
              <w:pStyle w:val="547"/>
              <w:spacing w:before="112" w:line="268" w:lineRule="exact"/>
              <w:ind w:left="213" w:right="207"/>
              <w:rPr>
                <w:rFonts w:hint="eastAsia" w:ascii="宋体" w:hAnsi="宋体" w:eastAsia="宋体" w:cs="宋体"/>
                <w:sz w:val="21"/>
                <w:szCs w:val="21"/>
              </w:rPr>
            </w:pPr>
            <w:r>
              <w:rPr>
                <w:rFonts w:hint="eastAsia" w:ascii="宋体" w:hAnsi="宋体" w:eastAsia="宋体" w:cs="宋体"/>
                <w:sz w:val="21"/>
                <w:szCs w:val="21"/>
              </w:rPr>
              <w:t>名称</w:t>
            </w:r>
          </w:p>
        </w:tc>
        <w:tc>
          <w:tcPr>
            <w:tcW w:w="1559" w:type="dxa"/>
          </w:tcPr>
          <w:p>
            <w:pPr>
              <w:pStyle w:val="547"/>
              <w:spacing w:before="112" w:line="268" w:lineRule="exact"/>
              <w:ind w:left="177" w:right="166"/>
              <w:rPr>
                <w:rFonts w:hint="eastAsia" w:ascii="宋体" w:hAnsi="宋体" w:eastAsia="宋体" w:cs="宋体"/>
                <w:sz w:val="21"/>
                <w:szCs w:val="21"/>
              </w:rPr>
            </w:pPr>
            <w:r>
              <w:rPr>
                <w:rFonts w:hint="eastAsia" w:ascii="宋体" w:hAnsi="宋体" w:eastAsia="宋体" w:cs="宋体"/>
                <w:sz w:val="21"/>
                <w:szCs w:val="21"/>
              </w:rPr>
              <w:t>数量m³/h</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529" w:type="dxa"/>
            <w:vMerge w:val="restart"/>
          </w:tcPr>
          <w:p>
            <w:pPr>
              <w:pStyle w:val="547"/>
              <w:rPr>
                <w:rFonts w:hint="eastAsia" w:ascii="宋体" w:hAnsi="宋体" w:eastAsia="宋体" w:cs="宋体"/>
                <w:sz w:val="21"/>
                <w:szCs w:val="21"/>
              </w:rPr>
            </w:pPr>
          </w:p>
          <w:p>
            <w:pPr>
              <w:pStyle w:val="547"/>
              <w:rPr>
                <w:rFonts w:hint="eastAsia" w:ascii="宋体" w:hAnsi="宋体" w:eastAsia="宋体" w:cs="宋体"/>
                <w:sz w:val="21"/>
                <w:szCs w:val="21"/>
              </w:rPr>
            </w:pPr>
          </w:p>
          <w:p>
            <w:pPr>
              <w:pStyle w:val="547"/>
              <w:rPr>
                <w:rFonts w:hint="eastAsia" w:ascii="宋体" w:hAnsi="宋体" w:eastAsia="宋体" w:cs="宋体"/>
                <w:sz w:val="21"/>
                <w:szCs w:val="21"/>
              </w:rPr>
            </w:pPr>
          </w:p>
          <w:p>
            <w:pPr>
              <w:pStyle w:val="547"/>
              <w:rPr>
                <w:rFonts w:hint="eastAsia" w:ascii="宋体" w:hAnsi="宋体" w:eastAsia="宋体" w:cs="宋体"/>
                <w:sz w:val="21"/>
                <w:szCs w:val="21"/>
              </w:rPr>
            </w:pPr>
          </w:p>
          <w:p>
            <w:pPr>
              <w:pStyle w:val="547"/>
              <w:rPr>
                <w:rFonts w:hint="eastAsia" w:ascii="宋体" w:hAnsi="宋体" w:eastAsia="宋体" w:cs="宋体"/>
                <w:sz w:val="21"/>
                <w:szCs w:val="21"/>
              </w:rPr>
            </w:pPr>
          </w:p>
          <w:p>
            <w:pPr>
              <w:pStyle w:val="547"/>
              <w:rPr>
                <w:rFonts w:hint="eastAsia" w:ascii="宋体" w:hAnsi="宋体" w:eastAsia="宋体" w:cs="宋体"/>
                <w:sz w:val="21"/>
                <w:szCs w:val="21"/>
              </w:rPr>
            </w:pPr>
          </w:p>
          <w:p>
            <w:pPr>
              <w:pStyle w:val="547"/>
              <w:spacing w:before="175"/>
              <w:ind w:left="344"/>
              <w:rPr>
                <w:rFonts w:hint="eastAsia" w:ascii="宋体" w:hAnsi="宋体" w:eastAsia="宋体" w:cs="宋体"/>
                <w:sz w:val="21"/>
                <w:szCs w:val="21"/>
              </w:rPr>
            </w:pPr>
            <w:r>
              <w:rPr>
                <w:rFonts w:hint="eastAsia" w:ascii="宋体" w:hAnsi="宋体" w:eastAsia="宋体" w:cs="宋体"/>
                <w:sz w:val="21"/>
                <w:szCs w:val="21"/>
              </w:rPr>
              <w:t>兰炭装置</w:t>
            </w:r>
          </w:p>
        </w:tc>
        <w:tc>
          <w:tcPr>
            <w:tcW w:w="2082" w:type="dxa"/>
          </w:tcPr>
          <w:p>
            <w:pPr>
              <w:pStyle w:val="547"/>
              <w:spacing w:before="6" w:line="310" w:lineRule="atLeast"/>
              <w:ind w:left="514" w:right="187" w:hanging="312"/>
              <w:jc w:val="center"/>
              <w:rPr>
                <w:rFonts w:hint="eastAsia" w:ascii="宋体" w:hAnsi="宋体" w:eastAsia="宋体" w:cs="宋体"/>
                <w:sz w:val="21"/>
                <w:szCs w:val="21"/>
              </w:rPr>
            </w:pPr>
            <w:r>
              <w:rPr>
                <w:rFonts w:hint="eastAsia" w:ascii="宋体" w:hAnsi="宋体" w:eastAsia="宋体" w:cs="宋体"/>
                <w:sz w:val="21"/>
                <w:szCs w:val="21"/>
              </w:rPr>
              <w:t>剩余</w:t>
            </w:r>
            <w:r>
              <w:rPr>
                <w:rFonts w:hint="eastAsia" w:ascii="宋体" w:hAnsi="宋体" w:eastAsia="宋体" w:cs="宋体"/>
                <w:sz w:val="21"/>
                <w:szCs w:val="21"/>
                <w:lang w:eastAsia="zh-CN"/>
              </w:rPr>
              <w:t>熄焦水</w:t>
            </w:r>
            <w:r>
              <w:rPr>
                <w:rFonts w:hint="eastAsia" w:ascii="宋体" w:hAnsi="宋体" w:eastAsia="宋体" w:cs="宋体"/>
                <w:sz w:val="21"/>
                <w:szCs w:val="21"/>
              </w:rPr>
              <w:t>回用于上煤系统降尘</w:t>
            </w:r>
          </w:p>
        </w:tc>
        <w:tc>
          <w:tcPr>
            <w:tcW w:w="1414" w:type="dxa"/>
          </w:tcPr>
          <w:p>
            <w:pPr>
              <w:pStyle w:val="547"/>
              <w:jc w:val="center"/>
              <w:rPr>
                <w:rFonts w:hint="eastAsia" w:ascii="宋体" w:hAnsi="宋体" w:eastAsia="宋体" w:cs="宋体"/>
                <w:sz w:val="21"/>
                <w:szCs w:val="21"/>
              </w:rPr>
            </w:pPr>
          </w:p>
          <w:p>
            <w:pPr>
              <w:pStyle w:val="547"/>
              <w:ind w:right="438" w:firstLine="420" w:firstLineChars="200"/>
              <w:jc w:val="both"/>
              <w:rPr>
                <w:rFonts w:hint="default" w:ascii="宋体" w:hAnsi="宋体" w:eastAsia="宋体" w:cs="宋体"/>
                <w:sz w:val="21"/>
                <w:szCs w:val="21"/>
                <w:lang w:val="en-US" w:eastAsia="zh-CN"/>
              </w:rPr>
            </w:pPr>
            <w:r>
              <w:rPr>
                <w:rFonts w:hint="eastAsia" w:hAnsi="宋体" w:cs="宋体"/>
                <w:sz w:val="21"/>
                <w:szCs w:val="21"/>
                <w:lang w:val="en-US" w:eastAsia="zh-CN"/>
              </w:rPr>
              <w:t>4.635</w:t>
            </w:r>
          </w:p>
        </w:tc>
        <w:tc>
          <w:tcPr>
            <w:tcW w:w="2046" w:type="dxa"/>
          </w:tcPr>
          <w:p>
            <w:pPr>
              <w:pStyle w:val="547"/>
              <w:spacing w:before="12"/>
              <w:jc w:val="center"/>
              <w:rPr>
                <w:rFonts w:hint="eastAsia" w:ascii="宋体" w:hAnsi="宋体" w:eastAsia="宋体" w:cs="宋体"/>
                <w:sz w:val="21"/>
                <w:szCs w:val="21"/>
              </w:rPr>
            </w:pPr>
          </w:p>
          <w:p>
            <w:pPr>
              <w:pStyle w:val="547"/>
              <w:ind w:left="213" w:right="202"/>
              <w:jc w:val="center"/>
              <w:rPr>
                <w:rFonts w:hint="eastAsia" w:ascii="宋体" w:hAnsi="宋体" w:eastAsia="宋体" w:cs="宋体"/>
                <w:sz w:val="21"/>
                <w:szCs w:val="21"/>
              </w:rPr>
            </w:pPr>
            <w:r>
              <w:rPr>
                <w:rFonts w:hint="eastAsia" w:ascii="宋体" w:hAnsi="宋体" w:eastAsia="宋体" w:cs="宋体"/>
                <w:sz w:val="21"/>
                <w:szCs w:val="21"/>
              </w:rPr>
              <w:t>兰炭带走</w:t>
            </w:r>
          </w:p>
        </w:tc>
        <w:tc>
          <w:tcPr>
            <w:tcW w:w="1559" w:type="dxa"/>
          </w:tcPr>
          <w:p>
            <w:pPr>
              <w:pStyle w:val="547"/>
              <w:jc w:val="center"/>
              <w:rPr>
                <w:rFonts w:hint="eastAsia" w:ascii="宋体" w:hAnsi="宋体" w:eastAsia="宋体" w:cs="宋体"/>
                <w:sz w:val="21"/>
                <w:szCs w:val="21"/>
              </w:rPr>
            </w:pPr>
          </w:p>
          <w:p>
            <w:pPr>
              <w:pStyle w:val="547"/>
              <w:ind w:left="182" w:right="166"/>
              <w:jc w:val="center"/>
              <w:rPr>
                <w:rFonts w:hint="default" w:ascii="宋体" w:hAnsi="宋体" w:eastAsia="宋体" w:cs="宋体"/>
                <w:sz w:val="21"/>
                <w:szCs w:val="21"/>
                <w:lang w:val="en-US" w:eastAsia="zh-CN"/>
              </w:rPr>
            </w:pPr>
            <w:r>
              <w:rPr>
                <w:rFonts w:hint="eastAsia" w:hAnsi="宋体" w:cs="宋体"/>
                <w:sz w:val="21"/>
                <w:szCs w:val="21"/>
                <w:lang w:val="en-US" w:eastAsia="zh-CN"/>
              </w:rPr>
              <w:t>6.75</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529" w:type="dxa"/>
            <w:vMerge w:val="continue"/>
            <w:tcBorders>
              <w:top w:val="nil"/>
            </w:tcBorders>
          </w:tcPr>
          <w:p>
            <w:pPr>
              <w:rPr>
                <w:rFonts w:hint="eastAsia" w:ascii="宋体" w:hAnsi="宋体" w:eastAsia="宋体" w:cs="宋体"/>
                <w:sz w:val="21"/>
                <w:szCs w:val="21"/>
              </w:rPr>
            </w:pPr>
          </w:p>
        </w:tc>
        <w:tc>
          <w:tcPr>
            <w:tcW w:w="2082" w:type="dxa"/>
          </w:tcPr>
          <w:p>
            <w:pPr>
              <w:pStyle w:val="547"/>
              <w:spacing w:before="108"/>
              <w:ind w:left="287" w:right="275"/>
              <w:jc w:val="center"/>
              <w:rPr>
                <w:rFonts w:hint="eastAsia" w:ascii="宋体" w:hAnsi="宋体" w:eastAsia="宋体" w:cs="宋体"/>
                <w:sz w:val="21"/>
                <w:szCs w:val="21"/>
              </w:rPr>
            </w:pPr>
            <w:r>
              <w:rPr>
                <w:rFonts w:hint="eastAsia" w:ascii="宋体" w:hAnsi="宋体" w:eastAsia="宋体" w:cs="宋体"/>
                <w:sz w:val="21"/>
                <w:szCs w:val="21"/>
              </w:rPr>
              <w:t>入炉原料煤带入</w:t>
            </w:r>
          </w:p>
        </w:tc>
        <w:tc>
          <w:tcPr>
            <w:tcW w:w="1414" w:type="dxa"/>
          </w:tcPr>
          <w:p>
            <w:pPr>
              <w:pStyle w:val="547"/>
              <w:spacing w:before="122"/>
              <w:ind w:right="438" w:firstLine="210" w:firstLineChars="100"/>
              <w:jc w:val="both"/>
              <w:rPr>
                <w:rFonts w:hint="default" w:ascii="宋体" w:hAnsi="宋体" w:eastAsia="宋体" w:cs="宋体"/>
                <w:sz w:val="21"/>
                <w:szCs w:val="21"/>
                <w:lang w:val="en-US" w:eastAsia="zh-CN"/>
              </w:rPr>
            </w:pPr>
            <w:r>
              <w:rPr>
                <w:rFonts w:hint="eastAsia" w:hAnsi="宋体" w:cs="宋体"/>
                <w:sz w:val="21"/>
                <w:szCs w:val="21"/>
                <w:lang w:val="en-US" w:eastAsia="zh-CN"/>
              </w:rPr>
              <w:t>18.225</w:t>
            </w:r>
          </w:p>
        </w:tc>
        <w:tc>
          <w:tcPr>
            <w:tcW w:w="2046" w:type="dxa"/>
          </w:tcPr>
          <w:p>
            <w:pPr>
              <w:pStyle w:val="547"/>
              <w:spacing w:before="108"/>
              <w:ind w:left="213" w:right="202"/>
              <w:jc w:val="center"/>
              <w:rPr>
                <w:rFonts w:hint="eastAsia" w:ascii="宋体" w:hAnsi="宋体" w:eastAsia="宋体" w:cs="宋体"/>
                <w:sz w:val="21"/>
                <w:szCs w:val="21"/>
              </w:rPr>
            </w:pPr>
            <w:r>
              <w:rPr>
                <w:rFonts w:hint="eastAsia" w:ascii="宋体" w:hAnsi="宋体" w:eastAsia="宋体" w:cs="宋体"/>
                <w:sz w:val="21"/>
                <w:szCs w:val="21"/>
              </w:rPr>
              <w:t>回炉煤气</w:t>
            </w:r>
          </w:p>
        </w:tc>
        <w:tc>
          <w:tcPr>
            <w:tcW w:w="1559" w:type="dxa"/>
          </w:tcPr>
          <w:p>
            <w:pPr>
              <w:pStyle w:val="547"/>
              <w:spacing w:before="122"/>
              <w:ind w:left="182" w:right="166"/>
              <w:jc w:val="center"/>
              <w:rPr>
                <w:rFonts w:hint="default" w:ascii="宋体" w:hAnsi="宋体" w:eastAsia="宋体" w:cs="宋体"/>
                <w:sz w:val="21"/>
                <w:szCs w:val="21"/>
                <w:lang w:val="en-US" w:eastAsia="zh-CN"/>
              </w:rPr>
            </w:pPr>
            <w:r>
              <w:rPr>
                <w:rFonts w:hint="eastAsia" w:hAnsi="宋体" w:cs="宋体"/>
                <w:sz w:val="21"/>
                <w:szCs w:val="21"/>
                <w:lang w:val="en-US" w:eastAsia="zh-CN"/>
              </w:rPr>
              <w:t>8.955</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529" w:type="dxa"/>
            <w:vMerge w:val="continue"/>
            <w:tcBorders>
              <w:top w:val="nil"/>
            </w:tcBorders>
          </w:tcPr>
          <w:p>
            <w:pPr>
              <w:rPr>
                <w:rFonts w:hint="eastAsia" w:ascii="宋体" w:hAnsi="宋体" w:eastAsia="宋体" w:cs="宋体"/>
                <w:sz w:val="21"/>
                <w:szCs w:val="21"/>
              </w:rPr>
            </w:pPr>
          </w:p>
        </w:tc>
        <w:tc>
          <w:tcPr>
            <w:tcW w:w="2082" w:type="dxa"/>
          </w:tcPr>
          <w:p>
            <w:pPr>
              <w:pStyle w:val="547"/>
              <w:spacing w:before="110"/>
              <w:ind w:left="282" w:right="275"/>
              <w:jc w:val="center"/>
              <w:rPr>
                <w:rFonts w:hint="eastAsia" w:ascii="宋体" w:hAnsi="宋体" w:eastAsia="宋体" w:cs="宋体"/>
                <w:sz w:val="21"/>
                <w:szCs w:val="21"/>
              </w:rPr>
            </w:pPr>
            <w:r>
              <w:rPr>
                <w:rFonts w:hint="eastAsia" w:ascii="宋体" w:hAnsi="宋体" w:eastAsia="宋体" w:cs="宋体"/>
                <w:sz w:val="21"/>
                <w:szCs w:val="21"/>
              </w:rPr>
              <w:t>回炉煤气带入</w:t>
            </w:r>
          </w:p>
        </w:tc>
        <w:tc>
          <w:tcPr>
            <w:tcW w:w="1414" w:type="dxa"/>
          </w:tcPr>
          <w:p>
            <w:pPr>
              <w:pStyle w:val="547"/>
              <w:spacing w:before="124"/>
              <w:ind w:right="438" w:firstLine="420" w:firstLineChars="200"/>
              <w:jc w:val="both"/>
              <w:rPr>
                <w:rFonts w:hint="default" w:ascii="宋体" w:hAnsi="宋体" w:eastAsia="宋体" w:cs="宋体"/>
                <w:sz w:val="21"/>
                <w:szCs w:val="21"/>
                <w:lang w:val="en-US" w:eastAsia="zh-CN"/>
              </w:rPr>
            </w:pPr>
            <w:r>
              <w:rPr>
                <w:rFonts w:hint="eastAsia" w:hAnsi="宋体" w:cs="宋体"/>
                <w:sz w:val="21"/>
                <w:szCs w:val="21"/>
                <w:lang w:val="en-US" w:eastAsia="zh-CN"/>
              </w:rPr>
              <w:t>8.955</w:t>
            </w:r>
          </w:p>
        </w:tc>
        <w:tc>
          <w:tcPr>
            <w:tcW w:w="2046" w:type="dxa"/>
          </w:tcPr>
          <w:p>
            <w:pPr>
              <w:pStyle w:val="547"/>
              <w:spacing w:before="110"/>
              <w:ind w:left="213" w:right="202"/>
              <w:jc w:val="center"/>
              <w:rPr>
                <w:rFonts w:hint="eastAsia" w:ascii="宋体" w:hAnsi="宋体" w:eastAsia="宋体" w:cs="宋体"/>
                <w:sz w:val="21"/>
                <w:szCs w:val="21"/>
              </w:rPr>
            </w:pPr>
            <w:r>
              <w:rPr>
                <w:rFonts w:hint="eastAsia" w:ascii="宋体" w:hAnsi="宋体" w:eastAsia="宋体" w:cs="宋体"/>
                <w:sz w:val="21"/>
                <w:szCs w:val="21"/>
              </w:rPr>
              <w:t>剩余煤气</w:t>
            </w:r>
          </w:p>
        </w:tc>
        <w:tc>
          <w:tcPr>
            <w:tcW w:w="1559" w:type="dxa"/>
          </w:tcPr>
          <w:p>
            <w:pPr>
              <w:pStyle w:val="547"/>
              <w:spacing w:before="124"/>
              <w:ind w:left="182" w:right="166"/>
              <w:jc w:val="center"/>
              <w:rPr>
                <w:rFonts w:hint="default" w:ascii="宋体" w:hAnsi="宋体" w:eastAsia="宋体" w:cs="宋体"/>
                <w:sz w:val="21"/>
                <w:szCs w:val="21"/>
                <w:lang w:val="en-US" w:eastAsia="zh-CN"/>
              </w:rPr>
            </w:pPr>
            <w:r>
              <w:rPr>
                <w:rFonts w:hint="eastAsia" w:hAnsi="宋体" w:cs="宋体"/>
                <w:sz w:val="21"/>
                <w:szCs w:val="21"/>
                <w:lang w:val="en-US" w:eastAsia="zh-CN"/>
              </w:rPr>
              <w:t>13.725</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529" w:type="dxa"/>
            <w:vMerge w:val="continue"/>
            <w:tcBorders>
              <w:top w:val="nil"/>
            </w:tcBorders>
          </w:tcPr>
          <w:p>
            <w:pPr>
              <w:rPr>
                <w:rFonts w:hint="eastAsia" w:ascii="宋体" w:hAnsi="宋体" w:eastAsia="宋体" w:cs="宋体"/>
                <w:sz w:val="21"/>
                <w:szCs w:val="21"/>
              </w:rPr>
            </w:pPr>
          </w:p>
        </w:tc>
        <w:tc>
          <w:tcPr>
            <w:tcW w:w="2082" w:type="dxa"/>
          </w:tcPr>
          <w:p>
            <w:pPr>
              <w:pStyle w:val="547"/>
              <w:spacing w:before="109"/>
              <w:ind w:left="282" w:right="275"/>
              <w:jc w:val="center"/>
              <w:rPr>
                <w:rFonts w:hint="eastAsia" w:ascii="宋体" w:hAnsi="宋体" w:eastAsia="宋体" w:cs="宋体"/>
                <w:sz w:val="21"/>
                <w:szCs w:val="21"/>
              </w:rPr>
            </w:pPr>
            <w:r>
              <w:rPr>
                <w:rFonts w:hint="eastAsia" w:ascii="宋体" w:hAnsi="宋体" w:eastAsia="宋体" w:cs="宋体"/>
                <w:sz w:val="21"/>
                <w:szCs w:val="21"/>
              </w:rPr>
              <w:t>熄焦水</w:t>
            </w:r>
          </w:p>
        </w:tc>
        <w:tc>
          <w:tcPr>
            <w:tcW w:w="1414" w:type="dxa"/>
          </w:tcPr>
          <w:p>
            <w:pPr>
              <w:pStyle w:val="547"/>
              <w:spacing w:before="122"/>
              <w:ind w:left="448" w:right="438"/>
              <w:jc w:val="center"/>
              <w:rPr>
                <w:rFonts w:hint="default" w:ascii="宋体" w:hAnsi="宋体" w:eastAsia="宋体" w:cs="宋体"/>
                <w:sz w:val="21"/>
                <w:szCs w:val="21"/>
                <w:lang w:val="en-US" w:eastAsia="zh-CN"/>
              </w:rPr>
            </w:pPr>
            <w:r>
              <w:rPr>
                <w:rFonts w:hint="eastAsia" w:hAnsi="宋体" w:cs="宋体"/>
                <w:sz w:val="21"/>
                <w:szCs w:val="21"/>
                <w:lang w:val="en-US" w:eastAsia="zh-CN"/>
              </w:rPr>
              <w:t>4.5</w:t>
            </w:r>
          </w:p>
        </w:tc>
        <w:tc>
          <w:tcPr>
            <w:tcW w:w="2046" w:type="dxa"/>
          </w:tcPr>
          <w:p>
            <w:pPr>
              <w:pStyle w:val="547"/>
              <w:spacing w:before="109"/>
              <w:ind w:left="213" w:right="202"/>
              <w:jc w:val="center"/>
              <w:rPr>
                <w:rFonts w:hint="eastAsia" w:ascii="宋体" w:hAnsi="宋体" w:eastAsia="宋体" w:cs="宋体"/>
                <w:sz w:val="21"/>
                <w:szCs w:val="21"/>
              </w:rPr>
            </w:pPr>
            <w:r>
              <w:rPr>
                <w:rFonts w:hint="eastAsia" w:ascii="宋体" w:hAnsi="宋体" w:eastAsia="宋体" w:cs="宋体"/>
                <w:sz w:val="21"/>
                <w:szCs w:val="21"/>
              </w:rPr>
              <w:t>焦油带走</w:t>
            </w:r>
          </w:p>
        </w:tc>
        <w:tc>
          <w:tcPr>
            <w:tcW w:w="1559" w:type="dxa"/>
          </w:tcPr>
          <w:p>
            <w:pPr>
              <w:pStyle w:val="547"/>
              <w:spacing w:before="122"/>
              <w:ind w:left="172" w:right="166"/>
              <w:jc w:val="center"/>
              <w:rPr>
                <w:rFonts w:hint="default" w:ascii="宋体" w:hAnsi="宋体" w:eastAsia="宋体" w:cs="宋体"/>
                <w:sz w:val="21"/>
                <w:szCs w:val="21"/>
                <w:lang w:val="en-US" w:eastAsia="zh-CN"/>
              </w:rPr>
            </w:pPr>
            <w:r>
              <w:rPr>
                <w:rFonts w:hint="eastAsia" w:hAnsi="宋体" w:cs="宋体"/>
                <w:sz w:val="21"/>
                <w:szCs w:val="21"/>
                <w:lang w:val="en-US" w:eastAsia="zh-CN"/>
              </w:rPr>
              <w:t>2.25</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1529" w:type="dxa"/>
            <w:vMerge w:val="continue"/>
            <w:tcBorders>
              <w:top w:val="nil"/>
            </w:tcBorders>
          </w:tcPr>
          <w:p>
            <w:pPr>
              <w:rPr>
                <w:rFonts w:hint="eastAsia" w:ascii="宋体" w:hAnsi="宋体" w:eastAsia="宋体" w:cs="宋体"/>
                <w:sz w:val="21"/>
                <w:szCs w:val="21"/>
              </w:rPr>
            </w:pPr>
          </w:p>
        </w:tc>
        <w:tc>
          <w:tcPr>
            <w:tcW w:w="2082" w:type="dxa"/>
          </w:tcPr>
          <w:p>
            <w:pPr>
              <w:pStyle w:val="547"/>
              <w:spacing w:before="126"/>
              <w:ind w:left="282" w:right="275"/>
              <w:jc w:val="center"/>
              <w:rPr>
                <w:rFonts w:hint="eastAsia" w:ascii="宋体" w:hAnsi="宋体" w:eastAsia="宋体" w:cs="宋体"/>
                <w:sz w:val="21"/>
                <w:szCs w:val="21"/>
              </w:rPr>
            </w:pPr>
            <w:r>
              <w:rPr>
                <w:rFonts w:hint="eastAsia" w:ascii="宋体" w:hAnsi="宋体" w:eastAsia="宋体" w:cs="宋体"/>
                <w:sz w:val="21"/>
                <w:szCs w:val="21"/>
              </w:rPr>
              <w:t>回用水熄焦</w:t>
            </w:r>
          </w:p>
        </w:tc>
        <w:tc>
          <w:tcPr>
            <w:tcW w:w="1414" w:type="dxa"/>
          </w:tcPr>
          <w:p>
            <w:pPr>
              <w:pStyle w:val="547"/>
              <w:spacing w:before="140"/>
              <w:ind w:right="438" w:firstLine="420" w:firstLineChars="200"/>
              <w:jc w:val="both"/>
              <w:rPr>
                <w:rFonts w:hint="default" w:ascii="宋体" w:hAnsi="宋体" w:eastAsia="宋体" w:cs="宋体"/>
                <w:sz w:val="21"/>
                <w:szCs w:val="21"/>
                <w:lang w:val="en-US" w:eastAsia="zh-CN"/>
              </w:rPr>
            </w:pPr>
            <w:r>
              <w:rPr>
                <w:rFonts w:hint="eastAsia" w:hAnsi="宋体" w:cs="宋体"/>
                <w:sz w:val="21"/>
                <w:szCs w:val="21"/>
                <w:lang w:val="en-US" w:eastAsia="zh-CN"/>
              </w:rPr>
              <w:t>1.125</w:t>
            </w:r>
          </w:p>
        </w:tc>
        <w:tc>
          <w:tcPr>
            <w:tcW w:w="2046" w:type="dxa"/>
          </w:tcPr>
          <w:p>
            <w:pPr>
              <w:pStyle w:val="547"/>
              <w:spacing w:before="126"/>
              <w:ind w:left="213" w:right="202"/>
              <w:jc w:val="center"/>
              <w:rPr>
                <w:rFonts w:hint="eastAsia" w:ascii="宋体" w:hAnsi="宋体" w:eastAsia="宋体" w:cs="宋体"/>
                <w:sz w:val="21"/>
                <w:szCs w:val="21"/>
                <w:lang w:eastAsia="zh-CN"/>
              </w:rPr>
            </w:pPr>
            <w:r>
              <w:rPr>
                <w:rFonts w:hint="eastAsia" w:ascii="宋体" w:hAnsi="宋体" w:eastAsia="宋体" w:cs="宋体"/>
                <w:sz w:val="21"/>
                <w:szCs w:val="21"/>
              </w:rPr>
              <w:t>循环</w:t>
            </w:r>
            <w:r>
              <w:rPr>
                <w:rFonts w:hint="eastAsia" w:hAnsi="宋体" w:cs="宋体"/>
                <w:sz w:val="21"/>
                <w:szCs w:val="21"/>
                <w:lang w:eastAsia="zh-CN"/>
              </w:rPr>
              <w:t>熄焦水</w:t>
            </w:r>
          </w:p>
        </w:tc>
        <w:tc>
          <w:tcPr>
            <w:tcW w:w="1559" w:type="dxa"/>
          </w:tcPr>
          <w:p>
            <w:pPr>
              <w:pStyle w:val="547"/>
              <w:spacing w:before="140"/>
              <w:ind w:left="182" w:right="166"/>
              <w:jc w:val="center"/>
              <w:rPr>
                <w:rFonts w:hint="default" w:ascii="宋体" w:hAnsi="宋体" w:eastAsia="宋体" w:cs="宋体"/>
                <w:sz w:val="21"/>
                <w:szCs w:val="21"/>
                <w:lang w:val="en-US" w:eastAsia="zh-CN"/>
              </w:rPr>
            </w:pPr>
            <w:r>
              <w:rPr>
                <w:rFonts w:hint="eastAsia" w:hAnsi="宋体" w:cs="宋体"/>
                <w:sz w:val="21"/>
                <w:szCs w:val="21"/>
                <w:lang w:val="en-US" w:eastAsia="zh-CN"/>
              </w:rPr>
              <w:t>22.95</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1529" w:type="dxa"/>
            <w:vMerge w:val="continue"/>
            <w:tcBorders>
              <w:top w:val="nil"/>
            </w:tcBorders>
          </w:tcPr>
          <w:p>
            <w:pPr>
              <w:rPr>
                <w:rFonts w:hint="eastAsia" w:ascii="宋体" w:hAnsi="宋体" w:eastAsia="宋体" w:cs="宋体"/>
                <w:sz w:val="21"/>
                <w:szCs w:val="21"/>
              </w:rPr>
            </w:pPr>
          </w:p>
        </w:tc>
        <w:tc>
          <w:tcPr>
            <w:tcW w:w="2082" w:type="dxa"/>
          </w:tcPr>
          <w:p>
            <w:pPr>
              <w:pStyle w:val="547"/>
              <w:spacing w:before="125"/>
              <w:ind w:left="282" w:right="275"/>
              <w:jc w:val="center"/>
              <w:rPr>
                <w:rFonts w:hint="eastAsia" w:ascii="宋体" w:hAnsi="宋体" w:eastAsia="宋体" w:cs="宋体"/>
                <w:sz w:val="21"/>
                <w:szCs w:val="21"/>
                <w:lang w:eastAsia="zh-CN"/>
              </w:rPr>
            </w:pPr>
            <w:r>
              <w:rPr>
                <w:rFonts w:hint="eastAsia" w:ascii="宋体" w:hAnsi="宋体" w:eastAsia="宋体" w:cs="宋体"/>
                <w:sz w:val="21"/>
                <w:szCs w:val="21"/>
              </w:rPr>
              <w:t>循环</w:t>
            </w:r>
            <w:r>
              <w:rPr>
                <w:rFonts w:hint="eastAsia" w:hAnsi="宋体" w:cs="宋体"/>
                <w:sz w:val="21"/>
                <w:szCs w:val="21"/>
                <w:lang w:eastAsia="zh-CN"/>
              </w:rPr>
              <w:t>熄焦水</w:t>
            </w:r>
          </w:p>
        </w:tc>
        <w:tc>
          <w:tcPr>
            <w:tcW w:w="1414" w:type="dxa"/>
          </w:tcPr>
          <w:p>
            <w:pPr>
              <w:pStyle w:val="547"/>
              <w:spacing w:before="139"/>
              <w:ind w:right="438" w:firstLine="420" w:firstLineChars="200"/>
              <w:jc w:val="both"/>
              <w:rPr>
                <w:rFonts w:hint="default" w:ascii="宋体" w:hAnsi="宋体" w:eastAsia="宋体" w:cs="宋体"/>
                <w:sz w:val="21"/>
                <w:szCs w:val="21"/>
                <w:lang w:val="en-US" w:eastAsia="zh-CN"/>
              </w:rPr>
            </w:pPr>
            <w:r>
              <w:rPr>
                <w:rFonts w:hint="eastAsia" w:hAnsi="宋体" w:cs="宋体"/>
                <w:sz w:val="21"/>
                <w:szCs w:val="21"/>
                <w:lang w:val="en-US" w:eastAsia="zh-CN"/>
              </w:rPr>
              <w:t>22.95</w:t>
            </w:r>
          </w:p>
        </w:tc>
        <w:tc>
          <w:tcPr>
            <w:tcW w:w="2046" w:type="dxa"/>
          </w:tcPr>
          <w:p>
            <w:pPr>
              <w:pStyle w:val="547"/>
              <w:spacing w:before="125"/>
              <w:ind w:left="213" w:right="202"/>
              <w:jc w:val="center"/>
              <w:rPr>
                <w:rFonts w:hint="eastAsia" w:ascii="宋体" w:hAnsi="宋体" w:eastAsia="宋体" w:cs="宋体"/>
                <w:sz w:val="21"/>
                <w:szCs w:val="21"/>
                <w:lang w:eastAsia="zh-CN"/>
              </w:rPr>
            </w:pPr>
            <w:r>
              <w:rPr>
                <w:rFonts w:hint="eastAsia" w:ascii="宋体" w:hAnsi="宋体" w:eastAsia="宋体" w:cs="宋体"/>
                <w:sz w:val="21"/>
                <w:szCs w:val="21"/>
              </w:rPr>
              <w:t>剩余</w:t>
            </w:r>
            <w:r>
              <w:rPr>
                <w:rFonts w:hint="eastAsia" w:hAnsi="宋体" w:cs="宋体"/>
                <w:sz w:val="21"/>
                <w:szCs w:val="21"/>
                <w:lang w:eastAsia="zh-CN"/>
              </w:rPr>
              <w:t>熄焦水</w:t>
            </w:r>
          </w:p>
        </w:tc>
        <w:tc>
          <w:tcPr>
            <w:tcW w:w="1559" w:type="dxa"/>
          </w:tcPr>
          <w:p>
            <w:pPr>
              <w:pStyle w:val="547"/>
              <w:spacing w:before="139"/>
              <w:ind w:left="182" w:right="166"/>
              <w:jc w:val="center"/>
              <w:rPr>
                <w:rFonts w:hint="default" w:ascii="宋体" w:hAnsi="宋体" w:eastAsia="宋体" w:cs="宋体"/>
                <w:sz w:val="21"/>
                <w:szCs w:val="21"/>
                <w:lang w:val="en-US" w:eastAsia="zh-CN"/>
              </w:rPr>
            </w:pPr>
            <w:r>
              <w:rPr>
                <w:rFonts w:hint="eastAsia" w:hAnsi="宋体" w:cs="宋体"/>
                <w:sz w:val="21"/>
                <w:szCs w:val="21"/>
                <w:lang w:val="en-US" w:eastAsia="zh-CN"/>
              </w:rPr>
              <w:t>4.635</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1529" w:type="dxa"/>
            <w:vMerge w:val="continue"/>
            <w:tcBorders>
              <w:top w:val="nil"/>
            </w:tcBorders>
          </w:tcPr>
          <w:p>
            <w:pPr>
              <w:rPr>
                <w:rFonts w:hint="eastAsia" w:ascii="宋体" w:hAnsi="宋体" w:eastAsia="宋体" w:cs="宋体"/>
                <w:sz w:val="21"/>
                <w:szCs w:val="21"/>
              </w:rPr>
            </w:pPr>
          </w:p>
        </w:tc>
        <w:tc>
          <w:tcPr>
            <w:tcW w:w="2082" w:type="dxa"/>
          </w:tcPr>
          <w:p>
            <w:pPr>
              <w:pStyle w:val="547"/>
              <w:jc w:val="center"/>
              <w:rPr>
                <w:rFonts w:hint="eastAsia" w:ascii="宋体" w:hAnsi="宋体" w:eastAsia="宋体" w:cs="宋体"/>
                <w:sz w:val="21"/>
                <w:szCs w:val="21"/>
              </w:rPr>
            </w:pPr>
          </w:p>
        </w:tc>
        <w:tc>
          <w:tcPr>
            <w:tcW w:w="1414" w:type="dxa"/>
          </w:tcPr>
          <w:p>
            <w:pPr>
              <w:pStyle w:val="547"/>
              <w:jc w:val="center"/>
              <w:rPr>
                <w:rFonts w:hint="eastAsia" w:ascii="宋体" w:hAnsi="宋体" w:eastAsia="宋体" w:cs="宋体"/>
                <w:sz w:val="21"/>
                <w:szCs w:val="21"/>
              </w:rPr>
            </w:pPr>
          </w:p>
        </w:tc>
        <w:tc>
          <w:tcPr>
            <w:tcW w:w="2046" w:type="dxa"/>
          </w:tcPr>
          <w:p>
            <w:pPr>
              <w:pStyle w:val="547"/>
              <w:spacing w:before="125"/>
              <w:ind w:left="213" w:right="202"/>
              <w:jc w:val="center"/>
              <w:rPr>
                <w:rFonts w:hint="eastAsia" w:ascii="宋体" w:hAnsi="宋体" w:eastAsia="宋体" w:cs="宋体"/>
                <w:sz w:val="21"/>
                <w:szCs w:val="21"/>
              </w:rPr>
            </w:pPr>
            <w:r>
              <w:rPr>
                <w:rFonts w:hint="eastAsia" w:ascii="宋体" w:hAnsi="宋体" w:eastAsia="宋体" w:cs="宋体"/>
                <w:sz w:val="21"/>
                <w:szCs w:val="21"/>
              </w:rPr>
              <w:t>熄焦损耗</w:t>
            </w:r>
          </w:p>
        </w:tc>
        <w:tc>
          <w:tcPr>
            <w:tcW w:w="1559" w:type="dxa"/>
          </w:tcPr>
          <w:p>
            <w:pPr>
              <w:pStyle w:val="547"/>
              <w:spacing w:before="139"/>
              <w:ind w:left="172" w:right="166"/>
              <w:jc w:val="center"/>
              <w:rPr>
                <w:rFonts w:hint="default" w:ascii="宋体" w:hAnsi="宋体" w:eastAsia="宋体" w:cs="宋体"/>
                <w:sz w:val="21"/>
                <w:szCs w:val="21"/>
                <w:lang w:val="en-US" w:eastAsia="zh-CN"/>
              </w:rPr>
            </w:pPr>
            <w:r>
              <w:rPr>
                <w:rFonts w:hint="eastAsia" w:hAnsi="宋体" w:cs="宋体"/>
                <w:sz w:val="21"/>
                <w:szCs w:val="21"/>
                <w:lang w:val="en-US" w:eastAsia="zh-CN"/>
              </w:rPr>
              <w:t>1.125</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529" w:type="dxa"/>
            <w:vMerge w:val="continue"/>
            <w:tcBorders>
              <w:top w:val="nil"/>
            </w:tcBorders>
          </w:tcPr>
          <w:p>
            <w:pPr>
              <w:rPr>
                <w:rFonts w:hint="eastAsia" w:ascii="宋体" w:hAnsi="宋体" w:eastAsia="宋体" w:cs="宋体"/>
                <w:sz w:val="21"/>
                <w:szCs w:val="21"/>
              </w:rPr>
            </w:pPr>
          </w:p>
        </w:tc>
        <w:tc>
          <w:tcPr>
            <w:tcW w:w="2082" w:type="dxa"/>
          </w:tcPr>
          <w:p>
            <w:pPr>
              <w:pStyle w:val="547"/>
              <w:spacing w:before="110"/>
              <w:ind w:left="287" w:right="275"/>
              <w:jc w:val="center"/>
              <w:rPr>
                <w:rFonts w:hint="eastAsia" w:ascii="宋体" w:hAnsi="宋体" w:eastAsia="宋体" w:cs="宋体"/>
                <w:sz w:val="21"/>
                <w:szCs w:val="21"/>
              </w:rPr>
            </w:pPr>
            <w:r>
              <w:rPr>
                <w:rFonts w:hint="eastAsia" w:ascii="宋体" w:hAnsi="宋体" w:eastAsia="宋体" w:cs="宋体"/>
                <w:sz w:val="21"/>
                <w:szCs w:val="21"/>
              </w:rPr>
              <w:t>小计</w:t>
            </w:r>
          </w:p>
        </w:tc>
        <w:tc>
          <w:tcPr>
            <w:tcW w:w="1414" w:type="dxa"/>
          </w:tcPr>
          <w:p>
            <w:pPr>
              <w:pStyle w:val="547"/>
              <w:spacing w:before="124"/>
              <w:ind w:left="419"/>
              <w:jc w:val="both"/>
              <w:rPr>
                <w:rFonts w:hint="default" w:ascii="宋体" w:hAnsi="宋体" w:eastAsia="宋体" w:cs="宋体"/>
                <w:sz w:val="21"/>
                <w:szCs w:val="21"/>
                <w:lang w:val="en-US" w:eastAsia="zh-CN"/>
              </w:rPr>
            </w:pPr>
            <w:r>
              <w:rPr>
                <w:rFonts w:hint="eastAsia" w:hAnsi="宋体" w:cs="宋体"/>
                <w:sz w:val="21"/>
                <w:szCs w:val="21"/>
                <w:lang w:val="en-US" w:eastAsia="zh-CN"/>
              </w:rPr>
              <w:t>60.39</w:t>
            </w:r>
          </w:p>
        </w:tc>
        <w:tc>
          <w:tcPr>
            <w:tcW w:w="2046" w:type="dxa"/>
          </w:tcPr>
          <w:p>
            <w:pPr>
              <w:pStyle w:val="547"/>
              <w:spacing w:before="110"/>
              <w:ind w:left="213" w:right="207"/>
              <w:jc w:val="center"/>
              <w:rPr>
                <w:rFonts w:hint="eastAsia" w:ascii="宋体" w:hAnsi="宋体" w:eastAsia="宋体" w:cs="宋体"/>
                <w:sz w:val="21"/>
                <w:szCs w:val="21"/>
              </w:rPr>
            </w:pPr>
            <w:r>
              <w:rPr>
                <w:rFonts w:hint="eastAsia" w:ascii="宋体" w:hAnsi="宋体" w:eastAsia="宋体" w:cs="宋体"/>
                <w:sz w:val="21"/>
                <w:szCs w:val="21"/>
              </w:rPr>
              <w:t>小计</w:t>
            </w:r>
          </w:p>
        </w:tc>
        <w:tc>
          <w:tcPr>
            <w:tcW w:w="1559" w:type="dxa"/>
          </w:tcPr>
          <w:p>
            <w:pPr>
              <w:pStyle w:val="547"/>
              <w:spacing w:before="124"/>
              <w:ind w:left="172" w:right="166"/>
              <w:jc w:val="center"/>
              <w:rPr>
                <w:rFonts w:hint="default" w:ascii="宋体" w:hAnsi="宋体" w:eastAsia="宋体" w:cs="宋体"/>
                <w:sz w:val="21"/>
                <w:szCs w:val="21"/>
                <w:lang w:val="en-US" w:eastAsia="zh-CN"/>
              </w:rPr>
            </w:pPr>
            <w:r>
              <w:rPr>
                <w:rFonts w:hint="eastAsia" w:hAnsi="宋体" w:cs="宋体"/>
                <w:sz w:val="21"/>
                <w:szCs w:val="21"/>
                <w:lang w:val="en-US" w:eastAsia="zh-CN"/>
              </w:rPr>
              <w:t>60.39</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1529" w:type="dxa"/>
            <w:vMerge w:val="restart"/>
          </w:tcPr>
          <w:p>
            <w:pPr>
              <w:pStyle w:val="547"/>
              <w:rPr>
                <w:rFonts w:hint="eastAsia" w:ascii="宋体" w:hAnsi="宋体" w:eastAsia="宋体" w:cs="宋体"/>
                <w:sz w:val="21"/>
                <w:szCs w:val="21"/>
              </w:rPr>
            </w:pPr>
          </w:p>
          <w:p>
            <w:pPr>
              <w:pStyle w:val="547"/>
              <w:rPr>
                <w:rFonts w:hint="eastAsia" w:ascii="宋体" w:hAnsi="宋体" w:eastAsia="宋体" w:cs="宋体"/>
                <w:sz w:val="21"/>
                <w:szCs w:val="21"/>
              </w:rPr>
            </w:pPr>
          </w:p>
          <w:p>
            <w:pPr>
              <w:pStyle w:val="547"/>
              <w:spacing w:before="10"/>
              <w:rPr>
                <w:rFonts w:hint="eastAsia" w:ascii="宋体" w:hAnsi="宋体" w:eastAsia="宋体" w:cs="宋体"/>
                <w:sz w:val="21"/>
                <w:szCs w:val="21"/>
              </w:rPr>
            </w:pPr>
          </w:p>
          <w:p>
            <w:pPr>
              <w:pStyle w:val="547"/>
              <w:ind w:left="132"/>
              <w:rPr>
                <w:rFonts w:hint="eastAsia" w:ascii="宋体" w:hAnsi="宋体" w:eastAsia="宋体" w:cs="宋体"/>
                <w:sz w:val="21"/>
                <w:szCs w:val="21"/>
              </w:rPr>
            </w:pPr>
            <w:r>
              <w:rPr>
                <w:rFonts w:hint="eastAsia" w:ascii="宋体" w:hAnsi="宋体" w:eastAsia="宋体" w:cs="宋体"/>
                <w:sz w:val="21"/>
                <w:szCs w:val="21"/>
              </w:rPr>
              <w:t>型炭生产装置</w:t>
            </w:r>
          </w:p>
        </w:tc>
        <w:tc>
          <w:tcPr>
            <w:tcW w:w="2082" w:type="dxa"/>
          </w:tcPr>
          <w:p>
            <w:pPr>
              <w:pStyle w:val="547"/>
              <w:spacing w:before="132"/>
              <w:ind w:left="282" w:right="275"/>
              <w:rPr>
                <w:rFonts w:hint="eastAsia" w:ascii="宋体" w:hAnsi="宋体" w:eastAsia="宋体" w:cs="宋体"/>
                <w:sz w:val="21"/>
                <w:szCs w:val="21"/>
              </w:rPr>
            </w:pPr>
            <w:r>
              <w:rPr>
                <w:rFonts w:hint="eastAsia" w:ascii="宋体" w:hAnsi="宋体" w:eastAsia="宋体" w:cs="宋体"/>
                <w:sz w:val="21"/>
                <w:szCs w:val="21"/>
              </w:rPr>
              <w:t>煤焦油带入水</w:t>
            </w:r>
          </w:p>
        </w:tc>
        <w:tc>
          <w:tcPr>
            <w:tcW w:w="1414" w:type="dxa"/>
          </w:tcPr>
          <w:p>
            <w:pPr>
              <w:pStyle w:val="547"/>
              <w:spacing w:before="146"/>
              <w:ind w:left="443" w:right="438"/>
              <w:rPr>
                <w:rFonts w:hint="default" w:ascii="宋体" w:hAnsi="宋体" w:eastAsia="宋体" w:cs="宋体"/>
                <w:sz w:val="21"/>
                <w:szCs w:val="21"/>
                <w:lang w:val="en-US" w:eastAsia="zh-CN"/>
              </w:rPr>
            </w:pPr>
            <w:r>
              <w:rPr>
                <w:rFonts w:hint="eastAsia" w:hAnsi="宋体" w:cs="宋体"/>
                <w:sz w:val="21"/>
                <w:szCs w:val="21"/>
                <w:lang w:val="en-US" w:eastAsia="zh-CN"/>
              </w:rPr>
              <w:t>0.45</w:t>
            </w:r>
          </w:p>
        </w:tc>
        <w:tc>
          <w:tcPr>
            <w:tcW w:w="2046" w:type="dxa"/>
            <w:vMerge w:val="restart"/>
          </w:tcPr>
          <w:p>
            <w:pPr>
              <w:pStyle w:val="547"/>
              <w:rPr>
                <w:rFonts w:hint="eastAsia" w:ascii="宋体" w:hAnsi="宋体" w:eastAsia="宋体" w:cs="宋体"/>
                <w:sz w:val="21"/>
                <w:szCs w:val="21"/>
              </w:rPr>
            </w:pPr>
          </w:p>
          <w:p>
            <w:pPr>
              <w:pStyle w:val="547"/>
              <w:rPr>
                <w:rFonts w:hint="eastAsia" w:ascii="宋体" w:hAnsi="宋体" w:eastAsia="宋体" w:cs="宋体"/>
                <w:sz w:val="21"/>
                <w:szCs w:val="21"/>
              </w:rPr>
            </w:pPr>
          </w:p>
          <w:p>
            <w:pPr>
              <w:pStyle w:val="547"/>
              <w:ind w:left="550"/>
              <w:rPr>
                <w:rFonts w:hint="eastAsia" w:ascii="宋体" w:hAnsi="宋体" w:eastAsia="宋体" w:cs="宋体"/>
                <w:sz w:val="21"/>
                <w:szCs w:val="21"/>
              </w:rPr>
            </w:pPr>
            <w:r>
              <w:rPr>
                <w:rFonts w:hint="eastAsia" w:ascii="宋体" w:hAnsi="宋体" w:eastAsia="宋体" w:cs="宋体"/>
                <w:sz w:val="21"/>
                <w:szCs w:val="21"/>
              </w:rPr>
              <w:t>型炭带走水</w:t>
            </w:r>
          </w:p>
        </w:tc>
        <w:tc>
          <w:tcPr>
            <w:tcW w:w="1559" w:type="dxa"/>
            <w:vMerge w:val="restart"/>
          </w:tcPr>
          <w:p>
            <w:pPr>
              <w:pStyle w:val="547"/>
              <w:rPr>
                <w:rFonts w:hint="eastAsia" w:ascii="宋体" w:hAnsi="宋体" w:eastAsia="宋体" w:cs="宋体"/>
                <w:sz w:val="21"/>
                <w:szCs w:val="21"/>
              </w:rPr>
            </w:pPr>
          </w:p>
          <w:p>
            <w:pPr>
              <w:pStyle w:val="547"/>
              <w:spacing w:before="1"/>
              <w:rPr>
                <w:rFonts w:hint="eastAsia" w:ascii="宋体" w:hAnsi="宋体" w:eastAsia="宋体" w:cs="宋体"/>
                <w:sz w:val="21"/>
                <w:szCs w:val="21"/>
              </w:rPr>
            </w:pPr>
          </w:p>
          <w:p>
            <w:pPr>
              <w:pStyle w:val="547"/>
              <w:spacing w:before="1"/>
              <w:ind w:left="172" w:right="166"/>
              <w:jc w:val="center"/>
              <w:rPr>
                <w:rFonts w:hint="default" w:ascii="宋体" w:hAnsi="宋体" w:eastAsia="宋体" w:cs="宋体"/>
                <w:sz w:val="21"/>
                <w:szCs w:val="21"/>
                <w:lang w:val="en-US" w:eastAsia="zh-CN"/>
              </w:rPr>
            </w:pPr>
            <w:r>
              <w:rPr>
                <w:rFonts w:hint="eastAsia" w:hAnsi="宋体" w:cs="宋体"/>
                <w:sz w:val="21"/>
                <w:szCs w:val="21"/>
                <w:lang w:val="en-US" w:eastAsia="zh-CN"/>
              </w:rPr>
              <w:t>2.835</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1529" w:type="dxa"/>
            <w:vMerge w:val="continue"/>
            <w:tcBorders>
              <w:top w:val="nil"/>
            </w:tcBorders>
          </w:tcPr>
          <w:p>
            <w:pPr>
              <w:rPr>
                <w:rFonts w:hint="eastAsia" w:ascii="宋体" w:hAnsi="宋体" w:eastAsia="宋体" w:cs="宋体"/>
                <w:sz w:val="21"/>
                <w:szCs w:val="21"/>
              </w:rPr>
            </w:pPr>
          </w:p>
        </w:tc>
        <w:tc>
          <w:tcPr>
            <w:tcW w:w="2082" w:type="dxa"/>
          </w:tcPr>
          <w:p>
            <w:pPr>
              <w:pStyle w:val="547"/>
              <w:spacing w:before="112" w:line="255" w:lineRule="exact"/>
              <w:ind w:left="282" w:right="275"/>
              <w:rPr>
                <w:rFonts w:hint="eastAsia" w:ascii="宋体" w:hAnsi="宋体" w:eastAsia="宋体" w:cs="宋体"/>
                <w:sz w:val="21"/>
                <w:szCs w:val="21"/>
              </w:rPr>
            </w:pPr>
            <w:r>
              <w:rPr>
                <w:rFonts w:hint="eastAsia" w:ascii="宋体" w:hAnsi="宋体" w:eastAsia="宋体" w:cs="宋体"/>
                <w:sz w:val="21"/>
                <w:szCs w:val="21"/>
              </w:rPr>
              <w:t>兰炭末带入水</w:t>
            </w:r>
          </w:p>
        </w:tc>
        <w:tc>
          <w:tcPr>
            <w:tcW w:w="1414" w:type="dxa"/>
          </w:tcPr>
          <w:p>
            <w:pPr>
              <w:pStyle w:val="547"/>
              <w:spacing w:before="126" w:line="241" w:lineRule="exact"/>
              <w:ind w:right="438" w:firstLine="210" w:firstLineChars="100"/>
              <w:rPr>
                <w:rFonts w:hint="default" w:ascii="宋体" w:hAnsi="宋体" w:eastAsia="宋体" w:cs="宋体"/>
                <w:sz w:val="21"/>
                <w:szCs w:val="21"/>
                <w:lang w:val="en-US" w:eastAsia="zh-CN"/>
              </w:rPr>
            </w:pPr>
            <w:r>
              <w:rPr>
                <w:rFonts w:hint="eastAsia" w:hAnsi="宋体" w:cs="宋体"/>
                <w:sz w:val="21"/>
                <w:szCs w:val="21"/>
                <w:lang w:val="en-US" w:eastAsia="zh-CN"/>
              </w:rPr>
              <w:t>0.5625</w:t>
            </w:r>
          </w:p>
        </w:tc>
        <w:tc>
          <w:tcPr>
            <w:tcW w:w="2046" w:type="dxa"/>
            <w:vMerge w:val="continue"/>
            <w:tcBorders>
              <w:top w:val="nil"/>
            </w:tcBorders>
          </w:tcPr>
          <w:p>
            <w:pPr>
              <w:rPr>
                <w:rFonts w:hint="eastAsia" w:ascii="宋体" w:hAnsi="宋体" w:eastAsia="宋体" w:cs="宋体"/>
                <w:sz w:val="21"/>
                <w:szCs w:val="21"/>
              </w:rPr>
            </w:pPr>
          </w:p>
        </w:tc>
        <w:tc>
          <w:tcPr>
            <w:tcW w:w="1559" w:type="dxa"/>
            <w:vMerge w:val="continue"/>
            <w:tcBorders>
              <w:top w:val="nil"/>
            </w:tcBorders>
          </w:tcPr>
          <w:p>
            <w:pPr>
              <w:rPr>
                <w:rFonts w:hint="eastAsia" w:ascii="宋体" w:hAnsi="宋体" w:eastAsia="宋体" w:cs="宋体"/>
                <w:sz w:val="21"/>
                <w:szCs w:val="21"/>
              </w:rPr>
            </w:pP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1529" w:type="dxa"/>
            <w:vMerge w:val="continue"/>
            <w:tcBorders>
              <w:top w:val="nil"/>
            </w:tcBorders>
          </w:tcPr>
          <w:p>
            <w:pPr>
              <w:rPr>
                <w:rFonts w:hint="eastAsia" w:ascii="宋体" w:hAnsi="宋体" w:eastAsia="宋体" w:cs="宋体"/>
                <w:sz w:val="21"/>
                <w:szCs w:val="21"/>
              </w:rPr>
            </w:pPr>
          </w:p>
        </w:tc>
        <w:tc>
          <w:tcPr>
            <w:tcW w:w="2082" w:type="dxa"/>
          </w:tcPr>
          <w:p>
            <w:pPr>
              <w:pStyle w:val="547"/>
              <w:spacing w:before="109" w:line="258" w:lineRule="exact"/>
              <w:ind w:left="282" w:right="275"/>
              <w:rPr>
                <w:rFonts w:hint="eastAsia" w:ascii="宋体" w:hAnsi="宋体" w:eastAsia="宋体" w:cs="宋体"/>
                <w:sz w:val="21"/>
                <w:szCs w:val="21"/>
              </w:rPr>
            </w:pPr>
            <w:r>
              <w:rPr>
                <w:rFonts w:hint="eastAsia" w:ascii="宋体" w:hAnsi="宋体" w:eastAsia="宋体" w:cs="宋体"/>
                <w:sz w:val="21"/>
                <w:szCs w:val="21"/>
              </w:rPr>
              <w:t>粉煤带入水</w:t>
            </w:r>
          </w:p>
        </w:tc>
        <w:tc>
          <w:tcPr>
            <w:tcW w:w="1414" w:type="dxa"/>
          </w:tcPr>
          <w:p>
            <w:pPr>
              <w:pStyle w:val="547"/>
              <w:spacing w:before="123"/>
              <w:ind w:right="438" w:firstLine="210" w:firstLineChars="100"/>
              <w:rPr>
                <w:rFonts w:hint="default" w:ascii="宋体" w:hAnsi="宋体" w:eastAsia="宋体" w:cs="宋体"/>
                <w:sz w:val="21"/>
                <w:szCs w:val="21"/>
                <w:lang w:val="en-US" w:eastAsia="zh-CN"/>
              </w:rPr>
            </w:pPr>
            <w:r>
              <w:rPr>
                <w:rFonts w:hint="eastAsia" w:hAnsi="宋体" w:cs="宋体"/>
                <w:sz w:val="21"/>
                <w:szCs w:val="21"/>
                <w:lang w:val="en-US" w:eastAsia="zh-CN"/>
              </w:rPr>
              <w:t>1.8225</w:t>
            </w:r>
          </w:p>
        </w:tc>
        <w:tc>
          <w:tcPr>
            <w:tcW w:w="2046" w:type="dxa"/>
            <w:vMerge w:val="continue"/>
            <w:tcBorders>
              <w:top w:val="nil"/>
            </w:tcBorders>
          </w:tcPr>
          <w:p>
            <w:pPr>
              <w:rPr>
                <w:rFonts w:hint="eastAsia" w:ascii="宋体" w:hAnsi="宋体" w:eastAsia="宋体" w:cs="宋体"/>
                <w:sz w:val="21"/>
                <w:szCs w:val="21"/>
              </w:rPr>
            </w:pPr>
          </w:p>
        </w:tc>
        <w:tc>
          <w:tcPr>
            <w:tcW w:w="1559" w:type="dxa"/>
            <w:vMerge w:val="continue"/>
            <w:tcBorders>
              <w:top w:val="nil"/>
            </w:tcBorders>
          </w:tcPr>
          <w:p>
            <w:pPr>
              <w:rPr>
                <w:rFonts w:hint="eastAsia" w:ascii="宋体" w:hAnsi="宋体" w:eastAsia="宋体" w:cs="宋体"/>
                <w:sz w:val="21"/>
                <w:szCs w:val="21"/>
              </w:rPr>
            </w:pP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1529" w:type="dxa"/>
            <w:vMerge w:val="continue"/>
            <w:tcBorders>
              <w:top w:val="nil"/>
            </w:tcBorders>
          </w:tcPr>
          <w:p>
            <w:pPr>
              <w:rPr>
                <w:rFonts w:hint="eastAsia" w:ascii="宋体" w:hAnsi="宋体" w:eastAsia="宋体" w:cs="宋体"/>
                <w:sz w:val="21"/>
                <w:szCs w:val="21"/>
              </w:rPr>
            </w:pPr>
          </w:p>
        </w:tc>
        <w:tc>
          <w:tcPr>
            <w:tcW w:w="2082" w:type="dxa"/>
          </w:tcPr>
          <w:p>
            <w:pPr>
              <w:pStyle w:val="547"/>
              <w:spacing w:before="110" w:line="257" w:lineRule="exact"/>
              <w:ind w:left="287" w:right="275"/>
              <w:rPr>
                <w:rFonts w:hint="eastAsia" w:ascii="宋体" w:hAnsi="宋体" w:eastAsia="宋体" w:cs="宋体"/>
                <w:sz w:val="21"/>
                <w:szCs w:val="21"/>
              </w:rPr>
            </w:pPr>
            <w:r>
              <w:rPr>
                <w:rFonts w:hint="eastAsia" w:ascii="宋体" w:hAnsi="宋体" w:eastAsia="宋体" w:cs="宋体"/>
                <w:sz w:val="21"/>
                <w:szCs w:val="21"/>
              </w:rPr>
              <w:t>小计</w:t>
            </w:r>
          </w:p>
        </w:tc>
        <w:tc>
          <w:tcPr>
            <w:tcW w:w="1414" w:type="dxa"/>
          </w:tcPr>
          <w:p>
            <w:pPr>
              <w:pStyle w:val="547"/>
              <w:spacing w:before="124"/>
              <w:ind w:right="438" w:firstLine="210" w:firstLineChars="100"/>
              <w:rPr>
                <w:rFonts w:hint="default" w:ascii="宋体" w:hAnsi="宋体" w:eastAsia="宋体" w:cs="宋体"/>
                <w:sz w:val="21"/>
                <w:szCs w:val="21"/>
                <w:lang w:val="en-US" w:eastAsia="zh-CN"/>
              </w:rPr>
            </w:pPr>
            <w:r>
              <w:rPr>
                <w:rFonts w:hint="eastAsia" w:hAnsi="宋体" w:cs="宋体"/>
                <w:sz w:val="21"/>
                <w:szCs w:val="21"/>
                <w:lang w:val="en-US" w:eastAsia="zh-CN"/>
              </w:rPr>
              <w:t>2.835</w:t>
            </w:r>
          </w:p>
        </w:tc>
        <w:tc>
          <w:tcPr>
            <w:tcW w:w="2046" w:type="dxa"/>
          </w:tcPr>
          <w:p>
            <w:pPr>
              <w:pStyle w:val="547"/>
              <w:spacing w:before="110" w:line="257" w:lineRule="exact"/>
              <w:ind w:left="213" w:right="207"/>
              <w:rPr>
                <w:rFonts w:hint="eastAsia" w:ascii="宋体" w:hAnsi="宋体" w:eastAsia="宋体" w:cs="宋体"/>
                <w:sz w:val="21"/>
                <w:szCs w:val="21"/>
              </w:rPr>
            </w:pPr>
            <w:r>
              <w:rPr>
                <w:rFonts w:hint="eastAsia" w:ascii="宋体" w:hAnsi="宋体" w:eastAsia="宋体" w:cs="宋体"/>
                <w:sz w:val="21"/>
                <w:szCs w:val="21"/>
              </w:rPr>
              <w:t>小计</w:t>
            </w:r>
          </w:p>
        </w:tc>
        <w:tc>
          <w:tcPr>
            <w:tcW w:w="1559" w:type="dxa"/>
          </w:tcPr>
          <w:p>
            <w:pPr>
              <w:pStyle w:val="547"/>
              <w:spacing w:before="124"/>
              <w:ind w:left="172" w:right="166"/>
              <w:jc w:val="center"/>
              <w:rPr>
                <w:rFonts w:hint="default" w:ascii="宋体" w:hAnsi="宋体" w:eastAsia="宋体" w:cs="宋体"/>
                <w:sz w:val="21"/>
                <w:szCs w:val="21"/>
                <w:lang w:val="en-US" w:eastAsia="zh-CN"/>
              </w:rPr>
            </w:pPr>
            <w:r>
              <w:rPr>
                <w:rFonts w:hint="eastAsia" w:hAnsi="宋体" w:cs="宋体"/>
                <w:sz w:val="21"/>
                <w:szCs w:val="21"/>
                <w:lang w:val="en-US" w:eastAsia="zh-CN"/>
              </w:rPr>
              <w:t>2.835</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529" w:type="dxa"/>
            <w:vMerge w:val="restart"/>
          </w:tcPr>
          <w:p>
            <w:pPr>
              <w:pStyle w:val="547"/>
              <w:spacing w:before="10"/>
              <w:rPr>
                <w:rFonts w:hint="eastAsia" w:ascii="宋体" w:hAnsi="宋体" w:eastAsia="宋体" w:cs="宋体"/>
                <w:sz w:val="21"/>
                <w:szCs w:val="21"/>
              </w:rPr>
            </w:pPr>
          </w:p>
          <w:p>
            <w:pPr>
              <w:pStyle w:val="547"/>
              <w:spacing w:line="360" w:lineRule="auto"/>
              <w:ind w:right="121" w:firstLine="210" w:firstLineChars="100"/>
              <w:jc w:val="center"/>
              <w:rPr>
                <w:rFonts w:hint="eastAsia" w:ascii="宋体" w:hAnsi="宋体" w:eastAsia="宋体" w:cs="宋体"/>
                <w:sz w:val="21"/>
                <w:szCs w:val="21"/>
              </w:rPr>
            </w:pPr>
            <w:r>
              <w:rPr>
                <w:rFonts w:hint="eastAsia" w:ascii="宋体" w:hAnsi="宋体" w:eastAsia="宋体" w:cs="宋体"/>
                <w:sz w:val="21"/>
                <w:szCs w:val="21"/>
              </w:rPr>
              <w:t>炭化炉</w:t>
            </w:r>
          </w:p>
          <w:p>
            <w:pPr>
              <w:pStyle w:val="547"/>
              <w:spacing w:line="360" w:lineRule="auto"/>
              <w:ind w:left="660" w:right="121" w:hanging="528"/>
              <w:jc w:val="center"/>
              <w:rPr>
                <w:rFonts w:hint="eastAsia" w:ascii="宋体" w:hAnsi="宋体" w:eastAsia="宋体" w:cs="宋体"/>
                <w:sz w:val="21"/>
                <w:szCs w:val="21"/>
              </w:rPr>
            </w:pPr>
            <w:r>
              <w:rPr>
                <w:rFonts w:hint="eastAsia" w:ascii="宋体" w:hAnsi="宋体" w:eastAsia="宋体" w:cs="宋体"/>
                <w:sz w:val="21"/>
                <w:szCs w:val="21"/>
              </w:rPr>
              <w:t>循环系统</w:t>
            </w:r>
          </w:p>
        </w:tc>
        <w:tc>
          <w:tcPr>
            <w:tcW w:w="2082" w:type="dxa"/>
          </w:tcPr>
          <w:p>
            <w:pPr>
              <w:pStyle w:val="547"/>
              <w:spacing w:before="111" w:line="268" w:lineRule="exact"/>
              <w:ind w:left="287" w:right="275"/>
              <w:rPr>
                <w:rFonts w:hint="eastAsia" w:ascii="宋体" w:hAnsi="宋体" w:eastAsia="宋体" w:cs="宋体"/>
                <w:sz w:val="21"/>
                <w:szCs w:val="21"/>
              </w:rPr>
            </w:pPr>
            <w:r>
              <w:rPr>
                <w:rFonts w:hint="eastAsia" w:ascii="宋体" w:hAnsi="宋体" w:eastAsia="宋体" w:cs="宋体"/>
                <w:sz w:val="21"/>
                <w:szCs w:val="21"/>
              </w:rPr>
              <w:t>补水</w:t>
            </w:r>
          </w:p>
        </w:tc>
        <w:tc>
          <w:tcPr>
            <w:tcW w:w="1414" w:type="dxa"/>
          </w:tcPr>
          <w:p>
            <w:pPr>
              <w:pStyle w:val="547"/>
              <w:spacing w:before="125"/>
              <w:ind w:right="438" w:firstLine="210" w:firstLineChars="100"/>
              <w:rPr>
                <w:rFonts w:hint="default" w:ascii="宋体" w:hAnsi="宋体" w:eastAsia="宋体" w:cs="宋体"/>
                <w:sz w:val="21"/>
                <w:szCs w:val="21"/>
                <w:lang w:val="en-US" w:eastAsia="zh-CN"/>
              </w:rPr>
            </w:pPr>
            <w:r>
              <w:rPr>
                <w:rFonts w:hint="eastAsia" w:hAnsi="宋体" w:cs="宋体"/>
                <w:sz w:val="21"/>
                <w:szCs w:val="21"/>
                <w:lang w:val="en-US" w:eastAsia="zh-CN"/>
              </w:rPr>
              <w:t>2.025</w:t>
            </w:r>
          </w:p>
        </w:tc>
        <w:tc>
          <w:tcPr>
            <w:tcW w:w="2046" w:type="dxa"/>
          </w:tcPr>
          <w:p>
            <w:pPr>
              <w:pStyle w:val="547"/>
              <w:spacing w:before="111" w:line="268" w:lineRule="exact"/>
              <w:ind w:left="213" w:right="207"/>
              <w:rPr>
                <w:rFonts w:hint="eastAsia" w:ascii="宋体" w:hAnsi="宋体" w:eastAsia="宋体" w:cs="宋体"/>
                <w:sz w:val="21"/>
                <w:szCs w:val="21"/>
              </w:rPr>
            </w:pPr>
            <w:r>
              <w:rPr>
                <w:rFonts w:hint="eastAsia" w:ascii="宋体" w:hAnsi="宋体" w:eastAsia="宋体" w:cs="宋体"/>
                <w:sz w:val="21"/>
                <w:szCs w:val="21"/>
              </w:rPr>
              <w:t>排水（回用息焦）</w:t>
            </w:r>
          </w:p>
        </w:tc>
        <w:tc>
          <w:tcPr>
            <w:tcW w:w="1559" w:type="dxa"/>
          </w:tcPr>
          <w:p>
            <w:pPr>
              <w:pStyle w:val="547"/>
              <w:spacing w:before="125"/>
              <w:ind w:left="172" w:right="166"/>
              <w:jc w:val="center"/>
              <w:rPr>
                <w:rFonts w:hint="default" w:ascii="宋体" w:hAnsi="宋体" w:eastAsia="宋体" w:cs="宋体"/>
                <w:sz w:val="21"/>
                <w:szCs w:val="21"/>
                <w:lang w:val="en-US" w:eastAsia="zh-CN"/>
              </w:rPr>
            </w:pPr>
            <w:r>
              <w:rPr>
                <w:rFonts w:hint="eastAsia" w:hAnsi="宋体" w:cs="宋体"/>
                <w:sz w:val="21"/>
                <w:szCs w:val="21"/>
                <w:lang w:val="en-US" w:eastAsia="zh-CN"/>
              </w:rPr>
              <w:t>1.125</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529" w:type="dxa"/>
            <w:vMerge w:val="continue"/>
            <w:tcBorders>
              <w:top w:val="nil"/>
            </w:tcBorders>
          </w:tcPr>
          <w:p>
            <w:pPr>
              <w:rPr>
                <w:rFonts w:hint="eastAsia" w:ascii="宋体" w:hAnsi="宋体" w:eastAsia="宋体" w:cs="宋体"/>
                <w:sz w:val="21"/>
                <w:szCs w:val="21"/>
              </w:rPr>
            </w:pPr>
          </w:p>
        </w:tc>
        <w:tc>
          <w:tcPr>
            <w:tcW w:w="2082" w:type="dxa"/>
          </w:tcPr>
          <w:p>
            <w:pPr>
              <w:pStyle w:val="547"/>
              <w:rPr>
                <w:rFonts w:hint="eastAsia" w:ascii="宋体" w:hAnsi="宋体" w:eastAsia="宋体" w:cs="宋体"/>
                <w:sz w:val="21"/>
                <w:szCs w:val="21"/>
              </w:rPr>
            </w:pPr>
          </w:p>
        </w:tc>
        <w:tc>
          <w:tcPr>
            <w:tcW w:w="1414" w:type="dxa"/>
          </w:tcPr>
          <w:p>
            <w:pPr>
              <w:pStyle w:val="547"/>
              <w:rPr>
                <w:rFonts w:hint="eastAsia" w:ascii="宋体" w:hAnsi="宋体" w:eastAsia="宋体" w:cs="宋体"/>
                <w:sz w:val="21"/>
                <w:szCs w:val="21"/>
              </w:rPr>
            </w:pPr>
          </w:p>
        </w:tc>
        <w:tc>
          <w:tcPr>
            <w:tcW w:w="2046" w:type="dxa"/>
          </w:tcPr>
          <w:p>
            <w:pPr>
              <w:pStyle w:val="547"/>
              <w:spacing w:before="109"/>
              <w:ind w:left="213" w:right="207"/>
              <w:rPr>
                <w:rFonts w:hint="eastAsia" w:ascii="宋体" w:hAnsi="宋体" w:eastAsia="宋体" w:cs="宋体"/>
                <w:sz w:val="21"/>
                <w:szCs w:val="21"/>
              </w:rPr>
            </w:pPr>
            <w:r>
              <w:rPr>
                <w:rFonts w:hint="eastAsia" w:ascii="宋体" w:hAnsi="宋体" w:eastAsia="宋体" w:cs="宋体"/>
                <w:sz w:val="21"/>
                <w:szCs w:val="21"/>
              </w:rPr>
              <w:t>损耗</w:t>
            </w:r>
          </w:p>
        </w:tc>
        <w:tc>
          <w:tcPr>
            <w:tcW w:w="1559" w:type="dxa"/>
          </w:tcPr>
          <w:p>
            <w:pPr>
              <w:pStyle w:val="547"/>
              <w:spacing w:before="123"/>
              <w:ind w:firstLine="630" w:firstLineChars="300"/>
              <w:jc w:val="both"/>
              <w:rPr>
                <w:rFonts w:hint="default" w:ascii="宋体" w:hAnsi="宋体" w:eastAsia="宋体" w:cs="宋体"/>
                <w:sz w:val="21"/>
                <w:szCs w:val="21"/>
                <w:lang w:val="en-US" w:eastAsia="zh-CN"/>
              </w:rPr>
            </w:pPr>
            <w:r>
              <w:rPr>
                <w:rFonts w:hint="eastAsia" w:hAnsi="宋体" w:cs="宋体"/>
                <w:sz w:val="21"/>
                <w:szCs w:val="21"/>
                <w:lang w:val="en-US" w:eastAsia="zh-CN"/>
              </w:rPr>
              <w:t>0.9</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529" w:type="dxa"/>
            <w:vMerge w:val="continue"/>
            <w:tcBorders>
              <w:top w:val="nil"/>
            </w:tcBorders>
          </w:tcPr>
          <w:p>
            <w:pPr>
              <w:rPr>
                <w:rFonts w:hint="eastAsia" w:ascii="宋体" w:hAnsi="宋体" w:eastAsia="宋体" w:cs="宋体"/>
                <w:sz w:val="21"/>
                <w:szCs w:val="21"/>
              </w:rPr>
            </w:pPr>
          </w:p>
        </w:tc>
        <w:tc>
          <w:tcPr>
            <w:tcW w:w="2082" w:type="dxa"/>
          </w:tcPr>
          <w:p>
            <w:pPr>
              <w:pStyle w:val="547"/>
              <w:spacing w:before="108"/>
              <w:ind w:left="287" w:right="275"/>
              <w:rPr>
                <w:rFonts w:hint="eastAsia" w:ascii="宋体" w:hAnsi="宋体" w:eastAsia="宋体" w:cs="宋体"/>
                <w:sz w:val="21"/>
                <w:szCs w:val="21"/>
              </w:rPr>
            </w:pPr>
            <w:r>
              <w:rPr>
                <w:rFonts w:hint="eastAsia" w:ascii="宋体" w:hAnsi="宋体" w:eastAsia="宋体" w:cs="宋体"/>
                <w:sz w:val="21"/>
                <w:szCs w:val="21"/>
              </w:rPr>
              <w:t>小计</w:t>
            </w:r>
          </w:p>
        </w:tc>
        <w:tc>
          <w:tcPr>
            <w:tcW w:w="1414" w:type="dxa"/>
          </w:tcPr>
          <w:p>
            <w:pPr>
              <w:pStyle w:val="547"/>
              <w:spacing w:before="121"/>
              <w:ind w:right="438" w:firstLine="210" w:firstLineChars="100"/>
              <w:rPr>
                <w:rFonts w:hint="default" w:ascii="宋体" w:hAnsi="宋体" w:eastAsia="宋体" w:cs="宋体"/>
                <w:sz w:val="21"/>
                <w:szCs w:val="21"/>
                <w:lang w:val="en-US" w:eastAsia="zh-CN"/>
              </w:rPr>
            </w:pPr>
            <w:r>
              <w:rPr>
                <w:rFonts w:hint="eastAsia" w:hAnsi="宋体" w:cs="宋体"/>
                <w:sz w:val="21"/>
                <w:szCs w:val="21"/>
                <w:lang w:val="en-US" w:eastAsia="zh-CN"/>
              </w:rPr>
              <w:t>2.025</w:t>
            </w:r>
          </w:p>
        </w:tc>
        <w:tc>
          <w:tcPr>
            <w:tcW w:w="2046" w:type="dxa"/>
          </w:tcPr>
          <w:p>
            <w:pPr>
              <w:pStyle w:val="547"/>
              <w:spacing w:before="108"/>
              <w:ind w:left="213" w:right="207"/>
              <w:rPr>
                <w:rFonts w:hint="eastAsia" w:ascii="宋体" w:hAnsi="宋体" w:eastAsia="宋体" w:cs="宋体"/>
                <w:sz w:val="21"/>
                <w:szCs w:val="21"/>
              </w:rPr>
            </w:pPr>
            <w:r>
              <w:rPr>
                <w:rFonts w:hint="eastAsia" w:ascii="宋体" w:hAnsi="宋体" w:eastAsia="宋体" w:cs="宋体"/>
                <w:sz w:val="21"/>
                <w:szCs w:val="21"/>
              </w:rPr>
              <w:t>小计</w:t>
            </w:r>
          </w:p>
        </w:tc>
        <w:tc>
          <w:tcPr>
            <w:tcW w:w="1559" w:type="dxa"/>
          </w:tcPr>
          <w:p>
            <w:pPr>
              <w:pStyle w:val="547"/>
              <w:spacing w:before="121"/>
              <w:ind w:left="172" w:right="166"/>
              <w:jc w:val="center"/>
              <w:rPr>
                <w:rFonts w:hint="default" w:ascii="宋体" w:hAnsi="宋体" w:eastAsia="宋体" w:cs="宋体"/>
                <w:sz w:val="21"/>
                <w:szCs w:val="21"/>
                <w:lang w:val="en-US" w:eastAsia="zh-CN"/>
              </w:rPr>
            </w:pPr>
            <w:r>
              <w:rPr>
                <w:rFonts w:hint="eastAsia" w:hAnsi="宋体" w:cs="宋体"/>
                <w:sz w:val="21"/>
                <w:szCs w:val="21"/>
                <w:lang w:val="en-US" w:eastAsia="zh-CN"/>
              </w:rPr>
              <w:t>2.025</w:t>
            </w:r>
          </w:p>
        </w:tc>
      </w:tr>
    </w:tbl>
    <w:p>
      <w:pPr>
        <w:rPr>
          <w:rFonts w:ascii="Times New Roman"/>
          <w:sz w:val="21"/>
        </w:rPr>
        <w:sectPr>
          <w:footerReference r:id="rId28" w:type="default"/>
          <w:pgSz w:w="11910" w:h="16840"/>
          <w:pgMar w:top="1440" w:right="1180" w:bottom="1180" w:left="1200" w:header="567" w:footer="850" w:gutter="0"/>
          <w:pgNumType w:fmt="decimal"/>
          <w:cols w:space="720" w:num="1"/>
        </w:sectPr>
      </w:pPr>
      <w:r>
        <w:rPr>
          <w:sz w:val="21"/>
        </w:rPr>
        <mc:AlternateContent>
          <mc:Choice Requires="wps">
            <w:drawing>
              <wp:anchor distT="0" distB="0" distL="114300" distR="114300" simplePos="0" relativeHeight="506110976" behindDoc="0" locked="0" layoutInCell="1" allowOverlap="1">
                <wp:simplePos x="0" y="0"/>
                <wp:positionH relativeFrom="column">
                  <wp:posOffset>-261620</wp:posOffset>
                </wp:positionH>
                <wp:positionV relativeFrom="paragraph">
                  <wp:posOffset>3143885</wp:posOffset>
                </wp:positionV>
                <wp:extent cx="6438900" cy="38100"/>
                <wp:effectExtent l="0" t="4445" r="0" b="14605"/>
                <wp:wrapNone/>
                <wp:docPr id="80" name="直接连接符 80"/>
                <wp:cNvGraphicFramePr/>
                <a:graphic xmlns:a="http://schemas.openxmlformats.org/drawingml/2006/main">
                  <a:graphicData uri="http://schemas.microsoft.com/office/word/2010/wordprocessingShape">
                    <wps:wsp>
                      <wps:cNvCnPr/>
                      <wps:spPr>
                        <a:xfrm>
                          <a:off x="0" y="0"/>
                          <a:ext cx="643890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0.6pt;margin-top:247.55pt;height:3pt;width:507pt;z-index:506110976;mso-width-relative:page;mso-height-relative:page;" filled="f" stroked="t" coordsize="21600,21600" o:gfxdata="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J2IEuraAAAACwEAAA8AAAAA&#10;AAAAAQAgAAAAIgAAAGRycy9kb3ducmV2LnhtbFBLAQIUABQAAAAIAIdO4kBd7rrg2QEAAIsDAAAO&#10;AAAAAAAAAAEAIAAAACkBAABkcnMvZTJvRG9jLnhtbFBLBQYAAAAABgAGAFkBAAB0BQAAAAA=&#10;">
                <v:fill on="f" focussize="0,0"/>
                <v:stroke color="#000000 [3200]" joinstyle="round"/>
                <v:imagedata o:title=""/>
                <o:lock v:ext="edit" aspectratio="f"/>
              </v:line>
            </w:pict>
          </mc:Fallback>
        </mc:AlternateContent>
      </w:r>
    </w:p>
    <w:p>
      <w:pPr>
        <w:pStyle w:val="33"/>
        <w:spacing w:before="5"/>
        <w:ind w:firstLine="562" w:firstLineChars="200"/>
        <w:rPr>
          <w:b/>
          <w:bCs/>
        </w:rPr>
      </w:pPr>
    </w:p>
    <w:p>
      <w:pPr>
        <w:pStyle w:val="33"/>
        <w:spacing w:before="5"/>
        <w:ind w:firstLine="562" w:firstLineChars="200"/>
        <w:rPr>
          <w:b/>
          <w:bCs/>
        </w:rPr>
      </w:pPr>
    </w:p>
    <w:p>
      <w:pPr>
        <w:pStyle w:val="33"/>
        <w:spacing w:before="5"/>
        <w:ind w:firstLine="562" w:firstLineChars="200"/>
        <w:rPr>
          <w:b/>
          <w:bCs/>
        </w:rPr>
      </w:pPr>
    </w:p>
    <w:p>
      <w:pPr>
        <w:pStyle w:val="33"/>
        <w:spacing w:before="5"/>
        <w:ind w:firstLine="400" w:firstLineChars="200"/>
        <w:rPr>
          <w:b/>
          <w:bCs/>
        </w:rPr>
      </w:pPr>
      <w:r>
        <w:rPr>
          <w:rFonts w:ascii="黑体"/>
          <w:sz w:val="20"/>
        </w:rPr>
        <mc:AlternateContent>
          <mc:Choice Requires="wpg">
            <w:drawing>
              <wp:inline distT="0" distB="0" distL="114300" distR="114300">
                <wp:extent cx="5828030" cy="4216400"/>
                <wp:effectExtent l="7620" t="635" r="1270" b="4445"/>
                <wp:docPr id="359" name="组合 119"/>
                <wp:cNvGraphicFramePr/>
                <a:graphic xmlns:a="http://schemas.openxmlformats.org/drawingml/2006/main">
                  <a:graphicData uri="http://schemas.microsoft.com/office/word/2010/wordprocessingGroup">
                    <wpg:wgp>
                      <wpg:cNvGrpSpPr>
                        <a:grpSpLocks noRot="1"/>
                      </wpg:cNvGrpSpPr>
                      <wpg:grpSpPr>
                        <a:xfrm>
                          <a:off x="0" y="0"/>
                          <a:ext cx="5827989" cy="4216185"/>
                          <a:chOff x="12" y="2"/>
                          <a:chExt cx="9133" cy="5965"/>
                        </a:xfrm>
                        <a:effectLst/>
                      </wpg:grpSpPr>
                      <pic:pic xmlns:pic="http://schemas.openxmlformats.org/drawingml/2006/picture">
                        <pic:nvPicPr>
                          <pic:cNvPr id="360" name="图片 120"/>
                          <pic:cNvPicPr>
                            <a:picLocks noChangeAspect="1"/>
                          </pic:cNvPicPr>
                        </pic:nvPicPr>
                        <pic:blipFill>
                          <a:blip r:embed="rId50"/>
                          <a:stretch>
                            <a:fillRect/>
                          </a:stretch>
                        </pic:blipFill>
                        <pic:spPr>
                          <a:xfrm>
                            <a:off x="3783" y="747"/>
                            <a:ext cx="5362" cy="3066"/>
                          </a:xfrm>
                          <a:prstGeom prst="rect">
                            <a:avLst/>
                          </a:prstGeom>
                          <a:noFill/>
                          <a:ln>
                            <a:noFill/>
                          </a:ln>
                          <a:effectLst/>
                        </pic:spPr>
                      </pic:pic>
                      <wps:wsp>
                        <wps:cNvPr id="361" name="直线 121"/>
                        <wps:cNvCnPr/>
                        <wps:spPr>
                          <a:xfrm>
                            <a:off x="12" y="5733"/>
                            <a:ext cx="516" cy="0"/>
                          </a:xfrm>
                          <a:prstGeom prst="line">
                            <a:avLst/>
                          </a:prstGeom>
                          <a:ln w="10160" cap="flat" cmpd="sng">
                            <a:solidFill>
                              <a:srgbClr val="000000"/>
                            </a:solidFill>
                            <a:prstDash val="solid"/>
                            <a:headEnd type="none" w="med" len="med"/>
                            <a:tailEnd type="none" w="med" len="med"/>
                          </a:ln>
                          <a:effectLst/>
                        </wps:spPr>
                        <wps:bodyPr upright="1"/>
                      </wps:wsp>
                      <wps:wsp>
                        <wps:cNvPr id="362" name="直线 122"/>
                        <wps:cNvCnPr/>
                        <wps:spPr>
                          <a:xfrm>
                            <a:off x="20" y="2985"/>
                            <a:ext cx="0" cy="2742"/>
                          </a:xfrm>
                          <a:prstGeom prst="line">
                            <a:avLst/>
                          </a:prstGeom>
                          <a:ln w="26035" cap="flat" cmpd="sng">
                            <a:solidFill>
                              <a:srgbClr val="000000"/>
                            </a:solidFill>
                            <a:prstDash val="solid"/>
                            <a:headEnd type="none" w="med" len="med"/>
                            <a:tailEnd type="none" w="med" len="med"/>
                          </a:ln>
                          <a:effectLst/>
                        </wps:spPr>
                        <wps:bodyPr upright="1"/>
                      </wps:wsp>
                      <wps:wsp>
                        <wps:cNvPr id="363" name="任意多边形 123"/>
                        <wps:cNvSpPr/>
                        <wps:spPr>
                          <a:xfrm>
                            <a:off x="31" y="2944"/>
                            <a:ext cx="3075" cy="68"/>
                          </a:xfrm>
                          <a:custGeom>
                            <a:avLst/>
                            <a:gdLst/>
                            <a:ahLst/>
                            <a:cxnLst/>
                            <a:pathLst>
                              <a:path w="3075" h="68">
                                <a:moveTo>
                                  <a:pt x="3063" y="41"/>
                                </a:moveTo>
                                <a:lnTo>
                                  <a:pt x="3061" y="41"/>
                                </a:lnTo>
                                <a:lnTo>
                                  <a:pt x="3061" y="26"/>
                                </a:lnTo>
                                <a:lnTo>
                                  <a:pt x="3033" y="26"/>
                                </a:lnTo>
                                <a:lnTo>
                                  <a:pt x="3012" y="14"/>
                                </a:lnTo>
                                <a:lnTo>
                                  <a:pt x="3010" y="12"/>
                                </a:lnTo>
                                <a:lnTo>
                                  <a:pt x="3009" y="10"/>
                                </a:lnTo>
                                <a:lnTo>
                                  <a:pt x="3008" y="7"/>
                                </a:lnTo>
                                <a:lnTo>
                                  <a:pt x="3009" y="5"/>
                                </a:lnTo>
                                <a:lnTo>
                                  <a:pt x="3010" y="3"/>
                                </a:lnTo>
                                <a:lnTo>
                                  <a:pt x="3012" y="1"/>
                                </a:lnTo>
                                <a:lnTo>
                                  <a:pt x="3014" y="0"/>
                                </a:lnTo>
                                <a:lnTo>
                                  <a:pt x="3017" y="0"/>
                                </a:lnTo>
                                <a:lnTo>
                                  <a:pt x="3019" y="1"/>
                                </a:lnTo>
                                <a:lnTo>
                                  <a:pt x="3075" y="34"/>
                                </a:lnTo>
                                <a:lnTo>
                                  <a:pt x="3063" y="41"/>
                                </a:lnTo>
                                <a:close/>
                                <a:moveTo>
                                  <a:pt x="3033" y="41"/>
                                </a:moveTo>
                                <a:lnTo>
                                  <a:pt x="0" y="40"/>
                                </a:lnTo>
                                <a:lnTo>
                                  <a:pt x="0" y="25"/>
                                </a:lnTo>
                                <a:lnTo>
                                  <a:pt x="3033" y="26"/>
                                </a:lnTo>
                                <a:lnTo>
                                  <a:pt x="3046" y="34"/>
                                </a:lnTo>
                                <a:lnTo>
                                  <a:pt x="3033" y="41"/>
                                </a:lnTo>
                                <a:close/>
                                <a:moveTo>
                                  <a:pt x="3046" y="34"/>
                                </a:moveTo>
                                <a:lnTo>
                                  <a:pt x="3033" y="26"/>
                                </a:lnTo>
                                <a:lnTo>
                                  <a:pt x="3061" y="26"/>
                                </a:lnTo>
                                <a:lnTo>
                                  <a:pt x="3061" y="27"/>
                                </a:lnTo>
                                <a:lnTo>
                                  <a:pt x="3057" y="27"/>
                                </a:lnTo>
                                <a:lnTo>
                                  <a:pt x="3046" y="34"/>
                                </a:lnTo>
                                <a:close/>
                                <a:moveTo>
                                  <a:pt x="3057" y="40"/>
                                </a:moveTo>
                                <a:lnTo>
                                  <a:pt x="3046" y="34"/>
                                </a:lnTo>
                                <a:lnTo>
                                  <a:pt x="3057" y="27"/>
                                </a:lnTo>
                                <a:lnTo>
                                  <a:pt x="3057" y="40"/>
                                </a:lnTo>
                                <a:close/>
                                <a:moveTo>
                                  <a:pt x="3061" y="40"/>
                                </a:moveTo>
                                <a:lnTo>
                                  <a:pt x="3057" y="40"/>
                                </a:lnTo>
                                <a:lnTo>
                                  <a:pt x="3057" y="27"/>
                                </a:lnTo>
                                <a:lnTo>
                                  <a:pt x="3061" y="27"/>
                                </a:lnTo>
                                <a:lnTo>
                                  <a:pt x="3061" y="40"/>
                                </a:lnTo>
                                <a:close/>
                                <a:moveTo>
                                  <a:pt x="3061" y="41"/>
                                </a:moveTo>
                                <a:lnTo>
                                  <a:pt x="3033" y="41"/>
                                </a:lnTo>
                                <a:lnTo>
                                  <a:pt x="3046" y="34"/>
                                </a:lnTo>
                                <a:lnTo>
                                  <a:pt x="3057" y="40"/>
                                </a:lnTo>
                                <a:lnTo>
                                  <a:pt x="3061" y="40"/>
                                </a:lnTo>
                                <a:lnTo>
                                  <a:pt x="3061" y="41"/>
                                </a:lnTo>
                                <a:close/>
                                <a:moveTo>
                                  <a:pt x="3017" y="67"/>
                                </a:moveTo>
                                <a:lnTo>
                                  <a:pt x="3014" y="67"/>
                                </a:lnTo>
                                <a:lnTo>
                                  <a:pt x="3012" y="66"/>
                                </a:lnTo>
                                <a:lnTo>
                                  <a:pt x="3010" y="65"/>
                                </a:lnTo>
                                <a:lnTo>
                                  <a:pt x="3009" y="62"/>
                                </a:lnTo>
                                <a:lnTo>
                                  <a:pt x="3008" y="60"/>
                                </a:lnTo>
                                <a:lnTo>
                                  <a:pt x="3009" y="57"/>
                                </a:lnTo>
                                <a:lnTo>
                                  <a:pt x="3010" y="55"/>
                                </a:lnTo>
                                <a:lnTo>
                                  <a:pt x="3012" y="53"/>
                                </a:lnTo>
                                <a:lnTo>
                                  <a:pt x="3033" y="41"/>
                                </a:lnTo>
                                <a:lnTo>
                                  <a:pt x="3063" y="41"/>
                                </a:lnTo>
                                <a:lnTo>
                                  <a:pt x="3019" y="66"/>
                                </a:lnTo>
                                <a:lnTo>
                                  <a:pt x="3017" y="67"/>
                                </a:lnTo>
                                <a:close/>
                              </a:path>
                            </a:pathLst>
                          </a:custGeom>
                          <a:solidFill>
                            <a:srgbClr val="000000"/>
                          </a:solidFill>
                          <a:ln>
                            <a:noFill/>
                          </a:ln>
                          <a:effectLst/>
                        </wps:spPr>
                        <wps:bodyPr vert="horz" wrap="square" anchor="t" upright="1"/>
                      </wps:wsp>
                      <wps:wsp>
                        <wps:cNvPr id="364" name="任意多边形 124"/>
                        <wps:cNvSpPr/>
                        <wps:spPr>
                          <a:xfrm>
                            <a:off x="546" y="5518"/>
                            <a:ext cx="1678" cy="440"/>
                          </a:xfrm>
                          <a:custGeom>
                            <a:avLst/>
                            <a:gdLst/>
                            <a:ahLst/>
                            <a:cxnLst/>
                            <a:pathLst>
                              <a:path w="1678" h="440">
                                <a:moveTo>
                                  <a:pt x="1678" y="440"/>
                                </a:moveTo>
                                <a:lnTo>
                                  <a:pt x="0" y="440"/>
                                </a:lnTo>
                                <a:lnTo>
                                  <a:pt x="0" y="0"/>
                                </a:lnTo>
                                <a:lnTo>
                                  <a:pt x="1678" y="0"/>
                                </a:lnTo>
                                <a:lnTo>
                                  <a:pt x="1678" y="8"/>
                                </a:lnTo>
                                <a:lnTo>
                                  <a:pt x="15" y="8"/>
                                </a:lnTo>
                                <a:lnTo>
                                  <a:pt x="7" y="15"/>
                                </a:lnTo>
                                <a:lnTo>
                                  <a:pt x="15" y="15"/>
                                </a:lnTo>
                                <a:lnTo>
                                  <a:pt x="15" y="425"/>
                                </a:lnTo>
                                <a:lnTo>
                                  <a:pt x="7" y="425"/>
                                </a:lnTo>
                                <a:lnTo>
                                  <a:pt x="15" y="433"/>
                                </a:lnTo>
                                <a:lnTo>
                                  <a:pt x="1678" y="433"/>
                                </a:lnTo>
                                <a:lnTo>
                                  <a:pt x="1678" y="440"/>
                                </a:lnTo>
                                <a:close/>
                                <a:moveTo>
                                  <a:pt x="15" y="15"/>
                                </a:moveTo>
                                <a:lnTo>
                                  <a:pt x="7" y="15"/>
                                </a:lnTo>
                                <a:lnTo>
                                  <a:pt x="15" y="8"/>
                                </a:lnTo>
                                <a:lnTo>
                                  <a:pt x="15" y="15"/>
                                </a:lnTo>
                                <a:close/>
                                <a:moveTo>
                                  <a:pt x="1663" y="15"/>
                                </a:moveTo>
                                <a:lnTo>
                                  <a:pt x="15" y="15"/>
                                </a:lnTo>
                                <a:lnTo>
                                  <a:pt x="15" y="8"/>
                                </a:lnTo>
                                <a:lnTo>
                                  <a:pt x="1663" y="8"/>
                                </a:lnTo>
                                <a:lnTo>
                                  <a:pt x="1663" y="15"/>
                                </a:lnTo>
                                <a:close/>
                                <a:moveTo>
                                  <a:pt x="1663" y="433"/>
                                </a:moveTo>
                                <a:lnTo>
                                  <a:pt x="1663" y="8"/>
                                </a:lnTo>
                                <a:lnTo>
                                  <a:pt x="1670" y="15"/>
                                </a:lnTo>
                                <a:lnTo>
                                  <a:pt x="1678" y="15"/>
                                </a:lnTo>
                                <a:lnTo>
                                  <a:pt x="1678" y="425"/>
                                </a:lnTo>
                                <a:lnTo>
                                  <a:pt x="1670" y="425"/>
                                </a:lnTo>
                                <a:lnTo>
                                  <a:pt x="1663" y="433"/>
                                </a:lnTo>
                                <a:close/>
                                <a:moveTo>
                                  <a:pt x="1678" y="15"/>
                                </a:moveTo>
                                <a:lnTo>
                                  <a:pt x="1670" y="15"/>
                                </a:lnTo>
                                <a:lnTo>
                                  <a:pt x="1663" y="8"/>
                                </a:lnTo>
                                <a:lnTo>
                                  <a:pt x="1678" y="8"/>
                                </a:lnTo>
                                <a:lnTo>
                                  <a:pt x="1678" y="15"/>
                                </a:lnTo>
                                <a:close/>
                                <a:moveTo>
                                  <a:pt x="15" y="433"/>
                                </a:moveTo>
                                <a:lnTo>
                                  <a:pt x="7" y="425"/>
                                </a:lnTo>
                                <a:lnTo>
                                  <a:pt x="15" y="425"/>
                                </a:lnTo>
                                <a:lnTo>
                                  <a:pt x="15" y="433"/>
                                </a:lnTo>
                                <a:close/>
                                <a:moveTo>
                                  <a:pt x="1663" y="433"/>
                                </a:moveTo>
                                <a:lnTo>
                                  <a:pt x="15" y="433"/>
                                </a:lnTo>
                                <a:lnTo>
                                  <a:pt x="15" y="425"/>
                                </a:lnTo>
                                <a:lnTo>
                                  <a:pt x="1663" y="425"/>
                                </a:lnTo>
                                <a:lnTo>
                                  <a:pt x="1663" y="433"/>
                                </a:lnTo>
                                <a:close/>
                                <a:moveTo>
                                  <a:pt x="1678" y="433"/>
                                </a:moveTo>
                                <a:lnTo>
                                  <a:pt x="1663" y="433"/>
                                </a:lnTo>
                                <a:lnTo>
                                  <a:pt x="1670" y="425"/>
                                </a:lnTo>
                                <a:lnTo>
                                  <a:pt x="1678" y="425"/>
                                </a:lnTo>
                                <a:lnTo>
                                  <a:pt x="1678" y="433"/>
                                </a:lnTo>
                                <a:close/>
                              </a:path>
                            </a:pathLst>
                          </a:custGeom>
                          <a:solidFill>
                            <a:srgbClr val="000000"/>
                          </a:solidFill>
                          <a:ln>
                            <a:noFill/>
                          </a:ln>
                          <a:effectLst/>
                        </wps:spPr>
                        <wps:bodyPr vert="horz" wrap="square" anchor="t" upright="1"/>
                      </wps:wsp>
                      <wps:wsp>
                        <wps:cNvPr id="365" name="任意多边形 125"/>
                        <wps:cNvSpPr/>
                        <wps:spPr>
                          <a:xfrm>
                            <a:off x="4879" y="5527"/>
                            <a:ext cx="2688" cy="440"/>
                          </a:xfrm>
                          <a:custGeom>
                            <a:avLst/>
                            <a:gdLst/>
                            <a:ahLst/>
                            <a:cxnLst/>
                            <a:pathLst>
                              <a:path w="2688" h="440">
                                <a:moveTo>
                                  <a:pt x="2688" y="440"/>
                                </a:moveTo>
                                <a:lnTo>
                                  <a:pt x="0" y="440"/>
                                </a:lnTo>
                                <a:lnTo>
                                  <a:pt x="0" y="0"/>
                                </a:lnTo>
                                <a:lnTo>
                                  <a:pt x="2688" y="0"/>
                                </a:lnTo>
                                <a:lnTo>
                                  <a:pt x="2688" y="8"/>
                                </a:lnTo>
                                <a:lnTo>
                                  <a:pt x="15" y="8"/>
                                </a:lnTo>
                                <a:lnTo>
                                  <a:pt x="7" y="15"/>
                                </a:lnTo>
                                <a:lnTo>
                                  <a:pt x="15" y="15"/>
                                </a:lnTo>
                                <a:lnTo>
                                  <a:pt x="15" y="425"/>
                                </a:lnTo>
                                <a:lnTo>
                                  <a:pt x="7" y="425"/>
                                </a:lnTo>
                                <a:lnTo>
                                  <a:pt x="15" y="433"/>
                                </a:lnTo>
                                <a:lnTo>
                                  <a:pt x="2688" y="433"/>
                                </a:lnTo>
                                <a:lnTo>
                                  <a:pt x="2688" y="440"/>
                                </a:lnTo>
                                <a:close/>
                                <a:moveTo>
                                  <a:pt x="15" y="15"/>
                                </a:moveTo>
                                <a:lnTo>
                                  <a:pt x="7" y="15"/>
                                </a:lnTo>
                                <a:lnTo>
                                  <a:pt x="15" y="8"/>
                                </a:lnTo>
                                <a:lnTo>
                                  <a:pt x="15" y="15"/>
                                </a:lnTo>
                                <a:close/>
                                <a:moveTo>
                                  <a:pt x="2673" y="15"/>
                                </a:moveTo>
                                <a:lnTo>
                                  <a:pt x="15" y="15"/>
                                </a:lnTo>
                                <a:lnTo>
                                  <a:pt x="15" y="8"/>
                                </a:lnTo>
                                <a:lnTo>
                                  <a:pt x="2673" y="8"/>
                                </a:lnTo>
                                <a:lnTo>
                                  <a:pt x="2673" y="15"/>
                                </a:lnTo>
                                <a:close/>
                                <a:moveTo>
                                  <a:pt x="2673" y="433"/>
                                </a:moveTo>
                                <a:lnTo>
                                  <a:pt x="2673" y="8"/>
                                </a:lnTo>
                                <a:lnTo>
                                  <a:pt x="2680" y="15"/>
                                </a:lnTo>
                                <a:lnTo>
                                  <a:pt x="2688" y="15"/>
                                </a:lnTo>
                                <a:lnTo>
                                  <a:pt x="2688" y="425"/>
                                </a:lnTo>
                                <a:lnTo>
                                  <a:pt x="2680" y="425"/>
                                </a:lnTo>
                                <a:lnTo>
                                  <a:pt x="2673" y="433"/>
                                </a:lnTo>
                                <a:close/>
                                <a:moveTo>
                                  <a:pt x="2688" y="15"/>
                                </a:moveTo>
                                <a:lnTo>
                                  <a:pt x="2680" y="15"/>
                                </a:lnTo>
                                <a:lnTo>
                                  <a:pt x="2673" y="8"/>
                                </a:lnTo>
                                <a:lnTo>
                                  <a:pt x="2688" y="8"/>
                                </a:lnTo>
                                <a:lnTo>
                                  <a:pt x="2688" y="15"/>
                                </a:lnTo>
                                <a:close/>
                                <a:moveTo>
                                  <a:pt x="15" y="433"/>
                                </a:moveTo>
                                <a:lnTo>
                                  <a:pt x="7" y="425"/>
                                </a:lnTo>
                                <a:lnTo>
                                  <a:pt x="15" y="425"/>
                                </a:lnTo>
                                <a:lnTo>
                                  <a:pt x="15" y="433"/>
                                </a:lnTo>
                                <a:close/>
                                <a:moveTo>
                                  <a:pt x="2673" y="433"/>
                                </a:moveTo>
                                <a:lnTo>
                                  <a:pt x="15" y="433"/>
                                </a:lnTo>
                                <a:lnTo>
                                  <a:pt x="15" y="425"/>
                                </a:lnTo>
                                <a:lnTo>
                                  <a:pt x="2673" y="425"/>
                                </a:lnTo>
                                <a:lnTo>
                                  <a:pt x="2673" y="433"/>
                                </a:lnTo>
                                <a:close/>
                                <a:moveTo>
                                  <a:pt x="2688" y="433"/>
                                </a:moveTo>
                                <a:lnTo>
                                  <a:pt x="2673" y="433"/>
                                </a:lnTo>
                                <a:lnTo>
                                  <a:pt x="2680" y="425"/>
                                </a:lnTo>
                                <a:lnTo>
                                  <a:pt x="2688" y="425"/>
                                </a:lnTo>
                                <a:lnTo>
                                  <a:pt x="2688" y="433"/>
                                </a:lnTo>
                                <a:close/>
                              </a:path>
                            </a:pathLst>
                          </a:custGeom>
                          <a:solidFill>
                            <a:srgbClr val="000000"/>
                          </a:solidFill>
                          <a:ln>
                            <a:noFill/>
                          </a:ln>
                          <a:effectLst/>
                        </wps:spPr>
                        <wps:bodyPr vert="horz" wrap="square" anchor="t" upright="1"/>
                      </wps:wsp>
                      <wps:wsp>
                        <wps:cNvPr id="366" name="任意多边形 126"/>
                        <wps:cNvSpPr/>
                        <wps:spPr>
                          <a:xfrm>
                            <a:off x="2224" y="5733"/>
                            <a:ext cx="2648" cy="68"/>
                          </a:xfrm>
                          <a:custGeom>
                            <a:avLst/>
                            <a:gdLst/>
                            <a:ahLst/>
                            <a:cxnLst/>
                            <a:pathLst>
                              <a:path w="2648" h="68">
                                <a:moveTo>
                                  <a:pt x="59" y="67"/>
                                </a:moveTo>
                                <a:lnTo>
                                  <a:pt x="56" y="66"/>
                                </a:lnTo>
                                <a:lnTo>
                                  <a:pt x="0" y="34"/>
                                </a:lnTo>
                                <a:lnTo>
                                  <a:pt x="56" y="1"/>
                                </a:lnTo>
                                <a:lnTo>
                                  <a:pt x="58" y="0"/>
                                </a:lnTo>
                                <a:lnTo>
                                  <a:pt x="61" y="0"/>
                                </a:lnTo>
                                <a:lnTo>
                                  <a:pt x="63" y="1"/>
                                </a:lnTo>
                                <a:lnTo>
                                  <a:pt x="65" y="3"/>
                                </a:lnTo>
                                <a:lnTo>
                                  <a:pt x="67" y="5"/>
                                </a:lnTo>
                                <a:lnTo>
                                  <a:pt x="67" y="7"/>
                                </a:lnTo>
                                <a:lnTo>
                                  <a:pt x="67" y="10"/>
                                </a:lnTo>
                                <a:lnTo>
                                  <a:pt x="66" y="12"/>
                                </a:lnTo>
                                <a:lnTo>
                                  <a:pt x="64" y="14"/>
                                </a:lnTo>
                                <a:lnTo>
                                  <a:pt x="43" y="26"/>
                                </a:lnTo>
                                <a:lnTo>
                                  <a:pt x="15" y="26"/>
                                </a:lnTo>
                                <a:lnTo>
                                  <a:pt x="15" y="41"/>
                                </a:lnTo>
                                <a:lnTo>
                                  <a:pt x="43" y="41"/>
                                </a:lnTo>
                                <a:lnTo>
                                  <a:pt x="64" y="53"/>
                                </a:lnTo>
                                <a:lnTo>
                                  <a:pt x="66" y="55"/>
                                </a:lnTo>
                                <a:lnTo>
                                  <a:pt x="67" y="57"/>
                                </a:lnTo>
                                <a:lnTo>
                                  <a:pt x="68" y="60"/>
                                </a:lnTo>
                                <a:lnTo>
                                  <a:pt x="67" y="62"/>
                                </a:lnTo>
                                <a:lnTo>
                                  <a:pt x="66" y="65"/>
                                </a:lnTo>
                                <a:lnTo>
                                  <a:pt x="64" y="66"/>
                                </a:lnTo>
                                <a:lnTo>
                                  <a:pt x="61" y="67"/>
                                </a:lnTo>
                                <a:lnTo>
                                  <a:pt x="59" y="67"/>
                                </a:lnTo>
                                <a:close/>
                                <a:moveTo>
                                  <a:pt x="43" y="41"/>
                                </a:moveTo>
                                <a:lnTo>
                                  <a:pt x="30" y="34"/>
                                </a:lnTo>
                                <a:lnTo>
                                  <a:pt x="43" y="26"/>
                                </a:lnTo>
                                <a:lnTo>
                                  <a:pt x="2647" y="12"/>
                                </a:lnTo>
                                <a:lnTo>
                                  <a:pt x="2647" y="27"/>
                                </a:lnTo>
                                <a:lnTo>
                                  <a:pt x="43" y="41"/>
                                </a:lnTo>
                                <a:close/>
                                <a:moveTo>
                                  <a:pt x="15" y="41"/>
                                </a:moveTo>
                                <a:lnTo>
                                  <a:pt x="15" y="26"/>
                                </a:lnTo>
                                <a:lnTo>
                                  <a:pt x="43" y="26"/>
                                </a:lnTo>
                                <a:lnTo>
                                  <a:pt x="41" y="27"/>
                                </a:lnTo>
                                <a:lnTo>
                                  <a:pt x="19" y="27"/>
                                </a:lnTo>
                                <a:lnTo>
                                  <a:pt x="19" y="40"/>
                                </a:lnTo>
                                <a:lnTo>
                                  <a:pt x="41" y="40"/>
                                </a:lnTo>
                                <a:lnTo>
                                  <a:pt x="43" y="41"/>
                                </a:lnTo>
                                <a:lnTo>
                                  <a:pt x="15" y="41"/>
                                </a:lnTo>
                                <a:close/>
                                <a:moveTo>
                                  <a:pt x="19" y="40"/>
                                </a:moveTo>
                                <a:lnTo>
                                  <a:pt x="19" y="27"/>
                                </a:lnTo>
                                <a:lnTo>
                                  <a:pt x="30" y="34"/>
                                </a:lnTo>
                                <a:lnTo>
                                  <a:pt x="19" y="40"/>
                                </a:lnTo>
                                <a:close/>
                                <a:moveTo>
                                  <a:pt x="30" y="34"/>
                                </a:moveTo>
                                <a:lnTo>
                                  <a:pt x="19" y="27"/>
                                </a:lnTo>
                                <a:lnTo>
                                  <a:pt x="41" y="27"/>
                                </a:lnTo>
                                <a:lnTo>
                                  <a:pt x="30" y="34"/>
                                </a:lnTo>
                                <a:close/>
                                <a:moveTo>
                                  <a:pt x="41" y="40"/>
                                </a:moveTo>
                                <a:lnTo>
                                  <a:pt x="19" y="40"/>
                                </a:lnTo>
                                <a:lnTo>
                                  <a:pt x="30" y="34"/>
                                </a:lnTo>
                                <a:lnTo>
                                  <a:pt x="41" y="40"/>
                                </a:lnTo>
                                <a:close/>
                                <a:moveTo>
                                  <a:pt x="43" y="41"/>
                                </a:moveTo>
                                <a:lnTo>
                                  <a:pt x="15" y="41"/>
                                </a:lnTo>
                                <a:lnTo>
                                  <a:pt x="43" y="41"/>
                                </a:lnTo>
                                <a:lnTo>
                                  <a:pt x="43" y="41"/>
                                </a:lnTo>
                                <a:close/>
                              </a:path>
                            </a:pathLst>
                          </a:custGeom>
                          <a:solidFill>
                            <a:srgbClr val="000000"/>
                          </a:solidFill>
                          <a:ln>
                            <a:noFill/>
                          </a:ln>
                          <a:effectLst/>
                        </wps:spPr>
                        <wps:bodyPr vert="horz" wrap="square" anchor="t" upright="1"/>
                      </wps:wsp>
                      <wps:wsp>
                        <wps:cNvPr id="367" name="任意多边形 127"/>
                        <wps:cNvSpPr/>
                        <wps:spPr>
                          <a:xfrm>
                            <a:off x="6144" y="5211"/>
                            <a:ext cx="68" cy="322"/>
                          </a:xfrm>
                          <a:custGeom>
                            <a:avLst/>
                            <a:gdLst/>
                            <a:ahLst/>
                            <a:cxnLst/>
                            <a:pathLst>
                              <a:path w="68" h="322">
                                <a:moveTo>
                                  <a:pt x="7" y="67"/>
                                </a:moveTo>
                                <a:lnTo>
                                  <a:pt x="4" y="67"/>
                                </a:lnTo>
                                <a:lnTo>
                                  <a:pt x="2" y="65"/>
                                </a:lnTo>
                                <a:lnTo>
                                  <a:pt x="0" y="63"/>
                                </a:lnTo>
                                <a:lnTo>
                                  <a:pt x="0" y="61"/>
                                </a:lnTo>
                                <a:lnTo>
                                  <a:pt x="0" y="58"/>
                                </a:lnTo>
                                <a:lnTo>
                                  <a:pt x="0" y="56"/>
                                </a:lnTo>
                                <a:lnTo>
                                  <a:pt x="33" y="0"/>
                                </a:lnTo>
                                <a:lnTo>
                                  <a:pt x="42" y="15"/>
                                </a:lnTo>
                                <a:lnTo>
                                  <a:pt x="26" y="15"/>
                                </a:lnTo>
                                <a:lnTo>
                                  <a:pt x="26" y="42"/>
                                </a:lnTo>
                                <a:lnTo>
                                  <a:pt x="13" y="63"/>
                                </a:lnTo>
                                <a:lnTo>
                                  <a:pt x="12" y="65"/>
                                </a:lnTo>
                                <a:lnTo>
                                  <a:pt x="9" y="67"/>
                                </a:lnTo>
                                <a:lnTo>
                                  <a:pt x="7" y="67"/>
                                </a:lnTo>
                                <a:close/>
                                <a:moveTo>
                                  <a:pt x="26" y="42"/>
                                </a:moveTo>
                                <a:lnTo>
                                  <a:pt x="26" y="15"/>
                                </a:lnTo>
                                <a:lnTo>
                                  <a:pt x="41" y="15"/>
                                </a:lnTo>
                                <a:lnTo>
                                  <a:pt x="41" y="18"/>
                                </a:lnTo>
                                <a:lnTo>
                                  <a:pt x="27" y="18"/>
                                </a:lnTo>
                                <a:lnTo>
                                  <a:pt x="33" y="29"/>
                                </a:lnTo>
                                <a:lnTo>
                                  <a:pt x="26" y="42"/>
                                </a:lnTo>
                                <a:close/>
                                <a:moveTo>
                                  <a:pt x="59" y="67"/>
                                </a:moveTo>
                                <a:lnTo>
                                  <a:pt x="57" y="67"/>
                                </a:lnTo>
                                <a:lnTo>
                                  <a:pt x="55" y="65"/>
                                </a:lnTo>
                                <a:lnTo>
                                  <a:pt x="53" y="63"/>
                                </a:lnTo>
                                <a:lnTo>
                                  <a:pt x="41" y="42"/>
                                </a:lnTo>
                                <a:lnTo>
                                  <a:pt x="41" y="15"/>
                                </a:lnTo>
                                <a:lnTo>
                                  <a:pt x="42" y="15"/>
                                </a:lnTo>
                                <a:lnTo>
                                  <a:pt x="66" y="56"/>
                                </a:lnTo>
                                <a:lnTo>
                                  <a:pt x="67" y="58"/>
                                </a:lnTo>
                                <a:lnTo>
                                  <a:pt x="67" y="61"/>
                                </a:lnTo>
                                <a:lnTo>
                                  <a:pt x="66" y="63"/>
                                </a:lnTo>
                                <a:lnTo>
                                  <a:pt x="64" y="65"/>
                                </a:lnTo>
                                <a:lnTo>
                                  <a:pt x="62" y="67"/>
                                </a:lnTo>
                                <a:lnTo>
                                  <a:pt x="59" y="67"/>
                                </a:lnTo>
                                <a:close/>
                                <a:moveTo>
                                  <a:pt x="33" y="29"/>
                                </a:moveTo>
                                <a:lnTo>
                                  <a:pt x="27" y="18"/>
                                </a:lnTo>
                                <a:lnTo>
                                  <a:pt x="40" y="18"/>
                                </a:lnTo>
                                <a:lnTo>
                                  <a:pt x="33" y="29"/>
                                </a:lnTo>
                                <a:close/>
                                <a:moveTo>
                                  <a:pt x="41" y="42"/>
                                </a:moveTo>
                                <a:lnTo>
                                  <a:pt x="33" y="29"/>
                                </a:lnTo>
                                <a:lnTo>
                                  <a:pt x="40" y="18"/>
                                </a:lnTo>
                                <a:lnTo>
                                  <a:pt x="41" y="18"/>
                                </a:lnTo>
                                <a:lnTo>
                                  <a:pt x="41" y="42"/>
                                </a:lnTo>
                                <a:close/>
                                <a:moveTo>
                                  <a:pt x="26" y="321"/>
                                </a:moveTo>
                                <a:lnTo>
                                  <a:pt x="26" y="67"/>
                                </a:lnTo>
                                <a:lnTo>
                                  <a:pt x="26" y="42"/>
                                </a:lnTo>
                                <a:lnTo>
                                  <a:pt x="33" y="29"/>
                                </a:lnTo>
                                <a:lnTo>
                                  <a:pt x="41" y="42"/>
                                </a:lnTo>
                                <a:lnTo>
                                  <a:pt x="41" y="321"/>
                                </a:lnTo>
                                <a:lnTo>
                                  <a:pt x="26" y="321"/>
                                </a:lnTo>
                                <a:close/>
                              </a:path>
                            </a:pathLst>
                          </a:custGeom>
                          <a:solidFill>
                            <a:srgbClr val="000000"/>
                          </a:solidFill>
                          <a:ln>
                            <a:noFill/>
                          </a:ln>
                          <a:effectLst/>
                        </wps:spPr>
                        <wps:bodyPr vert="horz" wrap="square" anchor="t" upright="1"/>
                      </wps:wsp>
                      <wps:wsp>
                        <wps:cNvPr id="368" name="任意多边形 128"/>
                        <wps:cNvSpPr/>
                        <wps:spPr>
                          <a:xfrm>
                            <a:off x="5499" y="4773"/>
                            <a:ext cx="1372" cy="440"/>
                          </a:xfrm>
                          <a:custGeom>
                            <a:avLst/>
                            <a:gdLst/>
                            <a:ahLst/>
                            <a:cxnLst/>
                            <a:pathLst>
                              <a:path w="1372" h="440">
                                <a:moveTo>
                                  <a:pt x="1372" y="440"/>
                                </a:moveTo>
                                <a:lnTo>
                                  <a:pt x="0" y="440"/>
                                </a:lnTo>
                                <a:lnTo>
                                  <a:pt x="0" y="0"/>
                                </a:lnTo>
                                <a:lnTo>
                                  <a:pt x="1372" y="0"/>
                                </a:lnTo>
                                <a:lnTo>
                                  <a:pt x="1372" y="7"/>
                                </a:lnTo>
                                <a:lnTo>
                                  <a:pt x="15" y="7"/>
                                </a:lnTo>
                                <a:lnTo>
                                  <a:pt x="8" y="15"/>
                                </a:lnTo>
                                <a:lnTo>
                                  <a:pt x="15" y="15"/>
                                </a:lnTo>
                                <a:lnTo>
                                  <a:pt x="15" y="425"/>
                                </a:lnTo>
                                <a:lnTo>
                                  <a:pt x="8" y="425"/>
                                </a:lnTo>
                                <a:lnTo>
                                  <a:pt x="15" y="432"/>
                                </a:lnTo>
                                <a:lnTo>
                                  <a:pt x="1372" y="432"/>
                                </a:lnTo>
                                <a:lnTo>
                                  <a:pt x="1372" y="440"/>
                                </a:lnTo>
                                <a:close/>
                                <a:moveTo>
                                  <a:pt x="15" y="15"/>
                                </a:moveTo>
                                <a:lnTo>
                                  <a:pt x="8" y="15"/>
                                </a:lnTo>
                                <a:lnTo>
                                  <a:pt x="15" y="7"/>
                                </a:lnTo>
                                <a:lnTo>
                                  <a:pt x="15" y="15"/>
                                </a:lnTo>
                                <a:close/>
                                <a:moveTo>
                                  <a:pt x="1357" y="15"/>
                                </a:moveTo>
                                <a:lnTo>
                                  <a:pt x="15" y="15"/>
                                </a:lnTo>
                                <a:lnTo>
                                  <a:pt x="15" y="7"/>
                                </a:lnTo>
                                <a:lnTo>
                                  <a:pt x="1357" y="7"/>
                                </a:lnTo>
                                <a:lnTo>
                                  <a:pt x="1357" y="15"/>
                                </a:lnTo>
                                <a:close/>
                                <a:moveTo>
                                  <a:pt x="1357" y="432"/>
                                </a:moveTo>
                                <a:lnTo>
                                  <a:pt x="1357" y="7"/>
                                </a:lnTo>
                                <a:lnTo>
                                  <a:pt x="1365" y="15"/>
                                </a:lnTo>
                                <a:lnTo>
                                  <a:pt x="1372" y="15"/>
                                </a:lnTo>
                                <a:lnTo>
                                  <a:pt x="1372" y="425"/>
                                </a:lnTo>
                                <a:lnTo>
                                  <a:pt x="1365" y="425"/>
                                </a:lnTo>
                                <a:lnTo>
                                  <a:pt x="1357" y="432"/>
                                </a:lnTo>
                                <a:close/>
                                <a:moveTo>
                                  <a:pt x="1372" y="15"/>
                                </a:moveTo>
                                <a:lnTo>
                                  <a:pt x="1365" y="15"/>
                                </a:lnTo>
                                <a:lnTo>
                                  <a:pt x="1357" y="7"/>
                                </a:lnTo>
                                <a:lnTo>
                                  <a:pt x="1372" y="7"/>
                                </a:lnTo>
                                <a:lnTo>
                                  <a:pt x="1372" y="15"/>
                                </a:lnTo>
                                <a:close/>
                                <a:moveTo>
                                  <a:pt x="15" y="432"/>
                                </a:moveTo>
                                <a:lnTo>
                                  <a:pt x="8" y="425"/>
                                </a:lnTo>
                                <a:lnTo>
                                  <a:pt x="15" y="425"/>
                                </a:lnTo>
                                <a:lnTo>
                                  <a:pt x="15" y="432"/>
                                </a:lnTo>
                                <a:close/>
                                <a:moveTo>
                                  <a:pt x="1357" y="432"/>
                                </a:moveTo>
                                <a:lnTo>
                                  <a:pt x="15" y="432"/>
                                </a:lnTo>
                                <a:lnTo>
                                  <a:pt x="15" y="425"/>
                                </a:lnTo>
                                <a:lnTo>
                                  <a:pt x="1357" y="425"/>
                                </a:lnTo>
                                <a:lnTo>
                                  <a:pt x="1357" y="432"/>
                                </a:lnTo>
                                <a:close/>
                                <a:moveTo>
                                  <a:pt x="1372" y="432"/>
                                </a:moveTo>
                                <a:lnTo>
                                  <a:pt x="1357" y="432"/>
                                </a:lnTo>
                                <a:lnTo>
                                  <a:pt x="1365" y="425"/>
                                </a:lnTo>
                                <a:lnTo>
                                  <a:pt x="1372" y="425"/>
                                </a:lnTo>
                                <a:lnTo>
                                  <a:pt x="1372" y="432"/>
                                </a:lnTo>
                                <a:close/>
                              </a:path>
                            </a:pathLst>
                          </a:custGeom>
                          <a:solidFill>
                            <a:srgbClr val="000000"/>
                          </a:solidFill>
                          <a:ln>
                            <a:noFill/>
                          </a:ln>
                          <a:effectLst/>
                        </wps:spPr>
                        <wps:bodyPr vert="horz" wrap="square" anchor="t" upright="1"/>
                      </wps:wsp>
                      <wps:wsp>
                        <wps:cNvPr id="141" name="任意多边形 129"/>
                        <wps:cNvSpPr/>
                        <wps:spPr>
                          <a:xfrm>
                            <a:off x="1999" y="684"/>
                            <a:ext cx="1108" cy="68"/>
                          </a:xfrm>
                          <a:custGeom>
                            <a:avLst/>
                            <a:gdLst/>
                            <a:ahLst/>
                            <a:cxnLst/>
                            <a:pathLst>
                              <a:path w="1108" h="68">
                                <a:moveTo>
                                  <a:pt x="1094" y="42"/>
                                </a:moveTo>
                                <a:lnTo>
                                  <a:pt x="1092" y="42"/>
                                </a:lnTo>
                                <a:lnTo>
                                  <a:pt x="1092" y="27"/>
                                </a:lnTo>
                                <a:lnTo>
                                  <a:pt x="1064" y="27"/>
                                </a:lnTo>
                                <a:lnTo>
                                  <a:pt x="1043" y="14"/>
                                </a:lnTo>
                                <a:lnTo>
                                  <a:pt x="1041" y="12"/>
                                </a:lnTo>
                                <a:lnTo>
                                  <a:pt x="1040" y="10"/>
                                </a:lnTo>
                                <a:lnTo>
                                  <a:pt x="1040" y="8"/>
                                </a:lnTo>
                                <a:lnTo>
                                  <a:pt x="1040" y="5"/>
                                </a:lnTo>
                                <a:lnTo>
                                  <a:pt x="1042" y="3"/>
                                </a:lnTo>
                                <a:lnTo>
                                  <a:pt x="1044" y="1"/>
                                </a:lnTo>
                                <a:lnTo>
                                  <a:pt x="1046" y="0"/>
                                </a:lnTo>
                                <a:lnTo>
                                  <a:pt x="1049" y="0"/>
                                </a:lnTo>
                                <a:lnTo>
                                  <a:pt x="1051" y="1"/>
                                </a:lnTo>
                                <a:lnTo>
                                  <a:pt x="1107" y="35"/>
                                </a:lnTo>
                                <a:lnTo>
                                  <a:pt x="1094" y="42"/>
                                </a:lnTo>
                                <a:close/>
                                <a:moveTo>
                                  <a:pt x="1064" y="42"/>
                                </a:moveTo>
                                <a:lnTo>
                                  <a:pt x="0" y="29"/>
                                </a:lnTo>
                                <a:lnTo>
                                  <a:pt x="0" y="14"/>
                                </a:lnTo>
                                <a:lnTo>
                                  <a:pt x="1064" y="27"/>
                                </a:lnTo>
                                <a:lnTo>
                                  <a:pt x="1077" y="34"/>
                                </a:lnTo>
                                <a:lnTo>
                                  <a:pt x="1064" y="42"/>
                                </a:lnTo>
                                <a:close/>
                                <a:moveTo>
                                  <a:pt x="1077" y="34"/>
                                </a:moveTo>
                                <a:lnTo>
                                  <a:pt x="1064" y="27"/>
                                </a:lnTo>
                                <a:lnTo>
                                  <a:pt x="1092" y="27"/>
                                </a:lnTo>
                                <a:lnTo>
                                  <a:pt x="1092" y="28"/>
                                </a:lnTo>
                                <a:lnTo>
                                  <a:pt x="1088" y="28"/>
                                </a:lnTo>
                                <a:lnTo>
                                  <a:pt x="1077" y="34"/>
                                </a:lnTo>
                                <a:close/>
                                <a:moveTo>
                                  <a:pt x="1088" y="41"/>
                                </a:moveTo>
                                <a:lnTo>
                                  <a:pt x="1077" y="34"/>
                                </a:lnTo>
                                <a:lnTo>
                                  <a:pt x="1088" y="28"/>
                                </a:lnTo>
                                <a:lnTo>
                                  <a:pt x="1088" y="41"/>
                                </a:lnTo>
                                <a:close/>
                                <a:moveTo>
                                  <a:pt x="1092" y="41"/>
                                </a:moveTo>
                                <a:lnTo>
                                  <a:pt x="1088" y="41"/>
                                </a:lnTo>
                                <a:lnTo>
                                  <a:pt x="1088" y="28"/>
                                </a:lnTo>
                                <a:lnTo>
                                  <a:pt x="1092" y="28"/>
                                </a:lnTo>
                                <a:lnTo>
                                  <a:pt x="1092" y="41"/>
                                </a:lnTo>
                                <a:close/>
                                <a:moveTo>
                                  <a:pt x="1092" y="42"/>
                                </a:moveTo>
                                <a:lnTo>
                                  <a:pt x="1064" y="42"/>
                                </a:lnTo>
                                <a:lnTo>
                                  <a:pt x="1077" y="34"/>
                                </a:lnTo>
                                <a:lnTo>
                                  <a:pt x="1088" y="41"/>
                                </a:lnTo>
                                <a:lnTo>
                                  <a:pt x="1092" y="41"/>
                                </a:lnTo>
                                <a:lnTo>
                                  <a:pt x="1092" y="42"/>
                                </a:lnTo>
                                <a:close/>
                                <a:moveTo>
                                  <a:pt x="1048" y="68"/>
                                </a:moveTo>
                                <a:lnTo>
                                  <a:pt x="1045" y="68"/>
                                </a:lnTo>
                                <a:lnTo>
                                  <a:pt x="1043" y="67"/>
                                </a:lnTo>
                                <a:lnTo>
                                  <a:pt x="1041" y="65"/>
                                </a:lnTo>
                                <a:lnTo>
                                  <a:pt x="1040" y="63"/>
                                </a:lnTo>
                                <a:lnTo>
                                  <a:pt x="1039" y="60"/>
                                </a:lnTo>
                                <a:lnTo>
                                  <a:pt x="1040" y="58"/>
                                </a:lnTo>
                                <a:lnTo>
                                  <a:pt x="1041" y="55"/>
                                </a:lnTo>
                                <a:lnTo>
                                  <a:pt x="1043" y="54"/>
                                </a:lnTo>
                                <a:lnTo>
                                  <a:pt x="1064" y="42"/>
                                </a:lnTo>
                                <a:lnTo>
                                  <a:pt x="1092" y="42"/>
                                </a:lnTo>
                                <a:lnTo>
                                  <a:pt x="1094" y="42"/>
                                </a:lnTo>
                                <a:lnTo>
                                  <a:pt x="1050" y="67"/>
                                </a:lnTo>
                                <a:lnTo>
                                  <a:pt x="1048" y="68"/>
                                </a:lnTo>
                                <a:close/>
                              </a:path>
                            </a:pathLst>
                          </a:custGeom>
                          <a:solidFill>
                            <a:srgbClr val="000000"/>
                          </a:solidFill>
                          <a:ln>
                            <a:noFill/>
                          </a:ln>
                          <a:effectLst/>
                        </wps:spPr>
                        <wps:bodyPr vert="horz" wrap="square" anchor="t" upright="1"/>
                      </wps:wsp>
                      <wps:wsp>
                        <wps:cNvPr id="142" name="任意多边形 130"/>
                        <wps:cNvSpPr/>
                        <wps:spPr>
                          <a:xfrm>
                            <a:off x="3095" y="263"/>
                            <a:ext cx="677" cy="3661"/>
                          </a:xfrm>
                          <a:custGeom>
                            <a:avLst/>
                            <a:gdLst/>
                            <a:ahLst/>
                            <a:cxnLst/>
                            <a:pathLst>
                              <a:path w="677" h="3661">
                                <a:moveTo>
                                  <a:pt x="677" y="3661"/>
                                </a:moveTo>
                                <a:lnTo>
                                  <a:pt x="0" y="3661"/>
                                </a:lnTo>
                                <a:lnTo>
                                  <a:pt x="0" y="0"/>
                                </a:lnTo>
                                <a:lnTo>
                                  <a:pt x="677" y="0"/>
                                </a:lnTo>
                                <a:lnTo>
                                  <a:pt x="677" y="8"/>
                                </a:lnTo>
                                <a:lnTo>
                                  <a:pt x="15" y="8"/>
                                </a:lnTo>
                                <a:lnTo>
                                  <a:pt x="8" y="15"/>
                                </a:lnTo>
                                <a:lnTo>
                                  <a:pt x="15" y="15"/>
                                </a:lnTo>
                                <a:lnTo>
                                  <a:pt x="15" y="3646"/>
                                </a:lnTo>
                                <a:lnTo>
                                  <a:pt x="8" y="3646"/>
                                </a:lnTo>
                                <a:lnTo>
                                  <a:pt x="15" y="3654"/>
                                </a:lnTo>
                                <a:lnTo>
                                  <a:pt x="677" y="3654"/>
                                </a:lnTo>
                                <a:lnTo>
                                  <a:pt x="677" y="3661"/>
                                </a:lnTo>
                                <a:close/>
                                <a:moveTo>
                                  <a:pt x="15" y="15"/>
                                </a:moveTo>
                                <a:lnTo>
                                  <a:pt x="8" y="15"/>
                                </a:lnTo>
                                <a:lnTo>
                                  <a:pt x="15" y="8"/>
                                </a:lnTo>
                                <a:lnTo>
                                  <a:pt x="15" y="15"/>
                                </a:lnTo>
                                <a:close/>
                                <a:moveTo>
                                  <a:pt x="662" y="15"/>
                                </a:moveTo>
                                <a:lnTo>
                                  <a:pt x="15" y="15"/>
                                </a:lnTo>
                                <a:lnTo>
                                  <a:pt x="15" y="8"/>
                                </a:lnTo>
                                <a:lnTo>
                                  <a:pt x="662" y="8"/>
                                </a:lnTo>
                                <a:lnTo>
                                  <a:pt x="662" y="15"/>
                                </a:lnTo>
                                <a:close/>
                                <a:moveTo>
                                  <a:pt x="662" y="3654"/>
                                </a:moveTo>
                                <a:lnTo>
                                  <a:pt x="662" y="8"/>
                                </a:lnTo>
                                <a:lnTo>
                                  <a:pt x="670" y="15"/>
                                </a:lnTo>
                                <a:lnTo>
                                  <a:pt x="677" y="15"/>
                                </a:lnTo>
                                <a:lnTo>
                                  <a:pt x="677" y="3646"/>
                                </a:lnTo>
                                <a:lnTo>
                                  <a:pt x="670" y="3646"/>
                                </a:lnTo>
                                <a:lnTo>
                                  <a:pt x="662" y="3654"/>
                                </a:lnTo>
                                <a:close/>
                                <a:moveTo>
                                  <a:pt x="677" y="15"/>
                                </a:moveTo>
                                <a:lnTo>
                                  <a:pt x="670" y="15"/>
                                </a:lnTo>
                                <a:lnTo>
                                  <a:pt x="662" y="8"/>
                                </a:lnTo>
                                <a:lnTo>
                                  <a:pt x="677" y="8"/>
                                </a:lnTo>
                                <a:lnTo>
                                  <a:pt x="677" y="15"/>
                                </a:lnTo>
                                <a:close/>
                                <a:moveTo>
                                  <a:pt x="15" y="3654"/>
                                </a:moveTo>
                                <a:lnTo>
                                  <a:pt x="8" y="3646"/>
                                </a:lnTo>
                                <a:lnTo>
                                  <a:pt x="15" y="3646"/>
                                </a:lnTo>
                                <a:lnTo>
                                  <a:pt x="15" y="3654"/>
                                </a:lnTo>
                                <a:close/>
                                <a:moveTo>
                                  <a:pt x="662" y="3654"/>
                                </a:moveTo>
                                <a:lnTo>
                                  <a:pt x="15" y="3654"/>
                                </a:lnTo>
                                <a:lnTo>
                                  <a:pt x="15" y="3646"/>
                                </a:lnTo>
                                <a:lnTo>
                                  <a:pt x="662" y="3646"/>
                                </a:lnTo>
                                <a:lnTo>
                                  <a:pt x="662" y="3654"/>
                                </a:lnTo>
                                <a:close/>
                                <a:moveTo>
                                  <a:pt x="677" y="3654"/>
                                </a:moveTo>
                                <a:lnTo>
                                  <a:pt x="662" y="3654"/>
                                </a:lnTo>
                                <a:lnTo>
                                  <a:pt x="670" y="3646"/>
                                </a:lnTo>
                                <a:lnTo>
                                  <a:pt x="677" y="3646"/>
                                </a:lnTo>
                                <a:lnTo>
                                  <a:pt x="677" y="3654"/>
                                </a:lnTo>
                                <a:close/>
                              </a:path>
                            </a:pathLst>
                          </a:custGeom>
                          <a:solidFill>
                            <a:srgbClr val="000000"/>
                          </a:solidFill>
                          <a:ln>
                            <a:noFill/>
                          </a:ln>
                          <a:effectLst/>
                        </wps:spPr>
                        <wps:bodyPr vert="horz" wrap="square" anchor="t" upright="1"/>
                      </wps:wsp>
                      <wps:wsp>
                        <wps:cNvPr id="143" name="任意多边形 131"/>
                        <wps:cNvSpPr/>
                        <wps:spPr>
                          <a:xfrm>
                            <a:off x="532" y="479"/>
                            <a:ext cx="1459" cy="691"/>
                          </a:xfrm>
                          <a:custGeom>
                            <a:avLst/>
                            <a:gdLst/>
                            <a:ahLst/>
                            <a:cxnLst/>
                            <a:pathLst>
                              <a:path w="1459" h="691">
                                <a:moveTo>
                                  <a:pt x="1459" y="691"/>
                                </a:moveTo>
                                <a:lnTo>
                                  <a:pt x="0" y="691"/>
                                </a:lnTo>
                                <a:lnTo>
                                  <a:pt x="0" y="0"/>
                                </a:lnTo>
                                <a:lnTo>
                                  <a:pt x="1459" y="0"/>
                                </a:lnTo>
                                <a:lnTo>
                                  <a:pt x="1459" y="8"/>
                                </a:lnTo>
                                <a:lnTo>
                                  <a:pt x="15" y="8"/>
                                </a:lnTo>
                                <a:lnTo>
                                  <a:pt x="8" y="15"/>
                                </a:lnTo>
                                <a:lnTo>
                                  <a:pt x="15" y="15"/>
                                </a:lnTo>
                                <a:lnTo>
                                  <a:pt x="15" y="676"/>
                                </a:lnTo>
                                <a:lnTo>
                                  <a:pt x="8" y="676"/>
                                </a:lnTo>
                                <a:lnTo>
                                  <a:pt x="15" y="684"/>
                                </a:lnTo>
                                <a:lnTo>
                                  <a:pt x="1459" y="684"/>
                                </a:lnTo>
                                <a:lnTo>
                                  <a:pt x="1459" y="691"/>
                                </a:lnTo>
                                <a:close/>
                                <a:moveTo>
                                  <a:pt x="15" y="15"/>
                                </a:moveTo>
                                <a:lnTo>
                                  <a:pt x="8" y="15"/>
                                </a:lnTo>
                                <a:lnTo>
                                  <a:pt x="15" y="8"/>
                                </a:lnTo>
                                <a:lnTo>
                                  <a:pt x="15" y="15"/>
                                </a:lnTo>
                                <a:close/>
                                <a:moveTo>
                                  <a:pt x="1444" y="15"/>
                                </a:moveTo>
                                <a:lnTo>
                                  <a:pt x="15" y="15"/>
                                </a:lnTo>
                                <a:lnTo>
                                  <a:pt x="15" y="8"/>
                                </a:lnTo>
                                <a:lnTo>
                                  <a:pt x="1444" y="8"/>
                                </a:lnTo>
                                <a:lnTo>
                                  <a:pt x="1444" y="15"/>
                                </a:lnTo>
                                <a:close/>
                                <a:moveTo>
                                  <a:pt x="1444" y="684"/>
                                </a:moveTo>
                                <a:lnTo>
                                  <a:pt x="1444" y="8"/>
                                </a:lnTo>
                                <a:lnTo>
                                  <a:pt x="1452" y="15"/>
                                </a:lnTo>
                                <a:lnTo>
                                  <a:pt x="1459" y="15"/>
                                </a:lnTo>
                                <a:lnTo>
                                  <a:pt x="1459" y="676"/>
                                </a:lnTo>
                                <a:lnTo>
                                  <a:pt x="1452" y="676"/>
                                </a:lnTo>
                                <a:lnTo>
                                  <a:pt x="1444" y="684"/>
                                </a:lnTo>
                                <a:close/>
                                <a:moveTo>
                                  <a:pt x="1459" y="15"/>
                                </a:moveTo>
                                <a:lnTo>
                                  <a:pt x="1452" y="15"/>
                                </a:lnTo>
                                <a:lnTo>
                                  <a:pt x="1444" y="8"/>
                                </a:lnTo>
                                <a:lnTo>
                                  <a:pt x="1459" y="8"/>
                                </a:lnTo>
                                <a:lnTo>
                                  <a:pt x="1459" y="15"/>
                                </a:lnTo>
                                <a:close/>
                                <a:moveTo>
                                  <a:pt x="15" y="684"/>
                                </a:moveTo>
                                <a:lnTo>
                                  <a:pt x="8" y="676"/>
                                </a:lnTo>
                                <a:lnTo>
                                  <a:pt x="15" y="676"/>
                                </a:lnTo>
                                <a:lnTo>
                                  <a:pt x="15" y="684"/>
                                </a:lnTo>
                                <a:close/>
                                <a:moveTo>
                                  <a:pt x="1444" y="684"/>
                                </a:moveTo>
                                <a:lnTo>
                                  <a:pt x="15" y="684"/>
                                </a:lnTo>
                                <a:lnTo>
                                  <a:pt x="15" y="676"/>
                                </a:lnTo>
                                <a:lnTo>
                                  <a:pt x="1444" y="676"/>
                                </a:lnTo>
                                <a:lnTo>
                                  <a:pt x="1444" y="684"/>
                                </a:lnTo>
                                <a:close/>
                                <a:moveTo>
                                  <a:pt x="1459" y="684"/>
                                </a:moveTo>
                                <a:lnTo>
                                  <a:pt x="1444" y="684"/>
                                </a:lnTo>
                                <a:lnTo>
                                  <a:pt x="1452" y="676"/>
                                </a:lnTo>
                                <a:lnTo>
                                  <a:pt x="1459" y="676"/>
                                </a:lnTo>
                                <a:lnTo>
                                  <a:pt x="1459" y="684"/>
                                </a:lnTo>
                                <a:close/>
                              </a:path>
                            </a:pathLst>
                          </a:custGeom>
                          <a:solidFill>
                            <a:srgbClr val="000000"/>
                          </a:solidFill>
                          <a:ln>
                            <a:noFill/>
                          </a:ln>
                          <a:effectLst/>
                        </wps:spPr>
                        <wps:bodyPr vert="horz" wrap="square" anchor="t" upright="1"/>
                      </wps:wsp>
                      <wps:wsp>
                        <wps:cNvPr id="144" name="任意多边形 132"/>
                        <wps:cNvSpPr/>
                        <wps:spPr>
                          <a:xfrm>
                            <a:off x="1921" y="2361"/>
                            <a:ext cx="1215" cy="68"/>
                          </a:xfrm>
                          <a:custGeom>
                            <a:avLst/>
                            <a:gdLst/>
                            <a:ahLst/>
                            <a:cxnLst/>
                            <a:pathLst>
                              <a:path w="1215" h="68">
                                <a:moveTo>
                                  <a:pt x="1201" y="42"/>
                                </a:moveTo>
                                <a:lnTo>
                                  <a:pt x="1199" y="42"/>
                                </a:lnTo>
                                <a:lnTo>
                                  <a:pt x="1199" y="27"/>
                                </a:lnTo>
                                <a:lnTo>
                                  <a:pt x="1171" y="27"/>
                                </a:lnTo>
                                <a:lnTo>
                                  <a:pt x="1150" y="14"/>
                                </a:lnTo>
                                <a:lnTo>
                                  <a:pt x="1148" y="13"/>
                                </a:lnTo>
                                <a:lnTo>
                                  <a:pt x="1147" y="10"/>
                                </a:lnTo>
                                <a:lnTo>
                                  <a:pt x="1147" y="8"/>
                                </a:lnTo>
                                <a:lnTo>
                                  <a:pt x="1147" y="5"/>
                                </a:lnTo>
                                <a:lnTo>
                                  <a:pt x="1149" y="3"/>
                                </a:lnTo>
                                <a:lnTo>
                                  <a:pt x="1151" y="1"/>
                                </a:lnTo>
                                <a:lnTo>
                                  <a:pt x="1153" y="0"/>
                                </a:lnTo>
                                <a:lnTo>
                                  <a:pt x="1156" y="0"/>
                                </a:lnTo>
                                <a:lnTo>
                                  <a:pt x="1158" y="1"/>
                                </a:lnTo>
                                <a:lnTo>
                                  <a:pt x="1214" y="35"/>
                                </a:lnTo>
                                <a:lnTo>
                                  <a:pt x="1201" y="42"/>
                                </a:lnTo>
                                <a:close/>
                                <a:moveTo>
                                  <a:pt x="1171" y="42"/>
                                </a:moveTo>
                                <a:lnTo>
                                  <a:pt x="0" y="30"/>
                                </a:lnTo>
                                <a:lnTo>
                                  <a:pt x="0" y="15"/>
                                </a:lnTo>
                                <a:lnTo>
                                  <a:pt x="1171" y="27"/>
                                </a:lnTo>
                                <a:lnTo>
                                  <a:pt x="1184" y="34"/>
                                </a:lnTo>
                                <a:lnTo>
                                  <a:pt x="1171" y="42"/>
                                </a:lnTo>
                                <a:close/>
                                <a:moveTo>
                                  <a:pt x="1184" y="34"/>
                                </a:moveTo>
                                <a:lnTo>
                                  <a:pt x="1171" y="27"/>
                                </a:lnTo>
                                <a:lnTo>
                                  <a:pt x="1199" y="27"/>
                                </a:lnTo>
                                <a:lnTo>
                                  <a:pt x="1199" y="28"/>
                                </a:lnTo>
                                <a:lnTo>
                                  <a:pt x="1195" y="28"/>
                                </a:lnTo>
                                <a:lnTo>
                                  <a:pt x="1184" y="34"/>
                                </a:lnTo>
                                <a:close/>
                                <a:moveTo>
                                  <a:pt x="1195" y="41"/>
                                </a:moveTo>
                                <a:lnTo>
                                  <a:pt x="1184" y="34"/>
                                </a:lnTo>
                                <a:lnTo>
                                  <a:pt x="1195" y="28"/>
                                </a:lnTo>
                                <a:lnTo>
                                  <a:pt x="1195" y="41"/>
                                </a:lnTo>
                                <a:close/>
                                <a:moveTo>
                                  <a:pt x="1199" y="41"/>
                                </a:moveTo>
                                <a:lnTo>
                                  <a:pt x="1195" y="41"/>
                                </a:lnTo>
                                <a:lnTo>
                                  <a:pt x="1195" y="28"/>
                                </a:lnTo>
                                <a:lnTo>
                                  <a:pt x="1199" y="28"/>
                                </a:lnTo>
                                <a:lnTo>
                                  <a:pt x="1199" y="41"/>
                                </a:lnTo>
                                <a:close/>
                                <a:moveTo>
                                  <a:pt x="1199" y="42"/>
                                </a:moveTo>
                                <a:lnTo>
                                  <a:pt x="1171" y="42"/>
                                </a:lnTo>
                                <a:lnTo>
                                  <a:pt x="1184" y="34"/>
                                </a:lnTo>
                                <a:lnTo>
                                  <a:pt x="1195" y="41"/>
                                </a:lnTo>
                                <a:lnTo>
                                  <a:pt x="1199" y="41"/>
                                </a:lnTo>
                                <a:lnTo>
                                  <a:pt x="1199" y="42"/>
                                </a:lnTo>
                                <a:close/>
                                <a:moveTo>
                                  <a:pt x="1155" y="68"/>
                                </a:moveTo>
                                <a:lnTo>
                                  <a:pt x="1152" y="68"/>
                                </a:lnTo>
                                <a:lnTo>
                                  <a:pt x="1150" y="67"/>
                                </a:lnTo>
                                <a:lnTo>
                                  <a:pt x="1148" y="65"/>
                                </a:lnTo>
                                <a:lnTo>
                                  <a:pt x="1147" y="63"/>
                                </a:lnTo>
                                <a:lnTo>
                                  <a:pt x="1146" y="60"/>
                                </a:lnTo>
                                <a:lnTo>
                                  <a:pt x="1147" y="58"/>
                                </a:lnTo>
                                <a:lnTo>
                                  <a:pt x="1148" y="55"/>
                                </a:lnTo>
                                <a:lnTo>
                                  <a:pt x="1150" y="54"/>
                                </a:lnTo>
                                <a:lnTo>
                                  <a:pt x="1171" y="42"/>
                                </a:lnTo>
                                <a:lnTo>
                                  <a:pt x="1201" y="42"/>
                                </a:lnTo>
                                <a:lnTo>
                                  <a:pt x="1157" y="67"/>
                                </a:lnTo>
                                <a:lnTo>
                                  <a:pt x="1155" y="68"/>
                                </a:lnTo>
                                <a:close/>
                              </a:path>
                            </a:pathLst>
                          </a:custGeom>
                          <a:solidFill>
                            <a:srgbClr val="000000"/>
                          </a:solidFill>
                          <a:ln>
                            <a:noFill/>
                          </a:ln>
                          <a:effectLst/>
                        </wps:spPr>
                        <wps:bodyPr vert="horz" wrap="square" anchor="t" upright="1"/>
                      </wps:wsp>
                      <wps:wsp>
                        <wps:cNvPr id="145" name="任意多边形 133"/>
                        <wps:cNvSpPr/>
                        <wps:spPr>
                          <a:xfrm>
                            <a:off x="509" y="1259"/>
                            <a:ext cx="1429" cy="692"/>
                          </a:xfrm>
                          <a:custGeom>
                            <a:avLst/>
                            <a:gdLst/>
                            <a:ahLst/>
                            <a:cxnLst/>
                            <a:pathLst>
                              <a:path w="1429" h="692">
                                <a:moveTo>
                                  <a:pt x="1429" y="692"/>
                                </a:moveTo>
                                <a:lnTo>
                                  <a:pt x="0" y="692"/>
                                </a:lnTo>
                                <a:lnTo>
                                  <a:pt x="0" y="0"/>
                                </a:lnTo>
                                <a:lnTo>
                                  <a:pt x="1429" y="0"/>
                                </a:lnTo>
                                <a:lnTo>
                                  <a:pt x="1429" y="8"/>
                                </a:lnTo>
                                <a:lnTo>
                                  <a:pt x="15" y="8"/>
                                </a:lnTo>
                                <a:lnTo>
                                  <a:pt x="8" y="15"/>
                                </a:lnTo>
                                <a:lnTo>
                                  <a:pt x="15" y="15"/>
                                </a:lnTo>
                                <a:lnTo>
                                  <a:pt x="15" y="677"/>
                                </a:lnTo>
                                <a:lnTo>
                                  <a:pt x="8" y="677"/>
                                </a:lnTo>
                                <a:lnTo>
                                  <a:pt x="15" y="685"/>
                                </a:lnTo>
                                <a:lnTo>
                                  <a:pt x="1429" y="685"/>
                                </a:lnTo>
                                <a:lnTo>
                                  <a:pt x="1429" y="692"/>
                                </a:lnTo>
                                <a:close/>
                                <a:moveTo>
                                  <a:pt x="15" y="15"/>
                                </a:moveTo>
                                <a:lnTo>
                                  <a:pt x="8" y="15"/>
                                </a:lnTo>
                                <a:lnTo>
                                  <a:pt x="15" y="8"/>
                                </a:lnTo>
                                <a:lnTo>
                                  <a:pt x="15" y="15"/>
                                </a:lnTo>
                                <a:close/>
                                <a:moveTo>
                                  <a:pt x="1414" y="15"/>
                                </a:moveTo>
                                <a:lnTo>
                                  <a:pt x="15" y="15"/>
                                </a:lnTo>
                                <a:lnTo>
                                  <a:pt x="15" y="8"/>
                                </a:lnTo>
                                <a:lnTo>
                                  <a:pt x="1414" y="8"/>
                                </a:lnTo>
                                <a:lnTo>
                                  <a:pt x="1414" y="15"/>
                                </a:lnTo>
                                <a:close/>
                                <a:moveTo>
                                  <a:pt x="1414" y="685"/>
                                </a:moveTo>
                                <a:lnTo>
                                  <a:pt x="1414" y="8"/>
                                </a:lnTo>
                                <a:lnTo>
                                  <a:pt x="1422" y="15"/>
                                </a:lnTo>
                                <a:lnTo>
                                  <a:pt x="1429" y="15"/>
                                </a:lnTo>
                                <a:lnTo>
                                  <a:pt x="1429" y="677"/>
                                </a:lnTo>
                                <a:lnTo>
                                  <a:pt x="1422" y="677"/>
                                </a:lnTo>
                                <a:lnTo>
                                  <a:pt x="1414" y="685"/>
                                </a:lnTo>
                                <a:close/>
                                <a:moveTo>
                                  <a:pt x="1429" y="15"/>
                                </a:moveTo>
                                <a:lnTo>
                                  <a:pt x="1422" y="15"/>
                                </a:lnTo>
                                <a:lnTo>
                                  <a:pt x="1414" y="8"/>
                                </a:lnTo>
                                <a:lnTo>
                                  <a:pt x="1429" y="8"/>
                                </a:lnTo>
                                <a:lnTo>
                                  <a:pt x="1429" y="15"/>
                                </a:lnTo>
                                <a:close/>
                                <a:moveTo>
                                  <a:pt x="15" y="685"/>
                                </a:moveTo>
                                <a:lnTo>
                                  <a:pt x="8" y="677"/>
                                </a:lnTo>
                                <a:lnTo>
                                  <a:pt x="15" y="677"/>
                                </a:lnTo>
                                <a:lnTo>
                                  <a:pt x="15" y="685"/>
                                </a:lnTo>
                                <a:close/>
                                <a:moveTo>
                                  <a:pt x="1414" y="685"/>
                                </a:moveTo>
                                <a:lnTo>
                                  <a:pt x="15" y="685"/>
                                </a:lnTo>
                                <a:lnTo>
                                  <a:pt x="15" y="677"/>
                                </a:lnTo>
                                <a:lnTo>
                                  <a:pt x="1414" y="677"/>
                                </a:lnTo>
                                <a:lnTo>
                                  <a:pt x="1414" y="685"/>
                                </a:lnTo>
                                <a:close/>
                                <a:moveTo>
                                  <a:pt x="1429" y="685"/>
                                </a:moveTo>
                                <a:lnTo>
                                  <a:pt x="1414" y="685"/>
                                </a:lnTo>
                                <a:lnTo>
                                  <a:pt x="1422" y="677"/>
                                </a:lnTo>
                                <a:lnTo>
                                  <a:pt x="1429" y="677"/>
                                </a:lnTo>
                                <a:lnTo>
                                  <a:pt x="1429" y="685"/>
                                </a:lnTo>
                                <a:close/>
                              </a:path>
                            </a:pathLst>
                          </a:custGeom>
                          <a:solidFill>
                            <a:srgbClr val="000000"/>
                          </a:solidFill>
                          <a:ln>
                            <a:noFill/>
                          </a:ln>
                          <a:effectLst/>
                        </wps:spPr>
                        <wps:bodyPr vert="horz" wrap="square" anchor="t" upright="1"/>
                      </wps:wsp>
                      <wps:wsp>
                        <wps:cNvPr id="146" name="任意多边形 134"/>
                        <wps:cNvSpPr/>
                        <wps:spPr>
                          <a:xfrm>
                            <a:off x="1952" y="1589"/>
                            <a:ext cx="1168" cy="68"/>
                          </a:xfrm>
                          <a:custGeom>
                            <a:avLst/>
                            <a:gdLst/>
                            <a:ahLst/>
                            <a:cxnLst/>
                            <a:pathLst>
                              <a:path w="1168" h="68">
                                <a:moveTo>
                                  <a:pt x="1154" y="42"/>
                                </a:moveTo>
                                <a:lnTo>
                                  <a:pt x="1152" y="42"/>
                                </a:lnTo>
                                <a:lnTo>
                                  <a:pt x="1152" y="27"/>
                                </a:lnTo>
                                <a:lnTo>
                                  <a:pt x="1124" y="27"/>
                                </a:lnTo>
                                <a:lnTo>
                                  <a:pt x="1103" y="14"/>
                                </a:lnTo>
                                <a:lnTo>
                                  <a:pt x="1101" y="12"/>
                                </a:lnTo>
                                <a:lnTo>
                                  <a:pt x="1100" y="10"/>
                                </a:lnTo>
                                <a:lnTo>
                                  <a:pt x="1100" y="8"/>
                                </a:lnTo>
                                <a:lnTo>
                                  <a:pt x="1100" y="5"/>
                                </a:lnTo>
                                <a:lnTo>
                                  <a:pt x="1102" y="3"/>
                                </a:lnTo>
                                <a:lnTo>
                                  <a:pt x="1104" y="1"/>
                                </a:lnTo>
                                <a:lnTo>
                                  <a:pt x="1106" y="0"/>
                                </a:lnTo>
                                <a:lnTo>
                                  <a:pt x="1109" y="0"/>
                                </a:lnTo>
                                <a:lnTo>
                                  <a:pt x="1111" y="1"/>
                                </a:lnTo>
                                <a:lnTo>
                                  <a:pt x="1167" y="35"/>
                                </a:lnTo>
                                <a:lnTo>
                                  <a:pt x="1154" y="42"/>
                                </a:lnTo>
                                <a:close/>
                                <a:moveTo>
                                  <a:pt x="1124" y="42"/>
                                </a:moveTo>
                                <a:lnTo>
                                  <a:pt x="0" y="29"/>
                                </a:lnTo>
                                <a:lnTo>
                                  <a:pt x="0" y="14"/>
                                </a:lnTo>
                                <a:lnTo>
                                  <a:pt x="1124" y="27"/>
                                </a:lnTo>
                                <a:lnTo>
                                  <a:pt x="1137" y="34"/>
                                </a:lnTo>
                                <a:lnTo>
                                  <a:pt x="1124" y="42"/>
                                </a:lnTo>
                                <a:close/>
                                <a:moveTo>
                                  <a:pt x="1137" y="34"/>
                                </a:moveTo>
                                <a:lnTo>
                                  <a:pt x="1124" y="27"/>
                                </a:lnTo>
                                <a:lnTo>
                                  <a:pt x="1152" y="27"/>
                                </a:lnTo>
                                <a:lnTo>
                                  <a:pt x="1152" y="28"/>
                                </a:lnTo>
                                <a:lnTo>
                                  <a:pt x="1148" y="28"/>
                                </a:lnTo>
                                <a:lnTo>
                                  <a:pt x="1137" y="34"/>
                                </a:lnTo>
                                <a:close/>
                                <a:moveTo>
                                  <a:pt x="1148" y="41"/>
                                </a:moveTo>
                                <a:lnTo>
                                  <a:pt x="1137" y="34"/>
                                </a:lnTo>
                                <a:lnTo>
                                  <a:pt x="1148" y="28"/>
                                </a:lnTo>
                                <a:lnTo>
                                  <a:pt x="1148" y="41"/>
                                </a:lnTo>
                                <a:close/>
                                <a:moveTo>
                                  <a:pt x="1152" y="41"/>
                                </a:moveTo>
                                <a:lnTo>
                                  <a:pt x="1148" y="41"/>
                                </a:lnTo>
                                <a:lnTo>
                                  <a:pt x="1148" y="28"/>
                                </a:lnTo>
                                <a:lnTo>
                                  <a:pt x="1152" y="28"/>
                                </a:lnTo>
                                <a:lnTo>
                                  <a:pt x="1152" y="41"/>
                                </a:lnTo>
                                <a:close/>
                                <a:moveTo>
                                  <a:pt x="1152" y="42"/>
                                </a:moveTo>
                                <a:lnTo>
                                  <a:pt x="1124" y="42"/>
                                </a:lnTo>
                                <a:lnTo>
                                  <a:pt x="1137" y="34"/>
                                </a:lnTo>
                                <a:lnTo>
                                  <a:pt x="1148" y="41"/>
                                </a:lnTo>
                                <a:lnTo>
                                  <a:pt x="1152" y="41"/>
                                </a:lnTo>
                                <a:lnTo>
                                  <a:pt x="1152" y="42"/>
                                </a:lnTo>
                                <a:close/>
                                <a:moveTo>
                                  <a:pt x="1108" y="68"/>
                                </a:moveTo>
                                <a:lnTo>
                                  <a:pt x="1105" y="68"/>
                                </a:lnTo>
                                <a:lnTo>
                                  <a:pt x="1103" y="67"/>
                                </a:lnTo>
                                <a:lnTo>
                                  <a:pt x="1101" y="65"/>
                                </a:lnTo>
                                <a:lnTo>
                                  <a:pt x="1100" y="63"/>
                                </a:lnTo>
                                <a:lnTo>
                                  <a:pt x="1099" y="60"/>
                                </a:lnTo>
                                <a:lnTo>
                                  <a:pt x="1100" y="58"/>
                                </a:lnTo>
                                <a:lnTo>
                                  <a:pt x="1101" y="55"/>
                                </a:lnTo>
                                <a:lnTo>
                                  <a:pt x="1103" y="54"/>
                                </a:lnTo>
                                <a:lnTo>
                                  <a:pt x="1124" y="42"/>
                                </a:lnTo>
                                <a:lnTo>
                                  <a:pt x="1152" y="42"/>
                                </a:lnTo>
                                <a:lnTo>
                                  <a:pt x="1154" y="42"/>
                                </a:lnTo>
                                <a:lnTo>
                                  <a:pt x="1110" y="67"/>
                                </a:lnTo>
                                <a:lnTo>
                                  <a:pt x="1108" y="68"/>
                                </a:lnTo>
                                <a:close/>
                              </a:path>
                            </a:pathLst>
                          </a:custGeom>
                          <a:solidFill>
                            <a:srgbClr val="000000"/>
                          </a:solidFill>
                          <a:ln>
                            <a:noFill/>
                          </a:ln>
                          <a:effectLst/>
                        </wps:spPr>
                        <wps:bodyPr vert="horz" wrap="square" anchor="t" upright="1"/>
                      </wps:wsp>
                      <wps:wsp>
                        <wps:cNvPr id="147" name="任意多边形 135"/>
                        <wps:cNvSpPr/>
                        <wps:spPr>
                          <a:xfrm>
                            <a:off x="1263" y="29"/>
                            <a:ext cx="68" cy="453"/>
                          </a:xfrm>
                          <a:custGeom>
                            <a:avLst/>
                            <a:gdLst/>
                            <a:ahLst/>
                            <a:cxnLst/>
                            <a:pathLst>
                              <a:path w="68" h="453">
                                <a:moveTo>
                                  <a:pt x="33" y="422"/>
                                </a:moveTo>
                                <a:lnTo>
                                  <a:pt x="26" y="409"/>
                                </a:lnTo>
                                <a:lnTo>
                                  <a:pt x="26" y="396"/>
                                </a:lnTo>
                                <a:lnTo>
                                  <a:pt x="30" y="0"/>
                                </a:lnTo>
                                <a:lnTo>
                                  <a:pt x="45" y="0"/>
                                </a:lnTo>
                                <a:lnTo>
                                  <a:pt x="41" y="409"/>
                                </a:lnTo>
                                <a:lnTo>
                                  <a:pt x="33" y="422"/>
                                </a:lnTo>
                                <a:close/>
                                <a:moveTo>
                                  <a:pt x="33" y="452"/>
                                </a:moveTo>
                                <a:lnTo>
                                  <a:pt x="1" y="395"/>
                                </a:lnTo>
                                <a:lnTo>
                                  <a:pt x="0" y="393"/>
                                </a:lnTo>
                                <a:lnTo>
                                  <a:pt x="0" y="390"/>
                                </a:lnTo>
                                <a:lnTo>
                                  <a:pt x="1" y="388"/>
                                </a:lnTo>
                                <a:lnTo>
                                  <a:pt x="3" y="386"/>
                                </a:lnTo>
                                <a:lnTo>
                                  <a:pt x="5" y="385"/>
                                </a:lnTo>
                                <a:lnTo>
                                  <a:pt x="7" y="384"/>
                                </a:lnTo>
                                <a:lnTo>
                                  <a:pt x="10" y="385"/>
                                </a:lnTo>
                                <a:lnTo>
                                  <a:pt x="12" y="386"/>
                                </a:lnTo>
                                <a:lnTo>
                                  <a:pt x="14" y="388"/>
                                </a:lnTo>
                                <a:lnTo>
                                  <a:pt x="26" y="409"/>
                                </a:lnTo>
                                <a:lnTo>
                                  <a:pt x="26" y="437"/>
                                </a:lnTo>
                                <a:lnTo>
                                  <a:pt x="41" y="437"/>
                                </a:lnTo>
                                <a:lnTo>
                                  <a:pt x="42" y="437"/>
                                </a:lnTo>
                                <a:lnTo>
                                  <a:pt x="33" y="452"/>
                                </a:lnTo>
                                <a:close/>
                                <a:moveTo>
                                  <a:pt x="42" y="437"/>
                                </a:moveTo>
                                <a:lnTo>
                                  <a:pt x="41" y="437"/>
                                </a:lnTo>
                                <a:lnTo>
                                  <a:pt x="41" y="409"/>
                                </a:lnTo>
                                <a:lnTo>
                                  <a:pt x="53" y="388"/>
                                </a:lnTo>
                                <a:lnTo>
                                  <a:pt x="55" y="386"/>
                                </a:lnTo>
                                <a:lnTo>
                                  <a:pt x="57" y="385"/>
                                </a:lnTo>
                                <a:lnTo>
                                  <a:pt x="60" y="385"/>
                                </a:lnTo>
                                <a:lnTo>
                                  <a:pt x="63" y="385"/>
                                </a:lnTo>
                                <a:lnTo>
                                  <a:pt x="65" y="387"/>
                                </a:lnTo>
                                <a:lnTo>
                                  <a:pt x="66" y="389"/>
                                </a:lnTo>
                                <a:lnTo>
                                  <a:pt x="67" y="391"/>
                                </a:lnTo>
                                <a:lnTo>
                                  <a:pt x="67" y="394"/>
                                </a:lnTo>
                                <a:lnTo>
                                  <a:pt x="66" y="396"/>
                                </a:lnTo>
                                <a:lnTo>
                                  <a:pt x="42" y="437"/>
                                </a:lnTo>
                                <a:close/>
                                <a:moveTo>
                                  <a:pt x="41" y="437"/>
                                </a:moveTo>
                                <a:lnTo>
                                  <a:pt x="26" y="437"/>
                                </a:lnTo>
                                <a:lnTo>
                                  <a:pt x="26" y="409"/>
                                </a:lnTo>
                                <a:lnTo>
                                  <a:pt x="33" y="422"/>
                                </a:lnTo>
                                <a:lnTo>
                                  <a:pt x="27" y="433"/>
                                </a:lnTo>
                                <a:lnTo>
                                  <a:pt x="40" y="433"/>
                                </a:lnTo>
                                <a:lnTo>
                                  <a:pt x="41" y="433"/>
                                </a:lnTo>
                                <a:lnTo>
                                  <a:pt x="41" y="437"/>
                                </a:lnTo>
                                <a:close/>
                                <a:moveTo>
                                  <a:pt x="41" y="433"/>
                                </a:moveTo>
                                <a:lnTo>
                                  <a:pt x="40" y="433"/>
                                </a:lnTo>
                                <a:lnTo>
                                  <a:pt x="33" y="422"/>
                                </a:lnTo>
                                <a:lnTo>
                                  <a:pt x="41" y="409"/>
                                </a:lnTo>
                                <a:lnTo>
                                  <a:pt x="41" y="433"/>
                                </a:lnTo>
                                <a:close/>
                                <a:moveTo>
                                  <a:pt x="40" y="433"/>
                                </a:moveTo>
                                <a:lnTo>
                                  <a:pt x="27" y="433"/>
                                </a:lnTo>
                                <a:lnTo>
                                  <a:pt x="33" y="422"/>
                                </a:lnTo>
                                <a:lnTo>
                                  <a:pt x="40" y="433"/>
                                </a:lnTo>
                                <a:close/>
                              </a:path>
                            </a:pathLst>
                          </a:custGeom>
                          <a:solidFill>
                            <a:srgbClr val="000000"/>
                          </a:solidFill>
                          <a:ln>
                            <a:noFill/>
                          </a:ln>
                          <a:effectLst/>
                        </wps:spPr>
                        <wps:bodyPr vert="horz" wrap="square" anchor="t" upright="1"/>
                      </wps:wsp>
                      <wps:wsp>
                        <wps:cNvPr id="148" name="直线 136"/>
                        <wps:cNvCnPr/>
                        <wps:spPr>
                          <a:xfrm>
                            <a:off x="4465" y="2"/>
                            <a:ext cx="0" cy="650"/>
                          </a:xfrm>
                          <a:prstGeom prst="line">
                            <a:avLst/>
                          </a:prstGeom>
                          <a:ln w="10160" cap="flat" cmpd="sng">
                            <a:solidFill>
                              <a:srgbClr val="000000"/>
                            </a:solidFill>
                            <a:prstDash val="solid"/>
                            <a:headEnd type="none" w="med" len="med"/>
                            <a:tailEnd type="none" w="med" len="med"/>
                          </a:ln>
                          <a:effectLst/>
                        </wps:spPr>
                        <wps:bodyPr upright="1"/>
                      </wps:wsp>
                      <wps:wsp>
                        <wps:cNvPr id="149" name="直线 137"/>
                        <wps:cNvCnPr/>
                        <wps:spPr>
                          <a:xfrm>
                            <a:off x="1320" y="8"/>
                            <a:ext cx="3135" cy="0"/>
                          </a:xfrm>
                          <a:prstGeom prst="line">
                            <a:avLst/>
                          </a:prstGeom>
                          <a:ln w="10160" cap="flat" cmpd="sng">
                            <a:solidFill>
                              <a:srgbClr val="000000"/>
                            </a:solidFill>
                            <a:prstDash val="solid"/>
                            <a:headEnd type="none" w="med" len="med"/>
                            <a:tailEnd type="none" w="med" len="med"/>
                          </a:ln>
                          <a:effectLst/>
                        </wps:spPr>
                        <wps:bodyPr upright="1"/>
                      </wps:wsp>
                      <wps:wsp>
                        <wps:cNvPr id="150" name="直线 138"/>
                        <wps:cNvCnPr/>
                        <wps:spPr>
                          <a:xfrm>
                            <a:off x="3783" y="670"/>
                            <a:ext cx="693" cy="0"/>
                          </a:xfrm>
                          <a:prstGeom prst="line">
                            <a:avLst/>
                          </a:prstGeom>
                          <a:ln w="10160" cap="flat" cmpd="sng">
                            <a:solidFill>
                              <a:srgbClr val="000000"/>
                            </a:solidFill>
                            <a:prstDash val="solid"/>
                            <a:headEnd type="none" w="med" len="med"/>
                            <a:tailEnd type="none" w="med" len="med"/>
                          </a:ln>
                          <a:effectLst/>
                        </wps:spPr>
                        <wps:bodyPr upright="1"/>
                      </wps:wsp>
                      <wps:wsp>
                        <wps:cNvPr id="151" name="任意多边形 139"/>
                        <wps:cNvSpPr/>
                        <wps:spPr>
                          <a:xfrm>
                            <a:off x="4232" y="4102"/>
                            <a:ext cx="1294" cy="692"/>
                          </a:xfrm>
                          <a:custGeom>
                            <a:avLst/>
                            <a:gdLst/>
                            <a:ahLst/>
                            <a:cxnLst/>
                            <a:pathLst>
                              <a:path w="1294" h="692">
                                <a:moveTo>
                                  <a:pt x="1294" y="692"/>
                                </a:moveTo>
                                <a:lnTo>
                                  <a:pt x="0" y="692"/>
                                </a:lnTo>
                                <a:lnTo>
                                  <a:pt x="0" y="0"/>
                                </a:lnTo>
                                <a:lnTo>
                                  <a:pt x="1294" y="0"/>
                                </a:lnTo>
                                <a:lnTo>
                                  <a:pt x="1294" y="8"/>
                                </a:lnTo>
                                <a:lnTo>
                                  <a:pt x="15" y="8"/>
                                </a:lnTo>
                                <a:lnTo>
                                  <a:pt x="8" y="15"/>
                                </a:lnTo>
                                <a:lnTo>
                                  <a:pt x="15" y="15"/>
                                </a:lnTo>
                                <a:lnTo>
                                  <a:pt x="15" y="677"/>
                                </a:lnTo>
                                <a:lnTo>
                                  <a:pt x="8" y="677"/>
                                </a:lnTo>
                                <a:lnTo>
                                  <a:pt x="15" y="685"/>
                                </a:lnTo>
                                <a:lnTo>
                                  <a:pt x="1294" y="685"/>
                                </a:lnTo>
                                <a:lnTo>
                                  <a:pt x="1294" y="692"/>
                                </a:lnTo>
                                <a:close/>
                                <a:moveTo>
                                  <a:pt x="15" y="15"/>
                                </a:moveTo>
                                <a:lnTo>
                                  <a:pt x="8" y="15"/>
                                </a:lnTo>
                                <a:lnTo>
                                  <a:pt x="15" y="8"/>
                                </a:lnTo>
                                <a:lnTo>
                                  <a:pt x="15" y="15"/>
                                </a:lnTo>
                                <a:close/>
                                <a:moveTo>
                                  <a:pt x="1279" y="15"/>
                                </a:moveTo>
                                <a:lnTo>
                                  <a:pt x="15" y="15"/>
                                </a:lnTo>
                                <a:lnTo>
                                  <a:pt x="15" y="8"/>
                                </a:lnTo>
                                <a:lnTo>
                                  <a:pt x="1279" y="8"/>
                                </a:lnTo>
                                <a:lnTo>
                                  <a:pt x="1279" y="15"/>
                                </a:lnTo>
                                <a:close/>
                                <a:moveTo>
                                  <a:pt x="1279" y="685"/>
                                </a:moveTo>
                                <a:lnTo>
                                  <a:pt x="1279" y="8"/>
                                </a:lnTo>
                                <a:lnTo>
                                  <a:pt x="1287" y="15"/>
                                </a:lnTo>
                                <a:lnTo>
                                  <a:pt x="1294" y="15"/>
                                </a:lnTo>
                                <a:lnTo>
                                  <a:pt x="1294" y="677"/>
                                </a:lnTo>
                                <a:lnTo>
                                  <a:pt x="1287" y="677"/>
                                </a:lnTo>
                                <a:lnTo>
                                  <a:pt x="1279" y="685"/>
                                </a:lnTo>
                                <a:close/>
                                <a:moveTo>
                                  <a:pt x="1294" y="15"/>
                                </a:moveTo>
                                <a:lnTo>
                                  <a:pt x="1287" y="15"/>
                                </a:lnTo>
                                <a:lnTo>
                                  <a:pt x="1279" y="8"/>
                                </a:lnTo>
                                <a:lnTo>
                                  <a:pt x="1294" y="8"/>
                                </a:lnTo>
                                <a:lnTo>
                                  <a:pt x="1294" y="15"/>
                                </a:lnTo>
                                <a:close/>
                                <a:moveTo>
                                  <a:pt x="15" y="685"/>
                                </a:moveTo>
                                <a:lnTo>
                                  <a:pt x="8" y="677"/>
                                </a:lnTo>
                                <a:lnTo>
                                  <a:pt x="15" y="677"/>
                                </a:lnTo>
                                <a:lnTo>
                                  <a:pt x="15" y="685"/>
                                </a:lnTo>
                                <a:close/>
                                <a:moveTo>
                                  <a:pt x="1279" y="685"/>
                                </a:moveTo>
                                <a:lnTo>
                                  <a:pt x="15" y="685"/>
                                </a:lnTo>
                                <a:lnTo>
                                  <a:pt x="15" y="677"/>
                                </a:lnTo>
                                <a:lnTo>
                                  <a:pt x="1279" y="677"/>
                                </a:lnTo>
                                <a:lnTo>
                                  <a:pt x="1279" y="685"/>
                                </a:lnTo>
                                <a:close/>
                                <a:moveTo>
                                  <a:pt x="1294" y="685"/>
                                </a:moveTo>
                                <a:lnTo>
                                  <a:pt x="1279" y="685"/>
                                </a:lnTo>
                                <a:lnTo>
                                  <a:pt x="1287" y="677"/>
                                </a:lnTo>
                                <a:lnTo>
                                  <a:pt x="1294" y="677"/>
                                </a:lnTo>
                                <a:lnTo>
                                  <a:pt x="1294" y="685"/>
                                </a:lnTo>
                                <a:close/>
                              </a:path>
                            </a:pathLst>
                          </a:custGeom>
                          <a:solidFill>
                            <a:srgbClr val="000000"/>
                          </a:solidFill>
                          <a:ln>
                            <a:noFill/>
                          </a:ln>
                          <a:effectLst/>
                        </wps:spPr>
                        <wps:bodyPr vert="horz" wrap="square" anchor="t" upright="1"/>
                      </wps:wsp>
                      <wps:wsp>
                        <wps:cNvPr id="152" name="任意多边形 140"/>
                        <wps:cNvSpPr/>
                        <wps:spPr>
                          <a:xfrm>
                            <a:off x="3764" y="4461"/>
                            <a:ext cx="476" cy="68"/>
                          </a:xfrm>
                          <a:custGeom>
                            <a:avLst/>
                            <a:gdLst/>
                            <a:ahLst/>
                            <a:cxnLst/>
                            <a:pathLst>
                              <a:path w="476" h="68">
                                <a:moveTo>
                                  <a:pt x="61" y="67"/>
                                </a:moveTo>
                                <a:lnTo>
                                  <a:pt x="58" y="67"/>
                                </a:lnTo>
                                <a:lnTo>
                                  <a:pt x="56" y="66"/>
                                </a:lnTo>
                                <a:lnTo>
                                  <a:pt x="0" y="34"/>
                                </a:lnTo>
                                <a:lnTo>
                                  <a:pt x="56" y="1"/>
                                </a:lnTo>
                                <a:lnTo>
                                  <a:pt x="58" y="0"/>
                                </a:lnTo>
                                <a:lnTo>
                                  <a:pt x="61" y="0"/>
                                </a:lnTo>
                                <a:lnTo>
                                  <a:pt x="63" y="1"/>
                                </a:lnTo>
                                <a:lnTo>
                                  <a:pt x="65" y="2"/>
                                </a:lnTo>
                                <a:lnTo>
                                  <a:pt x="67" y="5"/>
                                </a:lnTo>
                                <a:lnTo>
                                  <a:pt x="67" y="7"/>
                                </a:lnTo>
                                <a:lnTo>
                                  <a:pt x="67" y="10"/>
                                </a:lnTo>
                                <a:lnTo>
                                  <a:pt x="65" y="12"/>
                                </a:lnTo>
                                <a:lnTo>
                                  <a:pt x="63" y="14"/>
                                </a:lnTo>
                                <a:lnTo>
                                  <a:pt x="42" y="26"/>
                                </a:lnTo>
                                <a:lnTo>
                                  <a:pt x="15" y="26"/>
                                </a:lnTo>
                                <a:lnTo>
                                  <a:pt x="15" y="41"/>
                                </a:lnTo>
                                <a:lnTo>
                                  <a:pt x="43" y="41"/>
                                </a:lnTo>
                                <a:lnTo>
                                  <a:pt x="64" y="53"/>
                                </a:lnTo>
                                <a:lnTo>
                                  <a:pt x="66" y="55"/>
                                </a:lnTo>
                                <a:lnTo>
                                  <a:pt x="67" y="57"/>
                                </a:lnTo>
                                <a:lnTo>
                                  <a:pt x="67" y="60"/>
                                </a:lnTo>
                                <a:lnTo>
                                  <a:pt x="67" y="62"/>
                                </a:lnTo>
                                <a:lnTo>
                                  <a:pt x="66" y="65"/>
                                </a:lnTo>
                                <a:lnTo>
                                  <a:pt x="64" y="66"/>
                                </a:lnTo>
                                <a:lnTo>
                                  <a:pt x="61" y="67"/>
                                </a:lnTo>
                                <a:close/>
                                <a:moveTo>
                                  <a:pt x="42" y="41"/>
                                </a:moveTo>
                                <a:lnTo>
                                  <a:pt x="30" y="34"/>
                                </a:lnTo>
                                <a:lnTo>
                                  <a:pt x="42" y="26"/>
                                </a:lnTo>
                                <a:lnTo>
                                  <a:pt x="475" y="25"/>
                                </a:lnTo>
                                <a:lnTo>
                                  <a:pt x="475" y="40"/>
                                </a:lnTo>
                                <a:lnTo>
                                  <a:pt x="42" y="41"/>
                                </a:lnTo>
                                <a:close/>
                                <a:moveTo>
                                  <a:pt x="15" y="41"/>
                                </a:moveTo>
                                <a:lnTo>
                                  <a:pt x="15" y="26"/>
                                </a:lnTo>
                                <a:lnTo>
                                  <a:pt x="42" y="26"/>
                                </a:lnTo>
                                <a:lnTo>
                                  <a:pt x="41" y="27"/>
                                </a:lnTo>
                                <a:lnTo>
                                  <a:pt x="18" y="27"/>
                                </a:lnTo>
                                <a:lnTo>
                                  <a:pt x="19" y="40"/>
                                </a:lnTo>
                                <a:lnTo>
                                  <a:pt x="41" y="40"/>
                                </a:lnTo>
                                <a:lnTo>
                                  <a:pt x="42" y="41"/>
                                </a:lnTo>
                                <a:lnTo>
                                  <a:pt x="15" y="41"/>
                                </a:lnTo>
                                <a:close/>
                                <a:moveTo>
                                  <a:pt x="19" y="40"/>
                                </a:moveTo>
                                <a:lnTo>
                                  <a:pt x="18" y="27"/>
                                </a:lnTo>
                                <a:lnTo>
                                  <a:pt x="30" y="34"/>
                                </a:lnTo>
                                <a:lnTo>
                                  <a:pt x="19" y="40"/>
                                </a:lnTo>
                                <a:close/>
                                <a:moveTo>
                                  <a:pt x="30" y="34"/>
                                </a:moveTo>
                                <a:lnTo>
                                  <a:pt x="18" y="27"/>
                                </a:lnTo>
                                <a:lnTo>
                                  <a:pt x="41" y="27"/>
                                </a:lnTo>
                                <a:lnTo>
                                  <a:pt x="30" y="34"/>
                                </a:lnTo>
                                <a:close/>
                                <a:moveTo>
                                  <a:pt x="41" y="40"/>
                                </a:moveTo>
                                <a:lnTo>
                                  <a:pt x="19" y="40"/>
                                </a:lnTo>
                                <a:lnTo>
                                  <a:pt x="30" y="34"/>
                                </a:lnTo>
                                <a:lnTo>
                                  <a:pt x="41" y="40"/>
                                </a:lnTo>
                                <a:close/>
                                <a:moveTo>
                                  <a:pt x="43" y="41"/>
                                </a:moveTo>
                                <a:lnTo>
                                  <a:pt x="15" y="41"/>
                                </a:lnTo>
                                <a:lnTo>
                                  <a:pt x="42" y="41"/>
                                </a:lnTo>
                                <a:lnTo>
                                  <a:pt x="43" y="41"/>
                                </a:lnTo>
                                <a:close/>
                              </a:path>
                            </a:pathLst>
                          </a:custGeom>
                          <a:solidFill>
                            <a:srgbClr val="000000"/>
                          </a:solidFill>
                          <a:ln>
                            <a:noFill/>
                          </a:ln>
                          <a:effectLst/>
                        </wps:spPr>
                        <wps:bodyPr vert="horz" wrap="square" anchor="t" upright="1"/>
                      </wps:wsp>
                      <wps:wsp>
                        <wps:cNvPr id="153" name="任意多边形 141"/>
                        <wps:cNvSpPr/>
                        <wps:spPr>
                          <a:xfrm>
                            <a:off x="1699" y="3619"/>
                            <a:ext cx="1368" cy="68"/>
                          </a:xfrm>
                          <a:custGeom>
                            <a:avLst/>
                            <a:gdLst/>
                            <a:ahLst/>
                            <a:cxnLst/>
                            <a:pathLst>
                              <a:path w="1368" h="68">
                                <a:moveTo>
                                  <a:pt x="1354" y="42"/>
                                </a:moveTo>
                                <a:lnTo>
                                  <a:pt x="1352" y="42"/>
                                </a:lnTo>
                                <a:lnTo>
                                  <a:pt x="1352" y="27"/>
                                </a:lnTo>
                                <a:lnTo>
                                  <a:pt x="1324" y="27"/>
                                </a:lnTo>
                                <a:lnTo>
                                  <a:pt x="1303" y="14"/>
                                </a:lnTo>
                                <a:lnTo>
                                  <a:pt x="1301" y="13"/>
                                </a:lnTo>
                                <a:lnTo>
                                  <a:pt x="1300" y="10"/>
                                </a:lnTo>
                                <a:lnTo>
                                  <a:pt x="1300" y="8"/>
                                </a:lnTo>
                                <a:lnTo>
                                  <a:pt x="1300" y="5"/>
                                </a:lnTo>
                                <a:lnTo>
                                  <a:pt x="1302" y="3"/>
                                </a:lnTo>
                                <a:lnTo>
                                  <a:pt x="1304" y="1"/>
                                </a:lnTo>
                                <a:lnTo>
                                  <a:pt x="1306" y="0"/>
                                </a:lnTo>
                                <a:lnTo>
                                  <a:pt x="1309" y="0"/>
                                </a:lnTo>
                                <a:lnTo>
                                  <a:pt x="1311" y="1"/>
                                </a:lnTo>
                                <a:lnTo>
                                  <a:pt x="1367" y="35"/>
                                </a:lnTo>
                                <a:lnTo>
                                  <a:pt x="1354" y="42"/>
                                </a:lnTo>
                                <a:close/>
                                <a:moveTo>
                                  <a:pt x="1324" y="42"/>
                                </a:moveTo>
                                <a:lnTo>
                                  <a:pt x="0" y="29"/>
                                </a:lnTo>
                                <a:lnTo>
                                  <a:pt x="0" y="14"/>
                                </a:lnTo>
                                <a:lnTo>
                                  <a:pt x="1324" y="27"/>
                                </a:lnTo>
                                <a:lnTo>
                                  <a:pt x="1337" y="34"/>
                                </a:lnTo>
                                <a:lnTo>
                                  <a:pt x="1324" y="42"/>
                                </a:lnTo>
                                <a:close/>
                                <a:moveTo>
                                  <a:pt x="1337" y="34"/>
                                </a:moveTo>
                                <a:lnTo>
                                  <a:pt x="1324" y="27"/>
                                </a:lnTo>
                                <a:lnTo>
                                  <a:pt x="1352" y="27"/>
                                </a:lnTo>
                                <a:lnTo>
                                  <a:pt x="1352" y="28"/>
                                </a:lnTo>
                                <a:lnTo>
                                  <a:pt x="1348" y="28"/>
                                </a:lnTo>
                                <a:lnTo>
                                  <a:pt x="1337" y="34"/>
                                </a:lnTo>
                                <a:close/>
                                <a:moveTo>
                                  <a:pt x="1348" y="41"/>
                                </a:moveTo>
                                <a:lnTo>
                                  <a:pt x="1337" y="34"/>
                                </a:lnTo>
                                <a:lnTo>
                                  <a:pt x="1348" y="28"/>
                                </a:lnTo>
                                <a:lnTo>
                                  <a:pt x="1348" y="41"/>
                                </a:lnTo>
                                <a:close/>
                                <a:moveTo>
                                  <a:pt x="1352" y="41"/>
                                </a:moveTo>
                                <a:lnTo>
                                  <a:pt x="1348" y="41"/>
                                </a:lnTo>
                                <a:lnTo>
                                  <a:pt x="1348" y="28"/>
                                </a:lnTo>
                                <a:lnTo>
                                  <a:pt x="1352" y="28"/>
                                </a:lnTo>
                                <a:lnTo>
                                  <a:pt x="1352" y="41"/>
                                </a:lnTo>
                                <a:close/>
                                <a:moveTo>
                                  <a:pt x="1352" y="42"/>
                                </a:moveTo>
                                <a:lnTo>
                                  <a:pt x="1324" y="42"/>
                                </a:lnTo>
                                <a:lnTo>
                                  <a:pt x="1337" y="34"/>
                                </a:lnTo>
                                <a:lnTo>
                                  <a:pt x="1348" y="41"/>
                                </a:lnTo>
                                <a:lnTo>
                                  <a:pt x="1352" y="41"/>
                                </a:lnTo>
                                <a:lnTo>
                                  <a:pt x="1352" y="42"/>
                                </a:lnTo>
                                <a:close/>
                                <a:moveTo>
                                  <a:pt x="1308" y="68"/>
                                </a:moveTo>
                                <a:lnTo>
                                  <a:pt x="1305" y="68"/>
                                </a:lnTo>
                                <a:lnTo>
                                  <a:pt x="1303" y="67"/>
                                </a:lnTo>
                                <a:lnTo>
                                  <a:pt x="1301" y="65"/>
                                </a:lnTo>
                                <a:lnTo>
                                  <a:pt x="1300" y="63"/>
                                </a:lnTo>
                                <a:lnTo>
                                  <a:pt x="1299" y="60"/>
                                </a:lnTo>
                                <a:lnTo>
                                  <a:pt x="1300" y="58"/>
                                </a:lnTo>
                                <a:lnTo>
                                  <a:pt x="1301" y="55"/>
                                </a:lnTo>
                                <a:lnTo>
                                  <a:pt x="1303" y="54"/>
                                </a:lnTo>
                                <a:lnTo>
                                  <a:pt x="1324" y="42"/>
                                </a:lnTo>
                                <a:lnTo>
                                  <a:pt x="1354" y="42"/>
                                </a:lnTo>
                                <a:lnTo>
                                  <a:pt x="1310" y="67"/>
                                </a:lnTo>
                                <a:lnTo>
                                  <a:pt x="1308" y="68"/>
                                </a:lnTo>
                                <a:close/>
                              </a:path>
                            </a:pathLst>
                          </a:custGeom>
                          <a:solidFill>
                            <a:srgbClr val="000000"/>
                          </a:solidFill>
                          <a:ln>
                            <a:noFill/>
                          </a:ln>
                          <a:effectLst/>
                        </wps:spPr>
                        <wps:bodyPr vert="horz" wrap="square" anchor="t" upright="1"/>
                      </wps:wsp>
                      <wps:wsp>
                        <wps:cNvPr id="154" name="任意多边形 142"/>
                        <wps:cNvSpPr/>
                        <wps:spPr>
                          <a:xfrm>
                            <a:off x="427" y="3374"/>
                            <a:ext cx="1240" cy="709"/>
                          </a:xfrm>
                          <a:custGeom>
                            <a:avLst/>
                            <a:gdLst/>
                            <a:ahLst/>
                            <a:cxnLst/>
                            <a:pathLst>
                              <a:path w="1240" h="709">
                                <a:moveTo>
                                  <a:pt x="1240" y="709"/>
                                </a:moveTo>
                                <a:lnTo>
                                  <a:pt x="0" y="709"/>
                                </a:lnTo>
                                <a:lnTo>
                                  <a:pt x="0" y="0"/>
                                </a:lnTo>
                                <a:lnTo>
                                  <a:pt x="1240" y="0"/>
                                </a:lnTo>
                                <a:lnTo>
                                  <a:pt x="1240" y="8"/>
                                </a:lnTo>
                                <a:lnTo>
                                  <a:pt x="15" y="8"/>
                                </a:lnTo>
                                <a:lnTo>
                                  <a:pt x="8" y="15"/>
                                </a:lnTo>
                                <a:lnTo>
                                  <a:pt x="15" y="15"/>
                                </a:lnTo>
                                <a:lnTo>
                                  <a:pt x="15" y="694"/>
                                </a:lnTo>
                                <a:lnTo>
                                  <a:pt x="8" y="694"/>
                                </a:lnTo>
                                <a:lnTo>
                                  <a:pt x="15" y="702"/>
                                </a:lnTo>
                                <a:lnTo>
                                  <a:pt x="1240" y="702"/>
                                </a:lnTo>
                                <a:lnTo>
                                  <a:pt x="1240" y="709"/>
                                </a:lnTo>
                                <a:close/>
                                <a:moveTo>
                                  <a:pt x="15" y="15"/>
                                </a:moveTo>
                                <a:lnTo>
                                  <a:pt x="8" y="15"/>
                                </a:lnTo>
                                <a:lnTo>
                                  <a:pt x="15" y="8"/>
                                </a:lnTo>
                                <a:lnTo>
                                  <a:pt x="15" y="15"/>
                                </a:lnTo>
                                <a:close/>
                                <a:moveTo>
                                  <a:pt x="1225" y="15"/>
                                </a:moveTo>
                                <a:lnTo>
                                  <a:pt x="15" y="15"/>
                                </a:lnTo>
                                <a:lnTo>
                                  <a:pt x="15" y="8"/>
                                </a:lnTo>
                                <a:lnTo>
                                  <a:pt x="1225" y="8"/>
                                </a:lnTo>
                                <a:lnTo>
                                  <a:pt x="1225" y="15"/>
                                </a:lnTo>
                                <a:close/>
                                <a:moveTo>
                                  <a:pt x="1225" y="702"/>
                                </a:moveTo>
                                <a:lnTo>
                                  <a:pt x="1225" y="8"/>
                                </a:lnTo>
                                <a:lnTo>
                                  <a:pt x="1233" y="15"/>
                                </a:lnTo>
                                <a:lnTo>
                                  <a:pt x="1240" y="15"/>
                                </a:lnTo>
                                <a:lnTo>
                                  <a:pt x="1240" y="694"/>
                                </a:lnTo>
                                <a:lnTo>
                                  <a:pt x="1233" y="694"/>
                                </a:lnTo>
                                <a:lnTo>
                                  <a:pt x="1225" y="702"/>
                                </a:lnTo>
                                <a:close/>
                                <a:moveTo>
                                  <a:pt x="1240" y="15"/>
                                </a:moveTo>
                                <a:lnTo>
                                  <a:pt x="1233" y="15"/>
                                </a:lnTo>
                                <a:lnTo>
                                  <a:pt x="1225" y="8"/>
                                </a:lnTo>
                                <a:lnTo>
                                  <a:pt x="1240" y="8"/>
                                </a:lnTo>
                                <a:lnTo>
                                  <a:pt x="1240" y="15"/>
                                </a:lnTo>
                                <a:close/>
                                <a:moveTo>
                                  <a:pt x="15" y="702"/>
                                </a:moveTo>
                                <a:lnTo>
                                  <a:pt x="8" y="694"/>
                                </a:lnTo>
                                <a:lnTo>
                                  <a:pt x="15" y="694"/>
                                </a:lnTo>
                                <a:lnTo>
                                  <a:pt x="15" y="702"/>
                                </a:lnTo>
                                <a:close/>
                                <a:moveTo>
                                  <a:pt x="1225" y="702"/>
                                </a:moveTo>
                                <a:lnTo>
                                  <a:pt x="15" y="702"/>
                                </a:lnTo>
                                <a:lnTo>
                                  <a:pt x="15" y="694"/>
                                </a:lnTo>
                                <a:lnTo>
                                  <a:pt x="1225" y="694"/>
                                </a:lnTo>
                                <a:lnTo>
                                  <a:pt x="1225" y="702"/>
                                </a:lnTo>
                                <a:close/>
                                <a:moveTo>
                                  <a:pt x="1240" y="702"/>
                                </a:moveTo>
                                <a:lnTo>
                                  <a:pt x="1225" y="702"/>
                                </a:lnTo>
                                <a:lnTo>
                                  <a:pt x="1233" y="694"/>
                                </a:lnTo>
                                <a:lnTo>
                                  <a:pt x="1240" y="694"/>
                                </a:lnTo>
                                <a:lnTo>
                                  <a:pt x="1240" y="702"/>
                                </a:lnTo>
                                <a:close/>
                              </a:path>
                            </a:pathLst>
                          </a:custGeom>
                          <a:solidFill>
                            <a:srgbClr val="000000"/>
                          </a:solidFill>
                          <a:ln>
                            <a:noFill/>
                          </a:ln>
                          <a:effectLst/>
                        </wps:spPr>
                        <wps:bodyPr vert="horz" wrap="square" anchor="t" upright="1"/>
                      </wps:wsp>
                      <wps:wsp>
                        <wps:cNvPr id="155" name="任意多边形 143"/>
                        <wps:cNvSpPr/>
                        <wps:spPr>
                          <a:xfrm>
                            <a:off x="3425" y="3911"/>
                            <a:ext cx="68" cy="432"/>
                          </a:xfrm>
                          <a:custGeom>
                            <a:avLst/>
                            <a:gdLst/>
                            <a:ahLst/>
                            <a:cxnLst/>
                            <a:pathLst>
                              <a:path w="68" h="432">
                                <a:moveTo>
                                  <a:pt x="8" y="67"/>
                                </a:moveTo>
                                <a:lnTo>
                                  <a:pt x="5" y="67"/>
                                </a:lnTo>
                                <a:lnTo>
                                  <a:pt x="3" y="65"/>
                                </a:lnTo>
                                <a:lnTo>
                                  <a:pt x="1" y="63"/>
                                </a:lnTo>
                                <a:lnTo>
                                  <a:pt x="0" y="61"/>
                                </a:lnTo>
                                <a:lnTo>
                                  <a:pt x="0" y="58"/>
                                </a:lnTo>
                                <a:lnTo>
                                  <a:pt x="1" y="56"/>
                                </a:lnTo>
                                <a:lnTo>
                                  <a:pt x="34" y="0"/>
                                </a:lnTo>
                                <a:lnTo>
                                  <a:pt x="43" y="15"/>
                                </a:lnTo>
                                <a:lnTo>
                                  <a:pt x="26" y="15"/>
                                </a:lnTo>
                                <a:lnTo>
                                  <a:pt x="26" y="42"/>
                                </a:lnTo>
                                <a:lnTo>
                                  <a:pt x="14" y="63"/>
                                </a:lnTo>
                                <a:lnTo>
                                  <a:pt x="13" y="65"/>
                                </a:lnTo>
                                <a:lnTo>
                                  <a:pt x="10" y="67"/>
                                </a:lnTo>
                                <a:lnTo>
                                  <a:pt x="8" y="67"/>
                                </a:lnTo>
                                <a:close/>
                                <a:moveTo>
                                  <a:pt x="26" y="42"/>
                                </a:moveTo>
                                <a:lnTo>
                                  <a:pt x="26" y="15"/>
                                </a:lnTo>
                                <a:lnTo>
                                  <a:pt x="41" y="15"/>
                                </a:lnTo>
                                <a:lnTo>
                                  <a:pt x="41" y="18"/>
                                </a:lnTo>
                                <a:lnTo>
                                  <a:pt x="27" y="18"/>
                                </a:lnTo>
                                <a:lnTo>
                                  <a:pt x="34" y="29"/>
                                </a:lnTo>
                                <a:lnTo>
                                  <a:pt x="26" y="42"/>
                                </a:lnTo>
                                <a:close/>
                                <a:moveTo>
                                  <a:pt x="60" y="67"/>
                                </a:moveTo>
                                <a:lnTo>
                                  <a:pt x="58" y="67"/>
                                </a:lnTo>
                                <a:lnTo>
                                  <a:pt x="56" y="65"/>
                                </a:lnTo>
                                <a:lnTo>
                                  <a:pt x="55" y="65"/>
                                </a:lnTo>
                                <a:lnTo>
                                  <a:pt x="54" y="63"/>
                                </a:lnTo>
                                <a:lnTo>
                                  <a:pt x="41" y="42"/>
                                </a:lnTo>
                                <a:lnTo>
                                  <a:pt x="41" y="15"/>
                                </a:lnTo>
                                <a:lnTo>
                                  <a:pt x="43" y="15"/>
                                </a:lnTo>
                                <a:lnTo>
                                  <a:pt x="67" y="56"/>
                                </a:lnTo>
                                <a:lnTo>
                                  <a:pt x="68" y="58"/>
                                </a:lnTo>
                                <a:lnTo>
                                  <a:pt x="68" y="61"/>
                                </a:lnTo>
                                <a:lnTo>
                                  <a:pt x="67" y="63"/>
                                </a:lnTo>
                                <a:lnTo>
                                  <a:pt x="65" y="65"/>
                                </a:lnTo>
                                <a:lnTo>
                                  <a:pt x="63" y="67"/>
                                </a:lnTo>
                                <a:lnTo>
                                  <a:pt x="60" y="67"/>
                                </a:lnTo>
                                <a:close/>
                                <a:moveTo>
                                  <a:pt x="34" y="29"/>
                                </a:moveTo>
                                <a:lnTo>
                                  <a:pt x="27" y="18"/>
                                </a:lnTo>
                                <a:lnTo>
                                  <a:pt x="40" y="18"/>
                                </a:lnTo>
                                <a:lnTo>
                                  <a:pt x="34" y="29"/>
                                </a:lnTo>
                                <a:close/>
                                <a:moveTo>
                                  <a:pt x="41" y="42"/>
                                </a:moveTo>
                                <a:lnTo>
                                  <a:pt x="34" y="29"/>
                                </a:lnTo>
                                <a:lnTo>
                                  <a:pt x="40" y="18"/>
                                </a:lnTo>
                                <a:lnTo>
                                  <a:pt x="41" y="18"/>
                                </a:lnTo>
                                <a:lnTo>
                                  <a:pt x="41" y="42"/>
                                </a:lnTo>
                                <a:close/>
                                <a:moveTo>
                                  <a:pt x="27" y="431"/>
                                </a:moveTo>
                                <a:lnTo>
                                  <a:pt x="26" y="42"/>
                                </a:lnTo>
                                <a:lnTo>
                                  <a:pt x="34" y="29"/>
                                </a:lnTo>
                                <a:lnTo>
                                  <a:pt x="41" y="42"/>
                                </a:lnTo>
                                <a:lnTo>
                                  <a:pt x="42" y="431"/>
                                </a:lnTo>
                                <a:lnTo>
                                  <a:pt x="27" y="431"/>
                                </a:lnTo>
                                <a:close/>
                              </a:path>
                            </a:pathLst>
                          </a:custGeom>
                          <a:solidFill>
                            <a:srgbClr val="000000"/>
                          </a:solidFill>
                          <a:ln>
                            <a:noFill/>
                          </a:ln>
                          <a:effectLst/>
                        </wps:spPr>
                        <wps:bodyPr vert="horz" wrap="square" anchor="t" upright="1"/>
                      </wps:wsp>
                      <wps:wsp>
                        <wps:cNvPr id="156" name="任意多边形 144"/>
                        <wps:cNvSpPr/>
                        <wps:spPr>
                          <a:xfrm>
                            <a:off x="26" y="2184"/>
                            <a:ext cx="1871" cy="440"/>
                          </a:xfrm>
                          <a:custGeom>
                            <a:avLst/>
                            <a:gdLst/>
                            <a:ahLst/>
                            <a:cxnLst/>
                            <a:pathLst>
                              <a:path w="1871" h="440">
                                <a:moveTo>
                                  <a:pt x="1871" y="440"/>
                                </a:moveTo>
                                <a:lnTo>
                                  <a:pt x="0" y="440"/>
                                </a:lnTo>
                                <a:lnTo>
                                  <a:pt x="0" y="0"/>
                                </a:lnTo>
                                <a:lnTo>
                                  <a:pt x="1871" y="0"/>
                                </a:lnTo>
                                <a:lnTo>
                                  <a:pt x="1871" y="8"/>
                                </a:lnTo>
                                <a:lnTo>
                                  <a:pt x="15" y="8"/>
                                </a:lnTo>
                                <a:lnTo>
                                  <a:pt x="8" y="15"/>
                                </a:lnTo>
                                <a:lnTo>
                                  <a:pt x="15" y="15"/>
                                </a:lnTo>
                                <a:lnTo>
                                  <a:pt x="15" y="425"/>
                                </a:lnTo>
                                <a:lnTo>
                                  <a:pt x="8" y="425"/>
                                </a:lnTo>
                                <a:lnTo>
                                  <a:pt x="15" y="433"/>
                                </a:lnTo>
                                <a:lnTo>
                                  <a:pt x="1871" y="433"/>
                                </a:lnTo>
                                <a:lnTo>
                                  <a:pt x="1871" y="440"/>
                                </a:lnTo>
                                <a:close/>
                                <a:moveTo>
                                  <a:pt x="15" y="15"/>
                                </a:moveTo>
                                <a:lnTo>
                                  <a:pt x="8" y="15"/>
                                </a:lnTo>
                                <a:lnTo>
                                  <a:pt x="15" y="8"/>
                                </a:lnTo>
                                <a:lnTo>
                                  <a:pt x="15" y="15"/>
                                </a:lnTo>
                                <a:close/>
                                <a:moveTo>
                                  <a:pt x="1856" y="15"/>
                                </a:moveTo>
                                <a:lnTo>
                                  <a:pt x="15" y="15"/>
                                </a:lnTo>
                                <a:lnTo>
                                  <a:pt x="15" y="8"/>
                                </a:lnTo>
                                <a:lnTo>
                                  <a:pt x="1856" y="8"/>
                                </a:lnTo>
                                <a:lnTo>
                                  <a:pt x="1856" y="15"/>
                                </a:lnTo>
                                <a:close/>
                                <a:moveTo>
                                  <a:pt x="1856" y="433"/>
                                </a:moveTo>
                                <a:lnTo>
                                  <a:pt x="1856" y="8"/>
                                </a:lnTo>
                                <a:lnTo>
                                  <a:pt x="1864" y="15"/>
                                </a:lnTo>
                                <a:lnTo>
                                  <a:pt x="1871" y="15"/>
                                </a:lnTo>
                                <a:lnTo>
                                  <a:pt x="1871" y="425"/>
                                </a:lnTo>
                                <a:lnTo>
                                  <a:pt x="1864" y="425"/>
                                </a:lnTo>
                                <a:lnTo>
                                  <a:pt x="1856" y="433"/>
                                </a:lnTo>
                                <a:close/>
                                <a:moveTo>
                                  <a:pt x="1871" y="15"/>
                                </a:moveTo>
                                <a:lnTo>
                                  <a:pt x="1864" y="15"/>
                                </a:lnTo>
                                <a:lnTo>
                                  <a:pt x="1856" y="8"/>
                                </a:lnTo>
                                <a:lnTo>
                                  <a:pt x="1871" y="8"/>
                                </a:lnTo>
                                <a:lnTo>
                                  <a:pt x="1871" y="15"/>
                                </a:lnTo>
                                <a:close/>
                                <a:moveTo>
                                  <a:pt x="15" y="433"/>
                                </a:moveTo>
                                <a:lnTo>
                                  <a:pt x="8" y="425"/>
                                </a:lnTo>
                                <a:lnTo>
                                  <a:pt x="15" y="425"/>
                                </a:lnTo>
                                <a:lnTo>
                                  <a:pt x="15" y="433"/>
                                </a:lnTo>
                                <a:close/>
                                <a:moveTo>
                                  <a:pt x="1856" y="433"/>
                                </a:moveTo>
                                <a:lnTo>
                                  <a:pt x="15" y="433"/>
                                </a:lnTo>
                                <a:lnTo>
                                  <a:pt x="15" y="425"/>
                                </a:lnTo>
                                <a:lnTo>
                                  <a:pt x="1856" y="425"/>
                                </a:lnTo>
                                <a:lnTo>
                                  <a:pt x="1856" y="433"/>
                                </a:lnTo>
                                <a:close/>
                                <a:moveTo>
                                  <a:pt x="1871" y="433"/>
                                </a:moveTo>
                                <a:lnTo>
                                  <a:pt x="1856" y="433"/>
                                </a:lnTo>
                                <a:lnTo>
                                  <a:pt x="1864" y="425"/>
                                </a:lnTo>
                                <a:lnTo>
                                  <a:pt x="1871" y="425"/>
                                </a:lnTo>
                                <a:lnTo>
                                  <a:pt x="1871" y="433"/>
                                </a:lnTo>
                                <a:close/>
                              </a:path>
                            </a:pathLst>
                          </a:custGeom>
                          <a:solidFill>
                            <a:srgbClr val="000000"/>
                          </a:solidFill>
                          <a:ln>
                            <a:noFill/>
                          </a:ln>
                          <a:effectLst/>
                        </wps:spPr>
                        <wps:bodyPr vert="horz" wrap="square" anchor="t" upright="1"/>
                      </wps:wsp>
                      <wps:wsp>
                        <wps:cNvPr id="157" name="任意多边形 145"/>
                        <wps:cNvSpPr/>
                        <wps:spPr>
                          <a:xfrm>
                            <a:off x="3771" y="3621"/>
                            <a:ext cx="983" cy="68"/>
                          </a:xfrm>
                          <a:custGeom>
                            <a:avLst/>
                            <a:gdLst/>
                            <a:ahLst/>
                            <a:cxnLst/>
                            <a:pathLst>
                              <a:path w="983" h="68">
                                <a:moveTo>
                                  <a:pt x="924" y="67"/>
                                </a:moveTo>
                                <a:lnTo>
                                  <a:pt x="922" y="67"/>
                                </a:lnTo>
                                <a:lnTo>
                                  <a:pt x="919" y="66"/>
                                </a:lnTo>
                                <a:lnTo>
                                  <a:pt x="917" y="65"/>
                                </a:lnTo>
                                <a:lnTo>
                                  <a:pt x="916" y="63"/>
                                </a:lnTo>
                                <a:lnTo>
                                  <a:pt x="915" y="60"/>
                                </a:lnTo>
                                <a:lnTo>
                                  <a:pt x="916" y="57"/>
                                </a:lnTo>
                                <a:lnTo>
                                  <a:pt x="917" y="55"/>
                                </a:lnTo>
                                <a:lnTo>
                                  <a:pt x="919" y="53"/>
                                </a:lnTo>
                                <a:lnTo>
                                  <a:pt x="940" y="41"/>
                                </a:lnTo>
                                <a:lnTo>
                                  <a:pt x="968" y="41"/>
                                </a:lnTo>
                                <a:lnTo>
                                  <a:pt x="968" y="26"/>
                                </a:lnTo>
                                <a:lnTo>
                                  <a:pt x="940" y="26"/>
                                </a:lnTo>
                                <a:lnTo>
                                  <a:pt x="919" y="14"/>
                                </a:lnTo>
                                <a:lnTo>
                                  <a:pt x="917" y="12"/>
                                </a:lnTo>
                                <a:lnTo>
                                  <a:pt x="916" y="10"/>
                                </a:lnTo>
                                <a:lnTo>
                                  <a:pt x="915" y="7"/>
                                </a:lnTo>
                                <a:lnTo>
                                  <a:pt x="916" y="5"/>
                                </a:lnTo>
                                <a:lnTo>
                                  <a:pt x="917" y="3"/>
                                </a:lnTo>
                                <a:lnTo>
                                  <a:pt x="919" y="1"/>
                                </a:lnTo>
                                <a:lnTo>
                                  <a:pt x="922" y="0"/>
                                </a:lnTo>
                                <a:lnTo>
                                  <a:pt x="924" y="0"/>
                                </a:lnTo>
                                <a:lnTo>
                                  <a:pt x="927" y="1"/>
                                </a:lnTo>
                                <a:lnTo>
                                  <a:pt x="970" y="26"/>
                                </a:lnTo>
                                <a:lnTo>
                                  <a:pt x="968" y="26"/>
                                </a:lnTo>
                                <a:lnTo>
                                  <a:pt x="970" y="26"/>
                                </a:lnTo>
                                <a:lnTo>
                                  <a:pt x="983" y="34"/>
                                </a:lnTo>
                                <a:lnTo>
                                  <a:pt x="927" y="66"/>
                                </a:lnTo>
                                <a:lnTo>
                                  <a:pt x="924" y="67"/>
                                </a:lnTo>
                                <a:close/>
                                <a:moveTo>
                                  <a:pt x="953" y="34"/>
                                </a:moveTo>
                                <a:lnTo>
                                  <a:pt x="940" y="26"/>
                                </a:lnTo>
                                <a:lnTo>
                                  <a:pt x="968" y="26"/>
                                </a:lnTo>
                                <a:lnTo>
                                  <a:pt x="968" y="27"/>
                                </a:lnTo>
                                <a:lnTo>
                                  <a:pt x="964" y="27"/>
                                </a:lnTo>
                                <a:lnTo>
                                  <a:pt x="953" y="34"/>
                                </a:lnTo>
                                <a:close/>
                                <a:moveTo>
                                  <a:pt x="0" y="42"/>
                                </a:moveTo>
                                <a:lnTo>
                                  <a:pt x="0" y="27"/>
                                </a:lnTo>
                                <a:lnTo>
                                  <a:pt x="940" y="26"/>
                                </a:lnTo>
                                <a:lnTo>
                                  <a:pt x="953" y="34"/>
                                </a:lnTo>
                                <a:lnTo>
                                  <a:pt x="940" y="41"/>
                                </a:lnTo>
                                <a:lnTo>
                                  <a:pt x="0" y="42"/>
                                </a:lnTo>
                                <a:close/>
                                <a:moveTo>
                                  <a:pt x="964" y="40"/>
                                </a:moveTo>
                                <a:lnTo>
                                  <a:pt x="953" y="34"/>
                                </a:lnTo>
                                <a:lnTo>
                                  <a:pt x="964" y="27"/>
                                </a:lnTo>
                                <a:lnTo>
                                  <a:pt x="964" y="40"/>
                                </a:lnTo>
                                <a:close/>
                                <a:moveTo>
                                  <a:pt x="968" y="40"/>
                                </a:moveTo>
                                <a:lnTo>
                                  <a:pt x="964" y="40"/>
                                </a:lnTo>
                                <a:lnTo>
                                  <a:pt x="964" y="27"/>
                                </a:lnTo>
                                <a:lnTo>
                                  <a:pt x="968" y="27"/>
                                </a:lnTo>
                                <a:lnTo>
                                  <a:pt x="968" y="40"/>
                                </a:lnTo>
                                <a:close/>
                                <a:moveTo>
                                  <a:pt x="940" y="41"/>
                                </a:moveTo>
                                <a:lnTo>
                                  <a:pt x="953" y="34"/>
                                </a:lnTo>
                                <a:lnTo>
                                  <a:pt x="964" y="40"/>
                                </a:lnTo>
                                <a:lnTo>
                                  <a:pt x="968" y="40"/>
                                </a:lnTo>
                                <a:lnTo>
                                  <a:pt x="968" y="41"/>
                                </a:lnTo>
                                <a:lnTo>
                                  <a:pt x="940" y="41"/>
                                </a:lnTo>
                                <a:close/>
                              </a:path>
                            </a:pathLst>
                          </a:custGeom>
                          <a:solidFill>
                            <a:srgbClr val="000000"/>
                          </a:solidFill>
                          <a:ln>
                            <a:noFill/>
                          </a:ln>
                          <a:effectLst/>
                        </wps:spPr>
                        <wps:bodyPr vert="horz" wrap="square" anchor="t" upright="1"/>
                      </wps:wsp>
                      <wps:wsp>
                        <wps:cNvPr id="158" name="任意多边形 146"/>
                        <wps:cNvSpPr/>
                        <wps:spPr>
                          <a:xfrm>
                            <a:off x="2169" y="4335"/>
                            <a:ext cx="1603" cy="459"/>
                          </a:xfrm>
                          <a:custGeom>
                            <a:avLst/>
                            <a:gdLst/>
                            <a:ahLst/>
                            <a:cxnLst/>
                            <a:pathLst>
                              <a:path w="1603" h="459">
                                <a:moveTo>
                                  <a:pt x="1603" y="459"/>
                                </a:moveTo>
                                <a:lnTo>
                                  <a:pt x="0" y="459"/>
                                </a:lnTo>
                                <a:lnTo>
                                  <a:pt x="0" y="0"/>
                                </a:lnTo>
                                <a:lnTo>
                                  <a:pt x="1603" y="0"/>
                                </a:lnTo>
                                <a:lnTo>
                                  <a:pt x="1603" y="8"/>
                                </a:lnTo>
                                <a:lnTo>
                                  <a:pt x="15" y="8"/>
                                </a:lnTo>
                                <a:lnTo>
                                  <a:pt x="8" y="15"/>
                                </a:lnTo>
                                <a:lnTo>
                                  <a:pt x="15" y="15"/>
                                </a:lnTo>
                                <a:lnTo>
                                  <a:pt x="15" y="444"/>
                                </a:lnTo>
                                <a:lnTo>
                                  <a:pt x="8" y="444"/>
                                </a:lnTo>
                                <a:lnTo>
                                  <a:pt x="15" y="452"/>
                                </a:lnTo>
                                <a:lnTo>
                                  <a:pt x="1603" y="452"/>
                                </a:lnTo>
                                <a:lnTo>
                                  <a:pt x="1603" y="459"/>
                                </a:lnTo>
                                <a:close/>
                                <a:moveTo>
                                  <a:pt x="15" y="15"/>
                                </a:moveTo>
                                <a:lnTo>
                                  <a:pt x="8" y="15"/>
                                </a:lnTo>
                                <a:lnTo>
                                  <a:pt x="15" y="8"/>
                                </a:lnTo>
                                <a:lnTo>
                                  <a:pt x="15" y="15"/>
                                </a:lnTo>
                                <a:close/>
                                <a:moveTo>
                                  <a:pt x="1588" y="15"/>
                                </a:moveTo>
                                <a:lnTo>
                                  <a:pt x="15" y="15"/>
                                </a:lnTo>
                                <a:lnTo>
                                  <a:pt x="15" y="8"/>
                                </a:lnTo>
                                <a:lnTo>
                                  <a:pt x="1588" y="8"/>
                                </a:lnTo>
                                <a:lnTo>
                                  <a:pt x="1588" y="15"/>
                                </a:lnTo>
                                <a:close/>
                                <a:moveTo>
                                  <a:pt x="1588" y="452"/>
                                </a:moveTo>
                                <a:lnTo>
                                  <a:pt x="1588" y="8"/>
                                </a:lnTo>
                                <a:lnTo>
                                  <a:pt x="1596" y="15"/>
                                </a:lnTo>
                                <a:lnTo>
                                  <a:pt x="1603" y="15"/>
                                </a:lnTo>
                                <a:lnTo>
                                  <a:pt x="1603" y="444"/>
                                </a:lnTo>
                                <a:lnTo>
                                  <a:pt x="1596" y="444"/>
                                </a:lnTo>
                                <a:lnTo>
                                  <a:pt x="1588" y="452"/>
                                </a:lnTo>
                                <a:close/>
                                <a:moveTo>
                                  <a:pt x="1603" y="15"/>
                                </a:moveTo>
                                <a:lnTo>
                                  <a:pt x="1596" y="15"/>
                                </a:lnTo>
                                <a:lnTo>
                                  <a:pt x="1588" y="8"/>
                                </a:lnTo>
                                <a:lnTo>
                                  <a:pt x="1603" y="8"/>
                                </a:lnTo>
                                <a:lnTo>
                                  <a:pt x="1603" y="15"/>
                                </a:lnTo>
                                <a:close/>
                                <a:moveTo>
                                  <a:pt x="15" y="452"/>
                                </a:moveTo>
                                <a:lnTo>
                                  <a:pt x="8" y="444"/>
                                </a:lnTo>
                                <a:lnTo>
                                  <a:pt x="15" y="444"/>
                                </a:lnTo>
                                <a:lnTo>
                                  <a:pt x="15" y="452"/>
                                </a:lnTo>
                                <a:close/>
                                <a:moveTo>
                                  <a:pt x="1588" y="452"/>
                                </a:moveTo>
                                <a:lnTo>
                                  <a:pt x="15" y="452"/>
                                </a:lnTo>
                                <a:lnTo>
                                  <a:pt x="15" y="444"/>
                                </a:lnTo>
                                <a:lnTo>
                                  <a:pt x="1588" y="444"/>
                                </a:lnTo>
                                <a:lnTo>
                                  <a:pt x="1588" y="452"/>
                                </a:lnTo>
                                <a:close/>
                                <a:moveTo>
                                  <a:pt x="1603" y="452"/>
                                </a:moveTo>
                                <a:lnTo>
                                  <a:pt x="1588" y="452"/>
                                </a:lnTo>
                                <a:lnTo>
                                  <a:pt x="1596" y="444"/>
                                </a:lnTo>
                                <a:lnTo>
                                  <a:pt x="1603" y="444"/>
                                </a:lnTo>
                                <a:lnTo>
                                  <a:pt x="1603" y="452"/>
                                </a:lnTo>
                                <a:close/>
                              </a:path>
                            </a:pathLst>
                          </a:custGeom>
                          <a:solidFill>
                            <a:srgbClr val="000000"/>
                          </a:solidFill>
                          <a:ln>
                            <a:noFill/>
                          </a:ln>
                          <a:effectLst/>
                        </wps:spPr>
                        <wps:bodyPr vert="horz" wrap="square" anchor="t" upright="1"/>
                      </wps:wsp>
                      <wps:wsp>
                        <wps:cNvPr id="159" name="任意多边形 147"/>
                        <wps:cNvSpPr/>
                        <wps:spPr>
                          <a:xfrm>
                            <a:off x="4695" y="3655"/>
                            <a:ext cx="120" cy="455"/>
                          </a:xfrm>
                          <a:custGeom>
                            <a:avLst/>
                            <a:gdLst/>
                            <a:ahLst/>
                            <a:cxnLst/>
                            <a:pathLst>
                              <a:path w="120" h="455">
                                <a:moveTo>
                                  <a:pt x="52" y="334"/>
                                </a:moveTo>
                                <a:lnTo>
                                  <a:pt x="51" y="0"/>
                                </a:lnTo>
                                <a:lnTo>
                                  <a:pt x="66" y="0"/>
                                </a:lnTo>
                                <a:lnTo>
                                  <a:pt x="67" y="334"/>
                                </a:lnTo>
                                <a:lnTo>
                                  <a:pt x="52" y="334"/>
                                </a:lnTo>
                                <a:close/>
                                <a:moveTo>
                                  <a:pt x="105" y="364"/>
                                </a:moveTo>
                                <a:lnTo>
                                  <a:pt x="52" y="364"/>
                                </a:lnTo>
                                <a:lnTo>
                                  <a:pt x="67" y="364"/>
                                </a:lnTo>
                                <a:lnTo>
                                  <a:pt x="67" y="334"/>
                                </a:lnTo>
                                <a:lnTo>
                                  <a:pt x="120" y="334"/>
                                </a:lnTo>
                                <a:lnTo>
                                  <a:pt x="105" y="364"/>
                                </a:lnTo>
                                <a:close/>
                                <a:moveTo>
                                  <a:pt x="52" y="364"/>
                                </a:moveTo>
                                <a:lnTo>
                                  <a:pt x="52" y="334"/>
                                </a:lnTo>
                                <a:lnTo>
                                  <a:pt x="67" y="334"/>
                                </a:lnTo>
                                <a:lnTo>
                                  <a:pt x="67" y="364"/>
                                </a:lnTo>
                                <a:lnTo>
                                  <a:pt x="52" y="364"/>
                                </a:lnTo>
                                <a:close/>
                                <a:moveTo>
                                  <a:pt x="60" y="454"/>
                                </a:moveTo>
                                <a:lnTo>
                                  <a:pt x="0" y="334"/>
                                </a:lnTo>
                                <a:lnTo>
                                  <a:pt x="52" y="334"/>
                                </a:lnTo>
                                <a:lnTo>
                                  <a:pt x="52" y="364"/>
                                </a:lnTo>
                                <a:lnTo>
                                  <a:pt x="105" y="364"/>
                                </a:lnTo>
                                <a:lnTo>
                                  <a:pt x="60" y="454"/>
                                </a:lnTo>
                                <a:close/>
                              </a:path>
                            </a:pathLst>
                          </a:custGeom>
                          <a:solidFill>
                            <a:srgbClr val="000000"/>
                          </a:solidFill>
                          <a:ln>
                            <a:noFill/>
                          </a:ln>
                          <a:effectLst/>
                        </wps:spPr>
                        <wps:bodyPr vert="horz" wrap="square" anchor="t" upright="1"/>
                      </wps:wsp>
                      <wps:wsp>
                        <wps:cNvPr id="160" name="直线 148"/>
                        <wps:cNvCnPr/>
                        <wps:spPr>
                          <a:xfrm>
                            <a:off x="4872" y="4787"/>
                            <a:ext cx="0" cy="291"/>
                          </a:xfrm>
                          <a:prstGeom prst="line">
                            <a:avLst/>
                          </a:prstGeom>
                          <a:ln w="10160" cap="flat" cmpd="sng">
                            <a:solidFill>
                              <a:srgbClr val="000000"/>
                            </a:solidFill>
                            <a:prstDash val="solid"/>
                            <a:headEnd type="none" w="med" len="med"/>
                            <a:tailEnd type="none" w="med" len="med"/>
                          </a:ln>
                          <a:effectLst/>
                        </wps:spPr>
                        <wps:bodyPr upright="1"/>
                      </wps:wsp>
                      <wps:wsp>
                        <wps:cNvPr id="163" name="直线 149"/>
                        <wps:cNvCnPr/>
                        <wps:spPr>
                          <a:xfrm>
                            <a:off x="1045" y="5078"/>
                            <a:ext cx="3843" cy="0"/>
                          </a:xfrm>
                          <a:prstGeom prst="line">
                            <a:avLst/>
                          </a:prstGeom>
                          <a:ln w="10160" cap="flat" cmpd="sng">
                            <a:solidFill>
                              <a:srgbClr val="000000"/>
                            </a:solidFill>
                            <a:prstDash val="solid"/>
                            <a:headEnd type="none" w="med" len="med"/>
                            <a:tailEnd type="none" w="med" len="med"/>
                          </a:ln>
                          <a:effectLst/>
                        </wps:spPr>
                        <wps:bodyPr upright="1"/>
                      </wps:wsp>
                      <wps:wsp>
                        <wps:cNvPr id="164" name="任意多边形 150"/>
                        <wps:cNvSpPr/>
                        <wps:spPr>
                          <a:xfrm>
                            <a:off x="985" y="4075"/>
                            <a:ext cx="120" cy="1002"/>
                          </a:xfrm>
                          <a:custGeom>
                            <a:avLst/>
                            <a:gdLst/>
                            <a:ahLst/>
                            <a:cxnLst/>
                            <a:pathLst>
                              <a:path w="120" h="1002">
                                <a:moveTo>
                                  <a:pt x="52" y="120"/>
                                </a:moveTo>
                                <a:lnTo>
                                  <a:pt x="0" y="120"/>
                                </a:lnTo>
                                <a:lnTo>
                                  <a:pt x="60" y="0"/>
                                </a:lnTo>
                                <a:lnTo>
                                  <a:pt x="105" y="90"/>
                                </a:lnTo>
                                <a:lnTo>
                                  <a:pt x="52" y="90"/>
                                </a:lnTo>
                                <a:lnTo>
                                  <a:pt x="52" y="120"/>
                                </a:lnTo>
                                <a:close/>
                                <a:moveTo>
                                  <a:pt x="67" y="120"/>
                                </a:moveTo>
                                <a:lnTo>
                                  <a:pt x="52" y="120"/>
                                </a:lnTo>
                                <a:lnTo>
                                  <a:pt x="52" y="90"/>
                                </a:lnTo>
                                <a:lnTo>
                                  <a:pt x="67" y="90"/>
                                </a:lnTo>
                                <a:lnTo>
                                  <a:pt x="67" y="120"/>
                                </a:lnTo>
                                <a:close/>
                                <a:moveTo>
                                  <a:pt x="120" y="120"/>
                                </a:moveTo>
                                <a:lnTo>
                                  <a:pt x="67" y="120"/>
                                </a:lnTo>
                                <a:lnTo>
                                  <a:pt x="67" y="90"/>
                                </a:lnTo>
                                <a:lnTo>
                                  <a:pt x="105" y="90"/>
                                </a:lnTo>
                                <a:lnTo>
                                  <a:pt x="120" y="120"/>
                                </a:lnTo>
                                <a:close/>
                                <a:moveTo>
                                  <a:pt x="66" y="1002"/>
                                </a:moveTo>
                                <a:lnTo>
                                  <a:pt x="51" y="1002"/>
                                </a:lnTo>
                                <a:lnTo>
                                  <a:pt x="52" y="120"/>
                                </a:lnTo>
                                <a:lnTo>
                                  <a:pt x="67" y="120"/>
                                </a:lnTo>
                                <a:lnTo>
                                  <a:pt x="66" y="1002"/>
                                </a:lnTo>
                                <a:close/>
                              </a:path>
                            </a:pathLst>
                          </a:custGeom>
                          <a:solidFill>
                            <a:srgbClr val="000000"/>
                          </a:solidFill>
                          <a:ln>
                            <a:noFill/>
                          </a:ln>
                          <a:effectLst/>
                        </wps:spPr>
                        <wps:bodyPr vert="horz" wrap="square" anchor="t" upright="1"/>
                      </wps:wsp>
                      <wps:wsp>
                        <wps:cNvPr id="165" name="文本框 151"/>
                        <wps:cNvSpPr txBox="1"/>
                        <wps:spPr>
                          <a:xfrm>
                            <a:off x="736" y="595"/>
                            <a:ext cx="1071" cy="501"/>
                          </a:xfrm>
                          <a:prstGeom prst="rect">
                            <a:avLst/>
                          </a:prstGeom>
                          <a:noFill/>
                          <a:ln>
                            <a:noFill/>
                          </a:ln>
                          <a:effectLst/>
                        </wps:spPr>
                        <wps:txbx>
                          <w:txbxContent>
                            <w:p>
                              <w:pPr>
                                <w:spacing w:line="240" w:lineRule="exact"/>
                                <w:ind w:right="18"/>
                                <w:jc w:val="center"/>
                                <w:rPr>
                                  <w:sz w:val="21"/>
                                </w:rPr>
                              </w:pPr>
                              <w:r>
                                <w:rPr>
                                  <w:spacing w:val="-6"/>
                                  <w:sz w:val="21"/>
                                </w:rPr>
                                <w:t>回炉煤气带</w:t>
                              </w:r>
                            </w:p>
                            <w:p>
                              <w:pPr>
                                <w:spacing w:before="4" w:line="256" w:lineRule="exact"/>
                                <w:ind w:right="17"/>
                                <w:jc w:val="center"/>
                                <w:rPr>
                                  <w:rFonts w:hint="default" w:ascii="Times New Roman" w:eastAsia="宋体"/>
                                  <w:sz w:val="21"/>
                                  <w:lang w:val="en-US" w:eastAsia="zh-CN"/>
                                </w:rPr>
                              </w:pPr>
                              <w:r>
                                <w:rPr>
                                  <w:spacing w:val="-18"/>
                                  <w:sz w:val="21"/>
                                </w:rPr>
                                <w:t xml:space="preserve">入水 </w:t>
                              </w:r>
                              <w:r>
                                <w:rPr>
                                  <w:rFonts w:hint="eastAsia" w:ascii="Times New Roman"/>
                                  <w:sz w:val="21"/>
                                  <w:lang w:val="en-US" w:eastAsia="zh-CN"/>
                                </w:rPr>
                                <w:t>8.955</w:t>
                              </w:r>
                            </w:p>
                          </w:txbxContent>
                        </wps:txbx>
                        <wps:bodyPr wrap="square" lIns="0" tIns="0" rIns="0" bIns="0" upright="1"/>
                      </wps:wsp>
                      <wps:wsp>
                        <wps:cNvPr id="166" name="文本框 152"/>
                        <wps:cNvSpPr txBox="1"/>
                        <wps:spPr>
                          <a:xfrm>
                            <a:off x="4488" y="864"/>
                            <a:ext cx="905" cy="501"/>
                          </a:xfrm>
                          <a:prstGeom prst="rect">
                            <a:avLst/>
                          </a:prstGeom>
                          <a:noFill/>
                          <a:ln>
                            <a:noFill/>
                          </a:ln>
                          <a:effectLst/>
                        </wps:spPr>
                        <wps:txbx>
                          <w:txbxContent>
                            <w:p>
                              <w:pPr>
                                <w:spacing w:line="240" w:lineRule="exact"/>
                                <w:jc w:val="left"/>
                                <w:rPr>
                                  <w:sz w:val="21"/>
                                </w:rPr>
                              </w:pPr>
                              <w:r>
                                <w:rPr>
                                  <w:spacing w:val="-2"/>
                                  <w:sz w:val="21"/>
                                </w:rPr>
                                <w:t>剩余煤</w:t>
                              </w:r>
                            </w:p>
                            <w:p>
                              <w:pPr>
                                <w:spacing w:before="4" w:line="256" w:lineRule="exact"/>
                                <w:jc w:val="left"/>
                                <w:rPr>
                                  <w:rFonts w:hint="default" w:ascii="Times New Roman" w:eastAsia="宋体"/>
                                  <w:sz w:val="21"/>
                                  <w:lang w:val="en-US" w:eastAsia="zh-CN"/>
                                </w:rPr>
                              </w:pPr>
                              <w:r>
                                <w:rPr>
                                  <w:spacing w:val="-25"/>
                                  <w:sz w:val="21"/>
                                </w:rPr>
                                <w:t xml:space="preserve">气 </w:t>
                              </w:r>
                              <w:r>
                                <w:rPr>
                                  <w:rFonts w:hint="eastAsia" w:ascii="Times New Roman"/>
                                  <w:sz w:val="21"/>
                                  <w:lang w:val="en-US" w:eastAsia="zh-CN"/>
                                </w:rPr>
                                <w:t>13.725</w:t>
                              </w:r>
                            </w:p>
                          </w:txbxContent>
                        </wps:txbx>
                        <wps:bodyPr wrap="square" lIns="0" tIns="0" rIns="0" bIns="0" upright="1"/>
                      </wps:wsp>
                      <wps:wsp>
                        <wps:cNvPr id="167" name="文本框 153"/>
                        <wps:cNvSpPr txBox="1"/>
                        <wps:spPr>
                          <a:xfrm>
                            <a:off x="698" y="1352"/>
                            <a:ext cx="6640" cy="522"/>
                          </a:xfrm>
                          <a:prstGeom prst="rect">
                            <a:avLst/>
                          </a:prstGeom>
                          <a:noFill/>
                          <a:ln>
                            <a:noFill/>
                          </a:ln>
                          <a:effectLst/>
                        </wps:spPr>
                        <wps:txbx>
                          <w:txbxContent>
                            <w:p>
                              <w:pPr>
                                <w:tabs>
                                  <w:tab w:val="left" w:pos="5884"/>
                                </w:tabs>
                                <w:spacing w:line="266" w:lineRule="exact"/>
                                <w:jc w:val="left"/>
                                <w:rPr>
                                  <w:rFonts w:hint="default" w:ascii="Times New Roman" w:eastAsia="宋体"/>
                                  <w:sz w:val="21"/>
                                  <w:lang w:val="en-US" w:eastAsia="zh-CN"/>
                                </w:rPr>
                              </w:pPr>
                              <w:r>
                                <w:rPr>
                                  <w:sz w:val="21"/>
                                </w:rPr>
                                <w:t>入</w:t>
                              </w:r>
                              <w:r>
                                <w:rPr>
                                  <w:spacing w:val="-5"/>
                                  <w:sz w:val="21"/>
                                </w:rPr>
                                <w:t>炉</w:t>
                              </w:r>
                              <w:r>
                                <w:rPr>
                                  <w:sz w:val="21"/>
                                </w:rPr>
                                <w:t>原料煤</w:t>
                              </w:r>
                              <w:r>
                                <w:rPr>
                                  <w:sz w:val="21"/>
                                </w:rPr>
                                <w:tab/>
                              </w:r>
                              <w:r>
                                <w:rPr>
                                  <w:position w:val="2"/>
                                  <w:sz w:val="21"/>
                                </w:rPr>
                                <w:t>剩余</w:t>
                              </w:r>
                              <w:r>
                                <w:rPr>
                                  <w:rFonts w:hint="eastAsia"/>
                                  <w:spacing w:val="-55"/>
                                  <w:position w:val="2"/>
                                  <w:sz w:val="21"/>
                                  <w:lang w:val="en-US" w:eastAsia="zh-CN"/>
                                </w:rPr>
                                <w:t>1.8</w:t>
                              </w:r>
                            </w:p>
                            <w:p>
                              <w:pPr>
                                <w:spacing w:line="256" w:lineRule="exact"/>
                                <w:jc w:val="left"/>
                                <w:rPr>
                                  <w:rFonts w:hint="default" w:ascii="Times New Roman" w:eastAsia="宋体"/>
                                  <w:sz w:val="21"/>
                                  <w:lang w:val="en-US" w:eastAsia="zh-CN"/>
                                </w:rPr>
                              </w:pPr>
                              <w:r>
                                <w:rPr>
                                  <w:sz w:val="21"/>
                                </w:rPr>
                                <w:t xml:space="preserve">带入水 </w:t>
                              </w:r>
                              <w:r>
                                <w:rPr>
                                  <w:rFonts w:hint="eastAsia" w:ascii="Times New Roman"/>
                                  <w:sz w:val="21"/>
                                  <w:lang w:val="en-US" w:eastAsia="zh-CN"/>
                                </w:rPr>
                                <w:t>18.225</w:t>
                              </w:r>
                            </w:p>
                          </w:txbxContent>
                        </wps:txbx>
                        <wps:bodyPr wrap="square" lIns="0" tIns="0" rIns="0" bIns="0" upright="1"/>
                      </wps:wsp>
                      <wps:wsp>
                        <wps:cNvPr id="168" name="文本框 154"/>
                        <wps:cNvSpPr txBox="1"/>
                        <wps:spPr>
                          <a:xfrm>
                            <a:off x="515" y="2292"/>
                            <a:ext cx="913" cy="234"/>
                          </a:xfrm>
                          <a:prstGeom prst="rect">
                            <a:avLst/>
                          </a:prstGeom>
                          <a:noFill/>
                          <a:ln>
                            <a:noFill/>
                          </a:ln>
                          <a:effectLst/>
                        </wps:spPr>
                        <wps:txbx>
                          <w:txbxContent>
                            <w:p>
                              <w:pPr>
                                <w:spacing w:line="234" w:lineRule="exact"/>
                                <w:jc w:val="left"/>
                                <w:rPr>
                                  <w:rFonts w:hint="default" w:ascii="Times New Roman" w:eastAsia="宋体"/>
                                  <w:sz w:val="21"/>
                                  <w:lang w:val="en-US" w:eastAsia="zh-CN"/>
                                </w:rPr>
                              </w:pPr>
                              <w:r>
                                <w:rPr>
                                  <w:spacing w:val="-14"/>
                                  <w:sz w:val="21"/>
                                </w:rPr>
                                <w:t xml:space="preserve">息焦水 </w:t>
                              </w:r>
                              <w:r>
                                <w:rPr>
                                  <w:rFonts w:hint="eastAsia" w:ascii="Times New Roman"/>
                                  <w:sz w:val="21"/>
                                  <w:lang w:val="en-US" w:eastAsia="zh-CN"/>
                                </w:rPr>
                                <w:t>4.5</w:t>
                              </w:r>
                            </w:p>
                          </w:txbxContent>
                        </wps:txbx>
                        <wps:bodyPr wrap="square" lIns="0" tIns="0" rIns="0" bIns="0" upright="1"/>
                      </wps:wsp>
                      <wps:wsp>
                        <wps:cNvPr id="169" name="文本框 155"/>
                        <wps:cNvSpPr txBox="1"/>
                        <wps:spPr>
                          <a:xfrm>
                            <a:off x="3328" y="1622"/>
                            <a:ext cx="231" cy="754"/>
                          </a:xfrm>
                          <a:prstGeom prst="rect">
                            <a:avLst/>
                          </a:prstGeom>
                          <a:noFill/>
                          <a:ln>
                            <a:noFill/>
                          </a:ln>
                          <a:effectLst/>
                        </wps:spPr>
                        <wps:txbx>
                          <w:txbxContent>
                            <w:p>
                              <w:pPr>
                                <w:spacing w:line="240" w:lineRule="exact"/>
                                <w:jc w:val="left"/>
                                <w:rPr>
                                  <w:sz w:val="21"/>
                                </w:rPr>
                              </w:pPr>
                              <w:r>
                                <w:rPr>
                                  <w:sz w:val="21"/>
                                </w:rPr>
                                <w:t>炭</w:t>
                              </w:r>
                            </w:p>
                            <w:p>
                              <w:pPr>
                                <w:spacing w:before="4"/>
                                <w:ind w:right="18"/>
                                <w:jc w:val="left"/>
                                <w:rPr>
                                  <w:sz w:val="21"/>
                                </w:rPr>
                              </w:pPr>
                              <w:r>
                                <w:rPr>
                                  <w:sz w:val="21"/>
                                </w:rPr>
                                <w:t>化炉</w:t>
                              </w:r>
                            </w:p>
                          </w:txbxContent>
                        </wps:txbx>
                        <wps:bodyPr wrap="square" lIns="0" tIns="0" rIns="0" bIns="0" upright="1"/>
                      </wps:wsp>
                      <wps:wsp>
                        <wps:cNvPr id="170" name="文本框 156"/>
                        <wps:cNvSpPr txBox="1"/>
                        <wps:spPr>
                          <a:xfrm>
                            <a:off x="4430" y="1716"/>
                            <a:ext cx="982" cy="244"/>
                          </a:xfrm>
                          <a:prstGeom prst="rect">
                            <a:avLst/>
                          </a:prstGeom>
                          <a:noFill/>
                          <a:ln>
                            <a:noFill/>
                          </a:ln>
                          <a:effectLst/>
                        </wps:spPr>
                        <wps:txbx>
                          <w:txbxContent>
                            <w:p>
                              <w:pPr>
                                <w:spacing w:line="234" w:lineRule="exact"/>
                                <w:jc w:val="left"/>
                                <w:rPr>
                                  <w:rFonts w:hint="default" w:ascii="Times New Roman" w:eastAsia="宋体"/>
                                  <w:sz w:val="21"/>
                                  <w:lang w:val="en-US" w:eastAsia="zh-CN"/>
                                </w:rPr>
                              </w:pPr>
                              <w:r>
                                <w:rPr>
                                  <w:spacing w:val="-19"/>
                                  <w:sz w:val="21"/>
                                </w:rPr>
                                <w:t xml:space="preserve">焦油 </w:t>
                              </w:r>
                              <w:r>
                                <w:rPr>
                                  <w:rFonts w:hint="eastAsia" w:ascii="Times New Roman"/>
                                  <w:sz w:val="21"/>
                                  <w:lang w:val="en-US" w:eastAsia="zh-CN"/>
                                </w:rPr>
                                <w:t>2.25</w:t>
                              </w:r>
                            </w:p>
                          </w:txbxContent>
                        </wps:txbx>
                        <wps:bodyPr wrap="square" lIns="0" tIns="0" rIns="0" bIns="0" upright="1"/>
                      </wps:wsp>
                      <wps:wsp>
                        <wps:cNvPr id="369" name="文本框 157"/>
                        <wps:cNvSpPr txBox="1"/>
                        <wps:spPr>
                          <a:xfrm>
                            <a:off x="8109" y="1315"/>
                            <a:ext cx="860" cy="487"/>
                          </a:xfrm>
                          <a:prstGeom prst="rect">
                            <a:avLst/>
                          </a:prstGeom>
                          <a:noFill/>
                          <a:ln>
                            <a:noFill/>
                          </a:ln>
                          <a:effectLst/>
                        </wps:spPr>
                        <wps:txbx>
                          <w:txbxContent>
                            <w:p>
                              <w:pPr>
                                <w:spacing w:line="240" w:lineRule="exact"/>
                                <w:ind w:right="18"/>
                                <w:jc w:val="center"/>
                                <w:rPr>
                                  <w:sz w:val="21"/>
                                </w:rPr>
                              </w:pPr>
                              <w:r>
                                <w:rPr>
                                  <w:sz w:val="21"/>
                                </w:rPr>
                                <w:t>煤粉带入</w:t>
                              </w:r>
                            </w:p>
                            <w:p>
                              <w:pPr>
                                <w:spacing w:before="4"/>
                                <w:ind w:right="17"/>
                                <w:jc w:val="center"/>
                                <w:rPr>
                                  <w:rFonts w:hint="default" w:ascii="Times New Roman" w:eastAsia="宋体"/>
                                  <w:sz w:val="21"/>
                                  <w:lang w:val="en-US" w:eastAsia="zh-CN"/>
                                </w:rPr>
                              </w:pPr>
                              <w:r>
                                <w:rPr>
                                  <w:rFonts w:hint="eastAsia" w:ascii="Times New Roman"/>
                                  <w:sz w:val="21"/>
                                  <w:lang w:val="en-US" w:eastAsia="zh-CN"/>
                                </w:rPr>
                                <w:t>1.8225</w:t>
                              </w:r>
                            </w:p>
                          </w:txbxContent>
                        </wps:txbx>
                        <wps:bodyPr wrap="square" lIns="0" tIns="0" rIns="0" bIns="0" upright="1"/>
                      </wps:wsp>
                      <wps:wsp>
                        <wps:cNvPr id="370" name="文本框 158"/>
                        <wps:cNvSpPr txBox="1"/>
                        <wps:spPr>
                          <a:xfrm>
                            <a:off x="6441" y="2057"/>
                            <a:ext cx="1018" cy="234"/>
                          </a:xfrm>
                          <a:prstGeom prst="rect">
                            <a:avLst/>
                          </a:prstGeom>
                          <a:noFill/>
                          <a:ln>
                            <a:noFill/>
                          </a:ln>
                          <a:effectLst/>
                        </wps:spPr>
                        <wps:txbx>
                          <w:txbxContent>
                            <w:p>
                              <w:pPr>
                                <w:spacing w:line="234" w:lineRule="exact"/>
                                <w:jc w:val="left"/>
                                <w:rPr>
                                  <w:rFonts w:hint="default" w:ascii="Times New Roman" w:eastAsia="宋体"/>
                                  <w:sz w:val="21"/>
                                  <w:lang w:val="en-US" w:eastAsia="zh-CN"/>
                                </w:rPr>
                              </w:pPr>
                              <w:r>
                                <w:rPr>
                                  <w:spacing w:val="-19"/>
                                  <w:sz w:val="21"/>
                                </w:rPr>
                                <w:t xml:space="preserve">带入 </w:t>
                              </w:r>
                              <w:r>
                                <w:rPr>
                                  <w:rFonts w:hint="eastAsia" w:ascii="Times New Roman"/>
                                  <w:sz w:val="21"/>
                                  <w:lang w:val="en-US" w:eastAsia="zh-CN"/>
                                </w:rPr>
                                <w:t>0.45</w:t>
                              </w:r>
                            </w:p>
                          </w:txbxContent>
                        </wps:txbx>
                        <wps:bodyPr wrap="square" lIns="0" tIns="0" rIns="0" bIns="0" upright="1"/>
                      </wps:wsp>
                      <wps:wsp>
                        <wps:cNvPr id="371" name="文本框 159"/>
                        <wps:cNvSpPr txBox="1"/>
                        <wps:spPr>
                          <a:xfrm>
                            <a:off x="7985" y="2379"/>
                            <a:ext cx="1042" cy="234"/>
                          </a:xfrm>
                          <a:prstGeom prst="rect">
                            <a:avLst/>
                          </a:prstGeom>
                          <a:noFill/>
                          <a:ln>
                            <a:noFill/>
                          </a:ln>
                          <a:effectLst/>
                        </wps:spPr>
                        <wps:txbx>
                          <w:txbxContent>
                            <w:p>
                              <w:pPr>
                                <w:spacing w:line="234" w:lineRule="exact"/>
                                <w:jc w:val="left"/>
                                <w:rPr>
                                  <w:rFonts w:hint="default" w:ascii="Times New Roman" w:eastAsia="宋体"/>
                                  <w:sz w:val="21"/>
                                  <w:lang w:val="en-US" w:eastAsia="zh-CN"/>
                                </w:rPr>
                              </w:pPr>
                              <w:r>
                                <w:rPr>
                                  <w:spacing w:val="-19"/>
                                  <w:sz w:val="21"/>
                                </w:rPr>
                                <w:t>型炭</w:t>
                              </w:r>
                              <w:r>
                                <w:rPr>
                                  <w:rFonts w:hint="eastAsia"/>
                                  <w:spacing w:val="-19"/>
                                  <w:sz w:val="21"/>
                                  <w:lang w:val="en-US" w:eastAsia="zh-CN"/>
                                </w:rPr>
                                <w:t>2.835</w:t>
                              </w:r>
                            </w:p>
                          </w:txbxContent>
                        </wps:txbx>
                        <wps:bodyPr wrap="square" lIns="0" tIns="0" rIns="0" bIns="0" upright="1"/>
                      </wps:wsp>
                      <wps:wsp>
                        <wps:cNvPr id="372" name="文本框 160"/>
                        <wps:cNvSpPr txBox="1"/>
                        <wps:spPr>
                          <a:xfrm>
                            <a:off x="6424" y="2777"/>
                            <a:ext cx="1111" cy="255"/>
                          </a:xfrm>
                          <a:prstGeom prst="rect">
                            <a:avLst/>
                          </a:prstGeom>
                          <a:noFill/>
                          <a:ln>
                            <a:noFill/>
                          </a:ln>
                          <a:effectLst/>
                        </wps:spPr>
                        <wps:txbx>
                          <w:txbxContent>
                            <w:p>
                              <w:pPr>
                                <w:spacing w:line="234" w:lineRule="exact"/>
                                <w:jc w:val="left"/>
                                <w:rPr>
                                  <w:rFonts w:hint="default" w:ascii="Times New Roman" w:eastAsia="宋体"/>
                                  <w:sz w:val="21"/>
                                  <w:lang w:val="en-US" w:eastAsia="zh-CN"/>
                                </w:rPr>
                              </w:pPr>
                              <w:r>
                                <w:rPr>
                                  <w:spacing w:val="-19"/>
                                  <w:sz w:val="21"/>
                                </w:rPr>
                                <w:t xml:space="preserve">带入 </w:t>
                              </w:r>
                              <w:r>
                                <w:rPr>
                                  <w:rFonts w:hint="eastAsia" w:ascii="Times New Roman"/>
                                  <w:sz w:val="21"/>
                                  <w:lang w:val="en-US" w:eastAsia="zh-CN"/>
                                </w:rPr>
                                <w:t>0.5625</w:t>
                              </w:r>
                            </w:p>
                          </w:txbxContent>
                        </wps:txbx>
                        <wps:bodyPr wrap="square" lIns="0" tIns="0" rIns="0" bIns="0" upright="1"/>
                      </wps:wsp>
                      <wps:wsp>
                        <wps:cNvPr id="176" name="文本框 161"/>
                        <wps:cNvSpPr txBox="1"/>
                        <wps:spPr>
                          <a:xfrm>
                            <a:off x="4566" y="3118"/>
                            <a:ext cx="860" cy="234"/>
                          </a:xfrm>
                          <a:prstGeom prst="rect">
                            <a:avLst/>
                          </a:prstGeom>
                          <a:noFill/>
                          <a:ln>
                            <a:noFill/>
                          </a:ln>
                          <a:effectLst/>
                        </wps:spPr>
                        <wps:txbx>
                          <w:txbxContent>
                            <w:p>
                              <w:pPr>
                                <w:spacing w:line="234" w:lineRule="exact"/>
                                <w:jc w:val="left"/>
                                <w:rPr>
                                  <w:rFonts w:hint="default" w:ascii="Times New Roman" w:eastAsia="宋体"/>
                                  <w:sz w:val="21"/>
                                  <w:lang w:val="en-US" w:eastAsia="zh-CN"/>
                                </w:rPr>
                              </w:pPr>
                              <w:r>
                                <w:rPr>
                                  <w:spacing w:val="-19"/>
                                  <w:sz w:val="21"/>
                                </w:rPr>
                                <w:t xml:space="preserve">兰炭 </w:t>
                              </w:r>
                              <w:r>
                                <w:rPr>
                                  <w:rFonts w:hint="eastAsia" w:ascii="Times New Roman"/>
                                  <w:sz w:val="21"/>
                                  <w:lang w:val="en-US" w:eastAsia="zh-CN"/>
                                </w:rPr>
                                <w:t>6.75</w:t>
                              </w:r>
                            </w:p>
                          </w:txbxContent>
                        </wps:txbx>
                        <wps:bodyPr wrap="square" lIns="0" tIns="0" rIns="0" bIns="0" upright="1"/>
                      </wps:wsp>
                      <wps:wsp>
                        <wps:cNvPr id="177" name="文本框 162"/>
                        <wps:cNvSpPr txBox="1"/>
                        <wps:spPr>
                          <a:xfrm>
                            <a:off x="626" y="3355"/>
                            <a:ext cx="860" cy="655"/>
                          </a:xfrm>
                          <a:prstGeom prst="rect">
                            <a:avLst/>
                          </a:prstGeom>
                          <a:noFill/>
                          <a:ln>
                            <a:noFill/>
                          </a:ln>
                          <a:effectLst/>
                        </wps:spPr>
                        <wps:txbx>
                          <w:txbxContent>
                            <w:p>
                              <w:pPr>
                                <w:spacing w:line="240" w:lineRule="exact"/>
                                <w:jc w:val="left"/>
                                <w:rPr>
                                  <w:rFonts w:hint="eastAsia" w:eastAsia="宋体"/>
                                  <w:sz w:val="21"/>
                                  <w:lang w:eastAsia="zh-CN"/>
                                </w:rPr>
                              </w:pPr>
                              <w:r>
                                <w:rPr>
                                  <w:sz w:val="21"/>
                                </w:rPr>
                                <w:t>剩余</w:t>
                              </w:r>
                              <w:r>
                                <w:rPr>
                                  <w:rFonts w:hint="eastAsia"/>
                                  <w:sz w:val="21"/>
                                  <w:lang w:eastAsia="zh-CN"/>
                                </w:rPr>
                                <w:t>熄焦水</w:t>
                              </w:r>
                            </w:p>
                            <w:p>
                              <w:pPr>
                                <w:spacing w:before="4"/>
                                <w:ind w:left="100"/>
                                <w:jc w:val="left"/>
                                <w:rPr>
                                  <w:rFonts w:hint="default" w:ascii="Arial" w:eastAsia="宋体"/>
                                  <w:sz w:val="24"/>
                                  <w:lang w:val="en-US" w:eastAsia="zh-CN"/>
                                </w:rPr>
                              </w:pPr>
                              <w:r>
                                <w:rPr>
                                  <w:rFonts w:hint="eastAsia" w:ascii="Arial"/>
                                  <w:sz w:val="24"/>
                                  <w:lang w:val="en-US" w:eastAsia="zh-CN"/>
                                </w:rPr>
                                <w:t>4.635</w:t>
                              </w:r>
                            </w:p>
                          </w:txbxContent>
                        </wps:txbx>
                        <wps:bodyPr wrap="square" lIns="0" tIns="0" rIns="0" bIns="0" upright="1"/>
                      </wps:wsp>
                      <wps:wsp>
                        <wps:cNvPr id="178" name="文本框 163"/>
                        <wps:cNvSpPr txBox="1"/>
                        <wps:spPr>
                          <a:xfrm>
                            <a:off x="6396" y="3483"/>
                            <a:ext cx="1138" cy="266"/>
                          </a:xfrm>
                          <a:prstGeom prst="rect">
                            <a:avLst/>
                          </a:prstGeom>
                          <a:noFill/>
                          <a:ln>
                            <a:noFill/>
                          </a:ln>
                          <a:effectLst/>
                        </wps:spPr>
                        <wps:txbx>
                          <w:txbxContent>
                            <w:p>
                              <w:pPr>
                                <w:spacing w:line="234" w:lineRule="exact"/>
                                <w:jc w:val="left"/>
                                <w:rPr>
                                  <w:rFonts w:hint="default" w:ascii="Times New Roman" w:eastAsia="宋体"/>
                                  <w:sz w:val="21"/>
                                  <w:lang w:val="en-US" w:eastAsia="zh-CN"/>
                                </w:rPr>
                              </w:pPr>
                              <w:r>
                                <w:rPr>
                                  <w:spacing w:val="-17"/>
                                  <w:sz w:val="21"/>
                                </w:rPr>
                                <w:t xml:space="preserve">剩余 </w:t>
                              </w:r>
                              <w:r>
                                <w:rPr>
                                  <w:rFonts w:hint="eastAsia" w:ascii="Times New Roman"/>
                                  <w:sz w:val="21"/>
                                  <w:lang w:val="en-US" w:eastAsia="zh-CN"/>
                                </w:rPr>
                                <w:t>6.1875</w:t>
                              </w:r>
                            </w:p>
                          </w:txbxContent>
                        </wps:txbx>
                        <wps:bodyPr wrap="square" lIns="0" tIns="0" rIns="0" bIns="0" upright="1"/>
                      </wps:wsp>
                      <wps:wsp>
                        <wps:cNvPr id="179" name="文本框 164"/>
                        <wps:cNvSpPr txBox="1"/>
                        <wps:spPr>
                          <a:xfrm>
                            <a:off x="2339" y="4443"/>
                            <a:ext cx="1283" cy="234"/>
                          </a:xfrm>
                          <a:prstGeom prst="rect">
                            <a:avLst/>
                          </a:prstGeom>
                          <a:noFill/>
                          <a:ln>
                            <a:noFill/>
                          </a:ln>
                          <a:effectLst/>
                        </wps:spPr>
                        <wps:txbx>
                          <w:txbxContent>
                            <w:p>
                              <w:pPr>
                                <w:spacing w:line="234" w:lineRule="exact"/>
                                <w:jc w:val="left"/>
                                <w:rPr>
                                  <w:rFonts w:ascii="Times New Roman" w:eastAsia="Times New Roman"/>
                                  <w:sz w:val="21"/>
                                </w:rPr>
                              </w:pPr>
                              <w:r>
                                <w:rPr>
                                  <w:spacing w:val="-12"/>
                                  <w:sz w:val="21"/>
                                </w:rPr>
                                <w:t>循环</w:t>
                              </w:r>
                              <w:r>
                                <w:rPr>
                                  <w:rFonts w:hint="eastAsia"/>
                                  <w:spacing w:val="-12"/>
                                  <w:sz w:val="21"/>
                                  <w:lang w:eastAsia="zh-CN"/>
                                </w:rPr>
                                <w:t>熄焦水</w:t>
                              </w:r>
                              <w:r>
                                <w:rPr>
                                  <w:spacing w:val="-12"/>
                                  <w:sz w:val="21"/>
                                </w:rPr>
                                <w:t xml:space="preserve"> </w:t>
                              </w:r>
                              <w:r>
                                <w:rPr>
                                  <w:rFonts w:ascii="Times New Roman" w:eastAsia="Times New Roman"/>
                                  <w:sz w:val="21"/>
                                </w:rPr>
                                <w:t>51.0</w:t>
                              </w:r>
                            </w:p>
                          </w:txbxContent>
                        </wps:txbx>
                        <wps:bodyPr wrap="square" lIns="0" tIns="0" rIns="0" bIns="0" upright="1"/>
                      </wps:wsp>
                      <wps:wsp>
                        <wps:cNvPr id="373" name="文本框 165"/>
                        <wps:cNvSpPr txBox="1"/>
                        <wps:spPr>
                          <a:xfrm>
                            <a:off x="4301" y="4219"/>
                            <a:ext cx="1163" cy="482"/>
                          </a:xfrm>
                          <a:prstGeom prst="rect">
                            <a:avLst/>
                          </a:prstGeom>
                          <a:noFill/>
                          <a:ln>
                            <a:noFill/>
                          </a:ln>
                          <a:effectLst/>
                        </wps:spPr>
                        <wps:txbx>
                          <w:txbxContent>
                            <w:p>
                              <w:pPr>
                                <w:spacing w:line="240" w:lineRule="exact"/>
                                <w:ind w:right="18"/>
                                <w:jc w:val="center"/>
                                <w:rPr>
                                  <w:rFonts w:hint="eastAsia" w:eastAsia="宋体"/>
                                  <w:sz w:val="21"/>
                                  <w:lang w:eastAsia="zh-CN"/>
                                </w:rPr>
                              </w:pPr>
                              <w:r>
                                <w:rPr>
                                  <w:sz w:val="21"/>
                                </w:rPr>
                                <w:t>剩余</w:t>
                              </w:r>
                              <w:r>
                                <w:rPr>
                                  <w:rFonts w:hint="eastAsia"/>
                                  <w:sz w:val="21"/>
                                  <w:lang w:eastAsia="zh-CN"/>
                                </w:rPr>
                                <w:t>熄焦水</w:t>
                              </w:r>
                            </w:p>
                            <w:p>
                              <w:pPr>
                                <w:spacing w:line="241" w:lineRule="exact"/>
                                <w:ind w:right="13"/>
                                <w:jc w:val="center"/>
                                <w:rPr>
                                  <w:rFonts w:hint="default" w:ascii="Times New Roman" w:eastAsia="宋体"/>
                                  <w:sz w:val="21"/>
                                  <w:lang w:val="en-US" w:eastAsia="zh-CN"/>
                                </w:rPr>
                              </w:pPr>
                              <w:r>
                                <w:rPr>
                                  <w:rFonts w:hint="eastAsia" w:ascii="Times New Roman"/>
                                  <w:sz w:val="21"/>
                                  <w:lang w:val="en-US" w:eastAsia="zh-CN"/>
                                </w:rPr>
                                <w:t>27.585</w:t>
                              </w:r>
                            </w:p>
                          </w:txbxContent>
                        </wps:txbx>
                        <wps:bodyPr wrap="square" lIns="0" tIns="0" rIns="0" bIns="0" upright="1"/>
                      </wps:wsp>
                      <wps:wsp>
                        <wps:cNvPr id="374" name="文本框 166"/>
                        <wps:cNvSpPr txBox="1"/>
                        <wps:spPr>
                          <a:xfrm>
                            <a:off x="5896" y="4884"/>
                            <a:ext cx="835" cy="234"/>
                          </a:xfrm>
                          <a:prstGeom prst="rect">
                            <a:avLst/>
                          </a:prstGeom>
                          <a:noFill/>
                          <a:ln>
                            <a:noFill/>
                          </a:ln>
                          <a:effectLst/>
                        </wps:spPr>
                        <wps:txbx>
                          <w:txbxContent>
                            <w:p>
                              <w:pPr>
                                <w:spacing w:line="234" w:lineRule="exact"/>
                                <w:jc w:val="left"/>
                                <w:rPr>
                                  <w:rFonts w:hint="default" w:ascii="Times New Roman" w:eastAsia="宋体"/>
                                  <w:sz w:val="21"/>
                                  <w:lang w:val="en-US" w:eastAsia="zh-CN"/>
                                </w:rPr>
                              </w:pPr>
                              <w:r>
                                <w:rPr>
                                  <w:spacing w:val="-19"/>
                                  <w:sz w:val="21"/>
                                </w:rPr>
                                <w:t xml:space="preserve">损耗 </w:t>
                              </w:r>
                              <w:r>
                                <w:rPr>
                                  <w:rFonts w:hint="eastAsia" w:ascii="Times New Roman"/>
                                  <w:sz w:val="21"/>
                                  <w:lang w:val="en-US" w:eastAsia="zh-CN"/>
                                </w:rPr>
                                <w:t>0.9</w:t>
                              </w:r>
                            </w:p>
                          </w:txbxContent>
                        </wps:txbx>
                        <wps:bodyPr wrap="square" lIns="0" tIns="0" rIns="0" bIns="0" upright="1"/>
                      </wps:wsp>
                      <wps:wsp>
                        <wps:cNvPr id="375" name="文本框 167"/>
                        <wps:cNvSpPr txBox="1"/>
                        <wps:spPr>
                          <a:xfrm>
                            <a:off x="641" y="5628"/>
                            <a:ext cx="1500" cy="212"/>
                          </a:xfrm>
                          <a:prstGeom prst="rect">
                            <a:avLst/>
                          </a:prstGeom>
                          <a:noFill/>
                          <a:ln>
                            <a:noFill/>
                          </a:ln>
                          <a:effectLst/>
                        </wps:spPr>
                        <wps:txbx>
                          <w:txbxContent>
                            <w:p>
                              <w:pPr>
                                <w:spacing w:line="234" w:lineRule="exact"/>
                                <w:jc w:val="left"/>
                                <w:rPr>
                                  <w:rFonts w:hint="default" w:ascii="Times New Roman" w:eastAsia="宋体"/>
                                  <w:sz w:val="21"/>
                                  <w:lang w:val="en-US" w:eastAsia="zh-CN"/>
                                </w:rPr>
                              </w:pPr>
                              <w:r>
                                <w:rPr>
                                  <w:spacing w:val="-12"/>
                                  <w:sz w:val="21"/>
                                </w:rPr>
                                <w:t xml:space="preserve">回用熄焦 </w:t>
                              </w:r>
                              <w:r>
                                <w:rPr>
                                  <w:rFonts w:hint="eastAsia" w:ascii="Times New Roman"/>
                                  <w:sz w:val="21"/>
                                  <w:lang w:val="en-US" w:eastAsia="zh-CN"/>
                                </w:rPr>
                                <w:t>1.125</w:t>
                              </w:r>
                            </w:p>
                          </w:txbxContent>
                        </wps:txbx>
                        <wps:bodyPr wrap="square" lIns="0" tIns="0" rIns="0" bIns="0" upright="1"/>
                      </wps:wsp>
                      <wps:wsp>
                        <wps:cNvPr id="376" name="文本框 168"/>
                        <wps:cNvSpPr txBox="1"/>
                        <wps:spPr>
                          <a:xfrm>
                            <a:off x="4957" y="5638"/>
                            <a:ext cx="2534" cy="266"/>
                          </a:xfrm>
                          <a:prstGeom prst="rect">
                            <a:avLst/>
                          </a:prstGeom>
                          <a:noFill/>
                          <a:ln>
                            <a:noFill/>
                          </a:ln>
                          <a:effectLst/>
                        </wps:spPr>
                        <wps:txbx>
                          <w:txbxContent>
                            <w:p>
                              <w:pPr>
                                <w:spacing w:line="234" w:lineRule="exact"/>
                                <w:jc w:val="left"/>
                                <w:rPr>
                                  <w:rFonts w:hint="default" w:ascii="Times New Roman" w:eastAsia="宋体"/>
                                  <w:sz w:val="21"/>
                                  <w:lang w:val="en-US" w:eastAsia="zh-CN"/>
                                </w:rPr>
                              </w:pPr>
                              <w:r>
                                <w:rPr>
                                  <w:spacing w:val="-8"/>
                                  <w:sz w:val="21"/>
                                </w:rPr>
                                <w:t>炭化炉循环系统补水</w:t>
                              </w:r>
                              <w:r>
                                <w:rPr>
                                  <w:rFonts w:hint="eastAsia"/>
                                  <w:spacing w:val="-8"/>
                                  <w:sz w:val="21"/>
                                  <w:lang w:val="en-US" w:eastAsia="zh-CN"/>
                                </w:rPr>
                                <w:t>2.025</w:t>
                              </w:r>
                            </w:p>
                          </w:txbxContent>
                        </wps:txbx>
                        <wps:bodyPr wrap="square" lIns="0" tIns="0" rIns="0" bIns="0" upright="1"/>
                      </wps:wsp>
                    </wpg:wgp>
                  </a:graphicData>
                </a:graphic>
              </wp:inline>
            </w:drawing>
          </mc:Choice>
          <mc:Fallback>
            <w:pict>
              <v:group id="组合 119" o:spid="_x0000_s1026" o:spt="203" style="height:332pt;width:458.9pt;" coordorigin="12,2" coordsize="9133,5965" o:gfxdata="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">
                <o:lock v:ext="edit" rotation="t" aspectratio="f"/>
                <v:shape id="图片 120" o:spid="_x0000_s1026" o:spt="75" type="#_x0000_t75" style="position:absolute;left:3783;top:747;height:3066;width:5362;" filled="f" o:preferrelative="t" stroked="f" coordsize="21600,21600" o:gfxdata="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ia+CugAAANwA&#10;AAAPAAAAAAAAAAEAIAAAACIAAABkcnMvZG93bnJldi54bWxQSwECFAAUAAAACACHTuJAMy8FnjsA&#10;AAA5AAAAEAAAAAAAAAABACAAAAAJAQAAZHJzL3NoYXBleG1sLnhtbFBLBQYAAAAABgAGAFsBAACz&#10;AwAAAAA=&#10;">
                  <v:fill on="f" focussize="0,0"/>
                  <v:stroke on="f"/>
                  <v:imagedata r:id="rId50" o:title=""/>
                  <o:lock v:ext="edit" aspectratio="t"/>
                </v:shape>
                <v:line id="直线 121" o:spid="_x0000_s1026" o:spt="20" style="position:absolute;left:12;top:5733;height:0;width:516;" filled="f" stroked="t" coordsize="21600,21600" o:gfxdata="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WnvXvQAA&#10;ANwAAAAPAAAAAAAAAAEAIAAAACIAAABkcnMvZG93bnJldi54bWxQSwECFAAUAAAACACHTuJAMy8F&#10;njsAAAA5AAAAEAAAAAAAAAABACAAAAAMAQAAZHJzL3NoYXBleG1sLnhtbFBLBQYAAAAABgAGAFsB&#10;AAC2AwAAAAA=&#10;">
                  <v:fill on="f" focussize="0,0"/>
                  <v:stroke weight="0.8pt" color="#000000" joinstyle="round"/>
                  <v:imagedata o:title=""/>
                  <o:lock v:ext="edit" aspectratio="f"/>
                </v:line>
                <v:line id="直线 122" o:spid="_x0000_s1026" o:spt="20" style="position:absolute;left:20;top:2985;height:2742;width:0;" filled="f" stroked="t" coordsize="21600,21600" o:gfxdata="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kG17b4A&#10;AADcAAAADwAAAAAAAAABACAAAAAiAAAAZHJzL2Rvd25yZXYueG1sUEsBAhQAFAAAAAgAh07iQDMv&#10;BZ47AAAAOQAAABAAAAAAAAAAAQAgAAAADQEAAGRycy9zaGFwZXhtbC54bWxQSwUGAAAAAAYABgBb&#10;AQAAtwMAAAAA&#10;">
                  <v:fill on="f" focussize="0,0"/>
                  <v:stroke weight="2.05pt" color="#000000" joinstyle="round"/>
                  <v:imagedata o:title=""/>
                  <o:lock v:ext="edit" aspectratio="f"/>
                </v:line>
                <v:shape id="任意多边形 123" o:spid="_x0000_s1026" o:spt="100" style="position:absolute;left:31;top:2944;height:68;width:3075;" fillcolor="#000000" filled="t" stroked="f" coordsize="3075,68" o:gfxdata="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4np6vQAA&#10;ANwAAAAPAAAAAAAAAAEAIAAAACIAAABkcnMvZG93bnJldi54bWxQSwECFAAUAAAACACHTuJAMy8F&#10;njsAAAA5AAAAEAAAAAAAAAABACAAAAAMAQAAZHJzL3NoYXBleG1sLnhtbFBLBQYAAAAABgAGAFsB&#10;AAC2AwAAAAA=&#10;" path="m3063,41l3061,41,3061,26,3033,26,3012,14,3010,12,3009,10,3008,7,3009,5,3010,3,3012,1,3014,0,3017,0,3019,1,3075,34,3063,41xm3033,41l0,40,0,25,3033,26,3046,34,3033,41xm3046,34l3033,26,3061,26,3061,27,3057,27,3046,34xm3057,40l3046,34,3057,27,3057,40xm3061,40l3057,40,3057,27,3061,27,3061,40xm3061,41l3033,41,3046,34,3057,40,3061,40,3061,41xm3017,67l3014,67,3012,66,3010,65,3009,62,3008,60,3009,57,3010,55,3012,53,3033,41,3063,41,3019,66,3017,67xe">
                  <v:fill on="t" focussize="0,0"/>
                  <v:stroke on="f"/>
                  <v:imagedata o:title=""/>
                  <o:lock v:ext="edit" aspectratio="f"/>
                </v:shape>
                <v:shape id="任意多边形 124" o:spid="_x0000_s1026" o:spt="100" style="position:absolute;left:546;top:5518;height:440;width:1678;" fillcolor="#000000" filled="t" stroked="f" coordsize="1678,440" o:gfxdata="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HglWL4A&#10;AADcAAAADwAAAAAAAAABACAAAAAiAAAAZHJzL2Rvd25yZXYueG1sUEsBAhQAFAAAAAgAh07iQDMv&#10;BZ47AAAAOQAAABAAAAAAAAAAAQAgAAAADQEAAGRycy9zaGFwZXhtbC54bWxQSwUGAAAAAAYABgBb&#10;AQAAtwMAAAAA&#10;" path="m1678,440l0,440,0,0,1678,0,1678,8,15,8,7,15,15,15,15,425,7,425,15,433,1678,433,1678,440xm15,15l7,15,15,8,15,15xm1663,15l15,15,15,8,1663,8,1663,15xm1663,433l1663,8,1670,15,1678,15,1678,425,1670,425,1663,433xm1678,15l1670,15,1663,8,1678,8,1678,15xm15,433l7,425,15,425,15,433xm1663,433l15,433,15,425,1663,425,1663,433xm1678,433l1663,433,1670,425,1678,425,1678,433xe">
                  <v:fill on="t" focussize="0,0"/>
                  <v:stroke on="f"/>
                  <v:imagedata o:title=""/>
                  <o:lock v:ext="edit" aspectratio="f"/>
                </v:shape>
                <v:shape id="任意多边形 125" o:spid="_x0000_s1026" o:spt="100" style="position:absolute;left:4879;top:5527;height:440;width:2688;" fillcolor="#000000" filled="t" stroked="f" coordsize="2688,440" o:gfxdata="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stNCe/&#10;AAAA3AAAAA8AAAAAAAAAAQAgAAAAIgAAAGRycy9kb3ducmV2LnhtbFBLAQIUABQAAAAIAIdO4kAz&#10;LwWeOwAAADkAAAAQAAAAAAAAAAEAIAAAAA4BAABkcnMvc2hhcGV4bWwueG1sUEsFBgAAAAAGAAYA&#10;WwEAALgDAAAAAA==&#10;" path="m2688,440l0,440,0,0,2688,0,2688,8,15,8,7,15,15,15,15,425,7,425,15,433,2688,433,2688,440xm15,15l7,15,15,8,15,15xm2673,15l15,15,15,8,2673,8,2673,15xm2673,433l2673,8,2680,15,2688,15,2688,425,2680,425,2673,433xm2688,15l2680,15,2673,8,2688,8,2688,15xm15,433l7,425,15,425,15,433xm2673,433l15,433,15,425,2673,425,2673,433xm2688,433l2673,433,2680,425,2688,425,2688,433xe">
                  <v:fill on="t" focussize="0,0"/>
                  <v:stroke on="f"/>
                  <v:imagedata o:title=""/>
                  <o:lock v:ext="edit" aspectratio="f"/>
                </v:shape>
                <v:shape id="任意多边形 126" o:spid="_x0000_s1026" o:spt="100" style="position:absolute;left:2224;top:5733;height:68;width:2648;" fillcolor="#000000" filled="t" stroked="f" coordsize="2648,68" o:gfxdata="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7ODSvQAA&#10;ANwAAAAPAAAAAAAAAAEAIAAAACIAAABkcnMvZG93bnJldi54bWxQSwECFAAUAAAACACHTuJAMy8F&#10;njsAAAA5AAAAEAAAAAAAAAABACAAAAAMAQAAZHJzL3NoYXBleG1sLnhtbFBLBQYAAAAABgAGAFsB&#10;AAC2AwAAAAA=&#10;" path="m59,67l56,66,0,34,56,1,58,0,61,0,63,1,65,3,67,5,67,7,67,10,66,12,64,14,43,26,15,26,15,41,43,41,64,53,66,55,67,57,68,60,67,62,66,65,64,66,61,67,59,67xm43,41l30,34,43,26,2647,12,2647,27,43,41xm15,41l15,26,43,26,41,27,19,27,19,40,41,40,43,41,15,41xm19,40l19,27,30,34,19,40xm30,34l19,27,41,27,30,34xm41,40l19,40,30,34,41,40xm43,41l15,41,43,41,43,41xe">
                  <v:fill on="t" focussize="0,0"/>
                  <v:stroke on="f"/>
                  <v:imagedata o:title=""/>
                  <o:lock v:ext="edit" aspectratio="f"/>
                </v:shape>
                <v:shape id="任意多边形 127" o:spid="_x0000_s1026" o:spt="100" style="position:absolute;left:6144;top:5211;height:322;width:68;" fillcolor="#000000" filled="t" stroked="f" coordsize="68,322" o:gfxdata="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m4rW7sAAADc&#10;AAAADwAAAAAAAAABACAAAAAiAAAAZHJzL2Rvd25yZXYueG1sUEsBAhQAFAAAAAgAh07iQDMvBZ47&#10;AAAAOQAAABAAAAAAAAAAAQAgAAAACgEAAGRycy9zaGFwZXhtbC54bWxQSwUGAAAAAAYABgBbAQAA&#10;tAMAAAAA&#10;" path="m7,67l4,67,2,65,0,63,0,61,0,58,0,56,33,0,42,15,26,15,26,42,13,63,12,65,9,67,7,67xm26,42l26,15,41,15,41,18,27,18,33,29,26,42xm59,67l57,67,55,65,53,63,41,42,41,15,42,15,66,56,67,58,67,61,66,63,64,65,62,67,59,67xm33,29l27,18,40,18,33,29xm41,42l33,29,40,18,41,18,41,42xm26,321l26,67,26,42,33,29,41,42,41,321,26,321xe">
                  <v:fill on="t" focussize="0,0"/>
                  <v:stroke on="f"/>
                  <v:imagedata o:title=""/>
                  <o:lock v:ext="edit" aspectratio="f"/>
                </v:shape>
                <v:shape id="任意多边形 128" o:spid="_x0000_s1026" o:spt="100" style="position:absolute;left:5499;top:4773;height:440;width:1372;" fillcolor="#000000" filled="t" stroked="f" coordsize="1372,440" o:gfxdata="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en42zugAAANwA&#10;AAAPAAAAAAAAAAEAIAAAACIAAABkcnMvZG93bnJldi54bWxQSwECFAAUAAAACACHTuJAMy8FnjsA&#10;AAA5AAAAEAAAAAAAAAABACAAAAAJAQAAZHJzL3NoYXBleG1sLnhtbFBLBQYAAAAABgAGAFsBAACz&#10;AwAAAAA=&#10;" path="m1372,440l0,440,0,0,1372,0,1372,7,15,7,8,15,15,15,15,425,8,425,15,432,1372,432,1372,440xm15,15l8,15,15,7,15,15xm1357,15l15,15,15,7,1357,7,1357,15xm1357,432l1357,7,1365,15,1372,15,1372,425,1365,425,1357,432xm1372,15l1365,15,1357,7,1372,7,1372,15xm15,432l8,425,15,425,15,432xm1357,432l15,432,15,425,1357,425,1357,432xm1372,432l1357,432,1365,425,1372,425,1372,432xe">
                  <v:fill on="t" focussize="0,0"/>
                  <v:stroke on="f"/>
                  <v:imagedata o:title=""/>
                  <o:lock v:ext="edit" aspectratio="f"/>
                </v:shape>
                <v:shape id="任意多边形 129" o:spid="_x0000_s1026" o:spt="100" style="position:absolute;left:1999;top:684;height:68;width:1108;" fillcolor="#000000" filled="t" stroked="f" coordsize="1108,68" o:gfxdata="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hMMpLsAAADc&#10;AAAADwAAAAAAAAABACAAAAAiAAAAZHJzL2Rvd25yZXYueG1sUEsBAhQAFAAAAAgAh07iQDMvBZ47&#10;AAAAOQAAABAAAAAAAAAAAQAgAAAACgEAAGRycy9zaGFwZXhtbC54bWxQSwUGAAAAAAYABgBbAQAA&#10;tAMAAAAA&#10;" path="m1094,42l1092,42,1092,27,1064,27,1043,14,1041,12,1040,10,1040,8,1040,5,1042,3,1044,1,1046,0,1049,0,1051,1,1107,35,1094,42xm1064,42l0,29,0,14,1064,27,1077,34,1064,42xm1077,34l1064,27,1092,27,1092,28,1088,28,1077,34xm1088,41l1077,34,1088,28,1088,41xm1092,41l1088,41,1088,28,1092,28,1092,41xm1092,42l1064,42,1077,34,1088,41,1092,41,1092,42xm1048,68l1045,68,1043,67,1041,65,1040,63,1039,60,1040,58,1041,55,1043,54,1064,42,1092,42,1094,42,1050,67,1048,68xe">
                  <v:fill on="t" focussize="0,0"/>
                  <v:stroke on="f"/>
                  <v:imagedata o:title=""/>
                  <o:lock v:ext="edit" aspectratio="f"/>
                </v:shape>
                <v:shape id="任意多边形 130" o:spid="_x0000_s1026" o:spt="100" style="position:absolute;left:3095;top:263;height:3661;width:677;" fillcolor="#000000" filled="t" stroked="f" coordsize="677,3661" o:gfxdata="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eyjF2/&#10;AAAA3AAAAA8AAAAAAAAAAQAgAAAAIgAAAGRycy9kb3ducmV2LnhtbFBLAQIUABQAAAAIAIdO4kAz&#10;LwWeOwAAADkAAAAQAAAAAAAAAAEAIAAAAA4BAABkcnMvc2hhcGV4bWwueG1sUEsFBgAAAAAGAAYA&#10;WwEAALgDAAAAAA==&#10;" path="m677,3661l0,3661,0,0,677,0,677,8,15,8,8,15,15,15,15,3646,8,3646,15,3654,677,3654,677,3661xm15,15l8,15,15,8,15,15xm662,15l15,15,15,8,662,8,662,15xm662,3654l662,8,670,15,677,15,677,3646,670,3646,662,3654xm677,15l670,15,662,8,677,8,677,15xm15,3654l8,3646,15,3646,15,3654xm662,3654l15,3654,15,3646,662,3646,662,3654xm677,3654l662,3654,670,3646,677,3646,677,3654xe">
                  <v:fill on="t" focussize="0,0"/>
                  <v:stroke on="f"/>
                  <v:imagedata o:title=""/>
                  <o:lock v:ext="edit" aspectratio="f"/>
                </v:shape>
                <v:shape id="任意多边形 131" o:spid="_x0000_s1026" o:spt="100" style="position:absolute;left:532;top:479;height:691;width:1459;" fillcolor="#000000" filled="t" stroked="f" coordsize="1459,691" o:gfxdata="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fuQhjugAAANwA&#10;AAAPAAAAAAAAAAEAIAAAACIAAABkcnMvZG93bnJldi54bWxQSwECFAAUAAAACACHTuJAMy8FnjsA&#10;AAA5AAAAEAAAAAAAAAABACAAAAAJAQAAZHJzL3NoYXBleG1sLnhtbFBLBQYAAAAABgAGAFsBAACz&#10;AwAAAAA=&#10;" path="m1459,691l0,691,0,0,1459,0,1459,8,15,8,8,15,15,15,15,676,8,676,15,684,1459,684,1459,691xm15,15l8,15,15,8,15,15xm1444,15l15,15,15,8,1444,8,1444,15xm1444,684l1444,8,1452,15,1459,15,1459,676,1452,676,1444,684xm1459,15l1452,15,1444,8,1459,8,1459,15xm15,684l8,676,15,676,15,684xm1444,684l15,684,15,676,1444,676,1444,684xm1459,684l1444,684,1452,676,1459,676,1459,684xe">
                  <v:fill on="t" focussize="0,0"/>
                  <v:stroke on="f"/>
                  <v:imagedata o:title=""/>
                  <o:lock v:ext="edit" aspectratio="f"/>
                </v:shape>
                <v:shape id="任意多边形 132" o:spid="_x0000_s1026" o:spt="100" style="position:absolute;left:1921;top:2361;height:68;width:1215;" fillcolor="#000000" filled="t" stroked="f" coordsize="1215,68" o:gfxdata="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WdpD7sAAADc&#10;AAAADwAAAAAAAAABACAAAAAiAAAAZHJzL2Rvd25yZXYueG1sUEsBAhQAFAAAAAgAh07iQDMvBZ47&#10;AAAAOQAAABAAAAAAAAAAAQAgAAAACgEAAGRycy9zaGFwZXhtbC54bWxQSwUGAAAAAAYABgBbAQAA&#10;tAMAAAAA&#10;" path="m1201,42l1199,42,1199,27,1171,27,1150,14,1148,13,1147,10,1147,8,1147,5,1149,3,1151,1,1153,0,1156,0,1158,1,1214,35,1201,42xm1171,42l0,30,0,15,1171,27,1184,34,1171,42xm1184,34l1171,27,1199,27,1199,28,1195,28,1184,34xm1195,41l1184,34,1195,28,1195,41xm1199,41l1195,41,1195,28,1199,28,1199,41xm1199,42l1171,42,1184,34,1195,41,1199,41,1199,42xm1155,68l1152,68,1150,67,1148,65,1147,63,1146,60,1147,58,1148,55,1150,54,1171,42,1201,42,1157,67,1155,68xe">
                  <v:fill on="t" focussize="0,0"/>
                  <v:stroke on="f"/>
                  <v:imagedata o:title=""/>
                  <o:lock v:ext="edit" aspectratio="f"/>
                </v:shape>
                <v:shape id="任意多边形 133" o:spid="_x0000_s1026" o:spt="100" style="position:absolute;left:509;top:1259;height:692;width:1429;" fillcolor="#000000" filled="t" stroked="f" coordsize="1429,692" o:gfxdata="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dWve8AAAA&#10;3AAAAA8AAAAAAAAAAQAgAAAAIgAAAGRycy9kb3ducmV2LnhtbFBLAQIUABQAAAAIAIdO4kAzLwWe&#10;OwAAADkAAAAQAAAAAAAAAAEAIAAAAAsBAABkcnMvc2hhcGV4bWwueG1sUEsFBgAAAAAGAAYAWwEA&#10;ALUDAAAAAA==&#10;" path="m1429,692l0,692,0,0,1429,0,1429,8,15,8,8,15,15,15,15,677,8,677,15,685,1429,685,1429,692xm15,15l8,15,15,8,15,15xm1414,15l15,15,15,8,1414,8,1414,15xm1414,685l1414,8,1422,15,1429,15,1429,677,1422,677,1414,685xm1429,15l1422,15,1414,8,1429,8,1429,15xm15,685l8,677,15,677,15,685xm1414,685l15,685,15,677,1414,677,1414,685xm1429,685l1414,685,1422,677,1429,677,1429,685xe">
                  <v:fill on="t" focussize="0,0"/>
                  <v:stroke on="f"/>
                  <v:imagedata o:title=""/>
                  <o:lock v:ext="edit" aspectratio="f"/>
                </v:shape>
                <v:shape id="任意多边形 134" o:spid="_x0000_s1026" o:spt="100" style="position:absolute;left:1952;top:1589;height:68;width:1168;" fillcolor="#000000" filled="t" stroked="f" coordsize="1168,68" o:gfxdata="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H0pCGtwAAANwAAAAP&#10;AAAAAAAAAAEAIAAAACIAAABkcnMvZG93bnJldi54bWxQSwECFAAUAAAACACHTuJAMy8FnjsAAAA5&#10;AAAAEAAAAAAAAAABACAAAAAGAQAAZHJzL3NoYXBleG1sLnhtbFBLBQYAAAAABgAGAFsBAACwAwAA&#10;AAA=&#10;" path="m1154,42l1152,42,1152,27,1124,27,1103,14,1101,12,1100,10,1100,8,1100,5,1102,3,1104,1,1106,0,1109,0,1111,1,1167,35,1154,42xm1124,42l0,29,0,14,1124,27,1137,34,1124,42xm1137,34l1124,27,1152,27,1152,28,1148,28,1137,34xm1148,41l1137,34,1148,28,1148,41xm1152,41l1148,41,1148,28,1152,28,1152,41xm1152,42l1124,42,1137,34,1148,41,1152,41,1152,42xm1108,68l1105,68,1103,67,1101,65,1100,63,1099,60,1100,58,1101,55,1103,54,1124,42,1152,42,1154,42,1110,67,1108,68xe">
                  <v:fill on="t" focussize="0,0"/>
                  <v:stroke on="f"/>
                  <v:imagedata o:title=""/>
                  <o:lock v:ext="edit" aspectratio="f"/>
                </v:shape>
                <v:shape id="任意多边形 135" o:spid="_x0000_s1026" o:spt="100" style="position:absolute;left:1263;top:29;height:453;width:68;" fillcolor="#000000" filled="t" stroked="f" coordsize="68,453" o:gfxdata="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1rAYW&#10;wAAAANwAAAAPAAAAAAAAAAEAIAAAACIAAABkcnMvZG93bnJldi54bWxQSwECFAAUAAAACACHTuJA&#10;My8FnjsAAAA5AAAAEAAAAAAAAAABACAAAAAPAQAAZHJzL3NoYXBleG1sLnhtbFBLBQYAAAAABgAG&#10;AFsBAAC5AwAAAAA=&#10;" path="m33,422l26,409,26,396,30,0,45,0,41,409,33,422xm33,452l1,395,0,393,0,390,1,388,3,386,5,385,7,384,10,385,12,386,14,388,26,409,26,437,41,437,42,437,33,452xm42,437l41,437,41,409,53,388,55,386,57,385,60,385,63,385,65,387,66,389,67,391,67,394,66,396,42,437xm41,437l26,437,26,409,33,422,27,433,40,433,41,433,41,437xm41,433l40,433,33,422,41,409,41,433xm40,433l27,433,33,422,40,433xe">
                  <v:fill on="t" focussize="0,0"/>
                  <v:stroke on="f"/>
                  <v:imagedata o:title=""/>
                  <o:lock v:ext="edit" aspectratio="f"/>
                </v:shape>
                <v:line id="直线 136" o:spid="_x0000_s1026" o:spt="20" style="position:absolute;left:4465;top:2;height:650;width:0;" filled="f" stroked="t" coordsize="21600,21600" o:gfxdata="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EeDLvQAA&#10;ANwAAAAPAAAAAAAAAAEAIAAAACIAAABkcnMvZG93bnJldi54bWxQSwECFAAUAAAACACHTuJAMy8F&#10;njsAAAA5AAAAEAAAAAAAAAABACAAAAAMAQAAZHJzL3NoYXBleG1sLnhtbFBLBQYAAAAABgAGAFsB&#10;AAC2AwAAAAA=&#10;">
                  <v:fill on="f" focussize="0,0"/>
                  <v:stroke weight="0.8pt" color="#000000" joinstyle="round"/>
                  <v:imagedata o:title=""/>
                  <o:lock v:ext="edit" aspectratio="f"/>
                </v:line>
                <v:line id="直线 137" o:spid="_x0000_s1026" o:spt="20" style="position:absolute;left:1320;top:8;height:0;width:3135;" filled="f" stroked="t" coordsize="21600,21600" o:gfxdata="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l1FULsAAADc&#10;AAAADwAAAAAAAAABACAAAAAiAAAAZHJzL2Rvd25yZXYueG1sUEsBAhQAFAAAAAgAh07iQDMvBZ47&#10;AAAAOQAAABAAAAAAAAAAAQAgAAAACgEAAGRycy9zaGFwZXhtbC54bWxQSwUGAAAAAAYABgBbAQAA&#10;tAMAAAAA&#10;">
                  <v:fill on="f" focussize="0,0"/>
                  <v:stroke weight="0.8pt" color="#000000" joinstyle="round"/>
                  <v:imagedata o:title=""/>
                  <o:lock v:ext="edit" aspectratio="f"/>
                </v:line>
                <v:line id="直线 138" o:spid="_x0000_s1026" o:spt="20" style="position:absolute;left:3783;top:670;height:0;width:693;" filled="f" stroked="t" coordsize="21600,21600" o:gfxdata="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vnoQvQAA&#10;ANwAAAAPAAAAAAAAAAEAIAAAACIAAABkcnMvZG93bnJldi54bWxQSwECFAAUAAAACACHTuJAMy8F&#10;njsAAAA5AAAAEAAAAAAAAAABACAAAAAMAQAAZHJzL3NoYXBleG1sLnhtbFBLBQYAAAAABgAGAFsB&#10;AAC2AwAAAAA=&#10;">
                  <v:fill on="f" focussize="0,0"/>
                  <v:stroke weight="0.8pt" color="#000000" joinstyle="round"/>
                  <v:imagedata o:title=""/>
                  <o:lock v:ext="edit" aspectratio="f"/>
                </v:line>
                <v:shape id="任意多边形 139" o:spid="_x0000_s1026" o:spt="100" style="position:absolute;left:4232;top:4102;height:692;width:1294;" fillcolor="#000000" filled="t" stroked="f" coordsize="1294,692" o:gfxdata="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nInSbsAAADc&#10;AAAADwAAAAAAAAABACAAAAAiAAAAZHJzL2Rvd25yZXYueG1sUEsBAhQAFAAAAAgAh07iQDMvBZ47&#10;AAAAOQAAABAAAAAAAAAAAQAgAAAACgEAAGRycy9zaGFwZXhtbC54bWxQSwUGAAAAAAYABgBbAQAA&#10;tAMAAAAA&#10;" path="m1294,692l0,692,0,0,1294,0,1294,8,15,8,8,15,15,15,15,677,8,677,15,685,1294,685,1294,692xm15,15l8,15,15,8,15,15xm1279,15l15,15,15,8,1279,8,1279,15xm1279,685l1279,8,1287,15,1294,15,1294,677,1287,677,1279,685xm1294,15l1287,15,1279,8,1294,8,1294,15xm15,685l8,677,15,677,15,685xm1279,685l15,685,15,677,1279,677,1279,685xm1294,685l1279,685,1287,677,1294,677,1294,685xe">
                  <v:fill on="t" focussize="0,0"/>
                  <v:stroke on="f"/>
                  <v:imagedata o:title=""/>
                  <o:lock v:ext="edit" aspectratio="f"/>
                </v:shape>
                <v:shape id="任意多边形 140" o:spid="_x0000_s1026" o:spt="100" style="position:absolute;left:3764;top:4461;height:68;width:476;" fillcolor="#000000" filled="t" stroked="f" coordsize="476,68" o:gfxdata="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vbtqm2AAAA3AAAAA8A&#10;AAAAAAAAAQAgAAAAIgAAAGRycy9kb3ducmV2LnhtbFBLAQIUABQAAAAIAIdO4kAzLwWeOwAAADkA&#10;AAAQAAAAAAAAAAEAIAAAAAUBAABkcnMvc2hhcGV4bWwueG1sUEsFBgAAAAAGAAYAWwEAAK8DAAAA&#10;AA==&#10;" path="m61,67l58,67,56,66,0,34,56,1,58,0,61,0,63,1,65,2,67,5,67,7,67,10,65,12,63,14,42,26,15,26,15,41,43,41,64,53,66,55,67,57,67,60,67,62,66,65,64,66,61,67xm42,41l30,34,42,26,475,25,475,40,42,41xm15,41l15,26,42,26,41,27,18,27,19,40,41,40,42,41,15,41xm19,40l18,27,30,34,19,40xm30,34l18,27,41,27,30,34xm41,40l19,40,30,34,41,40xm43,41l15,41,42,41,43,41xe">
                  <v:fill on="t" focussize="0,0"/>
                  <v:stroke on="f"/>
                  <v:imagedata o:title=""/>
                  <o:lock v:ext="edit" aspectratio="f"/>
                </v:shape>
                <v:shape id="任意多边形 141" o:spid="_x0000_s1026" o:spt="100" style="position:absolute;left:1699;top:3619;height:68;width:1368;" fillcolor="#000000" filled="t" stroked="f" coordsize="1368,68" o:gfxdata="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sFvMi8AAAA&#10;3AAAAA8AAAAAAAAAAQAgAAAAIgAAAGRycy9kb3ducmV2LnhtbFBLAQIUABQAAAAIAIdO4kAzLwWe&#10;OwAAADkAAAAQAAAAAAAAAAEAIAAAAAsBAABkcnMvc2hhcGV4bWwueG1sUEsFBgAAAAAGAAYAWwEA&#10;ALUDAAAAAA==&#10;" path="m1354,42l1352,42,1352,27,1324,27,1303,14,1301,13,1300,10,1300,8,1300,5,1302,3,1304,1,1306,0,1309,0,1311,1,1367,35,1354,42xm1324,42l0,29,0,14,1324,27,1337,34,1324,42xm1337,34l1324,27,1352,27,1352,28,1348,28,1337,34xm1348,41l1337,34,1348,28,1348,41xm1352,41l1348,41,1348,28,1352,28,1352,41xm1352,42l1324,42,1337,34,1348,41,1352,41,1352,42xm1308,68l1305,68,1303,67,1301,65,1300,63,1299,60,1300,58,1301,55,1303,54,1324,42,1354,42,1310,67,1308,68xe">
                  <v:fill on="t" focussize="0,0"/>
                  <v:stroke on="f"/>
                  <v:imagedata o:title=""/>
                  <o:lock v:ext="edit" aspectratio="f"/>
                </v:shape>
                <v:shape id="任意多边形 142" o:spid="_x0000_s1026" o:spt="100" style="position:absolute;left:427;top:3374;height:709;width:1240;" fillcolor="#000000" filled="t" stroked="f" coordsize="1240,709" o:gfxdata="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Hf9oLsAAADc&#10;AAAADwAAAAAAAAABACAAAAAiAAAAZHJzL2Rvd25yZXYueG1sUEsBAhQAFAAAAAgAh07iQDMvBZ47&#10;AAAAOQAAABAAAAAAAAAAAQAgAAAACgEAAGRycy9zaGFwZXhtbC54bWxQSwUGAAAAAAYABgBbAQAA&#10;tAMAAAAA&#10;" path="m1240,709l0,709,0,0,1240,0,1240,8,15,8,8,15,15,15,15,694,8,694,15,702,1240,702,1240,709xm15,15l8,15,15,8,15,15xm1225,15l15,15,15,8,1225,8,1225,15xm1225,702l1225,8,1233,15,1240,15,1240,694,1233,694,1225,702xm1240,15l1233,15,1225,8,1240,8,1240,15xm15,702l8,694,15,694,15,702xm1225,702l15,702,15,694,1225,694,1225,702xm1240,702l1225,702,1233,694,1240,694,1240,702xe">
                  <v:fill on="t" focussize="0,0"/>
                  <v:stroke on="f"/>
                  <v:imagedata o:title=""/>
                  <o:lock v:ext="edit" aspectratio="f"/>
                </v:shape>
                <v:shape id="任意多边形 143" o:spid="_x0000_s1026" o:spt="100" style="position:absolute;left:3425;top:3911;height:432;width:68;" fillcolor="#000000" filled="t" stroked="f" coordsize="68,432" o:gfxdata="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SHYkvQAA&#10;ANwAAAAPAAAAAAAAAAEAIAAAACIAAABkcnMvZG93bnJldi54bWxQSwECFAAUAAAACACHTuJAMy8F&#10;njsAAAA5AAAAEAAAAAAAAAABACAAAAAMAQAAZHJzL3NoYXBleG1sLnhtbFBLBQYAAAAABgAGAFsB&#10;AAC2AwAAAAA=&#10;" path="m8,67l5,67,3,65,1,63,0,61,0,58,1,56,34,0,43,15,26,15,26,42,14,63,13,65,10,67,8,67xm26,42l26,15,41,15,41,18,27,18,34,29,26,42xm60,67l58,67,56,65,55,65,54,63,41,42,41,15,43,15,67,56,68,58,68,61,67,63,65,65,63,67,60,67xm34,29l27,18,40,18,34,29xm41,42l34,29,40,18,41,18,41,42xm27,431l26,42,34,29,41,42,42,431,27,431xe">
                  <v:fill on="t" focussize="0,0"/>
                  <v:stroke on="f"/>
                  <v:imagedata o:title=""/>
                  <o:lock v:ext="edit" aspectratio="f"/>
                </v:shape>
                <v:shape id="任意多边形 144" o:spid="_x0000_s1026" o:spt="100" style="position:absolute;left:26;top:2184;height:440;width:1871;" fillcolor="#000000" filled="t" stroked="f" coordsize="1871,440" o:gfxdata="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6dce7sAAADc&#10;AAAADwAAAAAAAAABACAAAAAiAAAAZHJzL2Rvd25yZXYueG1sUEsBAhQAFAAAAAgAh07iQDMvBZ47&#10;AAAAOQAAABAAAAAAAAAAAQAgAAAACgEAAGRycy9zaGFwZXhtbC54bWxQSwUGAAAAAAYABgBbAQAA&#10;tAMAAAAA&#10;" path="m1871,440l0,440,0,0,1871,0,1871,8,15,8,8,15,15,15,15,425,8,425,15,433,1871,433,1871,440xm15,15l8,15,15,8,15,15xm1856,15l15,15,15,8,1856,8,1856,15xm1856,433l1856,8,1864,15,1871,15,1871,425,1864,425,1856,433xm1871,15l1864,15,1856,8,1871,8,1871,15xm15,433l8,425,15,425,15,433xm1856,433l15,433,15,425,1856,425,1856,433xm1871,433l1856,433,1864,425,1871,425,1871,433xe">
                  <v:fill on="t" focussize="0,0"/>
                  <v:stroke on="f"/>
                  <v:imagedata o:title=""/>
                  <o:lock v:ext="edit" aspectratio="f"/>
                </v:shape>
                <v:shape id="任意多边形 145" o:spid="_x0000_s1026" o:spt="100" style="position:absolute;left:3771;top:3621;height:68;width:983;" fillcolor="#000000" filled="t" stroked="f" coordsize="983,68" o:gfxdata="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gvdu8AAAA&#10;3AAAAA8AAAAAAAAAAQAgAAAAIgAAAGRycy9kb3ducmV2LnhtbFBLAQIUABQAAAAIAIdO4kAzLwWe&#10;OwAAADkAAAAQAAAAAAAAAAEAIAAAAAsBAABkcnMvc2hhcGV4bWwueG1sUEsFBgAAAAAGAAYAWwEA&#10;ALUDAAAAAA==&#10;" path="m924,67l922,67,919,66,917,65,916,63,915,60,916,57,917,55,919,53,940,41,968,41,968,26,940,26,919,14,917,12,916,10,915,7,916,5,917,3,919,1,922,0,924,0,927,1,970,26,968,26,970,26,983,34,927,66,924,67xm953,34l940,26,968,26,968,27,964,27,953,34xm0,42l0,27,940,26,953,34,940,41,0,42xm964,40l953,34,964,27,964,40xm968,40l964,40,964,27,968,27,968,40xm940,41l953,34,964,40,968,40,968,41,940,41xe">
                  <v:fill on="t" focussize="0,0"/>
                  <v:stroke on="f"/>
                  <v:imagedata o:title=""/>
                  <o:lock v:ext="edit" aspectratio="f"/>
                </v:shape>
                <v:shape id="任意多边形 146" o:spid="_x0000_s1026" o:spt="100" style="position:absolute;left:2169;top:4335;height:459;width:1603;" fillcolor="#000000" filled="t" stroked="f" coordsize="1603,459" o:gfxdata="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6b0JJ&#10;wAAAANwAAAAPAAAAAAAAAAEAIAAAACIAAABkcnMvZG93bnJldi54bWxQSwECFAAUAAAACACHTuJA&#10;My8FnjsAAAA5AAAAEAAAAAAAAAABACAAAAAPAQAAZHJzL3NoYXBleG1sLnhtbFBLBQYAAAAABgAG&#10;AFsBAAC5AwAAAAA=&#10;" path="m1603,459l0,459,0,0,1603,0,1603,8,15,8,8,15,15,15,15,444,8,444,15,452,1603,452,1603,459xm15,15l8,15,15,8,15,15xm1588,15l15,15,15,8,1588,8,1588,15xm1588,452l1588,8,1596,15,1603,15,1603,444,1596,444,1588,452xm1603,15l1596,15,1588,8,1603,8,1603,15xm15,452l8,444,15,444,15,452xm1588,452l15,452,15,444,1588,444,1588,452xm1603,452l1588,452,1596,444,1603,444,1603,452xe">
                  <v:fill on="t" focussize="0,0"/>
                  <v:stroke on="f"/>
                  <v:imagedata o:title=""/>
                  <o:lock v:ext="edit" aspectratio="f"/>
                </v:shape>
                <v:shape id="任意多边形 147" o:spid="_x0000_s1026" o:spt="100" style="position:absolute;left:4695;top:3655;height:455;width:120;" fillcolor="#000000" filled="t" stroked="f" coordsize="120,455" o:gfxdata="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OCP+8AAAA&#10;3AAAAA8AAAAAAAAAAQAgAAAAIgAAAGRycy9kb3ducmV2LnhtbFBLAQIUABQAAAAIAIdO4kAzLwWe&#10;OwAAADkAAAAQAAAAAAAAAAEAIAAAAAsBAABkcnMvc2hhcGV4bWwueG1sUEsFBgAAAAAGAAYAWwEA&#10;ALUDAAAAAA==&#10;" path="m52,334l51,0,66,0,67,334,52,334xm105,364l52,364,67,364,67,334,120,334,105,364xm52,364l52,334,67,334,67,364,52,364xm60,454l0,334,52,334,52,364,105,364,60,454xe">
                  <v:fill on="t" focussize="0,0"/>
                  <v:stroke on="f"/>
                  <v:imagedata o:title=""/>
                  <o:lock v:ext="edit" aspectratio="f"/>
                </v:shape>
                <v:line id="直线 148" o:spid="_x0000_s1026" o:spt="20" style="position:absolute;left:4872;top:4787;height:291;width:0;" filled="f" stroked="t" coordsize="21600,21600" o:gfxdata="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0rCtvQAA&#10;ANwAAAAPAAAAAAAAAAEAIAAAACIAAABkcnMvZG93bnJldi54bWxQSwECFAAUAAAACACHTuJAMy8F&#10;njsAAAA5AAAAEAAAAAAAAAABACAAAAAMAQAAZHJzL3NoYXBleG1sLnhtbFBLBQYAAAAABgAGAFsB&#10;AAC2AwAAAAA=&#10;">
                  <v:fill on="f" focussize="0,0"/>
                  <v:stroke weight="0.8pt" color="#000000" joinstyle="round"/>
                  <v:imagedata o:title=""/>
                  <o:lock v:ext="edit" aspectratio="f"/>
                </v:line>
                <v:line id="直线 149" o:spid="_x0000_s1026" o:spt="20" style="position:absolute;left:1045;top:5078;height:0;width:3843;" filled="f" stroked="t" coordsize="21600,21600" o:gfxdata="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AAu2rsAAADc&#10;AAAADwAAAAAAAAABACAAAAAiAAAAZHJzL2Rvd25yZXYueG1sUEsBAhQAFAAAAAgAh07iQDMvBZ47&#10;AAAAOQAAABAAAAAAAAAAAQAgAAAACgEAAGRycy9zaGFwZXhtbC54bWxQSwUGAAAAAAYABgBbAQAA&#10;tAMAAAAA&#10;">
                  <v:fill on="f" focussize="0,0"/>
                  <v:stroke weight="0.8pt" color="#000000" joinstyle="round"/>
                  <v:imagedata o:title=""/>
                  <o:lock v:ext="edit" aspectratio="f"/>
                </v:line>
                <v:shape id="任意多边形 150" o:spid="_x0000_s1026" o:spt="100" style="position:absolute;left:985;top:4075;height:1002;width:120;" fillcolor="#000000" filled="t" stroked="f" coordsize="120,1002" o:gfxdata="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Q0LGvQAA&#10;ANwAAAAPAAAAAAAAAAEAIAAAACIAAABkcnMvZG93bnJldi54bWxQSwECFAAUAAAACACHTuJAMy8F&#10;njsAAAA5AAAAEAAAAAAAAAABACAAAAAMAQAAZHJzL3NoYXBleG1sLnhtbFBLBQYAAAAABgAGAFsB&#10;AAC2AwAAAAA=&#10;" path="m52,120l0,120,60,0,105,90,52,90,52,120xm67,120l52,120,52,90,67,90,67,120xm120,120l67,120,67,90,105,90,120,120xm66,1002l51,1002,52,120,67,120,66,1002xe">
                  <v:fill on="t" focussize="0,0"/>
                  <v:stroke on="f"/>
                  <v:imagedata o:title=""/>
                  <o:lock v:ext="edit" aspectratio="f"/>
                </v:shape>
                <v:shape id="文本框 151" o:spid="_x0000_s1026" o:spt="202" type="#_x0000_t202" style="position:absolute;left:736;top:595;height:501;width:1071;" filled="f" stroked="f" coordsize="21600,21600" o:gfxdata="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ooEFq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line="240" w:lineRule="exact"/>
                          <w:ind w:right="18"/>
                          <w:jc w:val="center"/>
                          <w:rPr>
                            <w:sz w:val="21"/>
                          </w:rPr>
                        </w:pPr>
                        <w:r>
                          <w:rPr>
                            <w:spacing w:val="-6"/>
                            <w:sz w:val="21"/>
                          </w:rPr>
                          <w:t>回炉煤气带</w:t>
                        </w:r>
                      </w:p>
                      <w:p>
                        <w:pPr>
                          <w:spacing w:before="4" w:line="256" w:lineRule="exact"/>
                          <w:ind w:right="17"/>
                          <w:jc w:val="center"/>
                          <w:rPr>
                            <w:rFonts w:hint="default" w:ascii="Times New Roman" w:eastAsia="宋体"/>
                            <w:sz w:val="21"/>
                            <w:lang w:val="en-US" w:eastAsia="zh-CN"/>
                          </w:rPr>
                        </w:pPr>
                        <w:r>
                          <w:rPr>
                            <w:spacing w:val="-18"/>
                            <w:sz w:val="21"/>
                          </w:rPr>
                          <w:t xml:space="preserve">入水 </w:t>
                        </w:r>
                        <w:r>
                          <w:rPr>
                            <w:rFonts w:hint="eastAsia" w:ascii="Times New Roman"/>
                            <w:sz w:val="21"/>
                            <w:lang w:val="en-US" w:eastAsia="zh-CN"/>
                          </w:rPr>
                          <w:t>8.955</w:t>
                        </w:r>
                      </w:p>
                    </w:txbxContent>
                  </v:textbox>
                </v:shape>
                <v:shape id="文本框 152" o:spid="_x0000_s1026" o:spt="202" type="#_x0000_t202" style="position:absolute;left:4488;top:864;height:501;width:905;" filled="f" stroked="f" coordsize="21600,21600" o:gfxdata="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qOLb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pPr>
                          <w:spacing w:line="240" w:lineRule="exact"/>
                          <w:jc w:val="left"/>
                          <w:rPr>
                            <w:sz w:val="21"/>
                          </w:rPr>
                        </w:pPr>
                        <w:r>
                          <w:rPr>
                            <w:spacing w:val="-2"/>
                            <w:sz w:val="21"/>
                          </w:rPr>
                          <w:t>剩余煤</w:t>
                        </w:r>
                      </w:p>
                      <w:p>
                        <w:pPr>
                          <w:spacing w:before="4" w:line="256" w:lineRule="exact"/>
                          <w:jc w:val="left"/>
                          <w:rPr>
                            <w:rFonts w:hint="default" w:ascii="Times New Roman" w:eastAsia="宋体"/>
                            <w:sz w:val="21"/>
                            <w:lang w:val="en-US" w:eastAsia="zh-CN"/>
                          </w:rPr>
                        </w:pPr>
                        <w:r>
                          <w:rPr>
                            <w:spacing w:val="-25"/>
                            <w:sz w:val="21"/>
                          </w:rPr>
                          <w:t xml:space="preserve">气 </w:t>
                        </w:r>
                        <w:r>
                          <w:rPr>
                            <w:rFonts w:hint="eastAsia" w:ascii="Times New Roman"/>
                            <w:sz w:val="21"/>
                            <w:lang w:val="en-US" w:eastAsia="zh-CN"/>
                          </w:rPr>
                          <w:t>13.725</w:t>
                        </w:r>
                      </w:p>
                    </w:txbxContent>
                  </v:textbox>
                </v:shape>
                <v:shape id="文本框 153" o:spid="_x0000_s1026" o:spt="202" type="#_x0000_t202" style="position:absolute;left:698;top:1352;height:522;width:6640;" filled="f" stroked="f" coordsize="21600,21600" o:gfxdata="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W2K7a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tabs>
                            <w:tab w:val="left" w:pos="5884"/>
                          </w:tabs>
                          <w:spacing w:line="266" w:lineRule="exact"/>
                          <w:jc w:val="left"/>
                          <w:rPr>
                            <w:rFonts w:hint="default" w:ascii="Times New Roman" w:eastAsia="宋体"/>
                            <w:sz w:val="21"/>
                            <w:lang w:val="en-US" w:eastAsia="zh-CN"/>
                          </w:rPr>
                        </w:pPr>
                        <w:r>
                          <w:rPr>
                            <w:sz w:val="21"/>
                          </w:rPr>
                          <w:t>入</w:t>
                        </w:r>
                        <w:r>
                          <w:rPr>
                            <w:spacing w:val="-5"/>
                            <w:sz w:val="21"/>
                          </w:rPr>
                          <w:t>炉</w:t>
                        </w:r>
                        <w:r>
                          <w:rPr>
                            <w:sz w:val="21"/>
                          </w:rPr>
                          <w:t>原料煤</w:t>
                        </w:r>
                        <w:r>
                          <w:rPr>
                            <w:sz w:val="21"/>
                          </w:rPr>
                          <w:tab/>
                        </w:r>
                        <w:r>
                          <w:rPr>
                            <w:position w:val="2"/>
                            <w:sz w:val="21"/>
                          </w:rPr>
                          <w:t>剩余</w:t>
                        </w:r>
                        <w:r>
                          <w:rPr>
                            <w:rFonts w:hint="eastAsia"/>
                            <w:spacing w:val="-55"/>
                            <w:position w:val="2"/>
                            <w:sz w:val="21"/>
                            <w:lang w:val="en-US" w:eastAsia="zh-CN"/>
                          </w:rPr>
                          <w:t>1.8</w:t>
                        </w:r>
                      </w:p>
                      <w:p>
                        <w:pPr>
                          <w:spacing w:line="256" w:lineRule="exact"/>
                          <w:jc w:val="left"/>
                          <w:rPr>
                            <w:rFonts w:hint="default" w:ascii="Times New Roman" w:eastAsia="宋体"/>
                            <w:sz w:val="21"/>
                            <w:lang w:val="en-US" w:eastAsia="zh-CN"/>
                          </w:rPr>
                        </w:pPr>
                        <w:r>
                          <w:rPr>
                            <w:sz w:val="21"/>
                          </w:rPr>
                          <w:t xml:space="preserve">带入水 </w:t>
                        </w:r>
                        <w:r>
                          <w:rPr>
                            <w:rFonts w:hint="eastAsia" w:ascii="Times New Roman"/>
                            <w:sz w:val="21"/>
                            <w:lang w:val="en-US" w:eastAsia="zh-CN"/>
                          </w:rPr>
                          <w:t>18.225</w:t>
                        </w:r>
                      </w:p>
                    </w:txbxContent>
                  </v:textbox>
                </v:shape>
                <v:shape id="文本框 154" o:spid="_x0000_s1026" o:spt="202" type="#_x0000_t202" style="position:absolute;left:515;top:2292;height:234;width:913;" filled="f" stroked="f" coordsize="21600,21600" o:gfxdata="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Qpv8S/&#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234" w:lineRule="exact"/>
                          <w:jc w:val="left"/>
                          <w:rPr>
                            <w:rFonts w:hint="default" w:ascii="Times New Roman" w:eastAsia="宋体"/>
                            <w:sz w:val="21"/>
                            <w:lang w:val="en-US" w:eastAsia="zh-CN"/>
                          </w:rPr>
                        </w:pPr>
                        <w:r>
                          <w:rPr>
                            <w:spacing w:val="-14"/>
                            <w:sz w:val="21"/>
                          </w:rPr>
                          <w:t xml:space="preserve">息焦水 </w:t>
                        </w:r>
                        <w:r>
                          <w:rPr>
                            <w:rFonts w:hint="eastAsia" w:ascii="Times New Roman"/>
                            <w:sz w:val="21"/>
                            <w:lang w:val="en-US" w:eastAsia="zh-CN"/>
                          </w:rPr>
                          <w:t>4.5</w:t>
                        </w:r>
                      </w:p>
                    </w:txbxContent>
                  </v:textbox>
                </v:shape>
                <v:shape id="文本框 155" o:spid="_x0000_s1026" o:spt="202" type="#_x0000_t202" style="position:absolute;left:3328;top:1622;height:754;width:231;" filled="f" stroked="f" coordsize="21600,21600" o:gfxdata="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ZRpf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240" w:lineRule="exact"/>
                          <w:jc w:val="left"/>
                          <w:rPr>
                            <w:sz w:val="21"/>
                          </w:rPr>
                        </w:pPr>
                        <w:r>
                          <w:rPr>
                            <w:sz w:val="21"/>
                          </w:rPr>
                          <w:t>炭</w:t>
                        </w:r>
                      </w:p>
                      <w:p>
                        <w:pPr>
                          <w:spacing w:before="4"/>
                          <w:ind w:right="18"/>
                          <w:jc w:val="left"/>
                          <w:rPr>
                            <w:sz w:val="21"/>
                          </w:rPr>
                        </w:pPr>
                        <w:r>
                          <w:rPr>
                            <w:sz w:val="21"/>
                          </w:rPr>
                          <w:t>化炉</w:t>
                        </w:r>
                      </w:p>
                    </w:txbxContent>
                  </v:textbox>
                </v:shape>
                <v:shape id="文本框 156" o:spid="_x0000_s1026" o:spt="202" type="#_x0000_t202" style="position:absolute;left:4430;top:1716;height:244;width:982;" filled="f" stroked="f" coordsize="21600,21600" o:gfxdata="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iUf&#10;wAAAANw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234" w:lineRule="exact"/>
                          <w:jc w:val="left"/>
                          <w:rPr>
                            <w:rFonts w:hint="default" w:ascii="Times New Roman" w:eastAsia="宋体"/>
                            <w:sz w:val="21"/>
                            <w:lang w:val="en-US" w:eastAsia="zh-CN"/>
                          </w:rPr>
                        </w:pPr>
                        <w:r>
                          <w:rPr>
                            <w:spacing w:val="-19"/>
                            <w:sz w:val="21"/>
                          </w:rPr>
                          <w:t xml:space="preserve">焦油 </w:t>
                        </w:r>
                        <w:r>
                          <w:rPr>
                            <w:rFonts w:hint="eastAsia" w:ascii="Times New Roman"/>
                            <w:sz w:val="21"/>
                            <w:lang w:val="en-US" w:eastAsia="zh-CN"/>
                          </w:rPr>
                          <w:t>2.25</w:t>
                        </w:r>
                      </w:p>
                    </w:txbxContent>
                  </v:textbox>
                </v:shape>
                <v:shape id="文本框 157" o:spid="_x0000_s1026" o:spt="202" type="#_x0000_t202" style="position:absolute;left:8109;top:1315;height:487;width:860;" filled="f" stroked="f" coordsize="21600,21600" o:gfxdata="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ahdL6/&#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240" w:lineRule="exact"/>
                          <w:ind w:right="18"/>
                          <w:jc w:val="center"/>
                          <w:rPr>
                            <w:sz w:val="21"/>
                          </w:rPr>
                        </w:pPr>
                        <w:r>
                          <w:rPr>
                            <w:sz w:val="21"/>
                          </w:rPr>
                          <w:t>煤粉带入</w:t>
                        </w:r>
                      </w:p>
                      <w:p>
                        <w:pPr>
                          <w:spacing w:before="4"/>
                          <w:ind w:right="17"/>
                          <w:jc w:val="center"/>
                          <w:rPr>
                            <w:rFonts w:hint="default" w:ascii="Times New Roman" w:eastAsia="宋体"/>
                            <w:sz w:val="21"/>
                            <w:lang w:val="en-US" w:eastAsia="zh-CN"/>
                          </w:rPr>
                        </w:pPr>
                        <w:r>
                          <w:rPr>
                            <w:rFonts w:hint="eastAsia" w:ascii="Times New Roman"/>
                            <w:sz w:val="21"/>
                            <w:lang w:val="en-US" w:eastAsia="zh-CN"/>
                          </w:rPr>
                          <w:t>1.8225</w:t>
                        </w:r>
                      </w:p>
                    </w:txbxContent>
                  </v:textbox>
                </v:shape>
                <v:shape id="文本框 158" o:spid="_x0000_s1026" o:spt="202" type="#_x0000_t202" style="position:absolute;left:6441;top:2057;height:234;width:1018;" filled="f" stroked="f" coordsize="21600,21600" o:gfxdata="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JCS/6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line="234" w:lineRule="exact"/>
                          <w:jc w:val="left"/>
                          <w:rPr>
                            <w:rFonts w:hint="default" w:ascii="Times New Roman" w:eastAsia="宋体"/>
                            <w:sz w:val="21"/>
                            <w:lang w:val="en-US" w:eastAsia="zh-CN"/>
                          </w:rPr>
                        </w:pPr>
                        <w:r>
                          <w:rPr>
                            <w:spacing w:val="-19"/>
                            <w:sz w:val="21"/>
                          </w:rPr>
                          <w:t xml:space="preserve">带入 </w:t>
                        </w:r>
                        <w:r>
                          <w:rPr>
                            <w:rFonts w:hint="eastAsia" w:ascii="Times New Roman"/>
                            <w:sz w:val="21"/>
                            <w:lang w:val="en-US" w:eastAsia="zh-CN"/>
                          </w:rPr>
                          <w:t>0.45</w:t>
                        </w:r>
                      </w:p>
                    </w:txbxContent>
                  </v:textbox>
                </v:shape>
                <v:shape id="文本框 159" o:spid="_x0000_s1026" o:spt="202" type="#_x0000_t202" style="position:absolute;left:7985;top:2379;height:234;width:1042;" filled="f" stroked="f" coordsize="21600,21600" o:gfxdata="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0O7mW/&#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234" w:lineRule="exact"/>
                          <w:jc w:val="left"/>
                          <w:rPr>
                            <w:rFonts w:hint="default" w:ascii="Times New Roman" w:eastAsia="宋体"/>
                            <w:sz w:val="21"/>
                            <w:lang w:val="en-US" w:eastAsia="zh-CN"/>
                          </w:rPr>
                        </w:pPr>
                        <w:r>
                          <w:rPr>
                            <w:spacing w:val="-19"/>
                            <w:sz w:val="21"/>
                          </w:rPr>
                          <w:t>型炭</w:t>
                        </w:r>
                        <w:r>
                          <w:rPr>
                            <w:rFonts w:hint="eastAsia"/>
                            <w:spacing w:val="-19"/>
                            <w:sz w:val="21"/>
                            <w:lang w:val="en-US" w:eastAsia="zh-CN"/>
                          </w:rPr>
                          <w:t>2.835</w:t>
                        </w:r>
                      </w:p>
                    </w:txbxContent>
                  </v:textbox>
                </v:shape>
                <v:shape id="文本框 160" o:spid="_x0000_s1026" o:spt="202" type="#_x0000_t202" style="position:absolute;left:6424;top:2777;height:255;width:1111;" filled="f" stroked="f" coordsize="21600,21600" o:gfxdata="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3ccBK/&#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234" w:lineRule="exact"/>
                          <w:jc w:val="left"/>
                          <w:rPr>
                            <w:rFonts w:hint="default" w:ascii="Times New Roman" w:eastAsia="宋体"/>
                            <w:sz w:val="21"/>
                            <w:lang w:val="en-US" w:eastAsia="zh-CN"/>
                          </w:rPr>
                        </w:pPr>
                        <w:r>
                          <w:rPr>
                            <w:spacing w:val="-19"/>
                            <w:sz w:val="21"/>
                          </w:rPr>
                          <w:t xml:space="preserve">带入 </w:t>
                        </w:r>
                        <w:r>
                          <w:rPr>
                            <w:rFonts w:hint="eastAsia" w:ascii="Times New Roman"/>
                            <w:sz w:val="21"/>
                            <w:lang w:val="en-US" w:eastAsia="zh-CN"/>
                          </w:rPr>
                          <w:t>0.5625</w:t>
                        </w:r>
                      </w:p>
                    </w:txbxContent>
                  </v:textbox>
                </v:shape>
                <v:shape id="文本框 161" o:spid="_x0000_s1026" o:spt="202" type="#_x0000_t202" style="position:absolute;left:4566;top:3118;height:234;width:860;" filled="f" stroked="f" coordsize="21600,21600" o:gfxdata="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8jGPC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line="234" w:lineRule="exact"/>
                          <w:jc w:val="left"/>
                          <w:rPr>
                            <w:rFonts w:hint="default" w:ascii="Times New Roman" w:eastAsia="宋体"/>
                            <w:sz w:val="21"/>
                            <w:lang w:val="en-US" w:eastAsia="zh-CN"/>
                          </w:rPr>
                        </w:pPr>
                        <w:r>
                          <w:rPr>
                            <w:spacing w:val="-19"/>
                            <w:sz w:val="21"/>
                          </w:rPr>
                          <w:t xml:space="preserve">兰炭 </w:t>
                        </w:r>
                        <w:r>
                          <w:rPr>
                            <w:rFonts w:hint="eastAsia" w:ascii="Times New Roman"/>
                            <w:sz w:val="21"/>
                            <w:lang w:val="en-US" w:eastAsia="zh-CN"/>
                          </w:rPr>
                          <w:t>6.75</w:t>
                        </w:r>
                      </w:p>
                    </w:txbxContent>
                  </v:textbox>
                </v:shape>
                <v:shape id="文本框 162" o:spid="_x0000_s1026" o:spt="202" type="#_x0000_t202" style="position:absolute;left:626;top:3355;height:655;width:860;" filled="f" stroked="f" coordsize="21600,21600" o:gfxdata="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b71r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240" w:lineRule="exact"/>
                          <w:jc w:val="left"/>
                          <w:rPr>
                            <w:rFonts w:hint="eastAsia" w:eastAsia="宋体"/>
                            <w:sz w:val="21"/>
                            <w:lang w:eastAsia="zh-CN"/>
                          </w:rPr>
                        </w:pPr>
                        <w:r>
                          <w:rPr>
                            <w:sz w:val="21"/>
                          </w:rPr>
                          <w:t>剩余</w:t>
                        </w:r>
                        <w:r>
                          <w:rPr>
                            <w:rFonts w:hint="eastAsia"/>
                            <w:sz w:val="21"/>
                            <w:lang w:eastAsia="zh-CN"/>
                          </w:rPr>
                          <w:t>熄焦水</w:t>
                        </w:r>
                      </w:p>
                      <w:p>
                        <w:pPr>
                          <w:spacing w:before="4"/>
                          <w:ind w:left="100"/>
                          <w:jc w:val="left"/>
                          <w:rPr>
                            <w:rFonts w:hint="default" w:ascii="Arial" w:eastAsia="宋体"/>
                            <w:sz w:val="24"/>
                            <w:lang w:val="en-US" w:eastAsia="zh-CN"/>
                          </w:rPr>
                        </w:pPr>
                        <w:r>
                          <w:rPr>
                            <w:rFonts w:hint="eastAsia" w:ascii="Arial"/>
                            <w:sz w:val="24"/>
                            <w:lang w:val="en-US" w:eastAsia="zh-CN"/>
                          </w:rPr>
                          <w:t>4.635</w:t>
                        </w:r>
                      </w:p>
                    </w:txbxContent>
                  </v:textbox>
                </v:shape>
                <v:shape id="文本框 163" o:spid="_x0000_s1026" o:spt="202" type="#_x0000_t202" style="position:absolute;left:6396;top:3483;height:266;width:1138;" filled="f" stroked="f" coordsize="21600,21600" o:gfxdata="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8CkZ&#10;wAAAANw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234" w:lineRule="exact"/>
                          <w:jc w:val="left"/>
                          <w:rPr>
                            <w:rFonts w:hint="default" w:ascii="Times New Roman" w:eastAsia="宋体"/>
                            <w:sz w:val="21"/>
                            <w:lang w:val="en-US" w:eastAsia="zh-CN"/>
                          </w:rPr>
                        </w:pPr>
                        <w:r>
                          <w:rPr>
                            <w:spacing w:val="-17"/>
                            <w:sz w:val="21"/>
                          </w:rPr>
                          <w:t xml:space="preserve">剩余 </w:t>
                        </w:r>
                        <w:r>
                          <w:rPr>
                            <w:rFonts w:hint="eastAsia" w:ascii="Times New Roman"/>
                            <w:sz w:val="21"/>
                            <w:lang w:val="en-US" w:eastAsia="zh-CN"/>
                          </w:rPr>
                          <w:t>6.1875</w:t>
                        </w:r>
                      </w:p>
                    </w:txbxContent>
                  </v:textbox>
                </v:shape>
                <v:shape id="文本框 164" o:spid="_x0000_s1026" o:spt="202" type="#_x0000_t202" style="position:absolute;left:2339;top:4443;height:234;width:1283;" filled="f" stroked="f" coordsize="21600,21600" o:gfxdata="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68jIK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line="234" w:lineRule="exact"/>
                          <w:jc w:val="left"/>
                          <w:rPr>
                            <w:rFonts w:ascii="Times New Roman" w:eastAsia="Times New Roman"/>
                            <w:sz w:val="21"/>
                          </w:rPr>
                        </w:pPr>
                        <w:r>
                          <w:rPr>
                            <w:spacing w:val="-12"/>
                            <w:sz w:val="21"/>
                          </w:rPr>
                          <w:t>循环</w:t>
                        </w:r>
                        <w:r>
                          <w:rPr>
                            <w:rFonts w:hint="eastAsia"/>
                            <w:spacing w:val="-12"/>
                            <w:sz w:val="21"/>
                            <w:lang w:eastAsia="zh-CN"/>
                          </w:rPr>
                          <w:t>熄焦水</w:t>
                        </w:r>
                        <w:r>
                          <w:rPr>
                            <w:spacing w:val="-12"/>
                            <w:sz w:val="21"/>
                          </w:rPr>
                          <w:t xml:space="preserve"> </w:t>
                        </w:r>
                        <w:r>
                          <w:rPr>
                            <w:rFonts w:ascii="Times New Roman" w:eastAsia="Times New Roman"/>
                            <w:sz w:val="21"/>
                          </w:rPr>
                          <w:t>51.0</w:t>
                        </w:r>
                      </w:p>
                    </w:txbxContent>
                  </v:textbox>
                </v:shape>
                <v:shape id="文本框 165" o:spid="_x0000_s1026" o:spt="202" type="#_x0000_t202" style="position:absolute;left:4301;top:4219;height:482;width:1163;" filled="f" stroked="f" coordsize="21600,21600" o:gfxdata="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KQ1Ym/&#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240" w:lineRule="exact"/>
                          <w:ind w:right="18"/>
                          <w:jc w:val="center"/>
                          <w:rPr>
                            <w:rFonts w:hint="eastAsia" w:eastAsia="宋体"/>
                            <w:sz w:val="21"/>
                            <w:lang w:eastAsia="zh-CN"/>
                          </w:rPr>
                        </w:pPr>
                        <w:r>
                          <w:rPr>
                            <w:sz w:val="21"/>
                          </w:rPr>
                          <w:t>剩余</w:t>
                        </w:r>
                        <w:r>
                          <w:rPr>
                            <w:rFonts w:hint="eastAsia"/>
                            <w:sz w:val="21"/>
                            <w:lang w:eastAsia="zh-CN"/>
                          </w:rPr>
                          <w:t>熄焦水</w:t>
                        </w:r>
                      </w:p>
                      <w:p>
                        <w:pPr>
                          <w:spacing w:line="241" w:lineRule="exact"/>
                          <w:ind w:right="13"/>
                          <w:jc w:val="center"/>
                          <w:rPr>
                            <w:rFonts w:hint="default" w:ascii="Times New Roman" w:eastAsia="宋体"/>
                            <w:sz w:val="21"/>
                            <w:lang w:val="en-US" w:eastAsia="zh-CN"/>
                          </w:rPr>
                        </w:pPr>
                        <w:r>
                          <w:rPr>
                            <w:rFonts w:hint="eastAsia" w:ascii="Times New Roman"/>
                            <w:sz w:val="21"/>
                            <w:lang w:val="en-US" w:eastAsia="zh-CN"/>
                          </w:rPr>
                          <w:t>27.585</w:t>
                        </w:r>
                      </w:p>
                    </w:txbxContent>
                  </v:textbox>
                </v:shape>
                <v:shape id="文本框 166" o:spid="_x0000_s1026" o:spt="202" type="#_x0000_t202" style="position:absolute;left:5896;top:4884;height:234;width:835;" filled="f" stroked="f" coordsize="21600,21600" o:gfxdata="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15Tf2/&#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234" w:lineRule="exact"/>
                          <w:jc w:val="left"/>
                          <w:rPr>
                            <w:rFonts w:hint="default" w:ascii="Times New Roman" w:eastAsia="宋体"/>
                            <w:sz w:val="21"/>
                            <w:lang w:val="en-US" w:eastAsia="zh-CN"/>
                          </w:rPr>
                        </w:pPr>
                        <w:r>
                          <w:rPr>
                            <w:spacing w:val="-19"/>
                            <w:sz w:val="21"/>
                          </w:rPr>
                          <w:t xml:space="preserve">损耗 </w:t>
                        </w:r>
                        <w:r>
                          <w:rPr>
                            <w:rFonts w:hint="eastAsia" w:ascii="Times New Roman"/>
                            <w:sz w:val="21"/>
                            <w:lang w:val="en-US" w:eastAsia="zh-CN"/>
                          </w:rPr>
                          <w:t>0.9</w:t>
                        </w:r>
                      </w:p>
                    </w:txbxContent>
                  </v:textbox>
                </v:shape>
                <v:shape id="文本框 167" o:spid="_x0000_s1026" o:spt="202" type="#_x0000_t202" style="position:absolute;left:641;top:5628;height:212;width:1500;" filled="f" stroked="f" coordsize="21600,21600" o:gfxdata="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I16Ga/&#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234" w:lineRule="exact"/>
                          <w:jc w:val="left"/>
                          <w:rPr>
                            <w:rFonts w:hint="default" w:ascii="Times New Roman" w:eastAsia="宋体"/>
                            <w:sz w:val="21"/>
                            <w:lang w:val="en-US" w:eastAsia="zh-CN"/>
                          </w:rPr>
                        </w:pPr>
                        <w:r>
                          <w:rPr>
                            <w:spacing w:val="-12"/>
                            <w:sz w:val="21"/>
                          </w:rPr>
                          <w:t xml:space="preserve">回用熄焦 </w:t>
                        </w:r>
                        <w:r>
                          <w:rPr>
                            <w:rFonts w:hint="eastAsia" w:ascii="Times New Roman"/>
                            <w:sz w:val="21"/>
                            <w:lang w:val="en-US" w:eastAsia="zh-CN"/>
                          </w:rPr>
                          <w:t>1.125</w:t>
                        </w:r>
                      </w:p>
                    </w:txbxContent>
                  </v:textbox>
                </v:shape>
                <v:shape id="文本框 168" o:spid="_x0000_s1026" o:spt="202" type="#_x0000_t202" style="position:absolute;left:4957;top:5638;height:266;width:2534;" filled="f" stroked="f" coordsize="21600,21600" o:gfxdata="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LndhG/&#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234" w:lineRule="exact"/>
                          <w:jc w:val="left"/>
                          <w:rPr>
                            <w:rFonts w:hint="default" w:ascii="Times New Roman" w:eastAsia="宋体"/>
                            <w:sz w:val="21"/>
                            <w:lang w:val="en-US" w:eastAsia="zh-CN"/>
                          </w:rPr>
                        </w:pPr>
                        <w:r>
                          <w:rPr>
                            <w:spacing w:val="-8"/>
                            <w:sz w:val="21"/>
                          </w:rPr>
                          <w:t>炭化炉循环系统补水</w:t>
                        </w:r>
                        <w:r>
                          <w:rPr>
                            <w:rFonts w:hint="eastAsia"/>
                            <w:spacing w:val="-8"/>
                            <w:sz w:val="21"/>
                            <w:lang w:val="en-US" w:eastAsia="zh-CN"/>
                          </w:rPr>
                          <w:t>2.025</w:t>
                        </w:r>
                      </w:p>
                    </w:txbxContent>
                  </v:textbox>
                </v:shape>
                <w10:wrap type="none"/>
                <w10:anchorlock/>
              </v:group>
            </w:pict>
          </mc:Fallback>
        </mc:AlternateContent>
      </w:r>
    </w:p>
    <w:p>
      <w:pPr>
        <w:jc w:val="left"/>
        <w:rPr>
          <w:rFonts w:ascii="黑体"/>
          <w:sz w:val="20"/>
        </w:rPr>
      </w:pPr>
    </w:p>
    <w:p>
      <w:pPr>
        <w:jc w:val="left"/>
        <w:rPr>
          <w:rFonts w:ascii="黑体"/>
          <w:sz w:val="20"/>
        </w:rPr>
      </w:pPr>
    </w:p>
    <w:p>
      <w:pPr>
        <w:jc w:val="left"/>
        <w:rPr>
          <w:rFonts w:ascii="黑体"/>
          <w:sz w:val="20"/>
        </w:rPr>
      </w:pPr>
    </w:p>
    <w:p>
      <w:pPr>
        <w:jc w:val="left"/>
        <w:rPr>
          <w:rFonts w:ascii="黑体"/>
          <w:sz w:val="20"/>
        </w:rPr>
      </w:pPr>
    </w:p>
    <w:p>
      <w:pPr>
        <w:jc w:val="left"/>
        <w:rPr>
          <w:rFonts w:ascii="黑体"/>
          <w:sz w:val="20"/>
        </w:rPr>
      </w:pPr>
    </w:p>
    <w:p>
      <w:pPr>
        <w:pStyle w:val="33"/>
        <w:spacing w:before="121"/>
        <w:ind w:right="2925" w:firstLine="2520" w:firstLineChars="900"/>
        <w:rPr>
          <w:rFonts w:hint="eastAsia" w:ascii="宋体" w:hAnsi="宋体" w:eastAsia="宋体" w:cs="宋体"/>
          <w:b/>
          <w:bCs/>
          <w:sz w:val="28"/>
          <w:szCs w:val="28"/>
          <w:lang w:eastAsia="zh-CN"/>
        </w:rPr>
        <w:sectPr>
          <w:footerReference r:id="rId29" w:type="default"/>
          <w:pgSz w:w="11910" w:h="16840"/>
          <w:pgMar w:top="1440" w:right="1180" w:bottom="1180" w:left="1200" w:header="567" w:footer="794" w:gutter="0"/>
          <w:pgNumType w:fmt="decimal"/>
          <w:cols w:space="720" w:num="1"/>
        </w:sectPr>
      </w:pPr>
      <w:r>
        <w:rPr>
          <w:sz w:val="28"/>
        </w:rPr>
        <mc:AlternateContent>
          <mc:Choice Requires="wps">
            <w:drawing>
              <wp:anchor distT="0" distB="0" distL="114300" distR="114300" simplePos="0" relativeHeight="506116096" behindDoc="0" locked="0" layoutInCell="1" allowOverlap="1">
                <wp:simplePos x="0" y="0"/>
                <wp:positionH relativeFrom="column">
                  <wp:posOffset>-185420</wp:posOffset>
                </wp:positionH>
                <wp:positionV relativeFrom="paragraph">
                  <wp:posOffset>3101975</wp:posOffset>
                </wp:positionV>
                <wp:extent cx="6419850" cy="0"/>
                <wp:effectExtent l="0" t="0" r="0" b="0"/>
                <wp:wrapNone/>
                <wp:docPr id="84" name="直接连接符 84"/>
                <wp:cNvGraphicFramePr/>
                <a:graphic xmlns:a="http://schemas.openxmlformats.org/drawingml/2006/main">
                  <a:graphicData uri="http://schemas.microsoft.com/office/word/2010/wordprocessingShape">
                    <wps:wsp>
                      <wps:cNvCnPr/>
                      <wps:spPr>
                        <a:xfrm>
                          <a:off x="576580" y="9791700"/>
                          <a:ext cx="6419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4.6pt;margin-top:244.25pt;height:0pt;width:505.5pt;z-index:506116096;mso-width-relative:page;mso-height-relative:page;" filled="f" stroked="t" coordsize="21600,21600" o:gfxdata="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I0NN0NgAAAAL&#10;AQAADwAAAAAAAAABACAAAAAiAAAAZHJzL2Rvd25yZXYueG1sUEsBAhQAFAAAAAgAh07iQF7LbSTj&#10;AQAAkgMAAA4AAAAAAAAAAQAgAAAAJwEAAGRycy9lMm9Eb2MueG1sUEsFBgAAAAAGAAYAWQEAAHwF&#10;AAAAAA==&#10;">
                <v:fill on="f" focussize="0,0"/>
                <v:stroke color="#000000 [3200]" joinstyle="round"/>
                <v:imagedata o:title=""/>
                <o:lock v:ext="edit" aspectratio="f"/>
              </v:line>
            </w:pict>
          </mc:Fallback>
        </mc:AlternateContent>
      </w:r>
      <w:r>
        <w:rPr>
          <w:rFonts w:hint="eastAsia" w:ascii="黑体" w:eastAsia="黑体"/>
        </w:rPr>
        <w:t xml:space="preserve"> </w:t>
      </w:r>
      <w:r>
        <w:rPr>
          <w:rFonts w:hint="eastAsia" w:ascii="宋体" w:hAnsi="宋体" w:eastAsia="宋体" w:cs="宋体"/>
          <w:b/>
          <w:bCs/>
          <w:sz w:val="28"/>
          <w:szCs w:val="28"/>
        </w:rPr>
        <w:t>3-</w:t>
      </w:r>
      <w:r>
        <w:rPr>
          <w:rFonts w:hint="eastAsia" w:ascii="宋体" w:hAnsi="宋体" w:eastAsia="宋体" w:cs="宋体"/>
          <w:b/>
          <w:bCs/>
          <w:sz w:val="28"/>
          <w:szCs w:val="28"/>
          <w:lang w:val="en-US" w:eastAsia="zh-CN"/>
        </w:rPr>
        <w:t>10</w:t>
      </w:r>
      <w:r>
        <w:rPr>
          <w:rFonts w:hint="eastAsia" w:ascii="宋体" w:hAnsi="宋体" w:eastAsia="宋体" w:cs="宋体"/>
          <w:b/>
          <w:bCs/>
          <w:sz w:val="28"/>
          <w:szCs w:val="28"/>
        </w:rPr>
        <w:t xml:space="preserve"> </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工艺用水平衡图（m</w:t>
      </w:r>
      <w:r>
        <w:rPr>
          <w:rFonts w:hint="eastAsia" w:ascii="宋体" w:hAnsi="宋体" w:eastAsia="宋体" w:cs="宋体"/>
          <w:b/>
          <w:bCs/>
          <w:position w:val="12"/>
          <w:sz w:val="28"/>
          <w:szCs w:val="28"/>
        </w:rPr>
        <w:t>3</w:t>
      </w:r>
      <w:r>
        <w:rPr>
          <w:rFonts w:hint="eastAsia" w:ascii="宋体" w:hAnsi="宋体" w:eastAsia="宋体" w:cs="宋体"/>
          <w:b/>
          <w:bCs/>
          <w:sz w:val="28"/>
          <w:szCs w:val="28"/>
        </w:rPr>
        <w:t>/h</w:t>
      </w:r>
      <w:r>
        <w:rPr>
          <w:rFonts w:hint="eastAsia" w:ascii="宋体" w:hAnsi="宋体" w:eastAsia="宋体" w:cs="宋体"/>
          <w:b/>
          <w:bCs/>
          <w:sz w:val="28"/>
          <w:szCs w:val="28"/>
          <w:lang w:eastAsia="zh-CN"/>
        </w:rPr>
        <w:t>）</w:t>
      </w:r>
    </w:p>
    <w:bookmarkEnd w:id="30"/>
    <w:p>
      <w:pPr>
        <w:spacing w:line="360" w:lineRule="auto"/>
        <w:rPr>
          <w:b/>
          <w:bCs/>
          <w:color w:val="000000"/>
          <w:sz w:val="28"/>
          <w:szCs w:val="28"/>
        </w:rPr>
      </w:pPr>
      <w:bookmarkStart w:id="47" w:name="_Toc428345727"/>
      <w:bookmarkStart w:id="48" w:name="_Toc4257"/>
      <w:bookmarkStart w:id="49" w:name="_Toc438407262"/>
      <w:bookmarkStart w:id="50" w:name="_Toc426238685"/>
      <w:bookmarkStart w:id="51" w:name="_Toc4775"/>
      <w:bookmarkStart w:id="52" w:name="_Toc26618"/>
      <w:r>
        <w:rPr>
          <w:rFonts w:hint="eastAsia"/>
          <w:b/>
          <w:bCs/>
          <w:color w:val="000000"/>
          <w:sz w:val="28"/>
          <w:szCs w:val="28"/>
        </w:rPr>
        <w:t xml:space="preserve">4 </w:t>
      </w:r>
      <w:r>
        <w:rPr>
          <w:b/>
          <w:bCs/>
          <w:color w:val="000000"/>
          <w:sz w:val="28"/>
          <w:szCs w:val="28"/>
        </w:rPr>
        <w:t>项目生产工艺及产污环节</w:t>
      </w:r>
    </w:p>
    <w:p>
      <w:pPr>
        <w:spacing w:line="360" w:lineRule="auto"/>
        <w:rPr>
          <w:rFonts w:hAnsi="宋体" w:cs="宋体"/>
          <w:b/>
          <w:bCs/>
          <w:color w:val="000000"/>
          <w:sz w:val="28"/>
          <w:szCs w:val="28"/>
        </w:rPr>
      </w:pPr>
      <w:r>
        <w:rPr>
          <w:rFonts w:hint="eastAsia" w:hAnsi="宋体" w:cs="宋体"/>
          <w:b/>
          <w:bCs/>
          <w:color w:val="000000"/>
          <w:sz w:val="28"/>
          <w:szCs w:val="28"/>
        </w:rPr>
        <w:t>4.1兰炭项目生产工艺流程简述</w:t>
      </w:r>
    </w:p>
    <w:p>
      <w:pPr>
        <w:spacing w:line="360" w:lineRule="auto"/>
        <w:rPr>
          <w:b/>
          <w:bCs/>
          <w:color w:val="000000"/>
          <w:sz w:val="28"/>
          <w:szCs w:val="28"/>
        </w:rPr>
      </w:pPr>
      <w:r>
        <w:rPr>
          <w:rFonts w:hint="eastAsia"/>
          <w:b/>
          <w:bCs/>
          <w:color w:val="000000"/>
          <w:sz w:val="28"/>
          <w:szCs w:val="28"/>
        </w:rPr>
        <w:t>4.1.1</w:t>
      </w:r>
      <w:r>
        <w:rPr>
          <w:b/>
          <w:bCs/>
          <w:color w:val="000000"/>
          <w:sz w:val="28"/>
          <w:szCs w:val="28"/>
        </w:rPr>
        <w:t>备煤工段</w:t>
      </w:r>
    </w:p>
    <w:p>
      <w:pPr>
        <w:spacing w:line="360" w:lineRule="auto"/>
        <w:ind w:firstLine="560" w:firstLineChars="200"/>
        <w:rPr>
          <w:color w:val="000000"/>
          <w:sz w:val="28"/>
          <w:szCs w:val="28"/>
        </w:rPr>
      </w:pPr>
      <w:r>
        <w:rPr>
          <w:color w:val="000000"/>
          <w:sz w:val="28"/>
          <w:szCs w:val="28"/>
        </w:rPr>
        <w:t>备煤工段由贮煤场、筛分、受煤坑、胶带机及通廊等设施组成。备煤系统厂房棚长103 米，宽 50 米，高 12 米，总体积 5150m³。立柱采用 350×350H 型钢，顶梁采用Φ100 圆管悬梁，墙板及顶板采用 0.5mm 彩钢板等材料制作。</w:t>
      </w:r>
    </w:p>
    <w:p>
      <w:pPr>
        <w:spacing w:line="360" w:lineRule="auto"/>
        <w:ind w:firstLine="560" w:firstLineChars="200"/>
        <w:rPr>
          <w:color w:val="000000"/>
          <w:sz w:val="28"/>
          <w:szCs w:val="28"/>
        </w:rPr>
      </w:pPr>
      <w:r>
        <w:rPr>
          <w:rFonts w:hint="eastAsia"/>
          <w:color w:val="000000"/>
          <w:sz w:val="28"/>
          <w:szCs w:val="28"/>
        </w:rPr>
        <w:t>（1）</w:t>
      </w:r>
      <w:r>
        <w:rPr>
          <w:color w:val="000000"/>
          <w:sz w:val="28"/>
          <w:szCs w:val="28"/>
        </w:rPr>
        <w:t>贮煤场</w:t>
      </w:r>
    </w:p>
    <w:p>
      <w:pPr>
        <w:spacing w:line="360" w:lineRule="auto"/>
        <w:ind w:firstLine="560" w:firstLineChars="200"/>
        <w:rPr>
          <w:color w:val="000000"/>
          <w:sz w:val="28"/>
          <w:szCs w:val="28"/>
        </w:rPr>
      </w:pPr>
      <w:r>
        <w:rPr>
          <w:color w:val="000000"/>
          <w:sz w:val="28"/>
          <w:szCs w:val="28"/>
        </w:rPr>
        <w:t xml:space="preserve">贮煤场采用煤棚贮存合格的小粒煤，可贮存 8-10 天原料煤量，约 </w:t>
      </w:r>
      <w:r>
        <w:rPr>
          <w:rFonts w:hint="eastAsia"/>
          <w:color w:val="000000"/>
          <w:sz w:val="28"/>
          <w:szCs w:val="28"/>
          <w:lang w:val="en-US" w:eastAsia="zh-CN"/>
        </w:rPr>
        <w:t>6.</w:t>
      </w:r>
      <w:r>
        <w:rPr>
          <w:color w:val="000000"/>
          <w:sz w:val="28"/>
          <w:szCs w:val="28"/>
        </w:rPr>
        <w:t>5 万吨</w:t>
      </w:r>
      <w:r>
        <w:rPr>
          <w:rFonts w:hint="eastAsia"/>
          <w:color w:val="000000"/>
          <w:sz w:val="28"/>
          <w:szCs w:val="28"/>
          <w:lang w:eastAsia="zh-CN"/>
        </w:rPr>
        <w:t>，</w:t>
      </w:r>
      <w:r>
        <w:rPr>
          <w:color w:val="000000"/>
          <w:sz w:val="28"/>
          <w:szCs w:val="28"/>
        </w:rPr>
        <w:t>采用煤棚储存。</w:t>
      </w:r>
    </w:p>
    <w:p>
      <w:pPr>
        <w:spacing w:line="360" w:lineRule="auto"/>
        <w:ind w:firstLine="560" w:firstLineChars="200"/>
        <w:rPr>
          <w:color w:val="000000"/>
          <w:sz w:val="28"/>
          <w:szCs w:val="28"/>
        </w:rPr>
      </w:pPr>
      <w:r>
        <w:rPr>
          <w:rFonts w:hint="eastAsia"/>
          <w:color w:val="000000"/>
          <w:sz w:val="28"/>
          <w:szCs w:val="28"/>
        </w:rPr>
        <w:t>（2）</w:t>
      </w:r>
      <w:r>
        <w:rPr>
          <w:color w:val="000000"/>
          <w:sz w:val="28"/>
          <w:szCs w:val="28"/>
        </w:rPr>
        <w:t>筛分</w:t>
      </w:r>
    </w:p>
    <w:p>
      <w:pPr>
        <w:spacing w:line="360" w:lineRule="auto"/>
        <w:ind w:firstLine="560" w:firstLineChars="200"/>
        <w:rPr>
          <w:color w:val="000000"/>
          <w:sz w:val="28"/>
          <w:szCs w:val="28"/>
        </w:rPr>
      </w:pPr>
      <w:r>
        <w:rPr>
          <w:color w:val="000000"/>
          <w:sz w:val="28"/>
          <w:szCs w:val="28"/>
        </w:rPr>
        <w:t>直立炉所需原料煤粒度为 20～80mm，为保证生产工艺要求，须对进厂的原料煤进行筛分。从带式输送机卸下的原料煤通过溜槽直接进入设在筛分室顶层的单层高效振动筛进行筛分。高效振动筛筛上&gt;10mm 的原料煤经溜槽落至带式输送机上。高效振动筛筛下&lt;10mm 原料煤直接落入振动筛下部的料仓里，可由移动带式输送机运往煤仓堆放。项目备煤工段共设 1 套筛煤装置，在</w:t>
      </w:r>
      <w:r>
        <w:rPr>
          <w:rFonts w:hint="eastAsia"/>
          <w:color w:val="000000"/>
          <w:sz w:val="28"/>
          <w:szCs w:val="28"/>
          <w:lang w:eastAsia="zh-CN"/>
        </w:rPr>
        <w:t>炉顶受煤仓</w:t>
      </w:r>
      <w:r>
        <w:rPr>
          <w:color w:val="000000"/>
          <w:sz w:val="28"/>
          <w:szCs w:val="28"/>
        </w:rPr>
        <w:t>设置喷淋设施。</w:t>
      </w:r>
    </w:p>
    <w:p>
      <w:pPr>
        <w:spacing w:line="360" w:lineRule="auto"/>
        <w:ind w:firstLine="560" w:firstLineChars="200"/>
        <w:rPr>
          <w:color w:val="000000"/>
          <w:sz w:val="28"/>
          <w:szCs w:val="28"/>
        </w:rPr>
      </w:pPr>
      <w:r>
        <w:rPr>
          <w:rFonts w:hint="eastAsia"/>
          <w:color w:val="000000"/>
          <w:sz w:val="28"/>
          <w:szCs w:val="28"/>
        </w:rPr>
        <w:t>（3）</w:t>
      </w:r>
      <w:r>
        <w:rPr>
          <w:color w:val="000000"/>
          <w:sz w:val="28"/>
          <w:szCs w:val="28"/>
        </w:rPr>
        <w:t>受煤坑</w:t>
      </w:r>
    </w:p>
    <w:p>
      <w:pPr>
        <w:spacing w:line="360" w:lineRule="auto"/>
        <w:ind w:firstLine="560" w:firstLineChars="200"/>
        <w:rPr>
          <w:color w:val="000000"/>
          <w:sz w:val="28"/>
          <w:szCs w:val="28"/>
        </w:rPr>
      </w:pPr>
      <w:r>
        <w:rPr>
          <w:color w:val="000000"/>
          <w:sz w:val="28"/>
          <w:szCs w:val="28"/>
        </w:rPr>
        <w:t>贮煤场的原料煤</w:t>
      </w:r>
      <w:r>
        <w:rPr>
          <w:rFonts w:hint="eastAsia"/>
          <w:color w:val="000000"/>
          <w:sz w:val="28"/>
          <w:szCs w:val="28"/>
          <w:lang w:eastAsia="zh-CN"/>
        </w:rPr>
        <w:t>经</w:t>
      </w:r>
      <w:r>
        <w:rPr>
          <w:color w:val="000000"/>
          <w:sz w:val="28"/>
          <w:szCs w:val="28"/>
        </w:rPr>
        <w:t>受煤坑到受煤槽内，再经密闭带式输送机运至直立炭化炉顶部贮煤料仓内。</w:t>
      </w:r>
    </w:p>
    <w:p>
      <w:pPr>
        <w:spacing w:line="360" w:lineRule="auto"/>
        <w:ind w:firstLine="560" w:firstLineChars="200"/>
        <w:rPr>
          <w:color w:val="000000"/>
          <w:sz w:val="28"/>
          <w:szCs w:val="28"/>
        </w:rPr>
      </w:pPr>
      <w:r>
        <w:rPr>
          <w:color w:val="000000"/>
          <w:sz w:val="28"/>
          <w:szCs w:val="28"/>
        </w:rPr>
        <w:t>产污环节：原煤卸车、筛分及贮存产生的颗粒物（G1），分级筛（N1），备煤环节收集的煤尘（S1）等。</w:t>
      </w:r>
    </w:p>
    <w:p>
      <w:pPr>
        <w:spacing w:line="360" w:lineRule="auto"/>
        <w:rPr>
          <w:b/>
          <w:bCs/>
          <w:color w:val="000000"/>
          <w:sz w:val="28"/>
          <w:szCs w:val="28"/>
        </w:rPr>
      </w:pPr>
      <w:r>
        <w:rPr>
          <w:rFonts w:hint="eastAsia"/>
          <w:b/>
          <w:bCs/>
          <w:color w:val="000000"/>
          <w:sz w:val="28"/>
          <w:szCs w:val="28"/>
        </w:rPr>
        <w:t>4.1.2</w:t>
      </w:r>
      <w:r>
        <w:rPr>
          <w:b/>
          <w:bCs/>
          <w:color w:val="000000"/>
          <w:sz w:val="28"/>
          <w:szCs w:val="28"/>
        </w:rPr>
        <w:t>炭化工段</w:t>
      </w:r>
    </w:p>
    <w:p>
      <w:pPr>
        <w:spacing w:line="360" w:lineRule="auto"/>
        <w:ind w:firstLine="560" w:firstLineChars="200"/>
        <w:rPr>
          <w:color w:val="000000"/>
          <w:sz w:val="28"/>
          <w:szCs w:val="28"/>
        </w:rPr>
      </w:pPr>
      <w:r>
        <w:rPr>
          <w:rFonts w:hint="eastAsia"/>
          <w:color w:val="000000"/>
          <w:sz w:val="28"/>
          <w:szCs w:val="28"/>
        </w:rPr>
        <w:t>（1）</w:t>
      </w:r>
      <w:r>
        <w:rPr>
          <w:color w:val="000000"/>
          <w:sz w:val="28"/>
          <w:szCs w:val="28"/>
        </w:rPr>
        <w:t>炉顶贮煤仓</w:t>
      </w:r>
    </w:p>
    <w:p>
      <w:pPr>
        <w:spacing w:line="360" w:lineRule="auto"/>
        <w:ind w:firstLine="560" w:firstLineChars="200"/>
        <w:rPr>
          <w:color w:val="000000"/>
          <w:sz w:val="28"/>
          <w:szCs w:val="28"/>
        </w:rPr>
        <w:sectPr>
          <w:footerReference r:id="rId30" w:type="default"/>
          <w:pgSz w:w="11910" w:h="16840"/>
          <w:pgMar w:top="1420" w:right="1180" w:bottom="1240" w:left="1000" w:header="567" w:footer="850" w:gutter="0"/>
          <w:pgNumType w:fmt="decimal"/>
          <w:cols w:space="720" w:num="1"/>
        </w:sectPr>
      </w:pPr>
      <w:r>
        <w:rPr>
          <w:sz w:val="28"/>
        </w:rPr>
        <mc:AlternateContent>
          <mc:Choice Requires="wps">
            <w:drawing>
              <wp:anchor distT="0" distB="0" distL="114300" distR="114300" simplePos="0" relativeHeight="506117120" behindDoc="0" locked="0" layoutInCell="1" allowOverlap="1">
                <wp:simplePos x="0" y="0"/>
                <wp:positionH relativeFrom="column">
                  <wp:posOffset>-96520</wp:posOffset>
                </wp:positionH>
                <wp:positionV relativeFrom="paragraph">
                  <wp:posOffset>861060</wp:posOffset>
                </wp:positionV>
                <wp:extent cx="6400800" cy="0"/>
                <wp:effectExtent l="0" t="0" r="0" b="0"/>
                <wp:wrapNone/>
                <wp:docPr id="85" name="直接连接符 85"/>
                <wp:cNvGraphicFramePr/>
                <a:graphic xmlns:a="http://schemas.openxmlformats.org/drawingml/2006/main">
                  <a:graphicData uri="http://schemas.microsoft.com/office/word/2010/wordprocessingShape">
                    <wps:wsp>
                      <wps:cNvCnPr/>
                      <wps:spPr>
                        <a:xfrm>
                          <a:off x="538480" y="9788525"/>
                          <a:ext cx="640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7.6pt;margin-top:67.8pt;height:0pt;width:504pt;z-index:506117120;mso-width-relative:page;mso-height-relative:page;" filled="f" stroked="t" coordsize="21600,21600" o:gfxdata="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6IZcC1wAAAAsB&#10;AAAPAAAAAAAAAAEAIAAAACIAAABkcnMvZG93bnJldi54bWxQSwECFAAUAAAACACHTuJAshHH6uMB&#10;AACSAwAADgAAAAAAAAABACAAAAAmAQAAZHJzL2Uyb0RvYy54bWxQSwUGAAAAAAYABgBZAQAAewUA&#10;AAAA&#10;">
                <v:fill on="f" focussize="0,0"/>
                <v:stroke color="#000000 [3200]" joinstyle="round"/>
                <v:imagedata o:title=""/>
                <o:lock v:ext="edit" aspectratio="f"/>
              </v:line>
            </w:pict>
          </mc:Fallback>
        </mc:AlternateContent>
      </w:r>
      <w:r>
        <w:rPr>
          <w:color w:val="000000"/>
          <w:sz w:val="28"/>
          <w:szCs w:val="28"/>
        </w:rPr>
        <w:t>在炉子顶部平台上设有可逆配仓带式输送机，可逆配仓带式输送机沿轨道可在炉子顶部平台上移动。经过筛分后的合格原料煤由带式输送机、转运站、带式</w:t>
      </w:r>
    </w:p>
    <w:p>
      <w:pPr>
        <w:spacing w:line="360" w:lineRule="auto"/>
        <w:rPr>
          <w:color w:val="000000"/>
          <w:sz w:val="28"/>
          <w:szCs w:val="28"/>
        </w:rPr>
      </w:pPr>
      <w:r>
        <w:rPr>
          <w:color w:val="000000"/>
          <w:sz w:val="28"/>
          <w:szCs w:val="28"/>
        </w:rPr>
        <w:t>输送机送至贮煤仓顶部，并经溜槽落入贮煤仓内，贮煤仓设于炉组端部。在贮煤仓下部漏咀处设有电液动平板闸门，经溜槽落到可逆配仓带式输送机上。</w:t>
      </w:r>
    </w:p>
    <w:p>
      <w:pPr>
        <w:spacing w:line="360" w:lineRule="auto"/>
        <w:ind w:firstLine="560" w:firstLineChars="200"/>
        <w:rPr>
          <w:color w:val="000000"/>
          <w:sz w:val="28"/>
          <w:szCs w:val="28"/>
        </w:rPr>
      </w:pPr>
      <w:r>
        <w:rPr>
          <w:rFonts w:hint="eastAsia"/>
          <w:color w:val="000000"/>
          <w:sz w:val="28"/>
          <w:szCs w:val="28"/>
        </w:rPr>
        <w:t>（2）</w:t>
      </w:r>
      <w:r>
        <w:rPr>
          <w:color w:val="000000"/>
          <w:sz w:val="28"/>
          <w:szCs w:val="28"/>
        </w:rPr>
        <w:t>炭化</w:t>
      </w:r>
    </w:p>
    <w:p>
      <w:pPr>
        <w:spacing w:line="360" w:lineRule="auto"/>
        <w:ind w:firstLine="560" w:firstLineChars="200"/>
        <w:rPr>
          <w:color w:val="000000"/>
          <w:sz w:val="28"/>
          <w:szCs w:val="28"/>
        </w:rPr>
      </w:pPr>
      <w:r>
        <w:rPr>
          <w:color w:val="000000"/>
          <w:sz w:val="28"/>
          <w:szCs w:val="28"/>
        </w:rPr>
        <w:t>工艺流程：炭化单元采用内热式直立炭化炉。由备煤工段经皮带机运来的合格装炉煤首先装入炉顶最上部的煤仓内，再经储煤仓下部漏嘴处电液动四通阀，将原煤卸入中间带卸料小车的胶带机及兰炭炉顶部可逆配仓胶带机上，移动可逆配仓胶带机，则胶带上的原料煤落入两端的带卸料小车的胶带机上，卸料小车往复运动将原料煤卸入相应炭化室内。入炉的原料煤自上而下移落，与燃烧室送入的高温气体逆流接触。兰炭炉分为三段，上部为预热段，块煤在此段被加热到 400℃左右；接着进入兰炭炉中部的炭化段，原料煤在此段被加热到 650℃左右，完成低温干馏，被炭化为兰炭；兰炭通过炭化室下部的冷却段进入熄焦装置。</w:t>
      </w:r>
    </w:p>
    <w:p>
      <w:pPr>
        <w:spacing w:line="360" w:lineRule="auto"/>
        <w:ind w:firstLine="560" w:firstLineChars="200"/>
        <w:rPr>
          <w:color w:val="000000"/>
          <w:sz w:val="28"/>
          <w:szCs w:val="28"/>
        </w:rPr>
      </w:pPr>
      <w:r>
        <w:rPr>
          <w:color w:val="000000"/>
          <w:sz w:val="28"/>
          <w:szCs w:val="28"/>
        </w:rPr>
        <w:t>产污环节：炭化炉顶加料逸出的无组织废气（G2）；炭化炉鼓风机产生的噪声（N2）；间接冷却循环水池排水（W1）等。</w:t>
      </w:r>
    </w:p>
    <w:p>
      <w:pPr>
        <w:spacing w:line="360" w:lineRule="auto"/>
        <w:rPr>
          <w:b/>
          <w:bCs/>
          <w:color w:val="000000"/>
          <w:sz w:val="28"/>
          <w:szCs w:val="28"/>
        </w:rPr>
      </w:pPr>
      <w:r>
        <w:rPr>
          <w:rFonts w:hint="eastAsia"/>
          <w:b/>
          <w:bCs/>
          <w:color w:val="000000"/>
          <w:sz w:val="28"/>
          <w:szCs w:val="28"/>
        </w:rPr>
        <w:t>4.1.3</w:t>
      </w:r>
      <w:r>
        <w:rPr>
          <w:b/>
          <w:bCs/>
          <w:color w:val="000000"/>
          <w:sz w:val="28"/>
          <w:szCs w:val="28"/>
        </w:rPr>
        <w:t>筛运工段</w:t>
      </w:r>
    </w:p>
    <w:p>
      <w:pPr>
        <w:spacing w:line="360" w:lineRule="auto"/>
        <w:ind w:firstLine="560" w:firstLineChars="200"/>
        <w:rPr>
          <w:color w:val="000000"/>
          <w:sz w:val="28"/>
          <w:szCs w:val="28"/>
        </w:rPr>
      </w:pPr>
      <w:r>
        <w:rPr>
          <w:color w:val="000000"/>
          <w:sz w:val="28"/>
          <w:szCs w:val="28"/>
        </w:rPr>
        <w:t>工艺流程：兰炭经输送机运至兰炭筛焦楼顶部，筛焦筛分为&gt;40mm、15～40mm、&lt;15mm 三种规格，分别经栈桥带式输送机输送至各自的储焦棚堆放。</w:t>
      </w:r>
    </w:p>
    <w:p>
      <w:pPr>
        <w:spacing w:line="360" w:lineRule="auto"/>
        <w:ind w:firstLine="560" w:firstLineChars="200"/>
        <w:rPr>
          <w:color w:val="000000"/>
          <w:sz w:val="28"/>
          <w:szCs w:val="28"/>
        </w:rPr>
      </w:pPr>
      <w:r>
        <w:rPr>
          <w:color w:val="000000"/>
          <w:sz w:val="28"/>
          <w:szCs w:val="28"/>
        </w:rPr>
        <w:t>产污环节：主要污染物为筛焦产生的粉尘（G3）；振动筛产生的噪声（N3-1）、皮带输送机噪声（N3-2）；筛焦环节收集的焦尘（S2）等。</w:t>
      </w:r>
    </w:p>
    <w:p>
      <w:pPr>
        <w:spacing w:line="360" w:lineRule="auto"/>
        <w:rPr>
          <w:b/>
          <w:bCs/>
          <w:color w:val="000000"/>
          <w:sz w:val="28"/>
          <w:szCs w:val="28"/>
        </w:rPr>
      </w:pPr>
      <w:r>
        <w:rPr>
          <w:rFonts w:hint="eastAsia"/>
          <w:b/>
          <w:bCs/>
          <w:color w:val="000000"/>
          <w:sz w:val="28"/>
          <w:szCs w:val="28"/>
        </w:rPr>
        <w:t>4.1.4</w:t>
      </w:r>
      <w:r>
        <w:rPr>
          <w:b/>
          <w:bCs/>
          <w:color w:val="000000"/>
          <w:sz w:val="28"/>
          <w:szCs w:val="28"/>
        </w:rPr>
        <w:t>煤气净化工段</w:t>
      </w:r>
    </w:p>
    <w:p>
      <w:pPr>
        <w:spacing w:line="360" w:lineRule="auto"/>
        <w:ind w:firstLine="560" w:firstLineChars="200"/>
        <w:rPr>
          <w:color w:val="000000"/>
          <w:sz w:val="28"/>
          <w:szCs w:val="28"/>
        </w:rPr>
      </w:pPr>
      <w:r>
        <w:rPr>
          <w:color w:val="000000"/>
          <w:sz w:val="28"/>
          <w:szCs w:val="28"/>
        </w:rPr>
        <w:t>工艺流程：本项目采用间-直接冷却相结合的工艺流程。自直立炭化炉顶部出来的粗煤气经过上升管、桥管后进入集气槽。在桥管、集气槽处用</w:t>
      </w:r>
      <w:r>
        <w:rPr>
          <w:rFonts w:hint="eastAsia"/>
          <w:color w:val="000000"/>
          <w:sz w:val="28"/>
          <w:szCs w:val="28"/>
          <w:lang w:eastAsia="zh-CN"/>
        </w:rPr>
        <w:t>熄焦</w:t>
      </w:r>
      <w:r>
        <w:rPr>
          <w:color w:val="000000"/>
          <w:sz w:val="28"/>
          <w:szCs w:val="28"/>
        </w:rPr>
        <w:t>水喷嘴喷洒循环</w:t>
      </w:r>
      <w:r>
        <w:rPr>
          <w:rFonts w:hint="eastAsia"/>
          <w:color w:val="000000"/>
          <w:sz w:val="28"/>
          <w:szCs w:val="28"/>
          <w:lang w:eastAsia="zh-CN"/>
        </w:rPr>
        <w:t>熄焦</w:t>
      </w:r>
      <w:r>
        <w:rPr>
          <w:color w:val="000000"/>
          <w:sz w:val="28"/>
          <w:szCs w:val="28"/>
        </w:rPr>
        <w:t>水，将 80℃左右的粗煤气冷却至 60℃左右。桥管、集气槽处的</w:t>
      </w:r>
      <w:r>
        <w:rPr>
          <w:rFonts w:hint="eastAsia"/>
          <w:color w:val="000000"/>
          <w:sz w:val="28"/>
          <w:szCs w:val="28"/>
          <w:lang w:eastAsia="zh-CN"/>
        </w:rPr>
        <w:t>熄焦水</w:t>
      </w:r>
      <w:r>
        <w:rPr>
          <w:color w:val="000000"/>
          <w:sz w:val="28"/>
          <w:szCs w:val="28"/>
        </w:rPr>
        <w:t>焦油冷凝液通过设在集气槽底部的管道自流回气液分离器。</w:t>
      </w:r>
    </w:p>
    <w:p>
      <w:pPr>
        <w:spacing w:line="360" w:lineRule="auto"/>
        <w:ind w:firstLine="560" w:firstLineChars="200"/>
        <w:rPr>
          <w:color w:val="000000"/>
          <w:sz w:val="28"/>
          <w:szCs w:val="28"/>
        </w:rPr>
        <w:sectPr>
          <w:footerReference r:id="rId31" w:type="default"/>
          <w:pgSz w:w="11910" w:h="16840"/>
          <w:pgMar w:top="1420" w:right="1180" w:bottom="1240" w:left="1000" w:header="567" w:footer="850" w:gutter="0"/>
          <w:pgNumType w:fmt="decimal"/>
          <w:cols w:space="720" w:num="1"/>
        </w:sectPr>
      </w:pPr>
      <w:r>
        <w:rPr>
          <w:sz w:val="28"/>
        </w:rPr>
        <mc:AlternateContent>
          <mc:Choice Requires="wps">
            <w:drawing>
              <wp:anchor distT="0" distB="0" distL="114300" distR="114300" simplePos="0" relativeHeight="506118144" behindDoc="0" locked="0" layoutInCell="1" allowOverlap="1">
                <wp:simplePos x="0" y="0"/>
                <wp:positionH relativeFrom="column">
                  <wp:posOffset>-210820</wp:posOffset>
                </wp:positionH>
                <wp:positionV relativeFrom="paragraph">
                  <wp:posOffset>913130</wp:posOffset>
                </wp:positionV>
                <wp:extent cx="6591300" cy="9525"/>
                <wp:effectExtent l="0" t="0" r="0" b="0"/>
                <wp:wrapNone/>
                <wp:docPr id="87" name="直接连接符 87"/>
                <wp:cNvGraphicFramePr/>
                <a:graphic xmlns:a="http://schemas.openxmlformats.org/drawingml/2006/main">
                  <a:graphicData uri="http://schemas.microsoft.com/office/word/2010/wordprocessingShape">
                    <wps:wsp>
                      <wps:cNvCnPr/>
                      <wps:spPr>
                        <a:xfrm flipV="1">
                          <a:off x="481330" y="9840595"/>
                          <a:ext cx="65913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6.6pt;margin-top:71.9pt;height:0.75pt;width:519pt;z-index:506118144;mso-width-relative:page;mso-height-relative:page;" filled="f" stroked="t" coordsize="21600,21600" o:gfxdata="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f3&#10;cb7XAAAADAEAAA8AAAAAAAAAAQAgAAAAIgAAAGRycy9kb3ducmV2LnhtbFBLAQIUABQAAAAIAIdO&#10;4kCh0/qy6wEAAJ8DAAAOAAAAAAAAAAEAIAAAACYBAABkcnMvZTJvRG9jLnhtbFBLBQYAAAAABgAG&#10;AFkBAACDBQAAAAA=&#10;">
                <v:fill on="f" focussize="0,0"/>
                <v:stroke color="#000000 [3200]" joinstyle="round"/>
                <v:imagedata o:title=""/>
                <o:lock v:ext="edit" aspectratio="f"/>
              </v:line>
            </w:pict>
          </mc:Fallback>
        </mc:AlternateContent>
      </w:r>
      <w:r>
        <w:rPr>
          <w:color w:val="000000"/>
          <w:sz w:val="28"/>
          <w:szCs w:val="28"/>
        </w:rPr>
        <w:t>产污环节：煤气冷却净化过程中</w:t>
      </w:r>
      <w:r>
        <w:rPr>
          <w:rFonts w:hint="eastAsia"/>
          <w:color w:val="000000"/>
          <w:sz w:val="28"/>
          <w:szCs w:val="28"/>
          <w:lang w:eastAsia="zh-CN"/>
        </w:rPr>
        <w:t>熄焦</w:t>
      </w:r>
      <w:r>
        <w:rPr>
          <w:color w:val="000000"/>
          <w:sz w:val="28"/>
          <w:szCs w:val="28"/>
        </w:rPr>
        <w:t>水分离槽、循环</w:t>
      </w:r>
      <w:r>
        <w:rPr>
          <w:rFonts w:hint="eastAsia"/>
          <w:color w:val="000000"/>
          <w:sz w:val="28"/>
          <w:szCs w:val="28"/>
          <w:lang w:eastAsia="zh-CN"/>
        </w:rPr>
        <w:t>熄焦水</w:t>
      </w:r>
      <w:r>
        <w:rPr>
          <w:color w:val="000000"/>
          <w:sz w:val="28"/>
          <w:szCs w:val="28"/>
        </w:rPr>
        <w:t>罐等逸散的无组织废气（G4），主要污染物为 H2S、NH3、B[a]P、酚类、非甲烷总烃等；循环</w:t>
      </w:r>
      <w:r>
        <w:rPr>
          <w:rFonts w:hint="eastAsia"/>
          <w:color w:val="000000"/>
          <w:sz w:val="28"/>
          <w:szCs w:val="28"/>
          <w:lang w:eastAsia="zh-CN"/>
        </w:rPr>
        <w:t>熄焦</w:t>
      </w:r>
      <w:r>
        <w:rPr>
          <w:color w:val="000000"/>
          <w:sz w:val="28"/>
          <w:szCs w:val="28"/>
        </w:rPr>
        <w:t>水罐剩余水（W2），主要污染物为 COD、氨氮、酚等；冷却器、</w:t>
      </w:r>
      <w:r>
        <w:rPr>
          <w:rFonts w:hint="eastAsia"/>
          <w:color w:val="000000"/>
          <w:sz w:val="28"/>
          <w:szCs w:val="28"/>
          <w:lang w:eastAsia="zh-CN"/>
        </w:rPr>
        <w:t>熄焦水</w:t>
      </w:r>
      <w:r>
        <w:rPr>
          <w:color w:val="000000"/>
          <w:sz w:val="28"/>
          <w:szCs w:val="28"/>
        </w:rPr>
        <w:t>循环泵、</w:t>
      </w:r>
    </w:p>
    <w:p>
      <w:pPr>
        <w:spacing w:line="360" w:lineRule="auto"/>
        <w:rPr>
          <w:color w:val="000000"/>
          <w:sz w:val="28"/>
          <w:szCs w:val="28"/>
        </w:rPr>
      </w:pPr>
      <w:r>
        <w:rPr>
          <w:color w:val="000000"/>
          <w:sz w:val="28"/>
          <w:szCs w:val="28"/>
        </w:rPr>
        <w:t>焦油泵、</w:t>
      </w:r>
      <w:r>
        <w:rPr>
          <w:color w:val="auto"/>
          <w:sz w:val="28"/>
          <w:szCs w:val="28"/>
        </w:rPr>
        <w:t>焦油中间泵及煤气鼓风机等设备产生的噪声（N4-1、N4-2、N4-3、N4-4、N4-5）；</w:t>
      </w:r>
      <w:r>
        <w:rPr>
          <w:rFonts w:hint="eastAsia"/>
          <w:color w:val="auto"/>
          <w:sz w:val="28"/>
          <w:szCs w:val="28"/>
          <w:lang w:eastAsia="zh-CN"/>
        </w:rPr>
        <w:t>熄焦</w:t>
      </w:r>
      <w:r>
        <w:rPr>
          <w:color w:val="auto"/>
          <w:sz w:val="28"/>
          <w:szCs w:val="28"/>
        </w:rPr>
        <w:t>水分离槽及焦油罐产</w:t>
      </w:r>
      <w:r>
        <w:rPr>
          <w:color w:val="000000"/>
          <w:sz w:val="28"/>
          <w:szCs w:val="28"/>
        </w:rPr>
        <w:t>生的焦油渣（S3）。</w:t>
      </w:r>
    </w:p>
    <w:p>
      <w:pPr>
        <w:pStyle w:val="594"/>
        <w:tabs>
          <w:tab w:val="left" w:pos="1050"/>
        </w:tabs>
        <w:ind w:firstLine="0" w:firstLineChars="0"/>
        <w:jc w:val="left"/>
        <w:rPr>
          <w:rFonts w:ascii="Times New Roman" w:eastAsia="Times New Roman"/>
          <w:b/>
          <w:sz w:val="28"/>
        </w:rPr>
      </w:pPr>
      <w:r>
        <w:rPr>
          <w:rFonts w:hint="eastAsia"/>
          <w:b/>
          <w:sz w:val="28"/>
        </w:rPr>
        <w:t>4.2</w:t>
      </w:r>
      <w:r>
        <w:rPr>
          <w:b/>
          <w:sz w:val="28"/>
        </w:rPr>
        <w:t>型炭工艺流程及产污环节</w:t>
      </w:r>
    </w:p>
    <w:p>
      <w:pPr>
        <w:pStyle w:val="594"/>
        <w:tabs>
          <w:tab w:val="left" w:pos="1328"/>
        </w:tabs>
        <w:ind w:firstLine="0" w:firstLineChars="0"/>
        <w:jc w:val="left"/>
        <w:rPr>
          <w:b/>
          <w:sz w:val="28"/>
        </w:rPr>
      </w:pPr>
      <w:r>
        <w:rPr>
          <w:rFonts w:hint="eastAsia"/>
          <w:b/>
          <w:spacing w:val="2"/>
          <w:sz w:val="28"/>
        </w:rPr>
        <w:t>4.2.1</w:t>
      </w:r>
      <w:r>
        <w:rPr>
          <w:b/>
          <w:spacing w:val="2"/>
          <w:sz w:val="28"/>
        </w:rPr>
        <w:t>制粉工段</w:t>
      </w:r>
    </w:p>
    <w:p>
      <w:pPr>
        <w:pStyle w:val="33"/>
        <w:spacing w:before="214" w:line="364" w:lineRule="auto"/>
        <w:ind w:right="237" w:firstLine="544" w:firstLineChars="200"/>
        <w:jc w:val="left"/>
      </w:pPr>
      <w:r>
        <w:rPr>
          <w:spacing w:val="-4"/>
        </w:rPr>
        <w:t>项目兰炭生产过程中兰炭筛下物—兰炭末、原煤筛下物—粉煤通过封闭式皮带一起</w:t>
      </w:r>
      <w:r>
        <w:rPr>
          <w:spacing w:val="-5"/>
        </w:rPr>
        <w:t>进入磨粉机进行研磨。制粉工段设有脉冲除尘器，磨粉过程中产生的粉尘进入脉冲除尘</w:t>
      </w:r>
      <w:r>
        <w:t>器除尘，收集起来的粉尘可继续作为型炭原料加工。</w:t>
      </w:r>
    </w:p>
    <w:p>
      <w:pPr>
        <w:pStyle w:val="33"/>
        <w:spacing w:line="367" w:lineRule="auto"/>
        <w:ind w:right="189" w:firstLine="560" w:firstLineChars="200"/>
        <w:jc w:val="left"/>
      </w:pPr>
      <w:r>
        <w:t>产污环节：主要污染物为磨粉机产生的粉尘（G5）；磨粉机产生的噪声（N5-1）、皮带输送机噪声（N5-2）；布袋除尘器收尘（S4）等。</w:t>
      </w:r>
    </w:p>
    <w:p>
      <w:pPr>
        <w:pStyle w:val="594"/>
        <w:tabs>
          <w:tab w:val="left" w:pos="1328"/>
        </w:tabs>
        <w:spacing w:before="46"/>
        <w:ind w:firstLine="0" w:firstLineChars="0"/>
        <w:jc w:val="left"/>
        <w:rPr>
          <w:b/>
          <w:sz w:val="28"/>
        </w:rPr>
      </w:pPr>
      <w:r>
        <w:rPr>
          <w:rFonts w:hint="eastAsia"/>
          <w:b/>
          <w:spacing w:val="2"/>
          <w:sz w:val="28"/>
        </w:rPr>
        <w:t>4.2.2</w:t>
      </w:r>
      <w:r>
        <w:rPr>
          <w:b/>
          <w:spacing w:val="2"/>
          <w:sz w:val="28"/>
        </w:rPr>
        <w:t>混捏工段</w:t>
      </w:r>
    </w:p>
    <w:p>
      <w:pPr>
        <w:pStyle w:val="33"/>
        <w:spacing w:before="214" w:line="360" w:lineRule="auto"/>
        <w:ind w:left="415" w:right="237" w:firstLine="480"/>
        <w:rPr>
          <w:rFonts w:ascii="宋体" w:hAnsi="宋体" w:cs="宋体"/>
        </w:rPr>
      </w:pPr>
      <w:r>
        <w:rPr>
          <w:rFonts w:hint="eastAsia" w:ascii="宋体" w:hAnsi="宋体" w:cs="宋体"/>
          <w:spacing w:val="-4"/>
        </w:rPr>
        <w:t>研磨后的粉粒通过定量给料器进入捏合机进行捏合，加入一定的新鲜水、煤焦油进行搅拌后由电子定量给料器送入全封闭的造粒机。新鲜水通过定量给料器补充，用量很</w:t>
      </w:r>
      <w:r>
        <w:rPr>
          <w:rFonts w:hint="eastAsia" w:ascii="宋体" w:hAnsi="宋体" w:cs="宋体"/>
        </w:rPr>
        <w:t>少无外排。</w:t>
      </w:r>
    </w:p>
    <w:p>
      <w:pPr>
        <w:pStyle w:val="33"/>
        <w:spacing w:before="4" w:line="360" w:lineRule="auto"/>
        <w:ind w:left="896"/>
      </w:pPr>
      <w:r>
        <w:rPr>
          <w:rFonts w:hint="eastAsia" w:ascii="宋体" w:hAnsi="宋体" w:cs="宋体"/>
        </w:rPr>
        <w:t>产污环节：主要污染物为捏合机产生的噪声（N5-3）等。</w:t>
      </w:r>
    </w:p>
    <w:p>
      <w:pPr>
        <w:pStyle w:val="594"/>
        <w:tabs>
          <w:tab w:val="left" w:pos="1328"/>
        </w:tabs>
        <w:spacing w:before="124"/>
        <w:ind w:left="680" w:leftChars="200" w:firstLine="0" w:firstLineChars="0"/>
        <w:jc w:val="left"/>
        <w:rPr>
          <w:b/>
          <w:spacing w:val="2"/>
          <w:sz w:val="28"/>
        </w:rPr>
      </w:pPr>
      <w:r>
        <w:rPr>
          <w:rFonts w:hint="eastAsia"/>
          <w:b/>
          <w:spacing w:val="2"/>
          <w:sz w:val="28"/>
        </w:rPr>
        <w:t>4.2.3</w:t>
      </w:r>
      <w:r>
        <w:rPr>
          <w:b/>
          <w:spacing w:val="2"/>
          <w:sz w:val="28"/>
        </w:rPr>
        <w:t>造粒工段</w:t>
      </w:r>
    </w:p>
    <w:p>
      <w:pPr>
        <w:pStyle w:val="594"/>
        <w:tabs>
          <w:tab w:val="left" w:pos="1328"/>
        </w:tabs>
        <w:spacing w:before="124" w:line="360" w:lineRule="auto"/>
        <w:ind w:left="680" w:leftChars="200" w:firstLine="544"/>
        <w:jc w:val="left"/>
        <w:rPr>
          <w:rFonts w:ascii="Times New Roman"/>
          <w:spacing w:val="-4"/>
          <w:kern w:val="2"/>
          <w:sz w:val="28"/>
          <w:szCs w:val="22"/>
        </w:rPr>
      </w:pPr>
      <w:r>
        <w:rPr>
          <w:rFonts w:ascii="Times New Roman"/>
          <w:spacing w:val="-4"/>
          <w:kern w:val="2"/>
          <w:sz w:val="28"/>
          <w:szCs w:val="22"/>
        </w:rPr>
        <w:t>捏合后的产物通过定量给料机进入造粒机造粒，不产生粉尘。产污环节：主要污染物为造粒机产生的噪声（N5-4）等。</w:t>
      </w:r>
    </w:p>
    <w:p>
      <w:pPr>
        <w:pStyle w:val="594"/>
        <w:tabs>
          <w:tab w:val="left" w:pos="1328"/>
        </w:tabs>
        <w:spacing w:before="124" w:line="360" w:lineRule="auto"/>
        <w:ind w:left="680" w:leftChars="200" w:firstLine="544"/>
        <w:jc w:val="left"/>
        <w:rPr>
          <w:rFonts w:ascii="Times New Roman"/>
          <w:spacing w:val="-4"/>
          <w:kern w:val="2"/>
          <w:sz w:val="28"/>
          <w:szCs w:val="22"/>
        </w:rPr>
      </w:pPr>
      <w:r>
        <w:rPr>
          <w:rFonts w:hint="eastAsia" w:ascii="Times New Roman"/>
          <w:spacing w:val="-4"/>
          <w:kern w:val="2"/>
          <w:sz w:val="28"/>
          <w:szCs w:val="22"/>
        </w:rPr>
        <w:t>兰炭工艺流程及产污环节图见表4.2-1；型炭工艺流程及产污环节图见表4.2-2。</w:t>
      </w:r>
    </w:p>
    <w:p>
      <w:pPr>
        <w:pStyle w:val="33"/>
        <w:spacing w:before="214" w:line="360" w:lineRule="auto"/>
        <w:ind w:right="2349" w:firstLine="544" w:firstLineChars="200"/>
        <w:jc w:val="left"/>
        <w:rPr>
          <w:rFonts w:ascii="Times New Roman"/>
          <w:spacing w:val="-4"/>
          <w:szCs w:val="22"/>
        </w:rPr>
      </w:pPr>
    </w:p>
    <w:p>
      <w:pPr>
        <w:pStyle w:val="33"/>
        <w:spacing w:before="214" w:line="367" w:lineRule="auto"/>
        <w:ind w:right="2349" w:firstLine="560" w:firstLineChars="200"/>
        <w:jc w:val="left"/>
      </w:pPr>
    </w:p>
    <w:p>
      <w:pPr>
        <w:pStyle w:val="33"/>
        <w:spacing w:before="214" w:line="367" w:lineRule="auto"/>
        <w:ind w:right="2349" w:firstLine="560" w:firstLineChars="200"/>
        <w:jc w:val="left"/>
      </w:pPr>
      <w:r>
        <w:rPr>
          <w:sz w:val="28"/>
        </w:rPr>
        <mc:AlternateContent>
          <mc:Choice Requires="wps">
            <w:drawing>
              <wp:anchor distT="0" distB="0" distL="114300" distR="114300" simplePos="0" relativeHeight="506119168" behindDoc="0" locked="0" layoutInCell="1" allowOverlap="1">
                <wp:simplePos x="0" y="0"/>
                <wp:positionH relativeFrom="column">
                  <wp:posOffset>-134620</wp:posOffset>
                </wp:positionH>
                <wp:positionV relativeFrom="paragraph">
                  <wp:posOffset>1235710</wp:posOffset>
                </wp:positionV>
                <wp:extent cx="6448425" cy="0"/>
                <wp:effectExtent l="0" t="0" r="0" b="0"/>
                <wp:wrapNone/>
                <wp:docPr id="89" name="直接连接符 89"/>
                <wp:cNvGraphicFramePr/>
                <a:graphic xmlns:a="http://schemas.openxmlformats.org/drawingml/2006/main">
                  <a:graphicData uri="http://schemas.microsoft.com/office/word/2010/wordprocessingShape">
                    <wps:wsp>
                      <wps:cNvCnPr/>
                      <wps:spPr>
                        <a:xfrm>
                          <a:off x="500380" y="9793605"/>
                          <a:ext cx="6448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0.6pt;margin-top:97.3pt;height:0pt;width:507.75pt;z-index:506119168;mso-width-relative:page;mso-height-relative:page;" filled="f" stroked="t" coordsize="21600,21600" o:gfxdata="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K47QCdcAAAAL&#10;AQAADwAAAAAAAAABACAAAAAiAAAAZHJzL2Rvd25yZXYueG1sUEsBAhQAFAAAAAgAh07iQAsRHVDk&#10;AQAAkgMAAA4AAAAAAAAAAQAgAAAAJgEAAGRycy9lMm9Eb2MueG1sUEsFBgAAAAAGAAYAWQEAAHwF&#10;AAAAAA==&#10;">
                <v:fill on="f" focussize="0,0"/>
                <v:stroke color="#000000 [3200]" joinstyle="round"/>
                <v:imagedata o:title=""/>
                <o:lock v:ext="edit" aspectratio="f"/>
              </v:line>
            </w:pict>
          </mc:Fallback>
        </mc:AlternateContent>
      </w:r>
    </w:p>
    <w:p>
      <w:pPr>
        <w:pStyle w:val="33"/>
        <w:tabs>
          <w:tab w:val="left" w:pos="4828"/>
        </w:tabs>
        <w:spacing w:before="214" w:line="367" w:lineRule="auto"/>
        <w:ind w:right="1910"/>
        <w:jc w:val="left"/>
        <w:sectPr>
          <w:pgSz w:w="11910" w:h="16840"/>
          <w:pgMar w:top="1420" w:right="1180" w:bottom="1240" w:left="1000" w:header="567" w:footer="907" w:gutter="0"/>
          <w:pgNumType w:fmt="decimal"/>
          <w:cols w:space="720" w:num="1"/>
        </w:sectPr>
      </w:pPr>
    </w:p>
    <w:p>
      <w:pPr>
        <w:pStyle w:val="33"/>
        <w:tabs>
          <w:tab w:val="left" w:pos="4828"/>
        </w:tabs>
        <w:spacing w:before="214" w:line="367" w:lineRule="auto"/>
        <w:ind w:right="1910"/>
        <w:jc w:val="left"/>
      </w:pPr>
      <w:r>
        <w:rPr>
          <w:sz w:val="28"/>
        </w:rPr>
        <mc:AlternateContent>
          <mc:Choice Requires="wps">
            <w:drawing>
              <wp:anchor distT="0" distB="0" distL="114300" distR="114300" simplePos="0" relativeHeight="2064273408" behindDoc="0" locked="0" layoutInCell="1" allowOverlap="1">
                <wp:simplePos x="0" y="0"/>
                <wp:positionH relativeFrom="column">
                  <wp:posOffset>5162550</wp:posOffset>
                </wp:positionH>
                <wp:positionV relativeFrom="paragraph">
                  <wp:posOffset>3767455</wp:posOffset>
                </wp:positionV>
                <wp:extent cx="15875" cy="373380"/>
                <wp:effectExtent l="36830" t="0" r="61595" b="7620"/>
                <wp:wrapNone/>
                <wp:docPr id="101" name="直接箭头连接符 101"/>
                <wp:cNvGraphicFramePr/>
                <a:graphic xmlns:a="http://schemas.openxmlformats.org/drawingml/2006/main">
                  <a:graphicData uri="http://schemas.microsoft.com/office/word/2010/wordprocessingShape">
                    <wps:wsp>
                      <wps:cNvCnPr/>
                      <wps:spPr>
                        <a:xfrm flipV="1">
                          <a:off x="5881370" y="4704080"/>
                          <a:ext cx="15875" cy="37338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406.5pt;margin-top:296.65pt;height:29.4pt;width:1.25pt;z-index:2064273408;mso-width-relative:page;mso-height-relative:page;" filled="f" stroked="t" coordsize="21600,21600" o:gfxdata="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NaFgR/ZAAAACwEAAA8A&#10;AAAAAAAAAQAgAAAAIgAAAGRycy9kb3ducmV2LnhtbFBLAQIUABQAAAAIAIdO4kC+VAx+FgIAAOED&#10;AAAOAAAAAAAAAAEAIAAAACgBAABkcnMvZTJvRG9jLnhtbFBLBQYAAAAABgAGAFkBAACwBQAAAAA=&#10;">
                <v:fill on="f" focussize="0,0"/>
                <v:stroke color="#000000 [3200]" joinstyle="round" endarrow="open"/>
                <v:imagedata o:title=""/>
                <o:lock v:ext="edit" aspectratio="f"/>
              </v:shape>
            </w:pict>
          </mc:Fallback>
        </mc:AlternateContent>
      </w:r>
      <w:r>
        <w:rPr>
          <w:sz w:val="28"/>
        </w:rPr>
        <mc:AlternateContent>
          <mc:Choice Requires="wps">
            <w:drawing>
              <wp:anchor distT="0" distB="0" distL="114300" distR="114300" simplePos="0" relativeHeight="2064272384" behindDoc="0" locked="0" layoutInCell="1" allowOverlap="1">
                <wp:simplePos x="0" y="0"/>
                <wp:positionH relativeFrom="column">
                  <wp:posOffset>4987925</wp:posOffset>
                </wp:positionH>
                <wp:positionV relativeFrom="paragraph">
                  <wp:posOffset>3489960</wp:posOffset>
                </wp:positionV>
                <wp:extent cx="762000" cy="262255"/>
                <wp:effectExtent l="0" t="0" r="0" b="4445"/>
                <wp:wrapNone/>
                <wp:docPr id="72" name="文本框 72"/>
                <wp:cNvGraphicFramePr/>
                <a:graphic xmlns:a="http://schemas.openxmlformats.org/drawingml/2006/main">
                  <a:graphicData uri="http://schemas.microsoft.com/office/word/2010/wordprocessingShape">
                    <wps:wsp>
                      <wps:cNvSpPr txBox="1"/>
                      <wps:spPr>
                        <a:xfrm>
                          <a:off x="5699125" y="4426585"/>
                          <a:ext cx="762000" cy="2622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b w:val="0"/>
                                <w:bCs w:val="0"/>
                                <w:sz w:val="21"/>
                                <w:szCs w:val="21"/>
                                <w:lang w:eastAsia="zh-CN"/>
                              </w:rPr>
                              <w:t>燃气锅炉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2.75pt;margin-top:274.8pt;height:20.65pt;width:60pt;z-index:2064272384;mso-width-relative:page;mso-height-relative:page;" fillcolor="#FFFFFF [3201]" filled="t" stroked="f" coordsize="21600,21600" o:gfxdata="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NZ+6a9YAAAALAQAADwAAAAAAAAABACAAAAAiAAAA&#10;ZHJzL2Rvd25yZXYueG1sUEsBAhQAFAAAAAgAh07iQHrNZ1ZCAgAATgQAAA4AAAAAAAAAAQAgAAAA&#10;JQEAAGRycy9lMm9Eb2MueG1sUEsFBgAAAAAGAAYAWQEAANkFAAAAAA==&#10;">
                <v:fill on="t" focussize="0,0"/>
                <v:stroke on="f" weight="0.5pt"/>
                <v:imagedata o:title=""/>
                <o:lock v:ext="edit" aspectratio="f"/>
                <v:textbox>
                  <w:txbxContent>
                    <w:p>
                      <w:pPr>
                        <w:rPr>
                          <w:rFonts w:hint="eastAsia" w:eastAsia="宋体"/>
                          <w:lang w:eastAsia="zh-CN"/>
                        </w:rPr>
                      </w:pPr>
                      <w:r>
                        <w:rPr>
                          <w:rFonts w:hint="eastAsia"/>
                          <w:b w:val="0"/>
                          <w:bCs w:val="0"/>
                          <w:sz w:val="21"/>
                          <w:szCs w:val="21"/>
                          <w:lang w:eastAsia="zh-CN"/>
                        </w:rPr>
                        <w:t>燃气锅炉</w:t>
                      </w:r>
                    </w:p>
                  </w:txbxContent>
                </v:textbox>
              </v:shape>
            </w:pict>
          </mc:Fallback>
        </mc:AlternateContent>
      </w:r>
      <w:r>
        <w:rPr>
          <w:sz w:val="28"/>
        </w:rPr>
        <mc:AlternateContent>
          <mc:Choice Requires="wps">
            <w:drawing>
              <wp:anchor distT="0" distB="0" distL="114300" distR="114300" simplePos="0" relativeHeight="2064271360" behindDoc="0" locked="0" layoutInCell="1" allowOverlap="1">
                <wp:simplePos x="0" y="0"/>
                <wp:positionH relativeFrom="column">
                  <wp:posOffset>2958465</wp:posOffset>
                </wp:positionH>
                <wp:positionV relativeFrom="paragraph">
                  <wp:posOffset>3133090</wp:posOffset>
                </wp:positionV>
                <wp:extent cx="987425" cy="332740"/>
                <wp:effectExtent l="12700" t="0" r="28575" b="16510"/>
                <wp:wrapNone/>
                <wp:docPr id="25" name="矩形 25"/>
                <wp:cNvGraphicFramePr/>
                <a:graphic xmlns:a="http://schemas.openxmlformats.org/drawingml/2006/main">
                  <a:graphicData uri="http://schemas.microsoft.com/office/word/2010/wordprocessingShape">
                    <wps:wsp>
                      <wps:cNvSpPr/>
                      <wps:spPr>
                        <a:xfrm>
                          <a:off x="3704590" y="4093210"/>
                          <a:ext cx="987425" cy="3327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sz w:val="15"/>
                                <w:szCs w:val="15"/>
                                <w:lang w:eastAsia="zh-CN"/>
                              </w:rPr>
                            </w:pPr>
                            <w:r>
                              <w:rPr>
                                <w:rFonts w:hint="eastAsia"/>
                                <w:sz w:val="15"/>
                                <w:szCs w:val="15"/>
                                <w:lang w:eastAsia="zh-CN"/>
                              </w:rPr>
                              <w:t>剩余熄焦水分离</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95pt;margin-top:246.7pt;height:26.2pt;width:77.75pt;z-index:2064271360;v-text-anchor:middle;mso-width-relative:page;mso-height-relative:page;" fillcolor="#FFFFFF [3201]" filled="t" stroked="t" coordsize="21600,21600" o:gfxdata="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Ol0o4doAAAALAQAADwAAAAAAAAABACAAAAAiAAAAZHJzL2Rvd25yZXYueG1sUEsBAhQAFAAAAAgA&#10;h07iQIKgvyBcAgAApwQAAA4AAAAAAAAAAQAgAAAAKQEAAGRycy9lMm9Eb2MueG1sUEsFBgAAAAAG&#10;AAYAWQEAAPcFAAAAAA==&#10;">
                <v:fill on="t" focussize="0,0"/>
                <v:stroke weight="2pt" color="#000000 [3213]" joinstyle="round"/>
                <v:imagedata o:title=""/>
                <o:lock v:ext="edit" aspectratio="f"/>
                <v:textbox>
                  <w:txbxContent>
                    <w:p>
                      <w:pPr>
                        <w:jc w:val="center"/>
                        <w:rPr>
                          <w:rFonts w:hint="eastAsia" w:eastAsia="宋体"/>
                          <w:sz w:val="15"/>
                          <w:szCs w:val="15"/>
                          <w:lang w:eastAsia="zh-CN"/>
                        </w:rPr>
                      </w:pPr>
                      <w:r>
                        <w:rPr>
                          <w:rFonts w:hint="eastAsia"/>
                          <w:sz w:val="15"/>
                          <w:szCs w:val="15"/>
                          <w:lang w:eastAsia="zh-CN"/>
                        </w:rPr>
                        <w:t>剩余熄焦水分离</w:t>
                      </w:r>
                    </w:p>
                  </w:txbxContent>
                </v:textbox>
              </v:rect>
            </w:pict>
          </mc:Fallback>
        </mc:AlternateContent>
      </w:r>
      <w:r>
        <w:rPr>
          <w:sz w:val="28"/>
        </w:rPr>
        <mc:AlternateContent>
          <mc:Choice Requires="wps">
            <w:drawing>
              <wp:anchor distT="0" distB="0" distL="114300" distR="114300" simplePos="0" relativeHeight="2064270336" behindDoc="0" locked="0" layoutInCell="1" allowOverlap="1">
                <wp:simplePos x="0" y="0"/>
                <wp:positionH relativeFrom="column">
                  <wp:posOffset>5243830</wp:posOffset>
                </wp:positionH>
                <wp:positionV relativeFrom="paragraph">
                  <wp:posOffset>1334770</wp:posOffset>
                </wp:positionV>
                <wp:extent cx="666115" cy="500380"/>
                <wp:effectExtent l="12700" t="0" r="26035" b="20320"/>
                <wp:wrapNone/>
                <wp:docPr id="21" name="矩形 21"/>
                <wp:cNvGraphicFramePr/>
                <a:graphic xmlns:a="http://schemas.openxmlformats.org/drawingml/2006/main">
                  <a:graphicData uri="http://schemas.microsoft.com/office/word/2010/wordprocessingShape">
                    <wps:wsp>
                      <wps:cNvSpPr/>
                      <wps:spPr>
                        <a:xfrm>
                          <a:off x="5955030" y="2294890"/>
                          <a:ext cx="666115" cy="5003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sz w:val="18"/>
                                <w:szCs w:val="18"/>
                                <w:lang w:eastAsia="zh-CN"/>
                              </w:rPr>
                            </w:pPr>
                            <w:r>
                              <w:rPr>
                                <w:rFonts w:hint="eastAsia"/>
                                <w:sz w:val="18"/>
                                <w:szCs w:val="18"/>
                                <w:lang w:eastAsia="zh-CN"/>
                              </w:rPr>
                              <w:t>剩余熄焦水储罐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12.9pt;margin-top:105.1pt;height:39.4pt;width:52.45pt;z-index:2064270336;v-text-anchor:middle;mso-width-relative:page;mso-height-relative:page;" fillcolor="#FFFFFF [3201]" filled="t" stroked="t" coordsize="21600,21600" o:gfxdata="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j&#10;FM6m2QAAAAsBAAAPAAAAAAAAAAEAIAAAACIAAABkcnMvZG93bnJldi54bWxQSwECFAAUAAAACACH&#10;TuJAtLb//VwCAACnBAAADgAAAAAAAAABACAAAAAoAQAAZHJzL2Uyb0RvYy54bWxQSwUGAAAAAAYA&#10;BgBZAQAA9gUAAAAA&#10;">
                <v:fill on="t" focussize="0,0"/>
                <v:stroke weight="2pt" color="#000000 [3213]" joinstyle="round"/>
                <v:imagedata o:title=""/>
                <o:lock v:ext="edit" aspectratio="f"/>
                <v:textbox>
                  <w:txbxContent>
                    <w:p>
                      <w:pPr>
                        <w:jc w:val="center"/>
                        <w:rPr>
                          <w:rFonts w:hint="eastAsia" w:eastAsia="宋体"/>
                          <w:sz w:val="18"/>
                          <w:szCs w:val="18"/>
                          <w:lang w:eastAsia="zh-CN"/>
                        </w:rPr>
                      </w:pPr>
                      <w:r>
                        <w:rPr>
                          <w:rFonts w:hint="eastAsia"/>
                          <w:sz w:val="18"/>
                          <w:szCs w:val="18"/>
                          <w:lang w:eastAsia="zh-CN"/>
                        </w:rPr>
                        <w:t>剩余熄焦水储罐</w:t>
                      </w:r>
                    </w:p>
                  </w:txbxContent>
                </v:textbox>
              </v:rect>
            </w:pict>
          </mc:Fallback>
        </mc:AlternateContent>
      </w:r>
      <w:r>
        <w:drawing>
          <wp:inline distT="0" distB="0" distL="114300" distR="114300">
            <wp:extent cx="6174105" cy="4765675"/>
            <wp:effectExtent l="0" t="0" r="17145" b="15875"/>
            <wp:docPr id="3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图片 1"/>
                    <pic:cNvPicPr>
                      <a:picLocks noChangeAspect="1"/>
                    </pic:cNvPicPr>
                  </pic:nvPicPr>
                  <pic:blipFill>
                    <a:blip r:embed="rId51"/>
                    <a:stretch>
                      <a:fillRect/>
                    </a:stretch>
                  </pic:blipFill>
                  <pic:spPr>
                    <a:xfrm>
                      <a:off x="0" y="0"/>
                      <a:ext cx="6174105" cy="4765675"/>
                    </a:xfrm>
                    <a:prstGeom prst="rect">
                      <a:avLst/>
                    </a:prstGeom>
                    <a:noFill/>
                    <a:ln>
                      <a:noFill/>
                    </a:ln>
                  </pic:spPr>
                </pic:pic>
              </a:graphicData>
            </a:graphic>
          </wp:inline>
        </w:drawing>
      </w:r>
      <w:r>
        <w:rPr>
          <w:rFonts w:hint="eastAsia"/>
        </w:rPr>
        <w:tab/>
      </w:r>
    </w:p>
    <w:bookmarkEnd w:id="47"/>
    <w:bookmarkEnd w:id="48"/>
    <w:bookmarkEnd w:id="49"/>
    <w:bookmarkEnd w:id="50"/>
    <w:bookmarkEnd w:id="51"/>
    <w:bookmarkEnd w:id="52"/>
    <w:p>
      <w:pPr>
        <w:pStyle w:val="594"/>
        <w:tabs>
          <w:tab w:val="left" w:pos="1050"/>
        </w:tabs>
        <w:spacing w:before="124" w:line="360" w:lineRule="auto"/>
        <w:ind w:firstLine="0" w:firstLineChars="0"/>
        <w:jc w:val="center"/>
      </w:pPr>
      <w:bookmarkStart w:id="53" w:name="_Toc8713"/>
      <w:bookmarkStart w:id="54" w:name="_Toc6620"/>
      <w:bookmarkStart w:id="55" w:name="_Toc438407269"/>
      <w:bookmarkStart w:id="56" w:name="_Toc27540"/>
      <w:bookmarkStart w:id="57" w:name="_Toc426238693"/>
      <w:r>
        <w:drawing>
          <wp:inline distT="0" distB="0" distL="114300" distR="114300">
            <wp:extent cx="5448300" cy="1838325"/>
            <wp:effectExtent l="0" t="0" r="0" b="9525"/>
            <wp:docPr id="39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2"/>
                    <pic:cNvPicPr>
                      <a:picLocks noChangeAspect="1"/>
                    </pic:cNvPicPr>
                  </pic:nvPicPr>
                  <pic:blipFill>
                    <a:blip r:embed="rId52"/>
                    <a:stretch>
                      <a:fillRect/>
                    </a:stretch>
                  </pic:blipFill>
                  <pic:spPr>
                    <a:xfrm>
                      <a:off x="0" y="0"/>
                      <a:ext cx="5448300" cy="1838325"/>
                    </a:xfrm>
                    <a:prstGeom prst="rect">
                      <a:avLst/>
                    </a:prstGeom>
                    <a:noFill/>
                    <a:ln>
                      <a:noFill/>
                    </a:ln>
                  </pic:spPr>
                </pic:pic>
              </a:graphicData>
            </a:graphic>
          </wp:inline>
        </w:drawing>
      </w:r>
    </w:p>
    <w:p>
      <w:pPr>
        <w:tabs>
          <w:tab w:val="left" w:pos="3853"/>
        </w:tabs>
        <w:jc w:val="left"/>
        <w:rPr>
          <w:rFonts w:hint="eastAsia"/>
          <w:lang w:val="en-US" w:eastAsia="zh-CN"/>
        </w:rPr>
      </w:pPr>
      <w:r>
        <w:rPr>
          <w:rFonts w:hint="eastAsia"/>
          <w:lang w:val="en-US" w:eastAsia="zh-CN"/>
        </w:rPr>
        <w:t xml:space="preserve">             </w:t>
      </w:r>
    </w:p>
    <w:p>
      <w:pPr>
        <w:tabs>
          <w:tab w:val="left" w:pos="3853"/>
        </w:tabs>
        <w:ind w:firstLine="2720" w:firstLineChars="800"/>
        <w:jc w:val="left"/>
        <w:rPr>
          <w:rFonts w:hint="eastAsia"/>
          <w:b/>
          <w:bCs/>
          <w:sz w:val="28"/>
          <w:szCs w:val="28"/>
        </w:rPr>
      </w:pPr>
      <w:r>
        <w:rPr>
          <w:rFonts w:hint="eastAsia"/>
          <w:lang w:val="en-US" w:eastAsia="zh-CN"/>
        </w:rPr>
        <w:t xml:space="preserve"> </w:t>
      </w:r>
      <w:r>
        <w:rPr>
          <w:rFonts w:hint="eastAsia"/>
          <w:b/>
          <w:bCs/>
          <w:sz w:val="28"/>
          <w:szCs w:val="28"/>
        </w:rPr>
        <w:t>图4.2-2   型炭工艺流程及产污环节</w:t>
      </w:r>
    </w:p>
    <w:p>
      <w:pPr>
        <w:pStyle w:val="594"/>
        <w:tabs>
          <w:tab w:val="left" w:pos="1050"/>
        </w:tabs>
        <w:spacing w:before="124" w:line="360" w:lineRule="auto"/>
        <w:ind w:firstLine="0" w:firstLineChars="0"/>
        <w:jc w:val="left"/>
        <w:rPr>
          <w:rFonts w:hint="default" w:eastAsia="宋体"/>
          <w:lang w:val="en-US" w:eastAsia="zh-CN"/>
        </w:rPr>
      </w:pPr>
    </w:p>
    <w:p>
      <w:pPr>
        <w:pStyle w:val="594"/>
        <w:tabs>
          <w:tab w:val="left" w:pos="1050"/>
        </w:tabs>
        <w:spacing w:before="124" w:line="360" w:lineRule="auto"/>
        <w:ind w:firstLine="0" w:firstLineChars="0"/>
        <w:jc w:val="left"/>
        <w:rPr>
          <w:rFonts w:hint="default" w:eastAsia="宋体"/>
          <w:lang w:val="en-US" w:eastAsia="zh-CN"/>
        </w:rPr>
      </w:pPr>
      <w:r>
        <w:rPr>
          <w:sz w:val="34"/>
        </w:rPr>
        <mc:AlternateContent>
          <mc:Choice Requires="wps">
            <w:drawing>
              <wp:anchor distT="0" distB="0" distL="114300" distR="114300" simplePos="0" relativeHeight="506120192" behindDoc="0" locked="0" layoutInCell="1" allowOverlap="1">
                <wp:simplePos x="0" y="0"/>
                <wp:positionH relativeFrom="column">
                  <wp:posOffset>-201295</wp:posOffset>
                </wp:positionH>
                <wp:positionV relativeFrom="paragraph">
                  <wp:posOffset>530860</wp:posOffset>
                </wp:positionV>
                <wp:extent cx="6629400" cy="19050"/>
                <wp:effectExtent l="0" t="4445" r="0" b="5080"/>
                <wp:wrapNone/>
                <wp:docPr id="91" name="直接连接符 91"/>
                <wp:cNvGraphicFramePr/>
                <a:graphic xmlns:a="http://schemas.openxmlformats.org/drawingml/2006/main">
                  <a:graphicData uri="http://schemas.microsoft.com/office/word/2010/wordprocessingShape">
                    <wps:wsp>
                      <wps:cNvCnPr/>
                      <wps:spPr>
                        <a:xfrm>
                          <a:off x="509905" y="9792335"/>
                          <a:ext cx="66294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5.85pt;margin-top:41.8pt;height:1.5pt;width:522pt;z-index:506120192;mso-width-relative:page;mso-height-relative:page;" filled="f" stroked="t" coordsize="21600,21600" o:gfxdata="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TzvWr9gA&#10;AAAKAQAADwAAAAAAAAABACAAAAAiAAAAZHJzL2Rvd25yZXYueG1sUEsBAhQAFAAAAAgAh07iQJ3n&#10;pnzmAQAAlgMAAA4AAAAAAAAAAQAgAAAAJwEAAGRycy9lMm9Eb2MueG1sUEsFBgAAAAAGAAYAWQEA&#10;AH8FAAAAAA==&#10;">
                <v:fill on="f" focussize="0,0"/>
                <v:stroke color="#000000 [3200]" joinstyle="round"/>
                <v:imagedata o:title=""/>
                <o:lock v:ext="edit" aspectratio="f"/>
              </v:line>
            </w:pict>
          </mc:Fallback>
        </mc:AlternateContent>
      </w:r>
    </w:p>
    <w:p>
      <w:pPr>
        <w:pStyle w:val="594"/>
        <w:tabs>
          <w:tab w:val="left" w:pos="1050"/>
        </w:tabs>
        <w:spacing w:before="124" w:line="360" w:lineRule="auto"/>
        <w:ind w:firstLine="0" w:firstLineChars="0"/>
        <w:jc w:val="left"/>
        <w:rPr>
          <w:rFonts w:ascii="Times New Roman" w:eastAsia="Times New Roman"/>
          <w:b/>
          <w:sz w:val="28"/>
        </w:rPr>
      </w:pPr>
      <w:r>
        <w:rPr>
          <w:rFonts w:hint="eastAsia"/>
          <w:b/>
          <w:sz w:val="28"/>
        </w:rPr>
        <w:t>4.3</w:t>
      </w:r>
      <w:r>
        <w:rPr>
          <w:b/>
          <w:sz w:val="28"/>
        </w:rPr>
        <w:t>公用及辅助工程产污环节</w:t>
      </w:r>
    </w:p>
    <w:p>
      <w:pPr>
        <w:pStyle w:val="594"/>
        <w:tabs>
          <w:tab w:val="left" w:pos="1328"/>
        </w:tabs>
        <w:spacing w:line="360" w:lineRule="auto"/>
        <w:ind w:firstLine="0" w:firstLineChars="0"/>
        <w:jc w:val="left"/>
        <w:rPr>
          <w:b/>
          <w:sz w:val="28"/>
        </w:rPr>
      </w:pPr>
      <w:r>
        <w:rPr>
          <w:rFonts w:hint="eastAsia"/>
          <w:b/>
          <w:spacing w:val="1"/>
          <w:sz w:val="28"/>
        </w:rPr>
        <w:t>4.3.1</w:t>
      </w:r>
      <w:r>
        <w:rPr>
          <w:b/>
          <w:spacing w:val="1"/>
          <w:sz w:val="28"/>
        </w:rPr>
        <w:t>剩余</w:t>
      </w:r>
      <w:r>
        <w:rPr>
          <w:rFonts w:hint="eastAsia"/>
          <w:b/>
          <w:spacing w:val="1"/>
          <w:sz w:val="28"/>
          <w:lang w:eastAsia="zh-CN"/>
        </w:rPr>
        <w:t>熄焦水</w:t>
      </w:r>
      <w:r>
        <w:rPr>
          <w:b/>
          <w:spacing w:val="1"/>
          <w:sz w:val="28"/>
        </w:rPr>
        <w:t>储罐</w:t>
      </w:r>
    </w:p>
    <w:p>
      <w:pPr>
        <w:pStyle w:val="33"/>
        <w:numPr>
          <w:ilvl w:val="0"/>
          <w:numId w:val="13"/>
        </w:numPr>
        <w:spacing w:before="214" w:line="360" w:lineRule="auto"/>
        <w:ind w:firstLine="280" w:firstLineChars="100"/>
        <w:rPr>
          <w:rFonts w:ascii="宋体" w:hAnsi="宋体" w:cs="宋体"/>
        </w:rPr>
      </w:pPr>
      <w:r>
        <w:rPr>
          <w:rFonts w:hint="eastAsia" w:ascii="宋体" w:hAnsi="宋体" w:cs="宋体"/>
        </w:rPr>
        <w:t>项目剩余</w:t>
      </w:r>
      <w:r>
        <w:rPr>
          <w:rFonts w:hint="eastAsia" w:ascii="宋体" w:hAnsi="宋体" w:cs="宋体"/>
          <w:lang w:eastAsia="zh-CN"/>
        </w:rPr>
        <w:t>熄焦水</w:t>
      </w:r>
      <w:r>
        <w:rPr>
          <w:rFonts w:hint="eastAsia" w:ascii="宋体" w:hAnsi="宋体" w:cs="宋体"/>
        </w:rPr>
        <w:t>采用 6×278m³储罐暂存。储罐为密封罐，呼吸阀产生少量异味</w:t>
      </w:r>
      <w:r>
        <w:rPr>
          <w:rFonts w:hint="eastAsia" w:ascii="宋体" w:hAnsi="宋体" w:cs="宋体"/>
          <w:lang w:eastAsia="zh-CN"/>
        </w:rPr>
        <w:t>也采用收集器全部收集去往炭化炉燃烧</w:t>
      </w:r>
      <w:r>
        <w:rPr>
          <w:rFonts w:hint="eastAsia" w:ascii="宋体" w:hAnsi="宋体" w:cs="宋体"/>
        </w:rPr>
        <w:t>。</w:t>
      </w:r>
    </w:p>
    <w:p>
      <w:pPr>
        <w:pStyle w:val="594"/>
        <w:tabs>
          <w:tab w:val="left" w:pos="1328"/>
        </w:tabs>
        <w:ind w:firstLine="0" w:firstLineChars="0"/>
        <w:jc w:val="left"/>
        <w:rPr>
          <w:b/>
          <w:spacing w:val="1"/>
          <w:sz w:val="28"/>
          <w:szCs w:val="22"/>
        </w:rPr>
      </w:pPr>
      <w:r>
        <w:rPr>
          <w:rFonts w:hint="eastAsia"/>
          <w:b/>
          <w:spacing w:val="1"/>
          <w:sz w:val="28"/>
          <w:szCs w:val="22"/>
        </w:rPr>
        <w:t>4.3.2焦油储罐</w:t>
      </w:r>
    </w:p>
    <w:p>
      <w:pPr>
        <w:pStyle w:val="33"/>
        <w:spacing w:before="214" w:line="360" w:lineRule="auto"/>
        <w:ind w:firstLine="560" w:firstLineChars="200"/>
      </w:pPr>
      <w:r>
        <w:rPr>
          <w:rFonts w:hint="eastAsia" w:ascii="宋体" w:hAnsi="宋体" w:cs="宋体"/>
        </w:rPr>
        <w:t>本技改项目焦油储罐采用固定顶储罐，大小呼吸产生非甲烷总烃等废气（G6），主要污染物为非甲烷总烃等</w:t>
      </w:r>
      <w:bookmarkEnd w:id="53"/>
      <w:r>
        <w:rPr>
          <w:rFonts w:hint="eastAsia" w:ascii="宋体" w:hAnsi="宋体" w:cs="宋体"/>
        </w:rPr>
        <w:t>。</w:t>
      </w:r>
    </w:p>
    <w:p>
      <w:pPr>
        <w:pStyle w:val="3"/>
        <w:spacing w:line="360" w:lineRule="auto"/>
        <w:jc w:val="both"/>
      </w:pPr>
      <w:bookmarkStart w:id="58" w:name="_Toc1449"/>
      <w:r>
        <w:rPr>
          <w:rFonts w:hint="eastAsia"/>
        </w:rPr>
        <w:t xml:space="preserve">5 </w:t>
      </w:r>
      <w:r>
        <w:t>主要污染物及其治理设施</w:t>
      </w:r>
      <w:bookmarkEnd w:id="58"/>
      <w:bookmarkStart w:id="59" w:name="_Toc20286"/>
    </w:p>
    <w:p>
      <w:pPr>
        <w:pStyle w:val="3"/>
        <w:spacing w:line="360" w:lineRule="auto"/>
        <w:jc w:val="both"/>
        <w:rPr>
          <w:rFonts w:hint="default" w:ascii="宋体" w:hAnsi="宋体" w:eastAsia="宋体" w:cs="宋体"/>
          <w:sz w:val="28"/>
          <w:szCs w:val="28"/>
          <w:lang w:val="en-US" w:eastAsia="zh-CN"/>
        </w:rPr>
      </w:pPr>
      <w:r>
        <w:rPr>
          <w:rFonts w:hint="eastAsia" w:ascii="宋体" w:hAnsi="宋体" w:cs="宋体"/>
          <w:sz w:val="28"/>
          <w:szCs w:val="28"/>
        </w:rPr>
        <w:t>5.1大气污染防治措施</w:t>
      </w:r>
      <w:bookmarkEnd w:id="59"/>
      <w:bookmarkStart w:id="60" w:name="_Toc3360"/>
      <w:r>
        <w:rPr>
          <w:rFonts w:hint="eastAsia" w:ascii="宋体" w:hAnsi="宋体" w:cs="宋体"/>
          <w:sz w:val="28"/>
          <w:szCs w:val="28"/>
          <w:lang w:val="en-US" w:eastAsia="zh-CN"/>
        </w:rPr>
        <w:t xml:space="preserve">                                                                    </w:t>
      </w:r>
    </w:p>
    <w:p>
      <w:pPr>
        <w:pStyle w:val="3"/>
        <w:spacing w:line="360" w:lineRule="auto"/>
        <w:jc w:val="both"/>
        <w:rPr>
          <w:rFonts w:ascii="宋体" w:hAnsi="宋体" w:cs="宋体"/>
          <w:sz w:val="28"/>
          <w:szCs w:val="28"/>
        </w:rPr>
      </w:pPr>
      <w:r>
        <w:rPr>
          <w:rFonts w:hint="eastAsia" w:ascii="宋体" w:hAnsi="宋体" w:cs="宋体"/>
          <w:sz w:val="28"/>
          <w:szCs w:val="28"/>
        </w:rPr>
        <w:t>5.1.1有组织废气污染防治措施</w:t>
      </w:r>
      <w:bookmarkEnd w:id="60"/>
    </w:p>
    <w:p>
      <w:pPr>
        <w:pStyle w:val="33"/>
        <w:spacing w:before="214" w:line="360" w:lineRule="auto"/>
        <w:ind w:right="237" w:firstLine="544" w:firstLineChars="200"/>
        <w:jc w:val="both"/>
        <w:rPr>
          <w:rFonts w:hint="eastAsia" w:ascii="宋体" w:hAnsi="宋体" w:cs="宋体"/>
          <w:spacing w:val="-4"/>
          <w:szCs w:val="28"/>
          <w:lang w:val="en-US" w:eastAsia="zh-CN"/>
        </w:rPr>
      </w:pPr>
      <w:r>
        <w:rPr>
          <w:rFonts w:hint="eastAsia" w:ascii="宋体" w:hAnsi="宋体" w:cs="宋体"/>
          <w:spacing w:val="-4"/>
          <w:szCs w:val="28"/>
        </w:rPr>
        <w:t>型炭装置</w:t>
      </w:r>
      <w:r>
        <w:rPr>
          <w:rFonts w:hint="eastAsia" w:ascii="宋体" w:hAnsi="宋体" w:cs="宋体"/>
          <w:spacing w:val="-4"/>
          <w:szCs w:val="28"/>
          <w:lang w:eastAsia="zh-CN"/>
        </w:rPr>
        <w:t>：</w:t>
      </w:r>
      <w:r>
        <w:rPr>
          <w:rFonts w:hint="eastAsia" w:ascii="宋体" w:hAnsi="宋体" w:cs="宋体"/>
          <w:spacing w:val="-4"/>
          <w:szCs w:val="28"/>
        </w:rPr>
        <w:t>项目建设全封闭的型炭车间，磨粉环节在型炭车间进行，物料输送全部为密闭通廊，项目在磨粉产尘点设置布袋除尘装置 1套</w:t>
      </w:r>
      <w:r>
        <w:rPr>
          <w:rFonts w:hint="eastAsia" w:ascii="宋体" w:hAnsi="宋体" w:cs="宋体"/>
          <w:spacing w:val="-4"/>
          <w:szCs w:val="28"/>
          <w:lang w:eastAsia="zh-CN"/>
        </w:rPr>
        <w:t>。</w:t>
      </w:r>
      <w:r>
        <w:rPr>
          <w:rFonts w:hint="eastAsia" w:ascii="宋体" w:hAnsi="宋体" w:cs="宋体"/>
          <w:spacing w:val="-4"/>
          <w:szCs w:val="28"/>
          <w:lang w:val="en-US" w:eastAsia="zh-CN"/>
        </w:rPr>
        <w:t xml:space="preserve">            </w:t>
      </w:r>
    </w:p>
    <w:p>
      <w:pPr>
        <w:pStyle w:val="33"/>
        <w:spacing w:before="214" w:line="360" w:lineRule="auto"/>
        <w:ind w:right="237"/>
        <w:jc w:val="both"/>
        <w:rPr>
          <w:rFonts w:hint="default" w:ascii="宋体" w:hAnsi="宋体" w:cs="宋体"/>
          <w:spacing w:val="-4"/>
          <w:szCs w:val="28"/>
          <w:lang w:val="en-US" w:eastAsia="zh-CN"/>
        </w:rPr>
      </w:pPr>
      <w:r>
        <w:rPr>
          <w:rFonts w:hint="eastAsia" w:ascii="宋体" w:hAnsi="宋体" w:cs="宋体"/>
          <w:spacing w:val="-4"/>
          <w:szCs w:val="28"/>
          <w:lang w:val="en-US" w:eastAsia="zh-CN"/>
        </w:rPr>
        <w:t xml:space="preserve">  </w:t>
      </w:r>
      <w:r>
        <w:rPr>
          <w:rFonts w:hint="eastAsia" w:ascii="宋体" w:hAnsi="宋体" w:cs="宋体"/>
          <w:spacing w:val="-4"/>
          <w:szCs w:val="28"/>
          <w:lang w:val="en-US" w:eastAsia="zh-CN"/>
        </w:rPr>
        <w:drawing>
          <wp:inline distT="0" distB="0" distL="114300" distR="114300">
            <wp:extent cx="2560320" cy="2365375"/>
            <wp:effectExtent l="0" t="0" r="11430" b="15875"/>
            <wp:docPr id="429" name="图片 429" descr="40d2bb5102bf19afdce49cd04ba70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图片 429" descr="40d2bb5102bf19afdce49cd04ba701f"/>
                    <pic:cNvPicPr>
                      <a:picLocks noChangeAspect="1"/>
                    </pic:cNvPicPr>
                  </pic:nvPicPr>
                  <pic:blipFill>
                    <a:blip r:embed="rId53"/>
                    <a:stretch>
                      <a:fillRect/>
                    </a:stretch>
                  </pic:blipFill>
                  <pic:spPr>
                    <a:xfrm>
                      <a:off x="0" y="0"/>
                      <a:ext cx="2560320" cy="2365375"/>
                    </a:xfrm>
                    <a:prstGeom prst="rect">
                      <a:avLst/>
                    </a:prstGeom>
                  </pic:spPr>
                </pic:pic>
              </a:graphicData>
            </a:graphic>
          </wp:inline>
        </w:drawing>
      </w:r>
      <w:r>
        <w:rPr>
          <w:rFonts w:hint="eastAsia" w:ascii="宋体" w:hAnsi="宋体" w:cs="宋体"/>
          <w:spacing w:val="-4"/>
          <w:szCs w:val="28"/>
          <w:lang w:val="en-US" w:eastAsia="zh-CN"/>
        </w:rPr>
        <w:t xml:space="preserve">    </w:t>
      </w:r>
      <w:r>
        <w:rPr>
          <w:rFonts w:hint="eastAsia"/>
          <w:spacing w:val="-4"/>
          <w:sz w:val="21"/>
          <w:szCs w:val="21"/>
        </w:rPr>
        <w:drawing>
          <wp:inline distT="0" distB="0" distL="114300" distR="114300">
            <wp:extent cx="2505075" cy="2369185"/>
            <wp:effectExtent l="0" t="0" r="9525" b="12065"/>
            <wp:docPr id="430" name="图片 57" descr="IMG2020092911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图片 57" descr="IMG20200929114132"/>
                    <pic:cNvPicPr>
                      <a:picLocks noChangeAspect="1"/>
                    </pic:cNvPicPr>
                  </pic:nvPicPr>
                  <pic:blipFill>
                    <a:blip r:embed="rId54"/>
                    <a:stretch>
                      <a:fillRect/>
                    </a:stretch>
                  </pic:blipFill>
                  <pic:spPr>
                    <a:xfrm>
                      <a:off x="0" y="0"/>
                      <a:ext cx="2505075" cy="2369185"/>
                    </a:xfrm>
                    <a:prstGeom prst="rect">
                      <a:avLst/>
                    </a:prstGeom>
                    <a:noFill/>
                    <a:ln>
                      <a:noFill/>
                    </a:ln>
                  </pic:spPr>
                </pic:pic>
              </a:graphicData>
            </a:graphic>
          </wp:inline>
        </w:drawing>
      </w:r>
    </w:p>
    <w:p>
      <w:pPr>
        <w:pStyle w:val="33"/>
        <w:spacing w:before="214" w:line="360" w:lineRule="auto"/>
        <w:ind w:right="237"/>
        <w:rPr>
          <w:rFonts w:hint="eastAsia" w:ascii="宋体" w:hAnsi="宋体" w:cs="宋体"/>
          <w:b/>
          <w:bCs/>
          <w:spacing w:val="-4"/>
          <w:sz w:val="28"/>
          <w:szCs w:val="28"/>
        </w:rPr>
      </w:pPr>
      <w:r>
        <w:rPr>
          <w:rFonts w:hint="eastAsia" w:ascii="宋体" w:hAnsi="宋体" w:cs="宋体"/>
          <w:b/>
          <w:bCs/>
          <w:spacing w:val="-4"/>
          <w:szCs w:val="22"/>
          <w:lang w:val="en-US" w:eastAsia="zh-CN"/>
        </w:rPr>
        <w:t xml:space="preserve">       </w:t>
      </w:r>
      <w:r>
        <w:rPr>
          <w:rFonts w:hint="eastAsia" w:ascii="宋体" w:hAnsi="Times New Roman" w:eastAsia="宋体" w:cs="Times New Roman"/>
          <w:b/>
          <w:bCs/>
          <w:spacing w:val="-4"/>
          <w:kern w:val="0"/>
          <w:sz w:val="28"/>
          <w:szCs w:val="28"/>
          <w:lang w:val="en-US" w:eastAsia="zh-CN" w:bidi="ar-SA"/>
        </w:rPr>
        <w:t>图5-1  型炭装置</w:t>
      </w:r>
      <w:r>
        <w:rPr>
          <w:rFonts w:hint="eastAsia" w:ascii="宋体" w:hAnsi="Times New Roman" w:cs="Times New Roman"/>
          <w:b/>
          <w:bCs/>
          <w:spacing w:val="-4"/>
          <w:kern w:val="0"/>
          <w:sz w:val="28"/>
          <w:szCs w:val="28"/>
          <w:lang w:val="en-US" w:eastAsia="zh-CN" w:bidi="ar-SA"/>
        </w:rPr>
        <w:t xml:space="preserve">    </w:t>
      </w:r>
      <w:r>
        <w:rPr>
          <w:rFonts w:hint="eastAsia" w:ascii="宋体" w:hAnsi="Times New Roman" w:cs="Times New Roman"/>
          <w:spacing w:val="-4"/>
          <w:kern w:val="0"/>
          <w:sz w:val="21"/>
          <w:szCs w:val="21"/>
          <w:lang w:val="en-US" w:eastAsia="zh-CN" w:bidi="ar-SA"/>
        </w:rPr>
        <w:t xml:space="preserve">                 </w:t>
      </w:r>
      <w:r>
        <w:rPr>
          <w:rFonts w:hint="eastAsia" w:ascii="宋体" w:cs="Times New Roman"/>
          <w:b/>
          <w:bCs/>
          <w:spacing w:val="-4"/>
          <w:kern w:val="0"/>
          <w:sz w:val="28"/>
          <w:szCs w:val="28"/>
          <w:lang w:val="en-US" w:eastAsia="zh-CN" w:bidi="ar-SA"/>
        </w:rPr>
        <w:t xml:space="preserve"> </w:t>
      </w:r>
      <w:r>
        <w:rPr>
          <w:rFonts w:hint="eastAsia" w:ascii="宋体" w:hAnsi="Times New Roman" w:cs="Times New Roman"/>
          <w:b/>
          <w:bCs/>
          <w:spacing w:val="-4"/>
          <w:kern w:val="0"/>
          <w:sz w:val="28"/>
          <w:szCs w:val="28"/>
          <w:lang w:val="en-US" w:eastAsia="zh-CN" w:bidi="ar-SA"/>
        </w:rPr>
        <w:t xml:space="preserve">图5-2 </w:t>
      </w:r>
      <w:r>
        <w:rPr>
          <w:rFonts w:hint="eastAsia"/>
          <w:b/>
          <w:bCs/>
          <w:spacing w:val="-4"/>
          <w:sz w:val="28"/>
          <w:szCs w:val="28"/>
        </w:rPr>
        <w:t>一体化磨粉除尘器</w:t>
      </w:r>
    </w:p>
    <w:p>
      <w:pPr>
        <w:pStyle w:val="33"/>
        <w:spacing w:before="214" w:line="360" w:lineRule="auto"/>
        <w:ind w:right="237"/>
        <w:rPr>
          <w:rFonts w:hint="eastAsia" w:ascii="宋体" w:hAnsi="宋体" w:cs="宋体"/>
          <w:b/>
          <w:bCs/>
          <w:spacing w:val="-4"/>
          <w:szCs w:val="22"/>
        </w:rPr>
      </w:pPr>
      <w:r>
        <w:rPr>
          <w:sz w:val="28"/>
        </w:rPr>
        <mc:AlternateContent>
          <mc:Choice Requires="wps">
            <w:drawing>
              <wp:anchor distT="0" distB="0" distL="114300" distR="114300" simplePos="0" relativeHeight="506121216" behindDoc="0" locked="0" layoutInCell="1" allowOverlap="1">
                <wp:simplePos x="0" y="0"/>
                <wp:positionH relativeFrom="column">
                  <wp:posOffset>-115570</wp:posOffset>
                </wp:positionH>
                <wp:positionV relativeFrom="paragraph">
                  <wp:posOffset>535305</wp:posOffset>
                </wp:positionV>
                <wp:extent cx="6410325" cy="9525"/>
                <wp:effectExtent l="0" t="0" r="0" b="0"/>
                <wp:wrapNone/>
                <wp:docPr id="107" name="直接连接符 107"/>
                <wp:cNvGraphicFramePr/>
                <a:graphic xmlns:a="http://schemas.openxmlformats.org/drawingml/2006/main">
                  <a:graphicData uri="http://schemas.microsoft.com/office/word/2010/wordprocessingShape">
                    <wps:wsp>
                      <wps:cNvCnPr/>
                      <wps:spPr>
                        <a:xfrm flipV="1">
                          <a:off x="605155" y="9802495"/>
                          <a:ext cx="64103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9.1pt;margin-top:42.15pt;height:0.75pt;width:504.75pt;z-index:506121216;mso-width-relative:page;mso-height-relative:page;" filled="f" stroked="t" coordsize="21600,21600" o:gfxdata="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xkkqvX&#10;AAAACQEAAA8AAAAAAAAAAQAgAAAAIgAAAGRycy9kb3ducmV2LnhtbFBLAQIUABQAAAAIAIdO4kC9&#10;PRqk6AEAAKEDAAAOAAAAAAAAAAEAIAAAACYBAABkcnMvZTJvRG9jLnhtbFBLBQYAAAAABgAGAFkB&#10;AACABQAAAAA=&#10;">
                <v:fill on="f" focussize="0,0"/>
                <v:stroke color="#000000 [3200]" joinstyle="round"/>
                <v:imagedata o:title=""/>
                <o:lock v:ext="edit" aspectratio="f"/>
              </v:line>
            </w:pict>
          </mc:Fallback>
        </mc:AlternateContent>
      </w:r>
    </w:p>
    <w:p>
      <w:pPr>
        <w:pStyle w:val="33"/>
        <w:spacing w:before="214" w:line="360" w:lineRule="auto"/>
        <w:ind w:right="237" w:firstLine="544" w:firstLineChars="200"/>
        <w:rPr>
          <w:rFonts w:hint="eastAsia" w:ascii="宋体" w:hAnsi="宋体" w:cs="宋体"/>
          <w:b w:val="0"/>
          <w:bCs w:val="0"/>
          <w:spacing w:val="-4"/>
          <w:szCs w:val="22"/>
          <w:lang w:val="en-US" w:eastAsia="zh-CN"/>
        </w:rPr>
      </w:pPr>
      <w:r>
        <w:rPr>
          <w:rFonts w:hint="eastAsia" w:ascii="宋体" w:hAnsi="宋体" w:cs="宋体"/>
          <w:b w:val="0"/>
          <w:bCs w:val="0"/>
          <w:spacing w:val="-4"/>
          <w:szCs w:val="22"/>
          <w:lang w:eastAsia="zh-CN"/>
        </w:rPr>
        <w:t>燃气锅炉：项目副产品型炭生产工段需加温使兰炭末、粉煤、煤焦油等搅拌捏合成型，企业新建</w:t>
      </w:r>
      <w:r>
        <w:rPr>
          <w:rFonts w:hint="eastAsia" w:ascii="宋体" w:hAnsi="宋体" w:cs="宋体"/>
          <w:b w:val="0"/>
          <w:bCs w:val="0"/>
          <w:spacing w:val="-4"/>
          <w:szCs w:val="22"/>
          <w:lang w:val="en-US" w:eastAsia="zh-CN"/>
        </w:rPr>
        <w:t>1台10T/h余热锅炉供热。</w:t>
      </w:r>
    </w:p>
    <w:p>
      <w:pPr>
        <w:pStyle w:val="33"/>
        <w:spacing w:before="214" w:line="360" w:lineRule="auto"/>
        <w:ind w:right="237" w:firstLine="544" w:firstLineChars="200"/>
        <w:jc w:val="center"/>
        <w:rPr>
          <w:rFonts w:hint="default" w:ascii="宋体" w:hAnsi="宋体" w:cs="宋体"/>
          <w:b w:val="0"/>
          <w:bCs w:val="0"/>
          <w:spacing w:val="-4"/>
          <w:szCs w:val="22"/>
          <w:lang w:val="en-US" w:eastAsia="zh-CN"/>
        </w:rPr>
      </w:pPr>
      <w:r>
        <w:rPr>
          <w:rFonts w:hint="default" w:ascii="宋体" w:hAnsi="宋体" w:cs="宋体"/>
          <w:b w:val="0"/>
          <w:bCs w:val="0"/>
          <w:spacing w:val="-4"/>
          <w:szCs w:val="22"/>
          <w:lang w:val="en-US" w:eastAsia="zh-CN"/>
        </w:rPr>
        <w:drawing>
          <wp:inline distT="0" distB="0" distL="114300" distR="114300">
            <wp:extent cx="3565525" cy="2386330"/>
            <wp:effectExtent l="0" t="0" r="15875" b="13970"/>
            <wp:docPr id="103" name="图片 103" descr="ea9e922b749d317a2bae3478b7694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ea9e922b749d317a2bae3478b7694be"/>
                    <pic:cNvPicPr>
                      <a:picLocks noChangeAspect="1"/>
                    </pic:cNvPicPr>
                  </pic:nvPicPr>
                  <pic:blipFill>
                    <a:blip r:embed="rId55"/>
                    <a:stretch>
                      <a:fillRect/>
                    </a:stretch>
                  </pic:blipFill>
                  <pic:spPr>
                    <a:xfrm>
                      <a:off x="0" y="0"/>
                      <a:ext cx="3565525" cy="2386330"/>
                    </a:xfrm>
                    <a:prstGeom prst="rect">
                      <a:avLst/>
                    </a:prstGeom>
                  </pic:spPr>
                </pic:pic>
              </a:graphicData>
            </a:graphic>
          </wp:inline>
        </w:drawing>
      </w:r>
      <w:bookmarkStart w:id="101" w:name="_GoBack"/>
      <w:bookmarkEnd w:id="101"/>
    </w:p>
    <w:p>
      <w:pPr>
        <w:pStyle w:val="33"/>
        <w:spacing w:before="214" w:line="360" w:lineRule="auto"/>
        <w:ind w:right="237" w:firstLine="3550" w:firstLineChars="1300"/>
        <w:rPr>
          <w:rFonts w:hint="default" w:ascii="宋体" w:cs="Times New Roman"/>
          <w:b/>
          <w:bCs/>
          <w:spacing w:val="-4"/>
          <w:kern w:val="0"/>
          <w:sz w:val="28"/>
          <w:szCs w:val="28"/>
          <w:lang w:val="en-US" w:eastAsia="zh-CN" w:bidi="ar-SA"/>
        </w:rPr>
      </w:pPr>
      <w:r>
        <w:rPr>
          <w:rFonts w:hint="eastAsia" w:ascii="宋体" w:cs="Times New Roman"/>
          <w:b/>
          <w:bCs/>
          <w:spacing w:val="-4"/>
          <w:kern w:val="0"/>
          <w:sz w:val="28"/>
          <w:szCs w:val="28"/>
          <w:lang w:val="en-US" w:eastAsia="zh-CN" w:bidi="ar-SA"/>
        </w:rPr>
        <w:t>图5-3  10T/h燃气锅炉</w:t>
      </w:r>
    </w:p>
    <w:p>
      <w:pPr>
        <w:pStyle w:val="33"/>
        <w:spacing w:before="214" w:line="360" w:lineRule="auto"/>
        <w:ind w:right="237"/>
        <w:rPr>
          <w:rFonts w:ascii="宋体" w:hAnsi="宋体" w:cs="宋体"/>
          <w:spacing w:val="-4"/>
          <w:szCs w:val="22"/>
        </w:rPr>
      </w:pPr>
      <w:r>
        <w:rPr>
          <w:rFonts w:hint="eastAsia" w:ascii="宋体" w:hAnsi="宋体" w:cs="宋体"/>
          <w:b/>
          <w:bCs/>
          <w:spacing w:val="-4"/>
          <w:szCs w:val="22"/>
        </w:rPr>
        <w:t>5.1.2无组织废气污染防治措施</w:t>
      </w:r>
    </w:p>
    <w:p>
      <w:pPr>
        <w:pStyle w:val="33"/>
        <w:spacing w:before="214" w:line="360" w:lineRule="auto"/>
        <w:ind w:right="237" w:firstLine="546" w:firstLineChars="200"/>
        <w:rPr>
          <w:rFonts w:ascii="宋体" w:hAnsi="宋体" w:cs="宋体"/>
          <w:b/>
          <w:bCs/>
          <w:spacing w:val="-4"/>
          <w:szCs w:val="22"/>
        </w:rPr>
      </w:pPr>
      <w:r>
        <w:rPr>
          <w:rFonts w:hint="eastAsia" w:ascii="宋体" w:hAnsi="宋体" w:cs="宋体"/>
          <w:b/>
          <w:bCs/>
          <w:spacing w:val="-4"/>
          <w:szCs w:val="22"/>
        </w:rPr>
        <w:t>（1）兰炭装置</w:t>
      </w:r>
    </w:p>
    <w:p>
      <w:pPr>
        <w:pStyle w:val="33"/>
        <w:spacing w:before="214" w:line="360" w:lineRule="auto"/>
        <w:ind w:left="415" w:right="237" w:firstLine="480"/>
        <w:rPr>
          <w:rFonts w:hint="eastAsia" w:ascii="宋体" w:hAnsi="宋体" w:cs="宋体"/>
          <w:spacing w:val="-4"/>
          <w:szCs w:val="22"/>
        </w:rPr>
      </w:pPr>
      <w:r>
        <w:rPr>
          <w:rFonts w:hint="eastAsia" w:ascii="宋体" w:hAnsi="宋体" w:cs="宋体"/>
          <w:spacing w:val="-4"/>
          <w:szCs w:val="22"/>
          <w:lang w:val="zh-CN"/>
        </w:rPr>
        <w:t>备煤工段</w:t>
      </w:r>
      <w:r>
        <w:rPr>
          <w:rFonts w:hint="eastAsia" w:ascii="宋体" w:hAnsi="宋体" w:cs="宋体"/>
          <w:spacing w:val="-4"/>
          <w:szCs w:val="22"/>
        </w:rPr>
        <w:t xml:space="preserve"> </w:t>
      </w:r>
      <w:r>
        <w:rPr>
          <w:rFonts w:hint="eastAsia" w:ascii="宋体" w:hAnsi="宋体" w:cs="宋体"/>
          <w:spacing w:val="-4"/>
          <w:szCs w:val="22"/>
          <w:lang w:val="zh-CN"/>
        </w:rPr>
        <w:t>项目建设了全封闭备煤车间，采购的原煤为水洗原煤，产尘量较少，有效地抑制了无组织粉尘的排放。无组织粉尘排放浓度厂界可满足《炼焦化学工业污染物排放标准》（GB16171-2012）无组织排放限值即 1.0mg/m</w:t>
      </w:r>
      <w:r>
        <w:rPr>
          <w:rFonts w:hint="eastAsia" w:ascii="宋体" w:hAnsi="宋体" w:cs="宋体"/>
          <w:spacing w:val="-4"/>
          <w:szCs w:val="22"/>
          <w:vertAlign w:val="superscript"/>
          <w:lang w:val="zh-CN"/>
        </w:rPr>
        <w:t xml:space="preserve">3 </w:t>
      </w:r>
      <w:r>
        <w:rPr>
          <w:rFonts w:hint="eastAsia" w:ascii="宋体" w:hAnsi="宋体" w:cs="宋体"/>
          <w:spacing w:val="-4"/>
          <w:szCs w:val="22"/>
          <w:lang w:val="zh-CN"/>
        </w:rPr>
        <w:t>的要求，</w:t>
      </w:r>
      <w:r>
        <w:rPr>
          <w:rFonts w:hint="eastAsia" w:ascii="宋体" w:hAnsi="宋体" w:cs="宋体"/>
          <w:spacing w:val="-4"/>
          <w:szCs w:val="22"/>
        </w:rPr>
        <w:t>污染防治措施可行。</w:t>
      </w:r>
    </w:p>
    <w:p>
      <w:pPr>
        <w:pStyle w:val="33"/>
        <w:spacing w:before="214" w:line="360" w:lineRule="auto"/>
        <w:ind w:right="237"/>
        <w:jc w:val="center"/>
        <w:rPr>
          <w:rFonts w:hint="default" w:ascii="宋体" w:hAnsi="宋体" w:eastAsia="宋体" w:cs="宋体"/>
          <w:spacing w:val="-4"/>
          <w:szCs w:val="22"/>
          <w:lang w:val="en-US" w:eastAsia="zh-CN"/>
        </w:rPr>
      </w:pPr>
      <w:r>
        <w:rPr>
          <w:rFonts w:hint="eastAsia"/>
          <w:spacing w:val="-4"/>
          <w:sz w:val="21"/>
          <w:szCs w:val="21"/>
        </w:rPr>
        <w:drawing>
          <wp:inline distT="0" distB="0" distL="114300" distR="114300">
            <wp:extent cx="3275330" cy="2047240"/>
            <wp:effectExtent l="0" t="0" r="1270" b="10160"/>
            <wp:docPr id="395" name="图片 70" descr="IMG2020092912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图片 70" descr="IMG20200929120518"/>
                    <pic:cNvPicPr>
                      <a:picLocks noChangeAspect="1"/>
                    </pic:cNvPicPr>
                  </pic:nvPicPr>
                  <pic:blipFill>
                    <a:blip r:embed="rId56"/>
                    <a:stretch>
                      <a:fillRect/>
                    </a:stretch>
                  </pic:blipFill>
                  <pic:spPr>
                    <a:xfrm>
                      <a:off x="0" y="0"/>
                      <a:ext cx="3275330" cy="2047240"/>
                    </a:xfrm>
                    <a:prstGeom prst="rect">
                      <a:avLst/>
                    </a:prstGeom>
                    <a:noFill/>
                    <a:ln>
                      <a:noFill/>
                    </a:ln>
                  </pic:spPr>
                </pic:pic>
              </a:graphicData>
            </a:graphic>
          </wp:inline>
        </w:drawing>
      </w:r>
    </w:p>
    <w:p>
      <w:pPr>
        <w:pStyle w:val="33"/>
        <w:spacing w:before="214" w:line="360" w:lineRule="auto"/>
        <w:ind w:right="237"/>
        <w:rPr>
          <w:rFonts w:hint="default" w:ascii="宋体" w:hAnsi="宋体" w:cs="宋体"/>
          <w:b/>
          <w:bCs/>
          <w:spacing w:val="-4"/>
          <w:sz w:val="28"/>
          <w:szCs w:val="28"/>
          <w:lang w:val="en-US" w:eastAsia="zh-CN"/>
        </w:rPr>
      </w:pPr>
      <w:r>
        <w:rPr>
          <w:rFonts w:hint="eastAsia" w:ascii="宋体" w:hAnsi="宋体" w:cs="宋体"/>
          <w:spacing w:val="-4"/>
          <w:szCs w:val="22"/>
          <w:lang w:val="en-US" w:eastAsia="zh-CN"/>
        </w:rPr>
        <w:t xml:space="preserve">                         </w:t>
      </w:r>
      <w:r>
        <w:rPr>
          <w:rFonts w:hint="eastAsia" w:ascii="宋体" w:hAnsi="Times New Roman" w:cs="Times New Roman"/>
          <w:b/>
          <w:bCs/>
          <w:spacing w:val="-4"/>
          <w:kern w:val="0"/>
          <w:sz w:val="28"/>
          <w:szCs w:val="28"/>
          <w:lang w:val="en-US" w:eastAsia="zh-CN" w:bidi="ar-SA"/>
        </w:rPr>
        <w:t xml:space="preserve"> </w:t>
      </w:r>
      <w:r>
        <w:rPr>
          <w:rFonts w:hint="eastAsia" w:ascii="宋体" w:hAnsi="Times New Roman" w:eastAsia="宋体" w:cs="Times New Roman"/>
          <w:b/>
          <w:bCs/>
          <w:spacing w:val="-4"/>
          <w:kern w:val="0"/>
          <w:sz w:val="28"/>
          <w:szCs w:val="28"/>
          <w:lang w:val="en-US" w:eastAsia="zh-CN" w:bidi="ar-SA"/>
        </w:rPr>
        <w:t xml:space="preserve">图5-3 </w:t>
      </w:r>
      <w:r>
        <w:rPr>
          <w:rFonts w:hint="eastAsia" w:ascii="宋体" w:hAnsi="Times New Roman" w:cs="Times New Roman"/>
          <w:b/>
          <w:bCs/>
          <w:spacing w:val="-4"/>
          <w:kern w:val="0"/>
          <w:sz w:val="28"/>
          <w:szCs w:val="28"/>
          <w:lang w:val="en-US" w:eastAsia="zh-CN" w:bidi="ar-SA"/>
        </w:rPr>
        <w:t xml:space="preserve">  </w:t>
      </w:r>
      <w:r>
        <w:rPr>
          <w:rFonts w:hint="eastAsia" w:ascii="宋体" w:hAnsi="Times New Roman" w:eastAsia="宋体" w:cs="Times New Roman"/>
          <w:b/>
          <w:bCs/>
          <w:spacing w:val="-4"/>
          <w:kern w:val="0"/>
          <w:sz w:val="28"/>
          <w:szCs w:val="28"/>
          <w:lang w:val="en-US" w:eastAsia="zh-CN" w:bidi="ar-SA"/>
        </w:rPr>
        <w:t xml:space="preserve">备 煤 车 间 </w:t>
      </w:r>
    </w:p>
    <w:p>
      <w:pPr>
        <w:pStyle w:val="33"/>
        <w:spacing w:before="214" w:line="360" w:lineRule="auto"/>
        <w:ind w:right="237" w:firstLine="816" w:firstLineChars="300"/>
        <w:rPr>
          <w:rFonts w:ascii="宋体" w:hAnsi="宋体" w:cs="宋体"/>
          <w:spacing w:val="-4"/>
          <w:szCs w:val="22"/>
        </w:rPr>
      </w:pPr>
      <w:r>
        <w:rPr>
          <w:rFonts w:hint="eastAsia" w:ascii="宋体" w:hAnsi="宋体" w:cs="宋体"/>
          <w:spacing w:val="-4"/>
          <w:szCs w:val="22"/>
        </w:rPr>
        <w:t>（2）炭化炉废气</w:t>
      </w:r>
    </w:p>
    <w:p>
      <w:pPr>
        <w:pStyle w:val="33"/>
        <w:spacing w:before="214" w:line="360" w:lineRule="auto"/>
        <w:ind w:right="237" w:firstLine="544" w:firstLineChars="200"/>
        <w:jc w:val="left"/>
        <w:rPr>
          <w:rFonts w:hint="eastAsia" w:ascii="宋体" w:hAnsi="宋体" w:cs="宋体"/>
          <w:spacing w:val="-4"/>
          <w:szCs w:val="22"/>
        </w:rPr>
      </w:pPr>
      <w:r>
        <w:rPr>
          <w:rFonts w:hint="eastAsia" w:ascii="宋体" w:hAnsi="宋体" w:cs="宋体"/>
          <w:spacing w:val="-4"/>
          <w:szCs w:val="22"/>
        </w:rPr>
        <w:t>炭化炉装煤时采用由阀式给料器和辅助煤箱与炉体连接在一起，双室双闸给料技术，连续加煤方式，加煤口控制在微负压状态；同时，采用高压</w:t>
      </w:r>
      <w:r>
        <w:rPr>
          <w:rFonts w:hint="eastAsia" w:ascii="宋体" w:hAnsi="宋体" w:cs="宋体"/>
          <w:spacing w:val="-4"/>
          <w:szCs w:val="22"/>
          <w:lang w:eastAsia="zh-CN"/>
        </w:rPr>
        <w:t>熄焦水</w:t>
      </w:r>
      <w:r>
        <w:rPr>
          <w:rFonts w:hint="eastAsia" w:ascii="宋体" w:hAnsi="宋体" w:cs="宋体"/>
          <w:spacing w:val="-4"/>
          <w:szCs w:val="22"/>
        </w:rPr>
        <w:t>喷射用于实现无烟装煤；炉顶辅助煤箱和炉体间采用石棉带及特制泥浆密封；炭化炉炉体采用护炉铁皮密封；熄焦采用密闭的低水分熄焦工艺。采取此措施后，可有效控制炭化炉中烟粉尘等的外逸，符合《炼焦化学工业污染物排放标准》（GB16171-2012）无组织排放限值即 1.0mg/m</w:t>
      </w:r>
      <w:r>
        <w:rPr>
          <w:rFonts w:hint="eastAsia" w:ascii="宋体" w:hAnsi="宋体" w:cs="宋体"/>
          <w:spacing w:val="-4"/>
          <w:szCs w:val="22"/>
          <w:vertAlign w:val="superscript"/>
        </w:rPr>
        <w:t>3</w:t>
      </w:r>
      <w:r>
        <w:rPr>
          <w:rFonts w:hint="eastAsia" w:ascii="宋体" w:hAnsi="宋体" w:cs="宋体"/>
          <w:spacing w:val="-4"/>
          <w:szCs w:val="22"/>
        </w:rPr>
        <w:t>的要求。</w:t>
      </w:r>
    </w:p>
    <w:p>
      <w:pPr>
        <w:pStyle w:val="33"/>
        <w:spacing w:before="214" w:line="360" w:lineRule="auto"/>
        <w:ind w:right="237"/>
        <w:jc w:val="left"/>
        <w:rPr>
          <w:rFonts w:hint="default" w:ascii="宋体" w:hAnsi="宋体" w:cs="宋体"/>
          <w:spacing w:val="-4"/>
          <w:szCs w:val="22"/>
          <w:lang w:val="en-US"/>
        </w:rPr>
      </w:pPr>
      <w:r>
        <w:rPr>
          <w:rFonts w:hint="eastAsia" w:hAnsi="宋体" w:cs="宋体"/>
          <w:bCs/>
          <w:sz w:val="21"/>
          <w:szCs w:val="21"/>
          <w:lang w:val="en-US" w:eastAsia="zh-CN"/>
        </w:rPr>
        <w:t xml:space="preserve">   </w:t>
      </w:r>
      <w:r>
        <w:rPr>
          <w:rFonts w:hint="eastAsia" w:hAnsi="宋体" w:cs="宋体"/>
          <w:bCs/>
          <w:sz w:val="21"/>
          <w:szCs w:val="21"/>
          <w:lang w:val="en-US" w:eastAsia="zh-CN"/>
        </w:rPr>
        <w:drawing>
          <wp:inline distT="0" distB="0" distL="114300" distR="114300">
            <wp:extent cx="2671445" cy="1811655"/>
            <wp:effectExtent l="0" t="0" r="14605" b="17145"/>
            <wp:docPr id="399" name="图片 399" descr="a67a7f0c6b7cc85eb50f65d576f56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图片 399" descr="a67a7f0c6b7cc85eb50f65d576f56e6"/>
                    <pic:cNvPicPr>
                      <a:picLocks noChangeAspect="1"/>
                    </pic:cNvPicPr>
                  </pic:nvPicPr>
                  <pic:blipFill>
                    <a:blip r:embed="rId57"/>
                    <a:stretch>
                      <a:fillRect/>
                    </a:stretch>
                  </pic:blipFill>
                  <pic:spPr>
                    <a:xfrm>
                      <a:off x="0" y="0"/>
                      <a:ext cx="2671445" cy="1811655"/>
                    </a:xfrm>
                    <a:prstGeom prst="rect">
                      <a:avLst/>
                    </a:prstGeom>
                  </pic:spPr>
                </pic:pic>
              </a:graphicData>
            </a:graphic>
          </wp:inline>
        </w:drawing>
      </w:r>
      <w:r>
        <w:rPr>
          <w:rFonts w:hint="eastAsia" w:hAnsi="宋体" w:cs="宋体"/>
          <w:bCs/>
          <w:sz w:val="21"/>
          <w:szCs w:val="21"/>
          <w:lang w:val="en-US" w:eastAsia="zh-CN"/>
        </w:rPr>
        <w:t xml:space="preserve">    </w:t>
      </w:r>
      <w:r>
        <w:rPr>
          <w:rFonts w:hAnsi="宋体" w:cs="宋体"/>
        </w:rPr>
        <w:drawing>
          <wp:inline distT="0" distB="0" distL="114300" distR="114300">
            <wp:extent cx="2553335" cy="1806575"/>
            <wp:effectExtent l="0" t="0" r="18415" b="3175"/>
            <wp:docPr id="431" name="图片 55" descr="IMG20200929115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图片 55" descr="IMG20200929115016"/>
                    <pic:cNvPicPr>
                      <a:picLocks noChangeAspect="1"/>
                    </pic:cNvPicPr>
                  </pic:nvPicPr>
                  <pic:blipFill>
                    <a:blip r:embed="rId58"/>
                    <a:stretch>
                      <a:fillRect/>
                    </a:stretch>
                  </pic:blipFill>
                  <pic:spPr>
                    <a:xfrm>
                      <a:off x="0" y="0"/>
                      <a:ext cx="2553335" cy="1806575"/>
                    </a:xfrm>
                    <a:prstGeom prst="rect">
                      <a:avLst/>
                    </a:prstGeom>
                    <a:noFill/>
                    <a:ln>
                      <a:noFill/>
                    </a:ln>
                  </pic:spPr>
                </pic:pic>
              </a:graphicData>
            </a:graphic>
          </wp:inline>
        </w:drawing>
      </w:r>
    </w:p>
    <w:p>
      <w:pPr>
        <w:pStyle w:val="33"/>
        <w:spacing w:before="214" w:line="360" w:lineRule="auto"/>
        <w:ind w:right="237" w:firstLine="816" w:firstLineChars="300"/>
        <w:rPr>
          <w:rFonts w:hint="default" w:ascii="宋体" w:hAnsi="宋体" w:eastAsia="宋体" w:cs="宋体"/>
          <w:spacing w:val="-4"/>
          <w:szCs w:val="22"/>
          <w:lang w:val="en-US" w:eastAsia="zh-CN"/>
        </w:rPr>
      </w:pPr>
      <w:r>
        <w:rPr>
          <w:rFonts w:hint="eastAsia" w:ascii="宋体" w:hAnsi="宋体" w:cs="宋体"/>
          <w:spacing w:val="-4"/>
          <w:szCs w:val="22"/>
          <w:lang w:val="en-US" w:eastAsia="zh-CN"/>
        </w:rPr>
        <w:t xml:space="preserve">  </w:t>
      </w:r>
      <w:r>
        <w:rPr>
          <w:rFonts w:hint="eastAsia" w:asciiTheme="majorEastAsia" w:hAnsiTheme="majorEastAsia" w:eastAsiaTheme="majorEastAsia" w:cstheme="majorEastAsia"/>
          <w:b/>
          <w:bCs w:val="0"/>
          <w:sz w:val="28"/>
          <w:szCs w:val="28"/>
          <w:lang w:val="en-US" w:eastAsia="zh-CN"/>
        </w:rPr>
        <w:t xml:space="preserve">图5-4  炭化炉装置 </w:t>
      </w:r>
      <w:r>
        <w:rPr>
          <w:rFonts w:hint="eastAsia" w:asciiTheme="majorEastAsia" w:hAnsiTheme="majorEastAsia" w:eastAsiaTheme="majorEastAsia" w:cstheme="majorEastAsia"/>
          <w:b/>
          <w:bCs w:val="0"/>
          <w:spacing w:val="-4"/>
          <w:sz w:val="28"/>
          <w:szCs w:val="28"/>
          <w:lang w:val="en-US" w:eastAsia="zh-CN"/>
        </w:rPr>
        <w:t xml:space="preserve">            </w:t>
      </w:r>
      <w:r>
        <w:rPr>
          <w:rFonts w:hint="eastAsia" w:asciiTheme="majorEastAsia" w:hAnsiTheme="majorEastAsia" w:eastAsiaTheme="majorEastAsia" w:cstheme="majorEastAsia"/>
          <w:b/>
          <w:bCs w:val="0"/>
          <w:sz w:val="28"/>
          <w:szCs w:val="28"/>
          <w:lang w:val="en-US" w:eastAsia="zh-CN"/>
        </w:rPr>
        <w:t xml:space="preserve"> 图5-5  </w:t>
      </w:r>
      <w:r>
        <w:rPr>
          <w:rFonts w:hint="eastAsia" w:asciiTheme="majorEastAsia" w:hAnsiTheme="majorEastAsia" w:eastAsiaTheme="majorEastAsia" w:cstheme="majorEastAsia"/>
          <w:b/>
          <w:bCs w:val="0"/>
          <w:spacing w:val="-4"/>
          <w:sz w:val="28"/>
          <w:szCs w:val="28"/>
          <w:lang w:val="en-US" w:eastAsia="zh-CN"/>
        </w:rPr>
        <w:t xml:space="preserve"> </w:t>
      </w:r>
      <w:r>
        <w:rPr>
          <w:rFonts w:hint="eastAsia" w:asciiTheme="majorEastAsia" w:hAnsiTheme="majorEastAsia" w:eastAsiaTheme="majorEastAsia" w:cstheme="majorEastAsia"/>
          <w:b/>
          <w:bCs w:val="0"/>
          <w:spacing w:val="-4"/>
          <w:sz w:val="28"/>
          <w:szCs w:val="28"/>
        </w:rPr>
        <w:t xml:space="preserve"> 封闭式原料输送机</w:t>
      </w:r>
      <w:r>
        <w:rPr>
          <w:rFonts w:hint="eastAsia" w:ascii="宋体" w:hAnsi="宋体" w:cs="宋体"/>
          <w:spacing w:val="-4"/>
          <w:szCs w:val="22"/>
          <w:lang w:val="en-US" w:eastAsia="zh-CN"/>
        </w:rPr>
        <w:t xml:space="preserve">        </w:t>
      </w:r>
      <w:r>
        <w:rPr>
          <w:rFonts w:hint="eastAsia" w:hAnsi="宋体" w:cs="宋体"/>
          <w:bCs/>
          <w:sz w:val="21"/>
          <w:szCs w:val="21"/>
        </w:rPr>
        <w:t xml:space="preserve"> </w:t>
      </w:r>
    </w:p>
    <w:p>
      <w:pPr>
        <w:pStyle w:val="33"/>
        <w:keepNext w:val="0"/>
        <w:keepLines w:val="0"/>
        <w:pageBreakBefore w:val="0"/>
        <w:widowControl w:val="0"/>
        <w:kinsoku/>
        <w:wordWrap/>
        <w:overflowPunct/>
        <w:topLinePunct w:val="0"/>
        <w:autoSpaceDE/>
        <w:autoSpaceDN/>
        <w:bidi w:val="0"/>
        <w:adjustRightInd/>
        <w:snapToGrid/>
        <w:spacing w:line="360" w:lineRule="auto"/>
        <w:ind w:right="0" w:firstLine="544" w:firstLineChars="200"/>
        <w:textAlignment w:val="auto"/>
        <w:rPr>
          <w:rFonts w:hint="eastAsia" w:ascii="宋体" w:hAnsi="宋体" w:cs="宋体"/>
          <w:spacing w:val="-4"/>
          <w:szCs w:val="22"/>
        </w:rPr>
      </w:pPr>
      <w:r>
        <w:rPr>
          <w:rFonts w:hint="eastAsia" w:ascii="宋体" w:hAnsi="宋体" w:cs="宋体"/>
          <w:spacing w:val="-4"/>
          <w:szCs w:val="22"/>
        </w:rPr>
        <w:t>（3）筛焦</w:t>
      </w:r>
    </w:p>
    <w:p>
      <w:pPr>
        <w:pStyle w:val="33"/>
        <w:keepNext w:val="0"/>
        <w:keepLines w:val="0"/>
        <w:pageBreakBefore w:val="0"/>
        <w:widowControl w:val="0"/>
        <w:kinsoku/>
        <w:wordWrap/>
        <w:overflowPunct/>
        <w:topLinePunct w:val="0"/>
        <w:autoSpaceDE/>
        <w:autoSpaceDN/>
        <w:bidi w:val="0"/>
        <w:adjustRightInd/>
        <w:snapToGrid/>
        <w:spacing w:line="360" w:lineRule="auto"/>
        <w:ind w:right="0" w:firstLine="544" w:firstLineChars="200"/>
        <w:jc w:val="left"/>
        <w:textAlignment w:val="auto"/>
        <w:rPr>
          <w:rFonts w:hint="eastAsia" w:ascii="宋体" w:hAnsi="宋体" w:cs="宋体"/>
          <w:spacing w:val="-4"/>
          <w:szCs w:val="22"/>
        </w:rPr>
      </w:pPr>
      <w:r>
        <w:rPr>
          <w:rFonts w:hint="eastAsia" w:ascii="宋体" w:hAnsi="宋体" w:cs="宋体"/>
          <w:spacing w:val="-4"/>
          <w:szCs w:val="22"/>
        </w:rPr>
        <w:t>项目建设全封闭的筛分车间，筛焦均在筛分车间进行，物料输送全部为密闭通廊，建设了全封闭焦处理车间。在采取以上措施后，有效地抑制了无组织粉尘的排放，无组织粉尘排放浓度厂界可满足《炼焦化学工业污染物排放标准》（GB16171-2012）无组织排放限值即 1.0mg/m</w:t>
      </w:r>
      <w:r>
        <w:rPr>
          <w:rFonts w:hint="eastAsia" w:ascii="宋体" w:hAnsi="宋体" w:cs="宋体"/>
          <w:spacing w:val="-4"/>
          <w:szCs w:val="22"/>
          <w:vertAlign w:val="superscript"/>
        </w:rPr>
        <w:t>3</w:t>
      </w:r>
      <w:r>
        <w:rPr>
          <w:rFonts w:hint="eastAsia" w:ascii="宋体" w:hAnsi="宋体" w:cs="宋体"/>
          <w:spacing w:val="-4"/>
          <w:szCs w:val="22"/>
        </w:rPr>
        <w:t xml:space="preserve"> 的要求，污染防治措施可行。</w:t>
      </w:r>
    </w:p>
    <w:p>
      <w:pPr>
        <w:pStyle w:val="33"/>
        <w:keepNext w:val="0"/>
        <w:keepLines w:val="0"/>
        <w:pageBreakBefore w:val="0"/>
        <w:widowControl w:val="0"/>
        <w:kinsoku/>
        <w:wordWrap/>
        <w:overflowPunct/>
        <w:topLinePunct w:val="0"/>
        <w:autoSpaceDE/>
        <w:autoSpaceDN/>
        <w:bidi w:val="0"/>
        <w:adjustRightInd/>
        <w:snapToGrid/>
        <w:spacing w:line="360" w:lineRule="auto"/>
        <w:ind w:right="0" w:firstLine="544" w:firstLineChars="200"/>
        <w:jc w:val="both"/>
        <w:textAlignment w:val="auto"/>
        <w:rPr>
          <w:rFonts w:hint="eastAsia"/>
          <w:spacing w:val="-4"/>
          <w:sz w:val="21"/>
          <w:szCs w:val="21"/>
        </w:rPr>
      </w:pPr>
      <w:r>
        <w:rPr>
          <w:rFonts w:hint="eastAsia" w:ascii="宋体" w:hAnsi="宋体" w:cs="宋体"/>
          <w:spacing w:val="-4"/>
          <w:szCs w:val="22"/>
          <w:lang w:val="en-US" w:eastAsia="zh-CN"/>
        </w:rPr>
        <w:t xml:space="preserve">              </w:t>
      </w:r>
      <w:r>
        <w:rPr>
          <w:rFonts w:hint="eastAsia"/>
          <w:spacing w:val="-4"/>
          <w:sz w:val="21"/>
          <w:szCs w:val="21"/>
        </w:rPr>
        <w:drawing>
          <wp:inline distT="0" distB="0" distL="114300" distR="114300">
            <wp:extent cx="2762885" cy="1600200"/>
            <wp:effectExtent l="0" t="0" r="18415" b="0"/>
            <wp:docPr id="400" name="图片 60" descr="IMG20200929114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图片 60" descr="IMG20200929114317"/>
                    <pic:cNvPicPr>
                      <a:picLocks noChangeAspect="1"/>
                    </pic:cNvPicPr>
                  </pic:nvPicPr>
                  <pic:blipFill>
                    <a:blip r:embed="rId59"/>
                    <a:stretch>
                      <a:fillRect/>
                    </a:stretch>
                  </pic:blipFill>
                  <pic:spPr>
                    <a:xfrm>
                      <a:off x="0" y="0"/>
                      <a:ext cx="2762885" cy="1600200"/>
                    </a:xfrm>
                    <a:prstGeom prst="rect">
                      <a:avLst/>
                    </a:prstGeom>
                    <a:noFill/>
                    <a:ln>
                      <a:noFill/>
                    </a:ln>
                  </pic:spPr>
                </pic:pic>
              </a:graphicData>
            </a:graphic>
          </wp:inline>
        </w:drawing>
      </w:r>
    </w:p>
    <w:p>
      <w:pPr>
        <w:pStyle w:val="33"/>
        <w:keepNext w:val="0"/>
        <w:keepLines w:val="0"/>
        <w:pageBreakBefore w:val="0"/>
        <w:widowControl w:val="0"/>
        <w:kinsoku/>
        <w:wordWrap/>
        <w:overflowPunct/>
        <w:topLinePunct w:val="0"/>
        <w:autoSpaceDE/>
        <w:autoSpaceDN/>
        <w:bidi w:val="0"/>
        <w:adjustRightInd/>
        <w:snapToGrid/>
        <w:spacing w:line="360" w:lineRule="auto"/>
        <w:ind w:right="0" w:firstLine="2800" w:firstLineChars="1000"/>
        <w:jc w:val="both"/>
        <w:textAlignment w:val="auto"/>
        <w:rPr>
          <w:rFonts w:hint="default" w:ascii="宋体" w:hAnsi="宋体" w:eastAsia="宋体" w:cs="宋体"/>
          <w:spacing w:val="-4"/>
          <w:szCs w:val="22"/>
          <w:lang w:val="en-US" w:eastAsia="zh-CN"/>
        </w:rPr>
      </w:pPr>
      <w:r>
        <w:rPr>
          <w:sz w:val="28"/>
        </w:rPr>
        <mc:AlternateContent>
          <mc:Choice Requires="wps">
            <w:drawing>
              <wp:anchor distT="0" distB="0" distL="114300" distR="114300" simplePos="0" relativeHeight="506122240" behindDoc="0" locked="0" layoutInCell="1" allowOverlap="1">
                <wp:simplePos x="0" y="0"/>
                <wp:positionH relativeFrom="column">
                  <wp:posOffset>-258445</wp:posOffset>
                </wp:positionH>
                <wp:positionV relativeFrom="paragraph">
                  <wp:posOffset>400050</wp:posOffset>
                </wp:positionV>
                <wp:extent cx="6581775" cy="0"/>
                <wp:effectExtent l="0" t="0" r="0" b="0"/>
                <wp:wrapNone/>
                <wp:docPr id="108" name="直接连接符 108"/>
                <wp:cNvGraphicFramePr/>
                <a:graphic xmlns:a="http://schemas.openxmlformats.org/drawingml/2006/main">
                  <a:graphicData uri="http://schemas.microsoft.com/office/word/2010/wordprocessingShape">
                    <wps:wsp>
                      <wps:cNvCnPr/>
                      <wps:spPr>
                        <a:xfrm>
                          <a:off x="500380" y="9808845"/>
                          <a:ext cx="6581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0.35pt;margin-top:31.5pt;height:0pt;width:518.25pt;z-index:506122240;mso-width-relative:page;mso-height-relative:page;" filled="f" stroked="t" coordsize="21600,21600" o:gfxdata="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kcBL59YAAAAJ&#10;AQAADwAAAAAAAAABACAAAAAiAAAAZHJzL2Rvd25yZXYueG1sUEsBAhQAFAAAAAgAh07iQDw82z7l&#10;AQAAlAMAAA4AAAAAAAAAAQAgAAAAJQEAAGRycy9lMm9Eb2MueG1sUEsFBgAAAAAGAAYAWQEAAHwF&#10;AAAAAA==&#10;">
                <v:fill on="f" focussize="0,0"/>
                <v:stroke color="#000000 [3200]" joinstyle="round"/>
                <v:imagedata o:title=""/>
                <o:lock v:ext="edit" aspectratio="f"/>
              </v:line>
            </w:pict>
          </mc:Fallback>
        </mc:AlternateContent>
      </w:r>
      <w:r>
        <w:rPr>
          <w:rFonts w:hint="eastAsia" w:asciiTheme="majorEastAsia" w:hAnsiTheme="majorEastAsia" w:eastAsiaTheme="majorEastAsia" w:cstheme="majorEastAsia"/>
          <w:b/>
          <w:bCs/>
          <w:spacing w:val="-4"/>
          <w:sz w:val="28"/>
          <w:szCs w:val="28"/>
          <w:lang w:val="en-US" w:eastAsia="zh-CN"/>
        </w:rPr>
        <w:t>图5-6     全封闭筛分车间</w:t>
      </w:r>
    </w:p>
    <w:p>
      <w:pPr>
        <w:pStyle w:val="33"/>
        <w:keepNext w:val="0"/>
        <w:keepLines w:val="0"/>
        <w:pageBreakBefore w:val="0"/>
        <w:widowControl w:val="0"/>
        <w:kinsoku/>
        <w:wordWrap/>
        <w:overflowPunct/>
        <w:topLinePunct w:val="0"/>
        <w:autoSpaceDE/>
        <w:autoSpaceDN/>
        <w:bidi w:val="0"/>
        <w:adjustRightInd/>
        <w:snapToGrid/>
        <w:spacing w:line="360" w:lineRule="auto"/>
        <w:ind w:right="0" w:firstLine="544" w:firstLineChars="200"/>
        <w:textAlignment w:val="auto"/>
        <w:rPr>
          <w:rFonts w:ascii="宋体" w:hAnsi="宋体" w:cs="宋体"/>
          <w:spacing w:val="-4"/>
          <w:szCs w:val="22"/>
        </w:rPr>
      </w:pPr>
      <w:r>
        <w:rPr>
          <w:rFonts w:hint="eastAsia" w:ascii="宋体" w:hAnsi="宋体" w:cs="宋体"/>
          <w:spacing w:val="-4"/>
          <w:szCs w:val="22"/>
        </w:rPr>
        <w:t>(4)煤气冷却净化工段无组织排放</w:t>
      </w:r>
    </w:p>
    <w:p>
      <w:pPr>
        <w:pStyle w:val="33"/>
        <w:keepNext w:val="0"/>
        <w:keepLines w:val="0"/>
        <w:pageBreakBefore w:val="0"/>
        <w:widowControl w:val="0"/>
        <w:kinsoku/>
        <w:wordWrap/>
        <w:overflowPunct/>
        <w:topLinePunct w:val="0"/>
        <w:autoSpaceDE/>
        <w:autoSpaceDN/>
        <w:bidi w:val="0"/>
        <w:adjustRightInd/>
        <w:snapToGrid/>
        <w:spacing w:line="360" w:lineRule="auto"/>
        <w:ind w:right="0" w:firstLine="544" w:firstLineChars="200"/>
        <w:textAlignment w:val="auto"/>
        <w:rPr>
          <w:rFonts w:hint="eastAsia" w:ascii="宋体" w:hAnsi="宋体" w:cs="宋体"/>
          <w:spacing w:val="-4"/>
          <w:szCs w:val="22"/>
        </w:rPr>
      </w:pPr>
      <w:r>
        <w:rPr>
          <w:rFonts w:hint="eastAsia" w:ascii="宋体" w:hAnsi="宋体" w:cs="宋体"/>
          <w:spacing w:val="-4"/>
          <w:szCs w:val="22"/>
        </w:rPr>
        <w:t>煤气冷却净化采用循环</w:t>
      </w:r>
      <w:r>
        <w:rPr>
          <w:rFonts w:hint="eastAsia" w:ascii="宋体" w:hAnsi="宋体" w:cs="宋体"/>
          <w:spacing w:val="-4"/>
          <w:szCs w:val="22"/>
          <w:lang w:eastAsia="zh-CN"/>
        </w:rPr>
        <w:t>熄焦水</w:t>
      </w:r>
      <w:r>
        <w:rPr>
          <w:rFonts w:hint="eastAsia" w:ascii="宋体" w:hAnsi="宋体" w:cs="宋体"/>
          <w:spacing w:val="-4"/>
          <w:szCs w:val="22"/>
        </w:rPr>
        <w:t>冷却喷淋冷却后，进入焦油</w:t>
      </w:r>
      <w:r>
        <w:rPr>
          <w:rFonts w:hint="eastAsia" w:ascii="宋体" w:hAnsi="宋体" w:cs="宋体"/>
          <w:spacing w:val="-4"/>
          <w:szCs w:val="22"/>
          <w:lang w:eastAsia="zh-CN"/>
        </w:rPr>
        <w:t>熄焦水</w:t>
      </w:r>
      <w:r>
        <w:rPr>
          <w:rFonts w:hint="eastAsia" w:ascii="宋体" w:hAnsi="宋体" w:cs="宋体"/>
          <w:spacing w:val="-4"/>
          <w:szCs w:val="22"/>
        </w:rPr>
        <w:t>分离槽分离后，经冷却器冷却后，再进入旋捕分离器和电捕焦油器，经喷洒洗涤、电捕焦油后，煤气中的污染物含量大大降低。部分回直立炭化炉供炉体加热，剩余部分煤气综合利用。焦油</w:t>
      </w:r>
      <w:r>
        <w:rPr>
          <w:rFonts w:hint="eastAsia" w:ascii="宋体" w:hAnsi="宋体" w:cs="宋体"/>
          <w:spacing w:val="-4"/>
          <w:szCs w:val="22"/>
          <w:lang w:eastAsia="zh-CN"/>
        </w:rPr>
        <w:t>熄焦水</w:t>
      </w:r>
      <w:r>
        <w:rPr>
          <w:rFonts w:hint="eastAsia" w:ascii="宋体" w:hAnsi="宋体" w:cs="宋体"/>
          <w:spacing w:val="-4"/>
          <w:szCs w:val="22"/>
        </w:rPr>
        <w:t>分离槽、</w:t>
      </w:r>
      <w:r>
        <w:rPr>
          <w:rFonts w:hint="eastAsia" w:ascii="宋体" w:hAnsi="宋体" w:cs="宋体"/>
          <w:spacing w:val="-4"/>
          <w:szCs w:val="22"/>
          <w:lang w:eastAsia="zh-CN"/>
        </w:rPr>
        <w:t>熄焦水</w:t>
      </w:r>
      <w:r>
        <w:rPr>
          <w:rFonts w:hint="eastAsia" w:ascii="宋体" w:hAnsi="宋体" w:cs="宋体"/>
          <w:spacing w:val="-4"/>
          <w:szCs w:val="22"/>
        </w:rPr>
        <w:t>中间罐等采取全封闭措施，同时将</w:t>
      </w:r>
      <w:r>
        <w:rPr>
          <w:rFonts w:hint="eastAsia" w:ascii="宋体" w:hAnsi="宋体" w:cs="宋体"/>
          <w:spacing w:val="-4"/>
          <w:szCs w:val="22"/>
          <w:lang w:eastAsia="zh-CN"/>
        </w:rPr>
        <w:t>熄焦水</w:t>
      </w:r>
      <w:r>
        <w:rPr>
          <w:rFonts w:hint="eastAsia" w:ascii="宋体" w:hAnsi="宋体" w:cs="宋体"/>
          <w:spacing w:val="-4"/>
          <w:szCs w:val="22"/>
        </w:rPr>
        <w:t>中间罐废气引入炭化炉焚烧，大大减少水蒸气挥发时从循环水中带出溶解于水中的挥发性有害物，符合《炼焦化学工业污染物排放标准》（GB16171-2012）中污染物排放限值，污染防治措施可行。</w:t>
      </w:r>
    </w:p>
    <w:p>
      <w:pPr>
        <w:pStyle w:val="33"/>
        <w:spacing w:before="214" w:line="360" w:lineRule="auto"/>
        <w:ind w:right="237"/>
        <w:jc w:val="center"/>
        <w:rPr>
          <w:rFonts w:hint="eastAsia" w:ascii="宋体" w:hAnsi="宋体" w:eastAsia="宋体" w:cs="宋体"/>
          <w:spacing w:val="-4"/>
          <w:szCs w:val="22"/>
          <w:lang w:eastAsia="zh-CN"/>
        </w:rPr>
      </w:pPr>
      <w:r>
        <w:rPr>
          <w:rFonts w:hint="eastAsia" w:ascii="宋体" w:hAnsi="宋体" w:eastAsia="宋体" w:cs="宋体"/>
          <w:spacing w:val="-4"/>
          <w:szCs w:val="22"/>
          <w:lang w:eastAsia="zh-CN"/>
        </w:rPr>
        <w:drawing>
          <wp:inline distT="0" distB="0" distL="114300" distR="114300">
            <wp:extent cx="3427095" cy="2364105"/>
            <wp:effectExtent l="0" t="0" r="1905" b="17145"/>
            <wp:docPr id="403" name="图片 403" descr="b2822bc52bdb277b27bf0eec77bc8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图片 403" descr="b2822bc52bdb277b27bf0eec77bc81b"/>
                    <pic:cNvPicPr>
                      <a:picLocks noChangeAspect="1"/>
                    </pic:cNvPicPr>
                  </pic:nvPicPr>
                  <pic:blipFill>
                    <a:blip r:embed="rId42"/>
                    <a:stretch>
                      <a:fillRect/>
                    </a:stretch>
                  </pic:blipFill>
                  <pic:spPr>
                    <a:xfrm>
                      <a:off x="0" y="0"/>
                      <a:ext cx="3427095" cy="2364105"/>
                    </a:xfrm>
                    <a:prstGeom prst="rect">
                      <a:avLst/>
                    </a:prstGeom>
                  </pic:spPr>
                </pic:pic>
              </a:graphicData>
            </a:graphic>
          </wp:inline>
        </w:drawing>
      </w:r>
    </w:p>
    <w:p>
      <w:pPr>
        <w:pStyle w:val="33"/>
        <w:spacing w:before="214" w:line="360" w:lineRule="auto"/>
        <w:ind w:left="2788" w:leftChars="820" w:right="237" w:firstLine="273" w:firstLineChars="100"/>
        <w:jc w:val="both"/>
        <w:rPr>
          <w:rFonts w:hint="eastAsia" w:ascii="宋体" w:hAnsi="宋体" w:eastAsia="宋体" w:cs="宋体"/>
          <w:b/>
          <w:bCs/>
          <w:spacing w:val="-4"/>
          <w:sz w:val="28"/>
          <w:szCs w:val="28"/>
          <w:lang w:val="en-US" w:eastAsia="zh-CN"/>
        </w:rPr>
      </w:pPr>
      <w:r>
        <w:rPr>
          <w:rFonts w:hint="eastAsia" w:ascii="宋体" w:hAnsi="宋体" w:eastAsia="宋体" w:cs="宋体"/>
          <w:b/>
          <w:bCs/>
          <w:spacing w:val="-4"/>
          <w:sz w:val="28"/>
          <w:szCs w:val="28"/>
          <w:lang w:val="en-US" w:eastAsia="zh-CN"/>
        </w:rPr>
        <w:t>图5-7     煤气净化工段</w:t>
      </w:r>
    </w:p>
    <w:p>
      <w:pPr>
        <w:pStyle w:val="33"/>
        <w:keepNext w:val="0"/>
        <w:keepLines w:val="0"/>
        <w:pageBreakBefore w:val="0"/>
        <w:widowControl w:val="0"/>
        <w:numPr>
          <w:ilvl w:val="0"/>
          <w:numId w:val="12"/>
        </w:numPr>
        <w:kinsoku/>
        <w:wordWrap/>
        <w:overflowPunct/>
        <w:topLinePunct w:val="0"/>
        <w:autoSpaceDE/>
        <w:autoSpaceDN/>
        <w:bidi w:val="0"/>
        <w:adjustRightInd/>
        <w:snapToGrid/>
        <w:spacing w:line="360" w:lineRule="auto"/>
        <w:ind w:left="0" w:leftChars="0" w:right="0" w:firstLine="480" w:firstLineChars="0"/>
        <w:jc w:val="both"/>
        <w:textAlignment w:val="auto"/>
        <w:rPr>
          <w:rFonts w:hint="eastAsia" w:ascii="宋体" w:hAnsi="宋体" w:cs="宋体"/>
          <w:color w:val="auto"/>
          <w:spacing w:val="-4"/>
          <w:szCs w:val="22"/>
        </w:rPr>
      </w:pPr>
      <w:r>
        <w:rPr>
          <w:rFonts w:hint="eastAsia" w:ascii="宋体" w:hAnsi="宋体" w:cs="宋体"/>
          <w:color w:val="auto"/>
          <w:spacing w:val="-4"/>
          <w:szCs w:val="22"/>
        </w:rPr>
        <w:t>焦油储罐</w:t>
      </w:r>
    </w:p>
    <w:p>
      <w:pPr>
        <w:pStyle w:val="33"/>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ascii="宋体" w:hAnsi="宋体" w:cs="宋体"/>
          <w:color w:val="auto"/>
          <w:spacing w:val="-4"/>
          <w:szCs w:val="22"/>
        </w:rPr>
      </w:pPr>
      <w:r>
        <w:rPr>
          <w:color w:val="auto"/>
          <w:sz w:val="28"/>
        </w:rPr>
        <mc:AlternateContent>
          <mc:Choice Requires="wps">
            <w:drawing>
              <wp:anchor distT="0" distB="0" distL="114300" distR="114300" simplePos="0" relativeHeight="506123264" behindDoc="0" locked="0" layoutInCell="1" allowOverlap="1">
                <wp:simplePos x="0" y="0"/>
                <wp:positionH relativeFrom="column">
                  <wp:posOffset>-144145</wp:posOffset>
                </wp:positionH>
                <wp:positionV relativeFrom="paragraph">
                  <wp:posOffset>2618740</wp:posOffset>
                </wp:positionV>
                <wp:extent cx="6400800" cy="0"/>
                <wp:effectExtent l="0" t="0" r="0" b="0"/>
                <wp:wrapNone/>
                <wp:docPr id="109" name="直接连接符 109"/>
                <wp:cNvGraphicFramePr/>
                <a:graphic xmlns:a="http://schemas.openxmlformats.org/drawingml/2006/main">
                  <a:graphicData uri="http://schemas.microsoft.com/office/word/2010/wordprocessingShape">
                    <wps:wsp>
                      <wps:cNvCnPr/>
                      <wps:spPr>
                        <a:xfrm>
                          <a:off x="576580" y="9807575"/>
                          <a:ext cx="640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1.35pt;margin-top:206.2pt;height:0pt;width:504pt;z-index:506123264;mso-width-relative:page;mso-height-relative:page;" filled="f" stroked="t" coordsize="21600,21600" o:gfxdata="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aREQ/YAAAA&#10;CwEAAA8AAAAAAAAAAQAgAAAAIgAAAGRycy9kb3ducmV2LnhtbFBLAQIUABQAAAAIAIdO4kDy9nBS&#10;5AEAAJQDAAAOAAAAAAAAAAEAIAAAACcBAABkcnMvZTJvRG9jLnhtbFBLBQYAAAAABgAGAFkBAAB9&#10;BQAAAAA=&#10;">
                <v:fill on="f" focussize="0,0"/>
                <v:stroke color="#000000 [3200]" joinstyle="round"/>
                <v:imagedata o:title=""/>
                <o:lock v:ext="edit" aspectratio="f"/>
              </v:line>
            </w:pict>
          </mc:Fallback>
        </mc:AlternateContent>
      </w:r>
      <w:r>
        <w:rPr>
          <w:rFonts w:hint="eastAsia" w:ascii="宋体" w:hAnsi="宋体" w:cs="宋体"/>
          <w:color w:val="auto"/>
          <w:spacing w:val="-4"/>
          <w:szCs w:val="22"/>
        </w:rPr>
        <w:t>焦油储罐均采用高效密封固定拱顶罐储存，减少挥发性有机物的损耗，储罐与槽车之间装卸采用液</w:t>
      </w:r>
      <w:r>
        <w:rPr>
          <w:rFonts w:hint="eastAsia" w:ascii="宋体" w:hAnsi="宋体" w:cs="宋体"/>
          <w:color w:val="auto"/>
          <w:spacing w:val="-4"/>
          <w:szCs w:val="22"/>
          <w:lang w:eastAsia="zh-CN"/>
        </w:rPr>
        <w:t>上</w:t>
      </w:r>
      <w:r>
        <w:rPr>
          <w:rFonts w:hint="eastAsia" w:ascii="宋体" w:hAnsi="宋体" w:cs="宋体"/>
          <w:color w:val="auto"/>
          <w:spacing w:val="-4"/>
          <w:szCs w:val="22"/>
        </w:rPr>
        <w:t>装车，既提高物料装卸的安全性能，又降低了有机物的挥发。焦油储罐呼吸排放的污染物主要为烃类，将呼吸气用管道引至炭化炉燃烧室燃烧，污染防治措施可行。</w:t>
      </w:r>
    </w:p>
    <w:p>
      <w:pPr>
        <w:pStyle w:val="33"/>
        <w:spacing w:before="214" w:line="360" w:lineRule="auto"/>
        <w:ind w:right="237"/>
        <w:jc w:val="center"/>
        <w:rPr>
          <w:rFonts w:hint="default" w:ascii="宋体" w:hAnsi="宋体" w:cs="宋体"/>
          <w:lang w:val="en-US" w:eastAsia="zh-CN"/>
        </w:rPr>
        <w:sectPr>
          <w:footerReference r:id="rId32" w:type="default"/>
          <w:pgSz w:w="11910" w:h="16840"/>
          <w:pgMar w:top="1400" w:right="1100" w:bottom="1220" w:left="1120" w:header="510" w:footer="794" w:gutter="0"/>
          <w:pgNumType w:fmt="decimal"/>
          <w:cols w:space="720" w:num="1"/>
        </w:sectPr>
      </w:pPr>
      <w:r>
        <w:rPr>
          <w:sz w:val="28"/>
        </w:rPr>
        <mc:AlternateContent>
          <mc:Choice Requires="wps">
            <w:drawing>
              <wp:anchor distT="0" distB="0" distL="114300" distR="114300" simplePos="0" relativeHeight="251637760" behindDoc="0" locked="0" layoutInCell="1" allowOverlap="1">
                <wp:simplePos x="0" y="0"/>
                <wp:positionH relativeFrom="column">
                  <wp:posOffset>2180590</wp:posOffset>
                </wp:positionH>
                <wp:positionV relativeFrom="paragraph">
                  <wp:posOffset>2052955</wp:posOffset>
                </wp:positionV>
                <wp:extent cx="2199640" cy="427990"/>
                <wp:effectExtent l="0" t="0" r="10160" b="10160"/>
                <wp:wrapNone/>
                <wp:docPr id="20" name="矩形 20"/>
                <wp:cNvGraphicFramePr/>
                <a:graphic xmlns:a="http://schemas.openxmlformats.org/drawingml/2006/main">
                  <a:graphicData uri="http://schemas.microsoft.com/office/word/2010/wordprocessingShape">
                    <wps:wsp>
                      <wps:cNvSpPr/>
                      <wps:spPr>
                        <a:xfrm>
                          <a:off x="3072765" y="9629140"/>
                          <a:ext cx="2199640" cy="42799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pStyle w:val="33"/>
                              <w:spacing w:before="214" w:line="360" w:lineRule="auto"/>
                              <w:ind w:right="237"/>
                              <w:rPr>
                                <w:rFonts w:hint="default" w:ascii="Calibri" w:hAnsi="Times New Roman" w:cs="Times New Roman"/>
                                <w:b/>
                                <w:bCs/>
                                <w:spacing w:val="-4"/>
                                <w:sz w:val="24"/>
                                <w:szCs w:val="24"/>
                                <w:lang w:val="en-US" w:eastAsia="zh-CN"/>
                              </w:rPr>
                            </w:pPr>
                            <w:r>
                              <w:rPr>
                                <w:rFonts w:hint="eastAsia" w:ascii="Calibri" w:hAnsi="Times New Roman" w:cs="Times New Roman"/>
                                <w:b/>
                                <w:bCs/>
                                <w:spacing w:val="-4"/>
                                <w:sz w:val="24"/>
                                <w:szCs w:val="24"/>
                                <w:lang w:val="en-US" w:eastAsia="zh-CN"/>
                              </w:rPr>
                              <w:t>图5-8   煤焦油储罐</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1.7pt;margin-top:161.65pt;height:33.7pt;width:173.2pt;z-index:251637760;v-text-anchor:middle;mso-width-relative:page;mso-height-relative:page;" fillcolor="#FFFFFF [3201]" filled="t" stroked="f" coordsize="21600,21600" o:gfxdata="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8Hr5O1wAAAAsB&#10;AAAPAAAAAAAAAAEAIAAAACIAAABkcnMvZG93bnJldi54bWxQSwECFAAUAAAACACHTuJA5VqRDlUC&#10;AAB/BAAADgAAAAAAAAABACAAAAAmAQAAZHJzL2Uyb0RvYy54bWxQSwUGAAAAAAYABgBZAQAA7QUA&#10;AAAA&#10;">
                <v:fill on="t" focussize="0,0"/>
                <v:stroke on="f" weight="2pt"/>
                <v:imagedata o:title=""/>
                <o:lock v:ext="edit" aspectratio="f"/>
                <v:textbox>
                  <w:txbxContent>
                    <w:p>
                      <w:pPr>
                        <w:pStyle w:val="33"/>
                        <w:spacing w:before="214" w:line="360" w:lineRule="auto"/>
                        <w:ind w:right="237"/>
                        <w:rPr>
                          <w:rFonts w:hint="default" w:ascii="Calibri" w:hAnsi="Times New Roman" w:cs="Times New Roman"/>
                          <w:b/>
                          <w:bCs/>
                          <w:spacing w:val="-4"/>
                          <w:sz w:val="24"/>
                          <w:szCs w:val="24"/>
                          <w:lang w:val="en-US" w:eastAsia="zh-CN"/>
                        </w:rPr>
                      </w:pPr>
                      <w:r>
                        <w:rPr>
                          <w:rFonts w:hint="eastAsia" w:ascii="Calibri" w:hAnsi="Times New Roman" w:cs="Times New Roman"/>
                          <w:b/>
                          <w:bCs/>
                          <w:spacing w:val="-4"/>
                          <w:sz w:val="24"/>
                          <w:szCs w:val="24"/>
                          <w:lang w:val="en-US" w:eastAsia="zh-CN"/>
                        </w:rPr>
                        <w:t>图5-8   煤焦油储罐</w:t>
                      </w:r>
                    </w:p>
                    <w:p>
                      <w:pPr>
                        <w:jc w:val="center"/>
                      </w:pPr>
                    </w:p>
                  </w:txbxContent>
                </v:textbox>
              </v:rect>
            </w:pict>
          </mc:Fallback>
        </mc:AlternateContent>
      </w:r>
    </w:p>
    <w:p>
      <w:pPr>
        <w:pStyle w:val="33"/>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ascii="宋体" w:hAnsi="宋体" w:cs="宋体"/>
          <w:b/>
          <w:bCs/>
          <w:spacing w:val="-4"/>
          <w:szCs w:val="22"/>
        </w:rPr>
      </w:pPr>
      <w:r>
        <w:rPr>
          <w:rFonts w:hint="eastAsia" w:ascii="宋体" w:hAnsi="宋体" w:cs="宋体"/>
          <w:b/>
          <w:bCs/>
          <w:spacing w:val="-4"/>
          <w:szCs w:val="22"/>
        </w:rPr>
        <w:t>5.1.3 水污染防治措施</w:t>
      </w:r>
    </w:p>
    <w:p>
      <w:pPr>
        <w:pStyle w:val="33"/>
        <w:keepNext w:val="0"/>
        <w:keepLines w:val="0"/>
        <w:pageBreakBefore w:val="0"/>
        <w:widowControl w:val="0"/>
        <w:kinsoku/>
        <w:wordWrap/>
        <w:overflowPunct/>
        <w:topLinePunct w:val="0"/>
        <w:autoSpaceDE/>
        <w:autoSpaceDN/>
        <w:bidi w:val="0"/>
        <w:adjustRightInd/>
        <w:snapToGrid/>
        <w:spacing w:line="360" w:lineRule="auto"/>
        <w:ind w:left="0" w:right="0" w:firstLine="544" w:firstLineChars="200"/>
        <w:textAlignment w:val="auto"/>
        <w:rPr>
          <w:rFonts w:ascii="宋体" w:hAnsi="宋体" w:cs="宋体"/>
          <w:spacing w:val="-4"/>
          <w:szCs w:val="22"/>
        </w:rPr>
      </w:pPr>
      <w:r>
        <w:rPr>
          <w:rFonts w:hint="eastAsia" w:ascii="宋体" w:hAnsi="宋体" w:cs="宋体"/>
          <w:spacing w:val="-4"/>
          <w:szCs w:val="22"/>
        </w:rPr>
        <w:t>项目废水主要有炭化工序间接冷却循环水池排水、</w:t>
      </w:r>
      <w:r>
        <w:rPr>
          <w:rFonts w:hint="eastAsia" w:ascii="宋体" w:hAnsi="宋体" w:cs="宋体"/>
          <w:spacing w:val="-4"/>
          <w:szCs w:val="22"/>
          <w:lang w:eastAsia="zh-CN"/>
        </w:rPr>
        <w:t>熄焦水</w:t>
      </w:r>
      <w:r>
        <w:rPr>
          <w:rFonts w:hint="eastAsia" w:ascii="宋体" w:hAnsi="宋体" w:cs="宋体"/>
          <w:spacing w:val="-4"/>
          <w:szCs w:val="22"/>
        </w:rPr>
        <w:t>以及生活污水。</w:t>
      </w:r>
    </w:p>
    <w:p>
      <w:pPr>
        <w:pStyle w:val="33"/>
        <w:keepNext w:val="0"/>
        <w:keepLines w:val="0"/>
        <w:pageBreakBefore w:val="0"/>
        <w:widowControl w:val="0"/>
        <w:kinsoku/>
        <w:wordWrap/>
        <w:overflowPunct/>
        <w:topLinePunct w:val="0"/>
        <w:autoSpaceDE/>
        <w:autoSpaceDN/>
        <w:bidi w:val="0"/>
        <w:adjustRightInd/>
        <w:snapToGrid/>
        <w:spacing w:line="360" w:lineRule="auto"/>
        <w:ind w:left="0" w:right="0" w:firstLine="272" w:firstLineChars="100"/>
        <w:textAlignment w:val="auto"/>
        <w:rPr>
          <w:rFonts w:ascii="宋体" w:hAnsi="宋体" w:cs="宋体"/>
          <w:color w:val="auto"/>
          <w:spacing w:val="-4"/>
          <w:szCs w:val="22"/>
        </w:rPr>
      </w:pPr>
      <w:r>
        <w:rPr>
          <w:rFonts w:hint="eastAsia" w:ascii="宋体" w:hAnsi="宋体" w:cs="宋体"/>
          <w:color w:val="auto"/>
          <w:spacing w:val="-4"/>
          <w:szCs w:val="22"/>
        </w:rPr>
        <w:t>（1）间接冷却循环水池排水</w:t>
      </w:r>
    </w:p>
    <w:p>
      <w:pPr>
        <w:pStyle w:val="33"/>
        <w:keepNext w:val="0"/>
        <w:keepLines w:val="0"/>
        <w:pageBreakBefore w:val="0"/>
        <w:widowControl w:val="0"/>
        <w:kinsoku/>
        <w:wordWrap/>
        <w:overflowPunct/>
        <w:topLinePunct w:val="0"/>
        <w:autoSpaceDE/>
        <w:autoSpaceDN/>
        <w:bidi w:val="0"/>
        <w:adjustRightInd/>
        <w:snapToGrid/>
        <w:spacing w:line="360" w:lineRule="auto"/>
        <w:ind w:left="0" w:right="0" w:firstLine="480"/>
        <w:textAlignment w:val="auto"/>
        <w:rPr>
          <w:rFonts w:hint="eastAsia" w:ascii="宋体" w:hAnsi="宋体" w:cs="宋体"/>
          <w:color w:val="auto"/>
          <w:spacing w:val="-4"/>
          <w:szCs w:val="22"/>
        </w:rPr>
      </w:pPr>
      <w:r>
        <w:rPr>
          <w:rFonts w:hint="eastAsia" w:ascii="宋体" w:hAnsi="宋体" w:cs="宋体"/>
          <w:color w:val="auto"/>
          <w:spacing w:val="-4"/>
          <w:szCs w:val="22"/>
        </w:rPr>
        <w:t>炭化炉间接循环冷却水系统排水为清净下水，直接用于蒸汽熄焦系统补水，措施可行。</w:t>
      </w:r>
    </w:p>
    <w:p>
      <w:pPr>
        <w:pStyle w:val="33"/>
        <w:spacing w:before="214" w:line="360" w:lineRule="auto"/>
        <w:ind w:right="237"/>
        <w:jc w:val="center"/>
        <w:rPr>
          <w:rFonts w:hint="eastAsia" w:hAnsi="宋体" w:cs="宋体"/>
          <w:bCs/>
          <w:sz w:val="21"/>
          <w:szCs w:val="21"/>
        </w:rPr>
      </w:pPr>
      <w:r>
        <w:rPr>
          <w:rFonts w:hint="eastAsia" w:hAnsi="宋体" w:cs="宋体"/>
          <w:bCs/>
          <w:sz w:val="21"/>
          <w:szCs w:val="21"/>
          <w:lang w:val="en-US" w:eastAsia="zh-CN"/>
        </w:rPr>
        <w:t xml:space="preserve">   </w:t>
      </w:r>
      <w:r>
        <w:rPr>
          <w:rFonts w:hint="eastAsia" w:hAnsi="宋体" w:cs="宋体"/>
          <w:bCs/>
          <w:sz w:val="21"/>
          <w:szCs w:val="21"/>
        </w:rPr>
        <w:drawing>
          <wp:inline distT="0" distB="0" distL="114300" distR="114300">
            <wp:extent cx="3802380" cy="2611755"/>
            <wp:effectExtent l="0" t="0" r="7620" b="17145"/>
            <wp:docPr id="404" name="图片 84" descr="a91563555d00ec18ec154285348e6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图片 84" descr="a91563555d00ec18ec154285348e64e"/>
                    <pic:cNvPicPr>
                      <a:picLocks noChangeAspect="1"/>
                    </pic:cNvPicPr>
                  </pic:nvPicPr>
                  <pic:blipFill>
                    <a:blip r:embed="rId60"/>
                    <a:stretch>
                      <a:fillRect/>
                    </a:stretch>
                  </pic:blipFill>
                  <pic:spPr>
                    <a:xfrm>
                      <a:off x="0" y="0"/>
                      <a:ext cx="3802380" cy="2611755"/>
                    </a:xfrm>
                    <a:prstGeom prst="rect">
                      <a:avLst/>
                    </a:prstGeom>
                    <a:noFill/>
                    <a:ln>
                      <a:noFill/>
                    </a:ln>
                  </pic:spPr>
                </pic:pic>
              </a:graphicData>
            </a:graphic>
          </wp:inline>
        </w:drawing>
      </w:r>
    </w:p>
    <w:p>
      <w:pPr>
        <w:pStyle w:val="33"/>
        <w:spacing w:before="214" w:line="360" w:lineRule="auto"/>
        <w:ind w:right="237" w:firstLine="3004" w:firstLineChars="1100"/>
        <w:rPr>
          <w:rFonts w:hint="default" w:ascii="Calibri" w:hAnsi="Times New Roman" w:cs="Times New Roman"/>
          <w:b/>
          <w:bCs/>
          <w:spacing w:val="-4"/>
          <w:sz w:val="28"/>
          <w:szCs w:val="28"/>
          <w:lang w:val="en-US" w:eastAsia="zh-CN"/>
        </w:rPr>
      </w:pPr>
      <w:r>
        <w:rPr>
          <w:rFonts w:hint="eastAsia" w:ascii="Calibri" w:hAnsi="Times New Roman" w:cs="Times New Roman"/>
          <w:b/>
          <w:bCs/>
          <w:spacing w:val="-4"/>
          <w:sz w:val="28"/>
          <w:szCs w:val="28"/>
          <w:lang w:val="en-US" w:eastAsia="zh-CN"/>
        </w:rPr>
        <w:t xml:space="preserve">图5-9  </w:t>
      </w:r>
      <w:r>
        <w:rPr>
          <w:rFonts w:hint="eastAsia" w:hAnsi="宋体" w:cs="宋体"/>
          <w:b/>
          <w:bCs/>
          <w:sz w:val="28"/>
          <w:szCs w:val="28"/>
        </w:rPr>
        <w:t xml:space="preserve">熄焦水循环罐区  </w:t>
      </w:r>
    </w:p>
    <w:p>
      <w:pPr>
        <w:pStyle w:val="33"/>
        <w:spacing w:before="214" w:line="360" w:lineRule="auto"/>
        <w:ind w:right="237" w:firstLine="272" w:firstLineChars="100"/>
        <w:rPr>
          <w:rFonts w:ascii="宋体" w:hAnsi="宋体" w:cs="宋体"/>
          <w:spacing w:val="-4"/>
          <w:szCs w:val="22"/>
        </w:rPr>
      </w:pPr>
      <w:r>
        <w:rPr>
          <w:rFonts w:hint="eastAsia" w:ascii="宋体" w:hAnsi="宋体" w:cs="宋体"/>
          <w:spacing w:val="-4"/>
          <w:szCs w:val="22"/>
        </w:rPr>
        <w:t>（2）</w:t>
      </w:r>
      <w:r>
        <w:rPr>
          <w:rFonts w:hint="eastAsia" w:ascii="宋体" w:hAnsi="宋体" w:cs="宋体"/>
          <w:spacing w:val="-4"/>
          <w:szCs w:val="22"/>
          <w:lang w:eastAsia="zh-CN"/>
        </w:rPr>
        <w:t>熄焦</w:t>
      </w:r>
      <w:r>
        <w:rPr>
          <w:rFonts w:hint="eastAsia" w:ascii="宋体" w:hAnsi="宋体" w:cs="宋体"/>
          <w:spacing w:val="-4"/>
          <w:szCs w:val="22"/>
        </w:rPr>
        <w:t>水</w:t>
      </w:r>
    </w:p>
    <w:p>
      <w:pPr>
        <w:pStyle w:val="33"/>
        <w:spacing w:before="214" w:line="360" w:lineRule="auto"/>
        <w:ind w:left="415" w:right="237" w:firstLine="480"/>
        <w:rPr>
          <w:rFonts w:ascii="宋体" w:hAnsi="宋体" w:cs="宋体"/>
          <w:spacing w:val="-4"/>
          <w:szCs w:val="22"/>
        </w:rPr>
      </w:pPr>
      <w:r>
        <w:rPr>
          <w:rFonts w:hint="eastAsia" w:ascii="宋体" w:hAnsi="宋体" w:cs="宋体"/>
          <w:spacing w:val="-4"/>
          <w:szCs w:val="22"/>
          <w:lang w:eastAsia="zh-CN"/>
        </w:rPr>
        <w:t>熄焦水</w:t>
      </w:r>
      <w:r>
        <w:rPr>
          <w:rFonts w:hint="eastAsia" w:ascii="宋体" w:hAnsi="宋体" w:cs="宋体"/>
          <w:spacing w:val="-4"/>
          <w:szCs w:val="22"/>
        </w:rPr>
        <w:t>利用高压喷射技术回用于兰炭炉装煤环节抑制装煤烟尘，同时结合炉顶导烟装置，将进行装煤操作的炭化室烟气导入相邻炭化室内，减少装煤烟气无组织排放</w:t>
      </w:r>
      <w:r>
        <w:rPr>
          <w:rFonts w:hint="eastAsia" w:ascii="宋体" w:hAnsi="宋体" w:cs="宋体"/>
          <w:spacing w:val="-4"/>
          <w:szCs w:val="22"/>
          <w:lang w:eastAsia="zh-CN"/>
        </w:rPr>
        <w:t>，</w:t>
      </w:r>
      <w:r>
        <w:rPr>
          <w:rFonts w:hint="eastAsia" w:ascii="宋体" w:hAnsi="宋体" w:cs="宋体"/>
          <w:spacing w:val="-4"/>
          <w:szCs w:val="22"/>
        </w:rPr>
        <w:t>污染防治措施可行。</w:t>
      </w:r>
    </w:p>
    <w:p>
      <w:pPr>
        <w:pStyle w:val="33"/>
        <w:numPr>
          <w:ilvl w:val="0"/>
          <w:numId w:val="0"/>
        </w:numPr>
        <w:spacing w:before="214" w:line="360" w:lineRule="auto"/>
        <w:ind w:right="237" w:rightChars="0" w:firstLine="272" w:firstLineChars="100"/>
        <w:rPr>
          <w:rFonts w:ascii="宋体" w:hAnsi="宋体" w:cs="宋体"/>
          <w:spacing w:val="-4"/>
          <w:szCs w:val="22"/>
        </w:rPr>
      </w:pPr>
      <w:r>
        <w:rPr>
          <w:rFonts w:hint="eastAsia" w:ascii="宋体" w:hAnsi="宋体" w:cs="宋体"/>
          <w:spacing w:val="-4"/>
          <w:szCs w:val="22"/>
          <w:lang w:eastAsia="zh-CN"/>
        </w:rPr>
        <w:t>（</w:t>
      </w:r>
      <w:r>
        <w:rPr>
          <w:rFonts w:hint="eastAsia" w:ascii="宋体" w:hAnsi="宋体" w:cs="宋体"/>
          <w:spacing w:val="-4"/>
          <w:szCs w:val="22"/>
          <w:lang w:val="en-US" w:eastAsia="zh-CN"/>
        </w:rPr>
        <w:t>3</w:t>
      </w:r>
      <w:r>
        <w:rPr>
          <w:rFonts w:hint="eastAsia" w:ascii="宋体" w:hAnsi="宋体" w:cs="宋体"/>
          <w:spacing w:val="-4"/>
          <w:szCs w:val="22"/>
          <w:lang w:eastAsia="zh-CN"/>
        </w:rPr>
        <w:t>）</w:t>
      </w:r>
      <w:r>
        <w:rPr>
          <w:rFonts w:hint="eastAsia" w:ascii="宋体" w:hAnsi="宋体" w:cs="宋体"/>
          <w:spacing w:val="-4"/>
          <w:szCs w:val="22"/>
        </w:rPr>
        <w:t>生活污水</w:t>
      </w:r>
    </w:p>
    <w:p>
      <w:pPr>
        <w:pStyle w:val="33"/>
        <w:spacing w:before="214" w:line="360" w:lineRule="auto"/>
        <w:ind w:left="340" w:leftChars="100" w:right="237" w:firstLine="544" w:firstLineChars="200"/>
        <w:rPr>
          <w:rFonts w:hint="eastAsia" w:ascii="宋体" w:hAnsi="宋体" w:cs="宋体"/>
          <w:b/>
          <w:bCs/>
          <w:spacing w:val="-4"/>
          <w:szCs w:val="22"/>
        </w:rPr>
      </w:pPr>
      <w:r>
        <w:rPr>
          <w:rFonts w:hint="eastAsia" w:ascii="宋体" w:hAnsi="宋体" w:cs="宋体"/>
          <w:spacing w:val="-4"/>
          <w:szCs w:val="22"/>
        </w:rPr>
        <w:t>项目生活污水经化粪池进行集中收集，经专车转运至园区污水处理厂集中处理。</w:t>
      </w:r>
    </w:p>
    <w:p>
      <w:pPr>
        <w:pStyle w:val="33"/>
        <w:spacing w:before="214" w:line="360" w:lineRule="auto"/>
        <w:ind w:right="237"/>
        <w:rPr>
          <w:rFonts w:ascii="宋体" w:hAnsi="宋体" w:cs="宋体"/>
          <w:b/>
          <w:bCs/>
          <w:spacing w:val="-4"/>
          <w:szCs w:val="22"/>
        </w:rPr>
      </w:pPr>
      <w:r>
        <w:rPr>
          <w:rFonts w:hint="eastAsia" w:ascii="宋体" w:hAnsi="宋体" w:cs="宋体"/>
          <w:b/>
          <w:bCs/>
          <w:spacing w:val="-4"/>
          <w:szCs w:val="22"/>
        </w:rPr>
        <w:t>5.1.4  地下水污染防治措施</w:t>
      </w:r>
    </w:p>
    <w:p>
      <w:pPr>
        <w:pStyle w:val="33"/>
        <w:spacing w:before="214" w:line="360" w:lineRule="auto"/>
        <w:ind w:right="237" w:firstLine="560" w:firstLineChars="200"/>
        <w:rPr>
          <w:rFonts w:ascii="宋体" w:hAnsi="宋体" w:cs="宋体"/>
          <w:spacing w:val="-4"/>
          <w:szCs w:val="22"/>
        </w:rPr>
      </w:pPr>
      <w:r>
        <w:rPr>
          <w:sz w:val="28"/>
        </w:rPr>
        <mc:AlternateContent>
          <mc:Choice Requires="wps">
            <w:drawing>
              <wp:anchor distT="0" distB="0" distL="114300" distR="114300" simplePos="0" relativeHeight="506124288" behindDoc="0" locked="0" layoutInCell="1" allowOverlap="1">
                <wp:simplePos x="0" y="0"/>
                <wp:positionH relativeFrom="column">
                  <wp:posOffset>-194945</wp:posOffset>
                </wp:positionH>
                <wp:positionV relativeFrom="paragraph">
                  <wp:posOffset>402590</wp:posOffset>
                </wp:positionV>
                <wp:extent cx="6486525" cy="9525"/>
                <wp:effectExtent l="0" t="0" r="0" b="0"/>
                <wp:wrapNone/>
                <wp:docPr id="111" name="直接连接符 111"/>
                <wp:cNvGraphicFramePr/>
                <a:graphic xmlns:a="http://schemas.openxmlformats.org/drawingml/2006/main">
                  <a:graphicData uri="http://schemas.microsoft.com/office/word/2010/wordprocessingShape">
                    <wps:wsp>
                      <wps:cNvCnPr/>
                      <wps:spPr>
                        <a:xfrm>
                          <a:off x="548005" y="9728835"/>
                          <a:ext cx="64865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5.35pt;margin-top:31.7pt;height:0.75pt;width:510.75pt;z-index:506124288;mso-width-relative:page;mso-height-relative:page;" filled="f" stroked="t" coordsize="21600,21600" o:gfxdata="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ZbnND2AAAAAkB&#10;AAAPAAAAAAAAAAEAIAAAACIAAABkcnMvZG93bnJldi54bWxQSwECFAAUAAAACACHTuJAp3j46OIB&#10;AACXAwAADgAAAAAAAAABACAAAAAnAQAAZHJzL2Uyb0RvYy54bWxQSwUGAAAAAAYABgBZAQAAewUA&#10;AAAA&#10;">
                <v:fill on="f" focussize="0,0"/>
                <v:stroke color="#000000 [3200]" joinstyle="round"/>
                <v:imagedata o:title=""/>
                <o:lock v:ext="edit" aspectratio="f"/>
              </v:line>
            </w:pict>
          </mc:Fallback>
        </mc:AlternateContent>
      </w:r>
      <w:r>
        <w:rPr>
          <w:rFonts w:hint="eastAsia" w:ascii="宋体" w:hAnsi="宋体" w:cs="宋体"/>
          <w:spacing w:val="-4"/>
          <w:szCs w:val="22"/>
        </w:rPr>
        <w:t>本项目产生的生产废水主要为煤气洗涤降温及煤焦油回收过程中的剩余</w:t>
      </w:r>
      <w:r>
        <w:rPr>
          <w:rFonts w:hint="eastAsia" w:ascii="宋体" w:hAnsi="宋体" w:cs="宋体"/>
          <w:spacing w:val="-4"/>
          <w:szCs w:val="22"/>
          <w:lang w:eastAsia="zh-CN"/>
        </w:rPr>
        <w:t>熄焦水</w:t>
      </w:r>
      <w:r>
        <w:rPr>
          <w:rFonts w:hint="eastAsia" w:ascii="宋体" w:hAnsi="宋体" w:cs="宋体"/>
          <w:spacing w:val="-4"/>
          <w:szCs w:val="22"/>
        </w:rPr>
        <w:t>，</w:t>
      </w:r>
      <w:r>
        <w:rPr>
          <w:rFonts w:hint="eastAsia" w:ascii="宋体" w:hAnsi="宋体" w:cs="宋体"/>
          <w:spacing w:val="-4"/>
          <w:szCs w:val="22"/>
          <w:lang w:eastAsia="zh-CN"/>
        </w:rPr>
        <w:t>循环利用不外排，</w:t>
      </w:r>
      <w:r>
        <w:rPr>
          <w:rFonts w:hint="eastAsia" w:ascii="宋体" w:hAnsi="宋体" w:cs="宋体"/>
          <w:spacing w:val="-4"/>
          <w:szCs w:val="22"/>
        </w:rPr>
        <w:t>利用高压喷射技术回用于兰炭炉装煤环节抑制装煤烟尘。</w:t>
      </w:r>
    </w:p>
    <w:p>
      <w:pPr>
        <w:pStyle w:val="33"/>
        <w:spacing w:before="214" w:line="360" w:lineRule="auto"/>
        <w:ind w:left="415" w:right="237" w:firstLine="480"/>
        <w:rPr>
          <w:rFonts w:ascii="宋体" w:hAnsi="宋体" w:cs="宋体"/>
          <w:spacing w:val="-4"/>
          <w:szCs w:val="22"/>
        </w:rPr>
      </w:pPr>
      <w:r>
        <w:rPr>
          <w:rFonts w:hint="eastAsia" w:ascii="宋体" w:hAnsi="宋体" w:cs="宋体"/>
          <w:spacing w:val="-4"/>
          <w:szCs w:val="22"/>
        </w:rPr>
        <w:t>（1） 分区防渗措施</w:t>
      </w:r>
    </w:p>
    <w:p>
      <w:pPr>
        <w:pStyle w:val="33"/>
        <w:spacing w:before="214" w:line="360" w:lineRule="auto"/>
        <w:ind w:left="415" w:right="237" w:firstLine="480"/>
        <w:rPr>
          <w:rFonts w:ascii="宋体" w:hAnsi="宋体" w:cs="宋体"/>
          <w:spacing w:val="-4"/>
          <w:szCs w:val="22"/>
        </w:rPr>
      </w:pPr>
      <w:r>
        <w:rPr>
          <w:rFonts w:hint="eastAsia" w:ascii="宋体" w:hAnsi="宋体" w:cs="宋体"/>
          <w:spacing w:val="-4"/>
          <w:szCs w:val="22"/>
        </w:rPr>
        <w:t>根据本项目场地天然包气带的防污性能、污染控制难易程度及污染物的类型，将厂区划分为重点防渗区、一般防渗区和简单防渗。</w:t>
      </w:r>
    </w:p>
    <w:p>
      <w:pPr>
        <w:pStyle w:val="33"/>
        <w:spacing w:before="214" w:line="360" w:lineRule="auto"/>
        <w:ind w:left="415" w:right="237" w:firstLine="480"/>
        <w:rPr>
          <w:rFonts w:ascii="宋体" w:hAnsi="宋体" w:cs="宋体"/>
          <w:spacing w:val="-4"/>
          <w:szCs w:val="22"/>
        </w:rPr>
      </w:pPr>
      <w:r>
        <w:rPr>
          <w:rFonts w:hint="eastAsia" w:ascii="宋体" w:hAnsi="宋体" w:cs="宋体"/>
          <w:spacing w:val="-4"/>
          <w:szCs w:val="22"/>
        </w:rPr>
        <w:t>一般污染防治区：是指裸露于地面的生产功能单元，发生物料泄漏后容易被及时发现和处理的区域或部位。主要包括泵等生产装置（单元）区，以及道路、循环冷却水池、原料仓库等。</w:t>
      </w:r>
    </w:p>
    <w:p>
      <w:pPr>
        <w:pStyle w:val="33"/>
        <w:spacing w:before="214" w:line="360" w:lineRule="auto"/>
        <w:ind w:left="415" w:right="237" w:firstLine="480"/>
        <w:rPr>
          <w:rFonts w:ascii="宋体" w:hAnsi="宋体" w:cs="宋体"/>
          <w:spacing w:val="-4"/>
          <w:szCs w:val="22"/>
        </w:rPr>
      </w:pPr>
      <w:r>
        <w:rPr>
          <w:rFonts w:hint="eastAsia" w:ascii="宋体" w:hAnsi="宋体" w:cs="宋体"/>
          <w:spacing w:val="-4"/>
          <w:szCs w:val="22"/>
        </w:rPr>
        <w:t>重点污染防治区：是指位于地下或半地下的生产功能单元，发生物料泄漏后不容易被及时发现和处理的区域或部位，主要包括地下或半地下工艺储罐、含污染介质的工艺埋地管道、事故废水收集池、焦油</w:t>
      </w:r>
      <w:r>
        <w:rPr>
          <w:rFonts w:hint="eastAsia" w:ascii="宋体" w:hAnsi="宋体" w:cs="宋体"/>
          <w:spacing w:val="-4"/>
          <w:szCs w:val="22"/>
          <w:lang w:eastAsia="zh-CN"/>
        </w:rPr>
        <w:t>熄焦水</w:t>
      </w:r>
      <w:r>
        <w:rPr>
          <w:rFonts w:hint="eastAsia" w:ascii="宋体" w:hAnsi="宋体" w:cs="宋体"/>
          <w:spacing w:val="-4"/>
          <w:szCs w:val="22"/>
        </w:rPr>
        <w:t>罐区等。</w:t>
      </w:r>
    </w:p>
    <w:p>
      <w:pPr>
        <w:pStyle w:val="33"/>
        <w:spacing w:before="214" w:line="360" w:lineRule="auto"/>
        <w:ind w:left="415" w:right="237" w:firstLine="480"/>
        <w:rPr>
          <w:rFonts w:ascii="宋体" w:hAnsi="宋体" w:cs="宋体"/>
          <w:spacing w:val="-4"/>
          <w:szCs w:val="22"/>
        </w:rPr>
      </w:pPr>
      <w:r>
        <w:rPr>
          <w:rFonts w:hint="eastAsia" w:ascii="宋体" w:hAnsi="宋体" w:cs="宋体"/>
          <w:spacing w:val="-4"/>
          <w:szCs w:val="22"/>
        </w:rPr>
        <w:t>简单防治区：是指不会对地下水环境造成污染的区域，主要包括设置控制室、变配电室、办公楼等。</w:t>
      </w:r>
    </w:p>
    <w:p>
      <w:pPr>
        <w:pStyle w:val="33"/>
        <w:spacing w:before="214" w:line="360" w:lineRule="auto"/>
        <w:ind w:left="415" w:right="237" w:firstLine="480"/>
        <w:rPr>
          <w:rFonts w:hint="default" w:ascii="宋体" w:hAnsi="宋体" w:cs="宋体"/>
          <w:szCs w:val="28"/>
          <w:lang w:val="en-US"/>
        </w:rPr>
      </w:pPr>
      <w:r>
        <w:rPr>
          <w:rFonts w:hint="eastAsia" w:ascii="宋体" w:hAnsi="宋体" w:cs="宋体"/>
          <w:spacing w:val="-4"/>
          <w:szCs w:val="22"/>
        </w:rPr>
        <w:t>防渗工程污染防治分区表见5-1</w:t>
      </w:r>
      <w:r>
        <w:rPr>
          <w:rFonts w:hint="eastAsia" w:ascii="宋体" w:hAnsi="宋体" w:cs="宋体"/>
          <w:spacing w:val="-4"/>
          <w:szCs w:val="22"/>
          <w:lang w:val="en-US" w:eastAsia="zh-CN"/>
        </w:rPr>
        <w:t>0</w:t>
      </w:r>
      <w:r>
        <w:rPr>
          <w:rFonts w:hint="eastAsia" w:ascii="宋体" w:hAnsi="宋体" w:cs="宋体"/>
          <w:spacing w:val="-4"/>
          <w:szCs w:val="22"/>
        </w:rPr>
        <w:t>；项目分区防渗图 5-</w:t>
      </w:r>
      <w:r>
        <w:rPr>
          <w:rFonts w:hint="eastAsia" w:ascii="宋体" w:hAnsi="宋体" w:cs="宋体"/>
          <w:spacing w:val="-4"/>
          <w:szCs w:val="22"/>
          <w:lang w:val="en-US" w:eastAsia="zh-CN"/>
        </w:rPr>
        <w:t>11</w:t>
      </w:r>
    </w:p>
    <w:p>
      <w:pPr>
        <w:pStyle w:val="33"/>
        <w:tabs>
          <w:tab w:val="left" w:pos="2878"/>
        </w:tabs>
        <w:spacing w:before="115" w:line="360" w:lineRule="auto"/>
        <w:ind w:firstLine="560" w:firstLineChars="200"/>
        <w:rPr>
          <w:rFonts w:ascii="宋体" w:hAnsi="宋体" w:cs="宋体"/>
          <w:szCs w:val="28"/>
        </w:rPr>
      </w:pPr>
      <w:r>
        <w:rPr>
          <w:rFonts w:hint="eastAsia" w:ascii="宋体" w:hAnsi="宋体" w:cs="宋体"/>
          <w:szCs w:val="28"/>
        </w:rPr>
        <w:t>表</w:t>
      </w:r>
      <w:r>
        <w:rPr>
          <w:rFonts w:hint="eastAsia" w:ascii="宋体" w:hAnsi="宋体" w:cs="宋体"/>
          <w:spacing w:val="-58"/>
          <w:szCs w:val="28"/>
        </w:rPr>
        <w:t xml:space="preserve"> </w:t>
      </w:r>
      <w:r>
        <w:rPr>
          <w:rFonts w:hint="eastAsia" w:ascii="宋体" w:hAnsi="宋体" w:cs="宋体"/>
          <w:szCs w:val="28"/>
        </w:rPr>
        <w:t>5-1</w:t>
      </w:r>
      <w:r>
        <w:rPr>
          <w:rFonts w:hint="eastAsia" w:ascii="宋体" w:hAnsi="宋体" w:cs="宋体"/>
          <w:szCs w:val="28"/>
          <w:lang w:val="en-US" w:eastAsia="zh-CN"/>
        </w:rPr>
        <w:t>0</w:t>
      </w:r>
      <w:r>
        <w:rPr>
          <w:rFonts w:hint="eastAsia" w:ascii="宋体" w:hAnsi="宋体" w:cs="宋体"/>
          <w:szCs w:val="28"/>
        </w:rPr>
        <w:tab/>
      </w:r>
      <w:r>
        <w:rPr>
          <w:rFonts w:hint="eastAsia" w:ascii="宋体" w:hAnsi="宋体" w:cs="宋体"/>
          <w:szCs w:val="28"/>
        </w:rPr>
        <w:t xml:space="preserve">      防渗工程污染防治分区表</w:t>
      </w:r>
    </w:p>
    <w:tbl>
      <w:tblPr>
        <w:tblStyle w:val="87"/>
        <w:tblW w:w="0" w:type="auto"/>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094"/>
        <w:gridCol w:w="2739"/>
        <w:gridCol w:w="2800"/>
        <w:gridCol w:w="1642"/>
        <w:gridCol w:w="1381"/>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85" w:hRule="atLeast"/>
          <w:jc w:val="center"/>
        </w:trPr>
        <w:tc>
          <w:tcPr>
            <w:tcW w:w="1094" w:type="dxa"/>
            <w:vAlign w:val="center"/>
          </w:tcPr>
          <w:p>
            <w:pPr>
              <w:pStyle w:val="547"/>
              <w:spacing w:before="110" w:line="240" w:lineRule="exact"/>
              <w:ind w:left="168" w:right="161"/>
              <w:jc w:val="center"/>
              <w:rPr>
                <w:rFonts w:hAnsi="宋体" w:cs="宋体"/>
                <w:sz w:val="28"/>
                <w:szCs w:val="28"/>
              </w:rPr>
            </w:pPr>
            <w:r>
              <w:rPr>
                <w:rFonts w:hint="eastAsia" w:hAnsi="宋体" w:cs="宋体"/>
                <w:sz w:val="28"/>
                <w:szCs w:val="28"/>
              </w:rPr>
              <w:t>序号</w:t>
            </w:r>
          </w:p>
        </w:tc>
        <w:tc>
          <w:tcPr>
            <w:tcW w:w="2739" w:type="dxa"/>
            <w:vAlign w:val="center"/>
          </w:tcPr>
          <w:p>
            <w:pPr>
              <w:pStyle w:val="547"/>
              <w:spacing w:before="110" w:line="240" w:lineRule="exact"/>
              <w:ind w:left="50" w:right="41"/>
              <w:jc w:val="center"/>
              <w:rPr>
                <w:rFonts w:hAnsi="宋体" w:cs="宋体"/>
                <w:sz w:val="28"/>
                <w:szCs w:val="28"/>
              </w:rPr>
            </w:pPr>
            <w:r>
              <w:rPr>
                <w:rFonts w:hint="eastAsia" w:hAnsi="宋体" w:cs="宋体"/>
                <w:sz w:val="28"/>
                <w:szCs w:val="28"/>
              </w:rPr>
              <w:t>装置/单元名称</w:t>
            </w:r>
          </w:p>
        </w:tc>
        <w:tc>
          <w:tcPr>
            <w:tcW w:w="2800" w:type="dxa"/>
            <w:vAlign w:val="center"/>
          </w:tcPr>
          <w:p>
            <w:pPr>
              <w:pStyle w:val="547"/>
              <w:spacing w:before="110" w:line="240" w:lineRule="exact"/>
              <w:ind w:right="646"/>
              <w:jc w:val="center"/>
              <w:rPr>
                <w:rFonts w:hAnsi="宋体" w:cs="宋体"/>
                <w:sz w:val="28"/>
                <w:szCs w:val="28"/>
              </w:rPr>
            </w:pPr>
            <w:r>
              <w:rPr>
                <w:rFonts w:hint="eastAsia" w:hAnsi="宋体" w:cs="宋体"/>
                <w:sz w:val="28"/>
                <w:szCs w:val="28"/>
              </w:rPr>
              <w:t xml:space="preserve"> 防渗区域及部位</w:t>
            </w:r>
          </w:p>
        </w:tc>
        <w:tc>
          <w:tcPr>
            <w:tcW w:w="1642" w:type="dxa"/>
            <w:vAlign w:val="center"/>
          </w:tcPr>
          <w:p>
            <w:pPr>
              <w:pStyle w:val="547"/>
              <w:spacing w:before="110" w:line="240" w:lineRule="exact"/>
              <w:ind w:right="480"/>
              <w:jc w:val="center"/>
              <w:rPr>
                <w:rFonts w:hAnsi="宋体" w:cs="宋体"/>
                <w:sz w:val="28"/>
                <w:szCs w:val="28"/>
              </w:rPr>
            </w:pPr>
            <w:r>
              <w:rPr>
                <w:rFonts w:hint="eastAsia" w:hAnsi="宋体" w:cs="宋体"/>
                <w:sz w:val="28"/>
                <w:szCs w:val="28"/>
              </w:rPr>
              <w:t>防渗介质</w:t>
            </w:r>
          </w:p>
        </w:tc>
        <w:tc>
          <w:tcPr>
            <w:tcW w:w="1381" w:type="dxa"/>
            <w:vAlign w:val="center"/>
          </w:tcPr>
          <w:p>
            <w:pPr>
              <w:pStyle w:val="547"/>
              <w:spacing w:before="110" w:line="240" w:lineRule="exact"/>
              <w:ind w:right="228"/>
              <w:jc w:val="center"/>
              <w:rPr>
                <w:rFonts w:hAnsi="宋体" w:cs="宋体"/>
                <w:sz w:val="28"/>
                <w:szCs w:val="28"/>
              </w:rPr>
            </w:pPr>
            <w:r>
              <w:rPr>
                <w:rFonts w:hint="eastAsia" w:hAnsi="宋体" w:cs="宋体"/>
                <w:sz w:val="28"/>
                <w:szCs w:val="28"/>
              </w:rPr>
              <w:t>防渗等级</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8" w:hRule="atLeast"/>
          <w:jc w:val="center"/>
        </w:trPr>
        <w:tc>
          <w:tcPr>
            <w:tcW w:w="1094" w:type="dxa"/>
          </w:tcPr>
          <w:p>
            <w:pPr>
              <w:pStyle w:val="547"/>
              <w:spacing w:before="122" w:line="240" w:lineRule="exact"/>
              <w:ind w:left="3"/>
              <w:jc w:val="center"/>
              <w:rPr>
                <w:rFonts w:hAnsi="宋体" w:cs="宋体"/>
                <w:sz w:val="28"/>
                <w:szCs w:val="28"/>
              </w:rPr>
            </w:pPr>
            <w:r>
              <w:rPr>
                <w:rFonts w:hint="eastAsia" w:hAnsi="宋体" w:cs="宋体"/>
                <w:w w:val="96"/>
                <w:sz w:val="28"/>
                <w:szCs w:val="28"/>
              </w:rPr>
              <w:t>1</w:t>
            </w:r>
          </w:p>
        </w:tc>
        <w:tc>
          <w:tcPr>
            <w:tcW w:w="2739" w:type="dxa"/>
          </w:tcPr>
          <w:p>
            <w:pPr>
              <w:pStyle w:val="547"/>
              <w:spacing w:before="108" w:line="240" w:lineRule="exact"/>
              <w:ind w:left="46" w:right="41"/>
              <w:jc w:val="center"/>
              <w:rPr>
                <w:rFonts w:hAnsi="宋体" w:cs="宋体"/>
                <w:sz w:val="28"/>
                <w:szCs w:val="28"/>
              </w:rPr>
            </w:pPr>
            <w:r>
              <w:rPr>
                <w:rFonts w:hint="eastAsia" w:hAnsi="宋体" w:cs="宋体"/>
                <w:sz w:val="28"/>
                <w:szCs w:val="28"/>
              </w:rPr>
              <w:t>备煤车间</w:t>
            </w:r>
          </w:p>
        </w:tc>
        <w:tc>
          <w:tcPr>
            <w:tcW w:w="2800" w:type="dxa"/>
          </w:tcPr>
          <w:p>
            <w:pPr>
              <w:pStyle w:val="547"/>
              <w:spacing w:before="108" w:line="240" w:lineRule="exact"/>
              <w:ind w:left="654" w:right="646"/>
              <w:jc w:val="center"/>
              <w:rPr>
                <w:rFonts w:hAnsi="宋体" w:cs="宋体"/>
                <w:sz w:val="28"/>
                <w:szCs w:val="28"/>
              </w:rPr>
            </w:pPr>
            <w:r>
              <w:rPr>
                <w:rFonts w:hint="eastAsia" w:hAnsi="宋体" w:cs="宋体"/>
                <w:sz w:val="28"/>
                <w:szCs w:val="28"/>
              </w:rPr>
              <w:t>地面</w:t>
            </w:r>
          </w:p>
        </w:tc>
        <w:tc>
          <w:tcPr>
            <w:tcW w:w="1642" w:type="dxa"/>
          </w:tcPr>
          <w:p>
            <w:pPr>
              <w:pStyle w:val="547"/>
              <w:spacing w:before="122" w:line="240" w:lineRule="exact"/>
              <w:ind w:left="8"/>
              <w:jc w:val="center"/>
              <w:rPr>
                <w:rFonts w:hAnsi="宋体" w:cs="宋体"/>
                <w:sz w:val="28"/>
                <w:szCs w:val="28"/>
              </w:rPr>
            </w:pPr>
            <w:r>
              <w:rPr>
                <w:rFonts w:hint="eastAsia" w:hAnsi="宋体" w:cs="宋体"/>
                <w:w w:val="96"/>
                <w:sz w:val="28"/>
                <w:szCs w:val="28"/>
              </w:rPr>
              <w:t>/</w:t>
            </w:r>
          </w:p>
        </w:tc>
        <w:tc>
          <w:tcPr>
            <w:tcW w:w="1381" w:type="dxa"/>
          </w:tcPr>
          <w:p>
            <w:pPr>
              <w:pStyle w:val="547"/>
              <w:spacing w:before="108" w:line="240" w:lineRule="exact"/>
              <w:ind w:left="233" w:right="223"/>
              <w:jc w:val="center"/>
              <w:rPr>
                <w:rFonts w:hAnsi="宋体" w:cs="宋体"/>
                <w:sz w:val="28"/>
                <w:szCs w:val="28"/>
              </w:rPr>
            </w:pPr>
            <w:r>
              <w:rPr>
                <w:rFonts w:hint="eastAsia" w:hAnsi="宋体" w:cs="宋体"/>
                <w:sz w:val="28"/>
                <w:szCs w:val="28"/>
              </w:rPr>
              <w:t>一般</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1" w:hRule="atLeast"/>
          <w:jc w:val="center"/>
        </w:trPr>
        <w:tc>
          <w:tcPr>
            <w:tcW w:w="1094" w:type="dxa"/>
          </w:tcPr>
          <w:p>
            <w:pPr>
              <w:pStyle w:val="547"/>
              <w:spacing w:before="125" w:line="240" w:lineRule="exact"/>
              <w:ind w:left="3"/>
              <w:jc w:val="center"/>
              <w:rPr>
                <w:rFonts w:hAnsi="宋体" w:cs="宋体"/>
                <w:sz w:val="28"/>
                <w:szCs w:val="28"/>
              </w:rPr>
            </w:pPr>
            <w:r>
              <w:rPr>
                <w:rFonts w:hint="eastAsia" w:hAnsi="宋体" w:cs="宋体"/>
                <w:w w:val="96"/>
                <w:sz w:val="28"/>
                <w:szCs w:val="28"/>
              </w:rPr>
              <w:t>2</w:t>
            </w:r>
          </w:p>
        </w:tc>
        <w:tc>
          <w:tcPr>
            <w:tcW w:w="2739" w:type="dxa"/>
          </w:tcPr>
          <w:p>
            <w:pPr>
              <w:pStyle w:val="547"/>
              <w:spacing w:before="111" w:line="240" w:lineRule="exact"/>
              <w:ind w:left="63" w:right="34"/>
              <w:jc w:val="center"/>
              <w:rPr>
                <w:rFonts w:hAnsi="宋体" w:cs="宋体"/>
                <w:sz w:val="28"/>
                <w:szCs w:val="28"/>
              </w:rPr>
            </w:pPr>
            <w:r>
              <w:rPr>
                <w:rFonts w:hint="eastAsia" w:hAnsi="宋体" w:cs="宋体"/>
                <w:sz w:val="28"/>
                <w:szCs w:val="28"/>
              </w:rPr>
              <w:t>焦油</w:t>
            </w:r>
            <w:r>
              <w:rPr>
                <w:rFonts w:hint="eastAsia" w:hAnsi="宋体" w:cs="宋体"/>
                <w:sz w:val="28"/>
                <w:szCs w:val="28"/>
                <w:lang w:eastAsia="zh-CN"/>
              </w:rPr>
              <w:t>熄焦水</w:t>
            </w:r>
            <w:r>
              <w:rPr>
                <w:rFonts w:hint="eastAsia" w:hAnsi="宋体" w:cs="宋体"/>
                <w:sz w:val="28"/>
                <w:szCs w:val="28"/>
              </w:rPr>
              <w:t>罐区</w:t>
            </w:r>
          </w:p>
        </w:tc>
        <w:tc>
          <w:tcPr>
            <w:tcW w:w="2800" w:type="dxa"/>
          </w:tcPr>
          <w:p>
            <w:pPr>
              <w:pStyle w:val="547"/>
              <w:spacing w:before="111" w:line="240" w:lineRule="exact"/>
              <w:ind w:left="654" w:right="642"/>
              <w:jc w:val="center"/>
              <w:rPr>
                <w:rFonts w:hAnsi="宋体" w:cs="宋体"/>
                <w:sz w:val="28"/>
                <w:szCs w:val="28"/>
              </w:rPr>
            </w:pPr>
            <w:r>
              <w:rPr>
                <w:rFonts w:hint="eastAsia" w:hAnsi="宋体" w:cs="宋体"/>
                <w:sz w:val="28"/>
                <w:szCs w:val="28"/>
              </w:rPr>
              <w:t>罐区地面</w:t>
            </w:r>
          </w:p>
        </w:tc>
        <w:tc>
          <w:tcPr>
            <w:tcW w:w="1642" w:type="dxa"/>
          </w:tcPr>
          <w:p>
            <w:pPr>
              <w:pStyle w:val="547"/>
              <w:spacing w:before="125" w:line="240" w:lineRule="exact"/>
              <w:ind w:left="8"/>
              <w:jc w:val="center"/>
              <w:rPr>
                <w:rFonts w:hAnsi="宋体" w:cs="宋体"/>
                <w:sz w:val="28"/>
                <w:szCs w:val="28"/>
              </w:rPr>
            </w:pPr>
            <w:r>
              <w:rPr>
                <w:rFonts w:hint="eastAsia" w:hAnsi="宋体" w:cs="宋体"/>
                <w:w w:val="96"/>
                <w:sz w:val="28"/>
                <w:szCs w:val="28"/>
              </w:rPr>
              <w:t>/</w:t>
            </w:r>
          </w:p>
        </w:tc>
        <w:tc>
          <w:tcPr>
            <w:tcW w:w="1381" w:type="dxa"/>
          </w:tcPr>
          <w:p>
            <w:pPr>
              <w:pStyle w:val="547"/>
              <w:spacing w:before="111" w:line="240" w:lineRule="exact"/>
              <w:ind w:left="233" w:right="223"/>
              <w:jc w:val="center"/>
              <w:rPr>
                <w:rFonts w:hAnsi="宋体" w:cs="宋体"/>
                <w:sz w:val="28"/>
                <w:szCs w:val="28"/>
              </w:rPr>
            </w:pPr>
            <w:r>
              <w:rPr>
                <w:rFonts w:hint="eastAsia" w:hAnsi="宋体" w:cs="宋体"/>
                <w:sz w:val="28"/>
                <w:szCs w:val="28"/>
              </w:rPr>
              <w:t>重点</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1094" w:type="dxa"/>
          </w:tcPr>
          <w:p>
            <w:pPr>
              <w:pStyle w:val="547"/>
              <w:spacing w:before="123" w:line="240" w:lineRule="exact"/>
              <w:ind w:left="3"/>
              <w:jc w:val="center"/>
              <w:rPr>
                <w:rFonts w:hAnsi="宋体" w:cs="宋体"/>
                <w:sz w:val="28"/>
                <w:szCs w:val="28"/>
              </w:rPr>
            </w:pPr>
            <w:r>
              <w:rPr>
                <w:rFonts w:hint="eastAsia" w:hAnsi="宋体" w:cs="宋体"/>
                <w:w w:val="96"/>
                <w:sz w:val="28"/>
                <w:szCs w:val="28"/>
              </w:rPr>
              <w:t>3</w:t>
            </w:r>
          </w:p>
        </w:tc>
        <w:tc>
          <w:tcPr>
            <w:tcW w:w="2739" w:type="dxa"/>
          </w:tcPr>
          <w:p>
            <w:pPr>
              <w:pStyle w:val="547"/>
              <w:spacing w:before="109" w:line="240" w:lineRule="exact"/>
              <w:ind w:left="46" w:right="41"/>
              <w:jc w:val="center"/>
              <w:rPr>
                <w:rFonts w:hAnsi="宋体" w:cs="宋体"/>
                <w:sz w:val="28"/>
                <w:szCs w:val="28"/>
              </w:rPr>
            </w:pPr>
            <w:r>
              <w:rPr>
                <w:rFonts w:hint="eastAsia" w:hAnsi="宋体" w:cs="宋体"/>
                <w:sz w:val="28"/>
                <w:szCs w:val="28"/>
              </w:rPr>
              <w:t>事故水池</w:t>
            </w:r>
          </w:p>
        </w:tc>
        <w:tc>
          <w:tcPr>
            <w:tcW w:w="2800" w:type="dxa"/>
          </w:tcPr>
          <w:p>
            <w:pPr>
              <w:pStyle w:val="547"/>
              <w:spacing w:before="109" w:line="240" w:lineRule="exact"/>
              <w:ind w:right="646"/>
              <w:jc w:val="center"/>
              <w:rPr>
                <w:rFonts w:hAnsi="宋体" w:cs="宋体"/>
                <w:sz w:val="28"/>
                <w:szCs w:val="28"/>
              </w:rPr>
            </w:pPr>
            <w:r>
              <w:rPr>
                <w:rFonts w:hint="eastAsia" w:hAnsi="宋体" w:cs="宋体"/>
                <w:sz w:val="28"/>
                <w:szCs w:val="28"/>
              </w:rPr>
              <w:t xml:space="preserve"> 水池底板和壁板</w:t>
            </w:r>
          </w:p>
        </w:tc>
        <w:tc>
          <w:tcPr>
            <w:tcW w:w="1642" w:type="dxa"/>
          </w:tcPr>
          <w:p>
            <w:pPr>
              <w:pStyle w:val="547"/>
              <w:spacing w:before="109" w:line="240" w:lineRule="exact"/>
              <w:ind w:left="484" w:right="475"/>
              <w:jc w:val="center"/>
              <w:rPr>
                <w:rFonts w:hAnsi="宋体" w:cs="宋体"/>
                <w:sz w:val="28"/>
                <w:szCs w:val="28"/>
              </w:rPr>
            </w:pPr>
            <w:r>
              <w:rPr>
                <w:rFonts w:hint="eastAsia" w:hAnsi="宋体" w:cs="宋体"/>
                <w:sz w:val="28"/>
                <w:szCs w:val="28"/>
              </w:rPr>
              <w:t>污水</w:t>
            </w:r>
          </w:p>
        </w:tc>
        <w:tc>
          <w:tcPr>
            <w:tcW w:w="1381" w:type="dxa"/>
          </w:tcPr>
          <w:p>
            <w:pPr>
              <w:pStyle w:val="547"/>
              <w:spacing w:before="109" w:line="240" w:lineRule="exact"/>
              <w:ind w:left="233" w:right="223"/>
              <w:jc w:val="center"/>
              <w:rPr>
                <w:rFonts w:hAnsi="宋体" w:cs="宋体"/>
                <w:sz w:val="28"/>
                <w:szCs w:val="28"/>
              </w:rPr>
            </w:pPr>
            <w:r>
              <w:rPr>
                <w:rFonts w:hint="eastAsia" w:hAnsi="宋体" w:cs="宋体"/>
                <w:sz w:val="28"/>
                <w:szCs w:val="28"/>
              </w:rPr>
              <w:t>重点</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1094" w:type="dxa"/>
          </w:tcPr>
          <w:p>
            <w:pPr>
              <w:pStyle w:val="547"/>
              <w:spacing w:before="126" w:line="240" w:lineRule="exact"/>
              <w:ind w:left="3"/>
              <w:jc w:val="center"/>
              <w:rPr>
                <w:rFonts w:hAnsi="宋体" w:cs="宋体"/>
                <w:sz w:val="28"/>
                <w:szCs w:val="28"/>
              </w:rPr>
            </w:pPr>
            <w:r>
              <w:rPr>
                <w:rFonts w:hint="eastAsia" w:hAnsi="宋体" w:cs="宋体"/>
                <w:w w:val="96"/>
                <w:sz w:val="28"/>
                <w:szCs w:val="28"/>
              </w:rPr>
              <w:t>4</w:t>
            </w:r>
          </w:p>
        </w:tc>
        <w:tc>
          <w:tcPr>
            <w:tcW w:w="2739" w:type="dxa"/>
          </w:tcPr>
          <w:p>
            <w:pPr>
              <w:pStyle w:val="547"/>
              <w:spacing w:before="112" w:line="240" w:lineRule="exact"/>
              <w:ind w:left="46" w:right="41"/>
              <w:jc w:val="center"/>
              <w:rPr>
                <w:rFonts w:hAnsi="宋体" w:cs="宋体"/>
                <w:sz w:val="28"/>
                <w:szCs w:val="28"/>
              </w:rPr>
            </w:pPr>
            <w:r>
              <w:rPr>
                <w:rFonts w:hint="eastAsia" w:hAnsi="宋体" w:cs="宋体"/>
                <w:sz w:val="28"/>
                <w:szCs w:val="28"/>
              </w:rPr>
              <w:t>冷鼓电捕</w:t>
            </w:r>
          </w:p>
        </w:tc>
        <w:tc>
          <w:tcPr>
            <w:tcW w:w="2800" w:type="dxa"/>
          </w:tcPr>
          <w:p>
            <w:pPr>
              <w:pStyle w:val="547"/>
              <w:spacing w:before="112" w:line="240" w:lineRule="exact"/>
              <w:ind w:left="654" w:right="642"/>
              <w:jc w:val="center"/>
              <w:rPr>
                <w:rFonts w:hAnsi="宋体" w:cs="宋体"/>
                <w:sz w:val="28"/>
                <w:szCs w:val="28"/>
              </w:rPr>
            </w:pPr>
            <w:r>
              <w:rPr>
                <w:rFonts w:hint="eastAsia" w:hAnsi="宋体" w:cs="宋体"/>
                <w:sz w:val="28"/>
                <w:szCs w:val="28"/>
              </w:rPr>
              <w:t>车间地面</w:t>
            </w:r>
          </w:p>
        </w:tc>
        <w:tc>
          <w:tcPr>
            <w:tcW w:w="1642" w:type="dxa"/>
          </w:tcPr>
          <w:p>
            <w:pPr>
              <w:pStyle w:val="547"/>
              <w:spacing w:before="112" w:line="240" w:lineRule="exact"/>
              <w:ind w:left="484" w:right="475"/>
              <w:jc w:val="center"/>
              <w:rPr>
                <w:rFonts w:hAnsi="宋体" w:cs="宋体"/>
                <w:sz w:val="28"/>
                <w:szCs w:val="28"/>
              </w:rPr>
            </w:pPr>
            <w:r>
              <w:rPr>
                <w:rFonts w:hint="eastAsia" w:hAnsi="宋体" w:cs="宋体"/>
                <w:sz w:val="28"/>
                <w:szCs w:val="28"/>
              </w:rPr>
              <w:t>焦油</w:t>
            </w:r>
          </w:p>
        </w:tc>
        <w:tc>
          <w:tcPr>
            <w:tcW w:w="1381" w:type="dxa"/>
          </w:tcPr>
          <w:p>
            <w:pPr>
              <w:pStyle w:val="547"/>
              <w:spacing w:before="112" w:line="240" w:lineRule="exact"/>
              <w:ind w:left="233" w:right="223"/>
              <w:jc w:val="center"/>
              <w:rPr>
                <w:rFonts w:hAnsi="宋体" w:cs="宋体"/>
                <w:sz w:val="28"/>
                <w:szCs w:val="28"/>
              </w:rPr>
            </w:pPr>
            <w:r>
              <w:rPr>
                <w:rFonts w:hint="eastAsia" w:hAnsi="宋体" w:cs="宋体"/>
                <w:sz w:val="28"/>
                <w:szCs w:val="28"/>
              </w:rPr>
              <w:t>重点</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094" w:type="dxa"/>
          </w:tcPr>
          <w:p>
            <w:pPr>
              <w:pStyle w:val="547"/>
              <w:spacing w:before="124" w:line="240" w:lineRule="exact"/>
              <w:ind w:left="3"/>
              <w:jc w:val="center"/>
              <w:rPr>
                <w:rFonts w:hAnsi="宋体" w:cs="宋体"/>
                <w:sz w:val="28"/>
                <w:szCs w:val="28"/>
              </w:rPr>
            </w:pPr>
            <w:r>
              <w:rPr>
                <w:rFonts w:hint="eastAsia" w:hAnsi="宋体" w:cs="宋体"/>
                <w:w w:val="96"/>
                <w:sz w:val="28"/>
                <w:szCs w:val="28"/>
              </w:rPr>
              <w:t>5</w:t>
            </w:r>
          </w:p>
        </w:tc>
        <w:tc>
          <w:tcPr>
            <w:tcW w:w="2739" w:type="dxa"/>
          </w:tcPr>
          <w:p>
            <w:pPr>
              <w:pStyle w:val="547"/>
              <w:spacing w:before="110" w:line="240" w:lineRule="exact"/>
              <w:ind w:left="50" w:right="41"/>
              <w:jc w:val="center"/>
              <w:rPr>
                <w:rFonts w:hAnsi="宋体" w:cs="宋体"/>
                <w:sz w:val="28"/>
                <w:szCs w:val="28"/>
              </w:rPr>
            </w:pPr>
            <w:r>
              <w:rPr>
                <w:rFonts w:hint="eastAsia" w:hAnsi="宋体" w:cs="宋体"/>
                <w:sz w:val="28"/>
                <w:szCs w:val="28"/>
              </w:rPr>
              <w:t>炭化装置区</w:t>
            </w:r>
          </w:p>
        </w:tc>
        <w:tc>
          <w:tcPr>
            <w:tcW w:w="2800" w:type="dxa"/>
          </w:tcPr>
          <w:p>
            <w:pPr>
              <w:pStyle w:val="547"/>
              <w:spacing w:before="110" w:line="240" w:lineRule="exact"/>
              <w:ind w:left="654" w:right="642"/>
              <w:jc w:val="center"/>
              <w:rPr>
                <w:rFonts w:hAnsi="宋体" w:cs="宋体"/>
                <w:sz w:val="28"/>
                <w:szCs w:val="28"/>
              </w:rPr>
            </w:pPr>
            <w:r>
              <w:rPr>
                <w:rFonts w:hint="eastAsia" w:hAnsi="宋体" w:cs="宋体"/>
                <w:sz w:val="28"/>
                <w:szCs w:val="28"/>
              </w:rPr>
              <w:t>车间地面</w:t>
            </w:r>
          </w:p>
        </w:tc>
        <w:tc>
          <w:tcPr>
            <w:tcW w:w="1642" w:type="dxa"/>
          </w:tcPr>
          <w:p>
            <w:pPr>
              <w:pStyle w:val="547"/>
              <w:spacing w:before="124" w:line="240" w:lineRule="exact"/>
              <w:ind w:left="8"/>
              <w:jc w:val="center"/>
              <w:rPr>
                <w:rFonts w:hAnsi="宋体" w:cs="宋体"/>
                <w:sz w:val="28"/>
                <w:szCs w:val="28"/>
              </w:rPr>
            </w:pPr>
            <w:r>
              <w:rPr>
                <w:rFonts w:hint="eastAsia" w:hAnsi="宋体" w:cs="宋体"/>
                <w:w w:val="96"/>
                <w:sz w:val="28"/>
                <w:szCs w:val="28"/>
              </w:rPr>
              <w:t>/</w:t>
            </w:r>
          </w:p>
        </w:tc>
        <w:tc>
          <w:tcPr>
            <w:tcW w:w="1381" w:type="dxa"/>
          </w:tcPr>
          <w:p>
            <w:pPr>
              <w:pStyle w:val="547"/>
              <w:spacing w:before="110" w:line="240" w:lineRule="exact"/>
              <w:ind w:left="233" w:right="223"/>
              <w:jc w:val="center"/>
              <w:rPr>
                <w:rFonts w:hAnsi="宋体" w:cs="宋体"/>
                <w:sz w:val="28"/>
                <w:szCs w:val="28"/>
              </w:rPr>
            </w:pPr>
            <w:r>
              <w:rPr>
                <w:rFonts w:hint="eastAsia" w:hAnsi="宋体" w:cs="宋体"/>
                <w:sz w:val="28"/>
                <w:szCs w:val="28"/>
              </w:rPr>
              <w:t>一般</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85" w:hRule="atLeast"/>
          <w:jc w:val="center"/>
        </w:trPr>
        <w:tc>
          <w:tcPr>
            <w:tcW w:w="1094" w:type="dxa"/>
          </w:tcPr>
          <w:p>
            <w:pPr>
              <w:pStyle w:val="547"/>
              <w:spacing w:before="110" w:line="240" w:lineRule="exact"/>
              <w:ind w:left="50" w:right="41"/>
              <w:jc w:val="center"/>
              <w:rPr>
                <w:rFonts w:hAnsi="宋体" w:cs="宋体"/>
                <w:sz w:val="28"/>
                <w:szCs w:val="28"/>
              </w:rPr>
            </w:pPr>
            <w:r>
              <w:rPr>
                <w:rFonts w:hint="eastAsia" w:hAnsi="宋体" w:cs="宋体"/>
                <w:sz w:val="28"/>
                <w:szCs w:val="28"/>
              </w:rPr>
              <w:t>6</w:t>
            </w:r>
          </w:p>
        </w:tc>
        <w:tc>
          <w:tcPr>
            <w:tcW w:w="2739" w:type="dxa"/>
          </w:tcPr>
          <w:p>
            <w:pPr>
              <w:pStyle w:val="547"/>
              <w:spacing w:before="110" w:line="240" w:lineRule="exact"/>
              <w:ind w:left="50" w:right="41"/>
              <w:jc w:val="center"/>
              <w:rPr>
                <w:rFonts w:hAnsi="宋体" w:cs="宋体"/>
                <w:sz w:val="28"/>
                <w:szCs w:val="28"/>
              </w:rPr>
            </w:pPr>
            <w:r>
              <w:rPr>
                <w:rFonts w:hint="eastAsia" w:hAnsi="宋体" w:cs="宋体"/>
                <w:sz w:val="28"/>
                <w:szCs w:val="28"/>
              </w:rPr>
              <w:t>储焦棚</w:t>
            </w:r>
          </w:p>
        </w:tc>
        <w:tc>
          <w:tcPr>
            <w:tcW w:w="2800" w:type="dxa"/>
          </w:tcPr>
          <w:p>
            <w:pPr>
              <w:pStyle w:val="547"/>
              <w:spacing w:before="110" w:line="240" w:lineRule="exact"/>
              <w:ind w:left="50" w:right="41"/>
              <w:jc w:val="center"/>
              <w:rPr>
                <w:rFonts w:hAnsi="宋体" w:cs="宋体"/>
                <w:sz w:val="28"/>
                <w:szCs w:val="28"/>
              </w:rPr>
            </w:pPr>
            <w:r>
              <w:rPr>
                <w:rFonts w:hint="eastAsia" w:hAnsi="宋体" w:cs="宋体"/>
                <w:sz w:val="28"/>
                <w:szCs w:val="28"/>
              </w:rPr>
              <w:t>地面</w:t>
            </w:r>
          </w:p>
        </w:tc>
        <w:tc>
          <w:tcPr>
            <w:tcW w:w="1642" w:type="dxa"/>
          </w:tcPr>
          <w:p>
            <w:pPr>
              <w:pStyle w:val="547"/>
              <w:spacing w:before="110" w:line="240" w:lineRule="exact"/>
              <w:ind w:left="50" w:right="41"/>
              <w:jc w:val="center"/>
              <w:rPr>
                <w:rFonts w:hAnsi="宋体" w:cs="宋体"/>
                <w:sz w:val="28"/>
                <w:szCs w:val="28"/>
              </w:rPr>
            </w:pPr>
            <w:r>
              <w:rPr>
                <w:rFonts w:hint="eastAsia" w:hAnsi="宋体" w:cs="宋体"/>
                <w:sz w:val="28"/>
                <w:szCs w:val="28"/>
              </w:rPr>
              <w:t>/</w:t>
            </w:r>
          </w:p>
        </w:tc>
        <w:tc>
          <w:tcPr>
            <w:tcW w:w="1381" w:type="dxa"/>
          </w:tcPr>
          <w:p>
            <w:pPr>
              <w:pStyle w:val="547"/>
              <w:spacing w:before="110" w:line="240" w:lineRule="exact"/>
              <w:ind w:left="50" w:right="41"/>
              <w:jc w:val="center"/>
              <w:rPr>
                <w:rFonts w:hAnsi="宋体" w:cs="宋体"/>
                <w:sz w:val="28"/>
                <w:szCs w:val="28"/>
              </w:rPr>
            </w:pPr>
            <w:r>
              <w:rPr>
                <w:rFonts w:hint="eastAsia" w:hAnsi="宋体" w:cs="宋体"/>
                <w:sz w:val="28"/>
                <w:szCs w:val="28"/>
              </w:rPr>
              <w:t>一般</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094" w:type="dxa"/>
          </w:tcPr>
          <w:p>
            <w:pPr>
              <w:pStyle w:val="547"/>
              <w:spacing w:before="110" w:line="240" w:lineRule="exact"/>
              <w:ind w:left="50" w:right="41"/>
              <w:jc w:val="center"/>
              <w:rPr>
                <w:rFonts w:hAnsi="宋体" w:cs="宋体"/>
                <w:sz w:val="28"/>
                <w:szCs w:val="28"/>
              </w:rPr>
            </w:pPr>
            <w:r>
              <w:rPr>
                <w:rFonts w:hint="eastAsia" w:hAnsi="宋体" w:cs="宋体"/>
                <w:sz w:val="28"/>
                <w:szCs w:val="28"/>
              </w:rPr>
              <w:t>7</w:t>
            </w:r>
          </w:p>
        </w:tc>
        <w:tc>
          <w:tcPr>
            <w:tcW w:w="2739" w:type="dxa"/>
          </w:tcPr>
          <w:p>
            <w:pPr>
              <w:pStyle w:val="547"/>
              <w:spacing w:before="110" w:line="240" w:lineRule="exact"/>
              <w:ind w:left="50" w:right="41"/>
              <w:jc w:val="center"/>
              <w:rPr>
                <w:rFonts w:hAnsi="宋体" w:cs="宋体"/>
                <w:sz w:val="28"/>
                <w:szCs w:val="28"/>
              </w:rPr>
            </w:pPr>
            <w:r>
              <w:rPr>
                <w:rFonts w:hint="eastAsia" w:hAnsi="宋体" w:cs="宋体"/>
                <w:sz w:val="28"/>
                <w:szCs w:val="28"/>
              </w:rPr>
              <w:t>控制室及其他场地</w:t>
            </w:r>
          </w:p>
        </w:tc>
        <w:tc>
          <w:tcPr>
            <w:tcW w:w="2800" w:type="dxa"/>
          </w:tcPr>
          <w:p>
            <w:pPr>
              <w:pStyle w:val="547"/>
              <w:spacing w:before="110" w:line="240" w:lineRule="exact"/>
              <w:ind w:left="50" w:right="41"/>
              <w:jc w:val="center"/>
              <w:rPr>
                <w:rFonts w:hAnsi="宋体" w:cs="宋体"/>
                <w:sz w:val="28"/>
                <w:szCs w:val="28"/>
              </w:rPr>
            </w:pPr>
            <w:r>
              <w:rPr>
                <w:rFonts w:hint="eastAsia" w:hAnsi="宋体" w:cs="宋体"/>
                <w:sz w:val="28"/>
                <w:szCs w:val="28"/>
              </w:rPr>
              <w:t>地面</w:t>
            </w:r>
          </w:p>
        </w:tc>
        <w:tc>
          <w:tcPr>
            <w:tcW w:w="1642" w:type="dxa"/>
          </w:tcPr>
          <w:p>
            <w:pPr>
              <w:pStyle w:val="547"/>
              <w:spacing w:before="110" w:line="240" w:lineRule="exact"/>
              <w:ind w:left="50" w:right="41"/>
              <w:jc w:val="center"/>
              <w:rPr>
                <w:rFonts w:hAnsi="宋体" w:cs="宋体"/>
                <w:sz w:val="28"/>
                <w:szCs w:val="28"/>
              </w:rPr>
            </w:pPr>
            <w:r>
              <w:rPr>
                <w:rFonts w:hint="eastAsia" w:hAnsi="宋体" w:cs="宋体"/>
                <w:sz w:val="28"/>
                <w:szCs w:val="28"/>
              </w:rPr>
              <w:t>/</w:t>
            </w:r>
          </w:p>
        </w:tc>
        <w:tc>
          <w:tcPr>
            <w:tcW w:w="1381" w:type="dxa"/>
          </w:tcPr>
          <w:p>
            <w:pPr>
              <w:pStyle w:val="547"/>
              <w:spacing w:before="110" w:line="240" w:lineRule="exact"/>
              <w:ind w:left="50" w:right="41"/>
              <w:jc w:val="center"/>
              <w:rPr>
                <w:rFonts w:hAnsi="宋体" w:cs="宋体"/>
                <w:sz w:val="28"/>
                <w:szCs w:val="28"/>
              </w:rPr>
            </w:pPr>
            <w:r>
              <w:rPr>
                <w:rFonts w:hint="eastAsia" w:hAnsi="宋体" w:cs="宋体"/>
                <w:sz w:val="28"/>
                <w:szCs w:val="28"/>
              </w:rPr>
              <w:t>简单</w:t>
            </w:r>
          </w:p>
        </w:tc>
      </w:tr>
    </w:tbl>
    <w:p>
      <w:pPr>
        <w:pStyle w:val="33"/>
        <w:spacing w:before="10"/>
        <w:rPr>
          <w:rFonts w:ascii="黑体"/>
          <w:sz w:val="27"/>
        </w:rPr>
      </w:pPr>
      <w:r>
        <w:rPr>
          <w:sz w:val="27"/>
        </w:rPr>
        <mc:AlternateContent>
          <mc:Choice Requires="wps">
            <w:drawing>
              <wp:anchor distT="0" distB="0" distL="114300" distR="114300" simplePos="0" relativeHeight="506125312" behindDoc="0" locked="0" layoutInCell="1" allowOverlap="1">
                <wp:simplePos x="0" y="0"/>
                <wp:positionH relativeFrom="column">
                  <wp:posOffset>-96520</wp:posOffset>
                </wp:positionH>
                <wp:positionV relativeFrom="paragraph">
                  <wp:posOffset>235585</wp:posOffset>
                </wp:positionV>
                <wp:extent cx="6296025" cy="0"/>
                <wp:effectExtent l="0" t="0" r="0" b="0"/>
                <wp:wrapNone/>
                <wp:docPr id="112" name="直接连接符 112"/>
                <wp:cNvGraphicFramePr/>
                <a:graphic xmlns:a="http://schemas.openxmlformats.org/drawingml/2006/main">
                  <a:graphicData uri="http://schemas.microsoft.com/office/word/2010/wordprocessingShape">
                    <wps:wsp>
                      <wps:cNvCnPr/>
                      <wps:spPr>
                        <a:xfrm>
                          <a:off x="614680" y="9826625"/>
                          <a:ext cx="6296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7.6pt;margin-top:18.55pt;height:0pt;width:495.75pt;z-index:506125312;mso-width-relative:page;mso-height-relative:page;" filled="f" stroked="t" coordsize="21600,21600" o:gfxdata="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O5CC9cAAAAJAQAA&#10;DwAAAAAAAAABACAAAAAiAAAAZHJzL2Rvd25yZXYueG1sUEsBAhQAFAAAAAgAh07iQLkRPa/hAQAA&#10;lAMAAA4AAAAAAAAAAQAgAAAAJgEAAGRycy9lMm9Eb2MueG1sUEsFBgAAAAAGAAYAWQEAAHkFAAAA&#10;AA==&#10;">
                <v:fill on="f" focussize="0,0"/>
                <v:stroke color="#000000 [3200]" joinstyle="round"/>
                <v:imagedata o:title=""/>
                <o:lock v:ext="edit" aspectratio="f"/>
              </v:line>
            </w:pict>
          </mc:Fallback>
        </mc:AlternateContent>
      </w:r>
    </w:p>
    <w:p>
      <w:pPr>
        <w:pStyle w:val="33"/>
        <w:spacing w:before="10"/>
        <w:rPr>
          <w:rFonts w:ascii="黑体"/>
          <w:sz w:val="27"/>
        </w:rPr>
      </w:pPr>
    </w:p>
    <w:p>
      <w:pPr>
        <w:pStyle w:val="33"/>
        <w:spacing w:before="10"/>
      </w:pPr>
      <w:bookmarkStart w:id="61" w:name="_Toc9474"/>
    </w:p>
    <w:p>
      <w:pPr>
        <w:pStyle w:val="594"/>
        <w:tabs>
          <w:tab w:val="left" w:pos="944"/>
        </w:tabs>
        <w:spacing w:before="132" w:line="360" w:lineRule="auto"/>
        <w:ind w:firstLine="0" w:firstLineChars="0"/>
        <w:jc w:val="left"/>
        <w:rPr>
          <w:rFonts w:hint="eastAsia" w:hAnsi="宋体" w:cs="宋体"/>
          <w:b/>
          <w:sz w:val="28"/>
          <w:szCs w:val="28"/>
        </w:rPr>
      </w:pPr>
      <w:r>
        <w:rPr>
          <w:sz w:val="34"/>
        </w:rPr>
        <mc:AlternateContent>
          <mc:Choice Requires="wps">
            <w:drawing>
              <wp:anchor distT="0" distB="0" distL="114300" distR="114300" simplePos="0" relativeHeight="252864512" behindDoc="0" locked="0" layoutInCell="1" allowOverlap="1">
                <wp:simplePos x="0" y="0"/>
                <wp:positionH relativeFrom="column">
                  <wp:posOffset>5146675</wp:posOffset>
                </wp:positionH>
                <wp:positionV relativeFrom="paragraph">
                  <wp:posOffset>1374140</wp:posOffset>
                </wp:positionV>
                <wp:extent cx="514350" cy="713740"/>
                <wp:effectExtent l="4445" t="4445" r="14605" b="5715"/>
                <wp:wrapNone/>
                <wp:docPr id="67" name="文本框 67"/>
                <wp:cNvGraphicFramePr/>
                <a:graphic xmlns:a="http://schemas.openxmlformats.org/drawingml/2006/main">
                  <a:graphicData uri="http://schemas.microsoft.com/office/word/2010/wordprocessingShape">
                    <wps:wsp>
                      <wps:cNvSpPr txBox="1"/>
                      <wps:spPr>
                        <a:xfrm>
                          <a:off x="5857875" y="2848610"/>
                          <a:ext cx="514350" cy="713740"/>
                        </a:xfrm>
                        <a:prstGeom prst="rect">
                          <a:avLst/>
                        </a:prstGeom>
                        <a:solidFill>
                          <a:srgbClr val="FF0000"/>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color w:val="000000" w:themeColor="text1"/>
                                <w:sz w:val="22"/>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危</w:t>
                            </w:r>
                          </w:p>
                          <w:p>
                            <w:pPr>
                              <w:jc w:val="center"/>
                              <w:rPr>
                                <w:rFonts w:hint="eastAsia"/>
                                <w:color w:val="000000" w:themeColor="text1"/>
                                <w:sz w:val="22"/>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废</w:t>
                            </w:r>
                          </w:p>
                          <w:p>
                            <w:pPr>
                              <w:jc w:val="center"/>
                              <w:rPr>
                                <w:rFonts w:hint="eastAsia" w:eastAsia="宋体"/>
                                <w:lang w:eastAsia="zh-CN"/>
                              </w:rPr>
                            </w:pPr>
                            <w:r>
                              <w:rPr>
                                <w:rFonts w:hint="eastAsia"/>
                                <w:color w:val="000000" w:themeColor="text1"/>
                                <w:sz w:val="22"/>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5.25pt;margin-top:108.2pt;height:56.2pt;width:40.5pt;z-index:252864512;mso-width-relative:page;mso-height-relative:page;" fillcolor="#FF0000" filled="t" stroked="t" coordsize="21600,21600" o:gfxdata="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JZYbu3ZAAAACwEAAA8AAAAAAAAA&#10;AQAgAAAAIgAAAGRycy9kb3ducmV2LnhtbFBLAQIUABQAAAAIAIdO4kAJiPDDSQIAAHYEAAAOAAAA&#10;AAAAAAEAIAAAACgBAABkcnMvZTJvRG9jLnhtbFBLBQYAAAAABgAGAFkBAADjBQAAAAA=&#10;">
                <v:fill on="t" focussize="0,0"/>
                <v:stroke weight="0.5pt" color="#000000 [3204]" joinstyle="round"/>
                <v:imagedata o:title=""/>
                <o:lock v:ext="edit" aspectratio="f"/>
                <v:textbox>
                  <w:txbxContent>
                    <w:p>
                      <w:pPr>
                        <w:jc w:val="center"/>
                        <w:rPr>
                          <w:rFonts w:hint="eastAsia"/>
                          <w:color w:val="000000" w:themeColor="text1"/>
                          <w:sz w:val="22"/>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危</w:t>
                      </w:r>
                    </w:p>
                    <w:p>
                      <w:pPr>
                        <w:jc w:val="center"/>
                        <w:rPr>
                          <w:rFonts w:hint="eastAsia"/>
                          <w:color w:val="000000" w:themeColor="text1"/>
                          <w:sz w:val="22"/>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废</w:t>
                      </w:r>
                    </w:p>
                    <w:p>
                      <w:pPr>
                        <w:jc w:val="center"/>
                        <w:rPr>
                          <w:rFonts w:hint="eastAsia" w:eastAsia="宋体"/>
                          <w:lang w:eastAsia="zh-CN"/>
                        </w:rPr>
                      </w:pPr>
                      <w:r>
                        <w:rPr>
                          <w:rFonts w:hint="eastAsia"/>
                          <w:color w:val="000000" w:themeColor="text1"/>
                          <w:sz w:val="22"/>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间</w:t>
                      </w:r>
                    </w:p>
                  </w:txbxContent>
                </v:textbox>
              </v:shape>
            </w:pict>
          </mc:Fallback>
        </mc:AlternateContent>
      </w:r>
      <w:r>
        <w:rPr>
          <w:sz w:val="34"/>
        </w:rPr>
        <mc:AlternateContent>
          <mc:Choice Requires="wps">
            <w:drawing>
              <wp:anchor distT="0" distB="0" distL="114300" distR="114300" simplePos="0" relativeHeight="252859392" behindDoc="0" locked="0" layoutInCell="1" allowOverlap="1">
                <wp:simplePos x="0" y="0"/>
                <wp:positionH relativeFrom="column">
                  <wp:posOffset>2470150</wp:posOffset>
                </wp:positionH>
                <wp:positionV relativeFrom="paragraph">
                  <wp:posOffset>1263650</wp:posOffset>
                </wp:positionV>
                <wp:extent cx="895350" cy="523240"/>
                <wp:effectExtent l="4445" t="4445" r="14605" b="5715"/>
                <wp:wrapNone/>
                <wp:docPr id="58" name="文本框 58"/>
                <wp:cNvGraphicFramePr/>
                <a:graphic xmlns:a="http://schemas.openxmlformats.org/drawingml/2006/main">
                  <a:graphicData uri="http://schemas.microsoft.com/office/word/2010/wordprocessingShape">
                    <wps:wsp>
                      <wps:cNvSpPr txBox="1"/>
                      <wps:spPr>
                        <a:xfrm>
                          <a:off x="3228975" y="2766695"/>
                          <a:ext cx="895350" cy="523240"/>
                        </a:xfrm>
                        <a:prstGeom prst="rect">
                          <a:avLst/>
                        </a:prstGeom>
                        <a:solidFill>
                          <a:srgbClr val="FF0000"/>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sz w:val="20"/>
                                <w:szCs w:val="20"/>
                                <w:lang w:eastAsia="zh-CN"/>
                              </w:rPr>
                            </w:pPr>
                          </w:p>
                          <w:p>
                            <w:pPr>
                              <w:rPr>
                                <w:rFonts w:hint="eastAsia"/>
                                <w:sz w:val="20"/>
                                <w:szCs w:val="20"/>
                                <w:lang w:eastAsia="zh-CN"/>
                              </w:rPr>
                            </w:pPr>
                            <w:r>
                              <w:rPr>
                                <w:rFonts w:hint="eastAsia"/>
                                <w:sz w:val="20"/>
                                <w:szCs w:val="20"/>
                                <w:lang w:eastAsia="zh-CN"/>
                              </w:rPr>
                              <w:t>熄焦水罐区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4.5pt;margin-top:99.5pt;height:41.2pt;width:70.5pt;z-index:252859392;mso-width-relative:page;mso-height-relative:page;" fillcolor="#FF0000" filled="t" stroked="t" coordsize="21600,21600" o:gfxdata="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z0NhltgAAAALAQAADwAAAAAA&#10;AAABACAAAAAiAAAAZHJzL2Rvd25yZXYueG1sUEsBAhQAFAAAAAgAh07iQCcTAsRMAgAAdgQAAA4A&#10;AAAAAAAAAQAgAAAAJwEAAGRycy9lMm9Eb2MueG1sUEsFBgAAAAAGAAYAWQEAAOUFAAAAAA==&#10;">
                <v:fill on="t" focussize="0,0"/>
                <v:stroke weight="0.5pt" color="#000000 [3204]" joinstyle="round"/>
                <v:imagedata o:title=""/>
                <o:lock v:ext="edit" aspectratio="f"/>
                <v:textbox>
                  <w:txbxContent>
                    <w:p>
                      <w:pPr>
                        <w:rPr>
                          <w:rFonts w:hint="eastAsia"/>
                          <w:sz w:val="20"/>
                          <w:szCs w:val="20"/>
                          <w:lang w:eastAsia="zh-CN"/>
                        </w:rPr>
                      </w:pPr>
                    </w:p>
                    <w:p>
                      <w:pPr>
                        <w:rPr>
                          <w:rFonts w:hint="eastAsia"/>
                          <w:sz w:val="20"/>
                          <w:szCs w:val="20"/>
                          <w:lang w:eastAsia="zh-CN"/>
                        </w:rPr>
                      </w:pPr>
                      <w:r>
                        <w:rPr>
                          <w:rFonts w:hint="eastAsia"/>
                          <w:sz w:val="20"/>
                          <w:szCs w:val="20"/>
                          <w:lang w:eastAsia="zh-CN"/>
                        </w:rPr>
                        <w:t>熄焦水罐区</w:t>
                      </w:r>
                    </w:p>
                  </w:txbxContent>
                </v:textbox>
              </v:shape>
            </w:pict>
          </mc:Fallback>
        </mc:AlternateContent>
      </w:r>
      <w:r>
        <w:rPr>
          <w:sz w:val="34"/>
        </w:rPr>
        <mc:AlternateContent>
          <mc:Choice Requires="wps">
            <w:drawing>
              <wp:anchor distT="0" distB="0" distL="114300" distR="114300" simplePos="0" relativeHeight="252861440" behindDoc="0" locked="0" layoutInCell="1" allowOverlap="1">
                <wp:simplePos x="0" y="0"/>
                <wp:positionH relativeFrom="column">
                  <wp:posOffset>3566160</wp:posOffset>
                </wp:positionH>
                <wp:positionV relativeFrom="paragraph">
                  <wp:posOffset>1286510</wp:posOffset>
                </wp:positionV>
                <wp:extent cx="856615" cy="1771650"/>
                <wp:effectExtent l="5080" t="4445" r="14605" b="14605"/>
                <wp:wrapNone/>
                <wp:docPr id="62" name="文本框 62"/>
                <wp:cNvGraphicFramePr/>
                <a:graphic xmlns:a="http://schemas.openxmlformats.org/drawingml/2006/main">
                  <a:graphicData uri="http://schemas.microsoft.com/office/word/2010/wordprocessingShape">
                    <wps:wsp>
                      <wps:cNvSpPr txBox="1"/>
                      <wps:spPr>
                        <a:xfrm>
                          <a:off x="4286250" y="2722880"/>
                          <a:ext cx="856615" cy="1771650"/>
                        </a:xfrm>
                        <a:prstGeom prst="rect">
                          <a:avLst/>
                        </a:prstGeom>
                        <a:solidFill>
                          <a:schemeClr val="accen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lang w:eastAsia="zh-CN"/>
                              </w:rPr>
                            </w:pP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筛</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分</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工</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0.8pt;margin-top:101.3pt;height:139.5pt;width:67.45pt;z-index:252861440;mso-width-relative:page;mso-height-relative:page;" fillcolor="#4F81BD [3204]" filled="t" stroked="t" coordsize="21600,21600" o:gfxdata="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X1RRgNoAAAALAQAADwAAAAAA&#10;AAABACAAAAAiAAAAZHJzL2Rvd25yZXYueG1sUEsBAhQAFAAAAAgAh07iQB6NVS9KAgAAdwQAAA4A&#10;AAAAAAAAAQAgAAAAKQEAAGRycy9lMm9Eb2MueG1sUEsFBgAAAAAGAAYAWQEAAOUFAAAAAA==&#10;">
                <v:fill on="t" focussize="0,0"/>
                <v:stroke weight="0.5pt" color="#000000 [3204]" joinstyle="round"/>
                <v:imagedata o:title=""/>
                <o:lock v:ext="edit" aspectratio="f"/>
                <v:textbox>
                  <w:txbxContent>
                    <w:p>
                      <w:pPr>
                        <w:jc w:val="center"/>
                        <w:rPr>
                          <w:rFonts w:hint="eastAsia"/>
                          <w:lang w:eastAsia="zh-CN"/>
                        </w:rPr>
                      </w:pP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筛</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分</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工</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段</w:t>
                      </w:r>
                    </w:p>
                  </w:txbxContent>
                </v:textbox>
              </v:shape>
            </w:pict>
          </mc:Fallback>
        </mc:AlternateContent>
      </w:r>
      <w:r>
        <w:rPr>
          <w:sz w:val="34"/>
        </w:rPr>
        <mc:AlternateContent>
          <mc:Choice Requires="wps">
            <w:drawing>
              <wp:anchor distT="0" distB="0" distL="114300" distR="114300" simplePos="0" relativeHeight="252866560" behindDoc="0" locked="0" layoutInCell="1" allowOverlap="1">
                <wp:simplePos x="0" y="0"/>
                <wp:positionH relativeFrom="column">
                  <wp:posOffset>260350</wp:posOffset>
                </wp:positionH>
                <wp:positionV relativeFrom="paragraph">
                  <wp:posOffset>5090160</wp:posOffset>
                </wp:positionV>
                <wp:extent cx="1581150" cy="447040"/>
                <wp:effectExtent l="4445" t="4445" r="14605" b="5715"/>
                <wp:wrapNone/>
                <wp:docPr id="69" name="文本框 69"/>
                <wp:cNvGraphicFramePr/>
                <a:graphic xmlns:a="http://schemas.openxmlformats.org/drawingml/2006/main">
                  <a:graphicData uri="http://schemas.microsoft.com/office/word/2010/wordprocessingShape">
                    <wps:wsp>
                      <wps:cNvSpPr txBox="1"/>
                      <wps:spPr>
                        <a:xfrm>
                          <a:off x="990600" y="6563360"/>
                          <a:ext cx="1581150" cy="447040"/>
                        </a:xfrm>
                        <a:prstGeom prst="rect">
                          <a:avLst/>
                        </a:prstGeom>
                        <a:solidFill>
                          <a:schemeClr val="accen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ind w:firstLine="241" w:firstLineChars="100"/>
                              <w:rPr>
                                <w:rFonts w:hint="eastAsia"/>
                                <w:b/>
                                <w:bCs/>
                                <w:sz w:val="24"/>
                                <w:szCs w:val="24"/>
                                <w:lang w:eastAsia="zh-CN"/>
                              </w:rPr>
                            </w:pPr>
                            <w:r>
                              <w:rPr>
                                <w:rFonts w:hint="eastAsia"/>
                                <w:b/>
                                <w:bCs/>
                                <w:sz w:val="24"/>
                                <w:szCs w:val="24"/>
                                <w:lang w:eastAsia="zh-CN"/>
                              </w:rPr>
                              <w:t>备煤辅助用房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5pt;margin-top:400.8pt;height:35.2pt;width:124.5pt;z-index:252866560;mso-width-relative:page;mso-height-relative:page;" fillcolor="#4F81BD [3204]" filled="t" stroked="t" coordsize="21600,21600" o:gfxdata="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JjlkG3YAAAACgEAAA8AAAAAAAAA&#10;AQAgAAAAIgAAAGRycy9kb3ducmV2LnhtbFBLAQIUABQAAAAIAIdO4kCQvPoFSgIAAHYEAAAOAAAA&#10;AAAAAAEAIAAAACcBAABkcnMvZTJvRG9jLnhtbFBLBQYAAAAABgAGAFkBAADjBQAAAAA=&#10;">
                <v:fill on="t" focussize="0,0"/>
                <v:stroke weight="0.5pt" color="#000000 [3204]" joinstyle="round"/>
                <v:imagedata o:title=""/>
                <o:lock v:ext="edit" aspectratio="f"/>
                <v:textbox>
                  <w:txbxContent>
                    <w:p>
                      <w:pPr>
                        <w:ind w:firstLine="241" w:firstLineChars="100"/>
                        <w:rPr>
                          <w:rFonts w:hint="eastAsia"/>
                          <w:b/>
                          <w:bCs/>
                          <w:sz w:val="24"/>
                          <w:szCs w:val="24"/>
                          <w:lang w:eastAsia="zh-CN"/>
                        </w:rPr>
                      </w:pPr>
                      <w:r>
                        <w:rPr>
                          <w:rFonts w:hint="eastAsia"/>
                          <w:b/>
                          <w:bCs/>
                          <w:sz w:val="24"/>
                          <w:szCs w:val="24"/>
                          <w:lang w:eastAsia="zh-CN"/>
                        </w:rPr>
                        <w:t>备煤辅助用房</w:t>
                      </w:r>
                    </w:p>
                  </w:txbxContent>
                </v:textbox>
              </v:shape>
            </w:pict>
          </mc:Fallback>
        </mc:AlternateContent>
      </w:r>
      <w:r>
        <w:rPr>
          <w:sz w:val="34"/>
        </w:rPr>
        <mc:AlternateContent>
          <mc:Choice Requires="wps">
            <w:drawing>
              <wp:anchor distT="0" distB="0" distL="114300" distR="114300" simplePos="0" relativeHeight="252867584" behindDoc="0" locked="0" layoutInCell="1" allowOverlap="1">
                <wp:simplePos x="0" y="0"/>
                <wp:positionH relativeFrom="column">
                  <wp:posOffset>2012950</wp:posOffset>
                </wp:positionH>
                <wp:positionV relativeFrom="paragraph">
                  <wp:posOffset>5077460</wp:posOffset>
                </wp:positionV>
                <wp:extent cx="1590675" cy="448310"/>
                <wp:effectExtent l="4445" t="5080" r="5080" b="22860"/>
                <wp:wrapNone/>
                <wp:docPr id="70" name="文本框 70"/>
                <wp:cNvGraphicFramePr/>
                <a:graphic xmlns:a="http://schemas.openxmlformats.org/drawingml/2006/main">
                  <a:graphicData uri="http://schemas.microsoft.com/office/word/2010/wordprocessingShape">
                    <wps:wsp>
                      <wps:cNvSpPr txBox="1"/>
                      <wps:spPr>
                        <a:xfrm>
                          <a:off x="2724150" y="6557645"/>
                          <a:ext cx="1590675" cy="448310"/>
                        </a:xfrm>
                        <a:prstGeom prst="rect">
                          <a:avLst/>
                        </a:prstGeom>
                        <a:solidFill>
                          <a:schemeClr val="accent5">
                            <a:lumMod val="60000"/>
                            <a:lumOff val="4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ind w:firstLine="723" w:firstLineChars="300"/>
                              <w:rPr>
                                <w:rFonts w:hint="eastAsia" w:eastAsia="宋体"/>
                                <w:b/>
                                <w:bCs/>
                                <w:sz w:val="24"/>
                                <w:szCs w:val="24"/>
                                <w:lang w:eastAsia="zh-CN"/>
                              </w:rPr>
                            </w:pPr>
                            <w:r>
                              <w:rPr>
                                <w:rFonts w:hint="eastAsia"/>
                                <w:b/>
                                <w:bCs/>
                                <w:sz w:val="24"/>
                                <w:szCs w:val="24"/>
                                <w:lang w:eastAsia="zh-CN"/>
                              </w:rPr>
                              <w:t>配电室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8.5pt;margin-top:399.8pt;height:35.3pt;width:125.25pt;z-index:252867584;mso-width-relative:page;mso-height-relative:page;" fillcolor="#93CDDD [1944]" filled="t" stroked="t" coordsize="21600,21600" o:gfxdata="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HB50CncAAAACwEAAA8AAAAAAAAAAQAgAAAAIgAAAGRycy9kb3ducmV2Lnht&#10;bFBLAQIUABQAAAAIAIdO4kCpUzvGZwIAALAEAAAOAAAAAAAAAAEAIAAAACsBAABkcnMvZTJvRG9j&#10;LnhtbFBLBQYAAAAABgAGAFkBAAAEBgAAAAA=&#10;">
                <v:fill on="t" focussize="0,0"/>
                <v:stroke weight="0.5pt" color="#000000 [3204]" joinstyle="round"/>
                <v:imagedata o:title=""/>
                <o:lock v:ext="edit" aspectratio="f"/>
                <v:textbox>
                  <w:txbxContent>
                    <w:p>
                      <w:pPr>
                        <w:ind w:firstLine="723" w:firstLineChars="300"/>
                        <w:rPr>
                          <w:rFonts w:hint="eastAsia" w:eastAsia="宋体"/>
                          <w:b/>
                          <w:bCs/>
                          <w:sz w:val="24"/>
                          <w:szCs w:val="24"/>
                          <w:lang w:eastAsia="zh-CN"/>
                        </w:rPr>
                      </w:pPr>
                      <w:r>
                        <w:rPr>
                          <w:rFonts w:hint="eastAsia"/>
                          <w:b/>
                          <w:bCs/>
                          <w:sz w:val="24"/>
                          <w:szCs w:val="24"/>
                          <w:lang w:eastAsia="zh-CN"/>
                        </w:rPr>
                        <w:t>配电室</w:t>
                      </w:r>
                    </w:p>
                  </w:txbxContent>
                </v:textbox>
              </v:shape>
            </w:pict>
          </mc:Fallback>
        </mc:AlternateContent>
      </w:r>
      <w:r>
        <w:rPr>
          <w:sz w:val="34"/>
        </w:rPr>
        <mc:AlternateContent>
          <mc:Choice Requires="wps">
            <w:drawing>
              <wp:anchor distT="0" distB="0" distL="114300" distR="114300" simplePos="0" relativeHeight="252863488" behindDoc="0" locked="0" layoutInCell="1" allowOverlap="1">
                <wp:simplePos x="0" y="0"/>
                <wp:positionH relativeFrom="column">
                  <wp:posOffset>4403725</wp:posOffset>
                </wp:positionH>
                <wp:positionV relativeFrom="paragraph">
                  <wp:posOffset>3769360</wp:posOffset>
                </wp:positionV>
                <wp:extent cx="1038225" cy="980440"/>
                <wp:effectExtent l="4445" t="4445" r="5080" b="5715"/>
                <wp:wrapNone/>
                <wp:docPr id="66" name="文本框 66"/>
                <wp:cNvGraphicFramePr/>
                <a:graphic xmlns:a="http://schemas.openxmlformats.org/drawingml/2006/main">
                  <a:graphicData uri="http://schemas.microsoft.com/office/word/2010/wordprocessingShape">
                    <wps:wsp>
                      <wps:cNvSpPr txBox="1"/>
                      <wps:spPr>
                        <a:xfrm>
                          <a:off x="5105400" y="5315585"/>
                          <a:ext cx="1038225" cy="980440"/>
                        </a:xfrm>
                        <a:prstGeom prst="rect">
                          <a:avLst/>
                        </a:prstGeom>
                        <a:solidFill>
                          <a:schemeClr val="accen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装车间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6.75pt;margin-top:296.8pt;height:77.2pt;width:81.75pt;z-index:252863488;mso-width-relative:page;mso-height-relative:page;" fillcolor="#4F81BD [3204]" filled="t" stroked="t" coordsize="21600,21600" o:gfxdata="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Hh2AqdsAAAALAQAADwAA&#10;AAAAAAABACAAAAAiAAAAZHJzL2Rvd25yZXYueG1sUEsBAhQAFAAAAAgAh07iQNpIpbpMAgAAdwQA&#10;AA4AAAAAAAAAAQAgAAAAKgEAAGRycy9lMm9Eb2MueG1sUEsFBgAAAAAGAAYAWQEAAOgFAAAAAA==&#10;">
                <v:fill on="t" focussize="0,0"/>
                <v:stroke weight="0.5pt" color="#000000 [3204]" joinstyle="round"/>
                <v:imagedata o:title=""/>
                <o:lock v:ext="edit" aspectratio="f"/>
                <v:textbox>
                  <w:txbxContent>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装车间</w:t>
                      </w:r>
                    </w:p>
                  </w:txbxContent>
                </v:textbox>
              </v:shape>
            </w:pict>
          </mc:Fallback>
        </mc:AlternateContent>
      </w:r>
      <w:r>
        <w:rPr>
          <w:sz w:val="34"/>
        </w:rPr>
        <mc:AlternateContent>
          <mc:Choice Requires="wps">
            <w:drawing>
              <wp:anchor distT="0" distB="0" distL="114300" distR="114300" simplePos="0" relativeHeight="252865536" behindDoc="0" locked="0" layoutInCell="1" allowOverlap="1">
                <wp:simplePos x="0" y="0"/>
                <wp:positionH relativeFrom="column">
                  <wp:posOffset>5099050</wp:posOffset>
                </wp:positionH>
                <wp:positionV relativeFrom="paragraph">
                  <wp:posOffset>465455</wp:posOffset>
                </wp:positionV>
                <wp:extent cx="485775" cy="628650"/>
                <wp:effectExtent l="4445" t="4445" r="5080" b="14605"/>
                <wp:wrapNone/>
                <wp:docPr id="68" name="文本框 68"/>
                <wp:cNvGraphicFramePr/>
                <a:graphic xmlns:a="http://schemas.openxmlformats.org/drawingml/2006/main">
                  <a:graphicData uri="http://schemas.microsoft.com/office/word/2010/wordprocessingShape">
                    <wps:wsp>
                      <wps:cNvSpPr txBox="1"/>
                      <wps:spPr>
                        <a:xfrm>
                          <a:off x="5810250" y="1905635"/>
                          <a:ext cx="485775" cy="628650"/>
                        </a:xfrm>
                        <a:prstGeom prst="rect">
                          <a:avLst/>
                        </a:prstGeom>
                        <a:solidFill>
                          <a:srgbClr val="FF0000"/>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color w:val="000000" w:themeColor="text1"/>
                                <w:sz w:val="22"/>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事故水池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1.5pt;margin-top:36.65pt;height:49.5pt;width:38.25pt;z-index:252865536;mso-width-relative:page;mso-height-relative:page;" fillcolor="#FF0000" filled="t" stroked="t" coordsize="21600,21600" o:gfxdata="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HHnKrTZAAAACgEAAA8AAAAAAAAA&#10;AQAgAAAAIgAAAGRycy9kb3ducmV2LnhtbFBLAQIUABQAAAAIAIdO4kCPtoqFSQIAAHYEAAAOAAAA&#10;AAAAAAEAIAAAACgBAABkcnMvZTJvRG9jLnhtbFBLBQYAAAAABgAGAFkBAADjBQAAAAA=&#10;">
                <v:fill on="t" focussize="0,0"/>
                <v:stroke weight="0.5pt" color="#000000 [3204]" joinstyle="round"/>
                <v:imagedata o:title=""/>
                <o:lock v:ext="edit" aspectratio="f"/>
                <v:textbox>
                  <w:txbxContent>
                    <w:p>
                      <w:pPr>
                        <w:rPr>
                          <w:rFonts w:hint="eastAsia"/>
                          <w:color w:val="000000" w:themeColor="text1"/>
                          <w:sz w:val="22"/>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2"/>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事故水池</w:t>
                      </w:r>
                    </w:p>
                  </w:txbxContent>
                </v:textbox>
              </v:shape>
            </w:pict>
          </mc:Fallback>
        </mc:AlternateContent>
      </w:r>
      <w:r>
        <w:rPr>
          <w:sz w:val="34"/>
        </w:rPr>
        <mc:AlternateContent>
          <mc:Choice Requires="wps">
            <w:drawing>
              <wp:anchor distT="0" distB="0" distL="114300" distR="114300" simplePos="0" relativeHeight="252862464" behindDoc="0" locked="0" layoutInCell="1" allowOverlap="1">
                <wp:simplePos x="0" y="0"/>
                <wp:positionH relativeFrom="column">
                  <wp:posOffset>3546475</wp:posOffset>
                </wp:positionH>
                <wp:positionV relativeFrom="paragraph">
                  <wp:posOffset>3053080</wp:posOffset>
                </wp:positionV>
                <wp:extent cx="838200" cy="1723390"/>
                <wp:effectExtent l="4445" t="4445" r="14605" b="5715"/>
                <wp:wrapNone/>
                <wp:docPr id="64" name="文本框 64"/>
                <wp:cNvGraphicFramePr/>
                <a:graphic xmlns:a="http://schemas.openxmlformats.org/drawingml/2006/main">
                  <a:graphicData uri="http://schemas.microsoft.com/office/word/2010/wordprocessingShape">
                    <wps:wsp>
                      <wps:cNvSpPr txBox="1"/>
                      <wps:spPr>
                        <a:xfrm>
                          <a:off x="4257675" y="4511675"/>
                          <a:ext cx="838200" cy="1723390"/>
                        </a:xfrm>
                        <a:prstGeom prst="rect">
                          <a:avLst/>
                        </a:prstGeom>
                        <a:solidFill>
                          <a:schemeClr val="accen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磨</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粉</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工</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9.25pt;margin-top:240.4pt;height:135.7pt;width:66pt;z-index:252862464;mso-width-relative:page;mso-height-relative:page;" fillcolor="#4F81BD [3204]" filled="t" stroked="t" coordsize="21600,21600" o:gfxdata="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QzolcNoAAAALAQAADwAA&#10;AAAAAAABACAAAAAiAAAAZHJzL2Rvd25yZXYueG1sUEsBAhQAFAAAAAgAh07iQAclKLVNAgAAdwQA&#10;AA4AAAAAAAAAAQAgAAAAKQEAAGRycy9lMm9Eb2MueG1sUEsFBgAAAAAGAAYAWQEAAOgFAAAAAA==&#10;">
                <v:fill on="t" focussize="0,0"/>
                <v:stroke weight="0.5pt" color="#000000 [3204]" joinstyle="round"/>
                <v:imagedata o:title=""/>
                <o:lock v:ext="edit" aspectratio="f"/>
                <v:textbox>
                  <w:txbxContent>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磨</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粉</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工</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段</w:t>
                      </w:r>
                    </w:p>
                  </w:txbxContent>
                </v:textbox>
              </v:shape>
            </w:pict>
          </mc:Fallback>
        </mc:AlternateContent>
      </w:r>
      <w:r>
        <w:rPr>
          <w:sz w:val="34"/>
        </w:rPr>
        <mc:AlternateContent>
          <mc:Choice Requires="wps">
            <w:drawing>
              <wp:anchor distT="0" distB="0" distL="114300" distR="114300" simplePos="0" relativeHeight="252860416" behindDoc="0" locked="0" layoutInCell="1" allowOverlap="1">
                <wp:simplePos x="0" y="0"/>
                <wp:positionH relativeFrom="column">
                  <wp:posOffset>2451100</wp:posOffset>
                </wp:positionH>
                <wp:positionV relativeFrom="paragraph">
                  <wp:posOffset>1818005</wp:posOffset>
                </wp:positionV>
                <wp:extent cx="904875" cy="457200"/>
                <wp:effectExtent l="4445" t="4445" r="5080" b="14605"/>
                <wp:wrapNone/>
                <wp:docPr id="60" name="文本框 60"/>
                <wp:cNvGraphicFramePr/>
                <a:graphic xmlns:a="http://schemas.openxmlformats.org/drawingml/2006/main">
                  <a:graphicData uri="http://schemas.microsoft.com/office/word/2010/wordprocessingShape">
                    <wps:wsp>
                      <wps:cNvSpPr txBox="1"/>
                      <wps:spPr>
                        <a:xfrm>
                          <a:off x="3200400" y="3286760"/>
                          <a:ext cx="904875" cy="457200"/>
                        </a:xfrm>
                        <a:prstGeom prst="rect">
                          <a:avLst/>
                        </a:prstGeom>
                        <a:solidFill>
                          <a:schemeClr val="accen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sz w:val="20"/>
                                <w:szCs w:val="20"/>
                                <w:lang w:eastAsia="zh-CN"/>
                              </w:rPr>
                              <w:t>熄焦水泵房及锅炉房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3pt;margin-top:143.15pt;height:36pt;width:71.25pt;z-index:252860416;mso-width-relative:page;mso-height-relative:page;" fillcolor="#4F81BD [3204]" filled="t" stroked="t" coordsize="21600,21600" o:gfxdata="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P1V0faAAAACwEAAA8AAAAAAAAA&#10;AQAgAAAAIgAAAGRycy9kb3ducmV2LnhtbFBLAQIUABQAAAAIAIdO4kDpSq2jSAIAAHYEAAAOAAAA&#10;AAAAAAEAIAAAACkBAABkcnMvZTJvRG9jLnhtbFBLBQYAAAAABgAGAFkBAADjBQAAAAA=&#10;">
                <v:fill on="t" focussize="0,0"/>
                <v:stroke weight="0.5pt" color="#000000 [3204]" joinstyle="round"/>
                <v:imagedata o:title=""/>
                <o:lock v:ext="edit" aspectratio="f"/>
                <v:textbox>
                  <w:txbxContent>
                    <w:p>
                      <w:pPr>
                        <w:rPr>
                          <w:rFonts w:hint="eastAsia" w:eastAsia="宋体"/>
                          <w:lang w:eastAsia="zh-CN"/>
                        </w:rPr>
                      </w:pPr>
                      <w:r>
                        <w:rPr>
                          <w:rFonts w:hint="eastAsia"/>
                          <w:sz w:val="20"/>
                          <w:szCs w:val="20"/>
                          <w:lang w:eastAsia="zh-CN"/>
                        </w:rPr>
                        <w:t>熄焦水泵房及锅炉房</w:t>
                      </w:r>
                    </w:p>
                  </w:txbxContent>
                </v:textbox>
              </v:shape>
            </w:pict>
          </mc:Fallback>
        </mc:AlternateContent>
      </w:r>
      <w:r>
        <w:rPr>
          <w:sz w:val="34"/>
        </w:rPr>
        <mc:AlternateContent>
          <mc:Choice Requires="wps">
            <w:drawing>
              <wp:anchor distT="0" distB="0" distL="114300" distR="114300" simplePos="0" relativeHeight="252858368" behindDoc="0" locked="0" layoutInCell="1" allowOverlap="1">
                <wp:simplePos x="0" y="0"/>
                <wp:positionH relativeFrom="column">
                  <wp:posOffset>1679575</wp:posOffset>
                </wp:positionH>
                <wp:positionV relativeFrom="paragraph">
                  <wp:posOffset>1261745</wp:posOffset>
                </wp:positionV>
                <wp:extent cx="466725" cy="552450"/>
                <wp:effectExtent l="4445" t="4445" r="5080" b="14605"/>
                <wp:wrapNone/>
                <wp:docPr id="56" name="文本框 56"/>
                <wp:cNvGraphicFramePr/>
                <a:graphic xmlns:a="http://schemas.openxmlformats.org/drawingml/2006/main">
                  <a:graphicData uri="http://schemas.microsoft.com/office/word/2010/wordprocessingShape">
                    <wps:wsp>
                      <wps:cNvSpPr txBox="1"/>
                      <wps:spPr>
                        <a:xfrm>
                          <a:off x="2390775" y="2701925"/>
                          <a:ext cx="466725" cy="552450"/>
                        </a:xfrm>
                        <a:prstGeom prst="rect">
                          <a:avLst/>
                        </a:prstGeom>
                        <a:solidFill>
                          <a:srgbClr val="FF0000"/>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sz w:val="20"/>
                                <w:szCs w:val="20"/>
                                <w:lang w:eastAsia="zh-CN"/>
                              </w:rPr>
                              <w:t>焦油储罐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25pt;margin-top:99.35pt;height:43.5pt;width:36.75pt;z-index:252858368;mso-width-relative:page;mso-height-relative:page;" fillcolor="#FF0000" filled="t" stroked="t" coordsize="21600,21600" o:gfxdata="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Ky2z9kAAAALAQAADwAAAAAA&#10;AAABACAAAAAiAAAAZHJzL2Rvd25yZXYueG1sUEsBAhQAFAAAAAgAh07iQJOkATZLAgAAdgQAAA4A&#10;AAAAAAAAAQAgAAAAKAEAAGRycy9lMm9Eb2MueG1sUEsFBgAAAAAGAAYAWQEAAOUFAAAAAA==&#10;">
                <v:fill on="t" focussize="0,0"/>
                <v:stroke weight="0.5pt" color="#000000 [3204]" joinstyle="round"/>
                <v:imagedata o:title=""/>
                <o:lock v:ext="edit" aspectratio="f"/>
                <v:textbox>
                  <w:txbxContent>
                    <w:p>
                      <w:pPr>
                        <w:rPr>
                          <w:rFonts w:hint="eastAsia" w:eastAsia="宋体"/>
                          <w:lang w:eastAsia="zh-CN"/>
                        </w:rPr>
                      </w:pPr>
                      <w:r>
                        <w:rPr>
                          <w:rFonts w:hint="eastAsia"/>
                          <w:sz w:val="20"/>
                          <w:szCs w:val="20"/>
                          <w:lang w:eastAsia="zh-CN"/>
                        </w:rPr>
                        <w:t>焦油储罐</w:t>
                      </w:r>
                    </w:p>
                  </w:txbxContent>
                </v:textbox>
              </v:shape>
            </w:pict>
          </mc:Fallback>
        </mc:AlternateContent>
      </w:r>
      <w:r>
        <w:rPr>
          <w:sz w:val="34"/>
        </w:rPr>
        <mc:AlternateContent>
          <mc:Choice Requires="wps">
            <w:drawing>
              <wp:anchor distT="0" distB="0" distL="114300" distR="114300" simplePos="0" relativeHeight="252856320" behindDoc="0" locked="0" layoutInCell="1" allowOverlap="1">
                <wp:simplePos x="0" y="0"/>
                <wp:positionH relativeFrom="column">
                  <wp:posOffset>1632585</wp:posOffset>
                </wp:positionH>
                <wp:positionV relativeFrom="paragraph">
                  <wp:posOffset>2603500</wp:posOffset>
                </wp:positionV>
                <wp:extent cx="866140" cy="1942465"/>
                <wp:effectExtent l="4445" t="4445" r="5715" b="15240"/>
                <wp:wrapNone/>
                <wp:docPr id="52" name="文本框 52"/>
                <wp:cNvGraphicFramePr/>
                <a:graphic xmlns:a="http://schemas.openxmlformats.org/drawingml/2006/main">
                  <a:graphicData uri="http://schemas.microsoft.com/office/word/2010/wordprocessingShape">
                    <wps:wsp>
                      <wps:cNvSpPr txBox="1"/>
                      <wps:spPr>
                        <a:xfrm>
                          <a:off x="2362200" y="4062095"/>
                          <a:ext cx="866140" cy="1942465"/>
                        </a:xfrm>
                        <a:prstGeom prst="rect">
                          <a:avLst/>
                        </a:prstGeom>
                        <a:solidFill>
                          <a:srgbClr val="FF0000"/>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lang w:eastAsia="zh-CN"/>
                              </w:rPr>
                            </w:pPr>
                          </w:p>
                          <w:p>
                            <w:pPr>
                              <w:jc w:val="center"/>
                              <w:rPr>
                                <w:rFonts w:hint="eastAsia"/>
                                <w:lang w:eastAsia="zh-CN"/>
                              </w:rPr>
                            </w:pPr>
                            <w:r>
                              <w:rPr>
                                <w:rFonts w:hint="eastAsia"/>
                                <w:lang w:eastAsia="zh-CN"/>
                              </w:rPr>
                              <w:t>炭</w:t>
                            </w:r>
                          </w:p>
                          <w:p>
                            <w:pPr>
                              <w:jc w:val="center"/>
                              <w:rPr>
                                <w:rFonts w:hint="eastAsia"/>
                                <w:lang w:eastAsia="zh-CN"/>
                              </w:rPr>
                            </w:pPr>
                            <w:r>
                              <w:rPr>
                                <w:rFonts w:hint="eastAsia"/>
                                <w:lang w:eastAsia="zh-CN"/>
                              </w:rPr>
                              <w:t>化</w:t>
                            </w:r>
                          </w:p>
                          <w:p>
                            <w:pPr>
                              <w:jc w:val="center"/>
                              <w:rPr>
                                <w:rFonts w:hint="eastAsia"/>
                                <w:lang w:eastAsia="zh-CN"/>
                              </w:rPr>
                            </w:pPr>
                            <w:r>
                              <w:rPr>
                                <w:rFonts w:hint="eastAsia"/>
                                <w:lang w:eastAsia="zh-CN"/>
                              </w:rPr>
                              <w:t>工</w:t>
                            </w:r>
                          </w:p>
                          <w:p>
                            <w:pPr>
                              <w:jc w:val="center"/>
                              <w:rPr>
                                <w:rFonts w:hint="eastAsia" w:eastAsia="宋体"/>
                                <w:lang w:eastAsia="zh-CN"/>
                              </w:rPr>
                            </w:pPr>
                            <w:r>
                              <w:rPr>
                                <w:rFonts w:hint="eastAsia"/>
                                <w:lang w:eastAsia="zh-CN"/>
                              </w:rPr>
                              <w:t>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8.55pt;margin-top:205pt;height:152.95pt;width:68.2pt;z-index:252856320;mso-width-relative:page;mso-height-relative:page;" fillcolor="#FF0000" filled="t" stroked="t" coordsize="21600,21600" o:gfxdata="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LO0o2toAAAALAQAADwAA&#10;AAAAAAABACAAAAAiAAAAZHJzL2Rvd25yZXYueG1sUEsBAhQAFAAAAAgAh07iQL6ZZEVNAgAAdwQA&#10;AA4AAAAAAAAAAQAgAAAAKQEAAGRycy9lMm9Eb2MueG1sUEsFBgAAAAAGAAYAWQEAAOgFAAAAAA==&#10;">
                <v:fill on="t" focussize="0,0"/>
                <v:stroke weight="0.5pt" color="#000000 [3204]" joinstyle="round"/>
                <v:imagedata o:title=""/>
                <o:lock v:ext="edit" aspectratio="f"/>
                <v:textbox>
                  <w:txbxContent>
                    <w:p>
                      <w:pPr>
                        <w:jc w:val="center"/>
                        <w:rPr>
                          <w:rFonts w:hint="eastAsia"/>
                          <w:lang w:eastAsia="zh-CN"/>
                        </w:rPr>
                      </w:pPr>
                    </w:p>
                    <w:p>
                      <w:pPr>
                        <w:jc w:val="center"/>
                        <w:rPr>
                          <w:rFonts w:hint="eastAsia"/>
                          <w:lang w:eastAsia="zh-CN"/>
                        </w:rPr>
                      </w:pPr>
                      <w:r>
                        <w:rPr>
                          <w:rFonts w:hint="eastAsia"/>
                          <w:lang w:eastAsia="zh-CN"/>
                        </w:rPr>
                        <w:t>炭</w:t>
                      </w:r>
                    </w:p>
                    <w:p>
                      <w:pPr>
                        <w:jc w:val="center"/>
                        <w:rPr>
                          <w:rFonts w:hint="eastAsia"/>
                          <w:lang w:eastAsia="zh-CN"/>
                        </w:rPr>
                      </w:pPr>
                      <w:r>
                        <w:rPr>
                          <w:rFonts w:hint="eastAsia"/>
                          <w:lang w:eastAsia="zh-CN"/>
                        </w:rPr>
                        <w:t>化</w:t>
                      </w:r>
                    </w:p>
                    <w:p>
                      <w:pPr>
                        <w:jc w:val="center"/>
                        <w:rPr>
                          <w:rFonts w:hint="eastAsia"/>
                          <w:lang w:eastAsia="zh-CN"/>
                        </w:rPr>
                      </w:pPr>
                      <w:r>
                        <w:rPr>
                          <w:rFonts w:hint="eastAsia"/>
                          <w:lang w:eastAsia="zh-CN"/>
                        </w:rPr>
                        <w:t>工</w:t>
                      </w:r>
                    </w:p>
                    <w:p>
                      <w:pPr>
                        <w:jc w:val="center"/>
                        <w:rPr>
                          <w:rFonts w:hint="eastAsia" w:eastAsia="宋体"/>
                          <w:lang w:eastAsia="zh-CN"/>
                        </w:rPr>
                      </w:pPr>
                      <w:r>
                        <w:rPr>
                          <w:rFonts w:hint="eastAsia"/>
                          <w:lang w:eastAsia="zh-CN"/>
                        </w:rPr>
                        <w:t>段</w:t>
                      </w:r>
                    </w:p>
                  </w:txbxContent>
                </v:textbox>
              </v:shape>
            </w:pict>
          </mc:Fallback>
        </mc:AlternateContent>
      </w:r>
      <w:r>
        <w:rPr>
          <w:sz w:val="34"/>
        </w:rPr>
        <mc:AlternateContent>
          <mc:Choice Requires="wps">
            <w:drawing>
              <wp:anchor distT="0" distB="0" distL="114300" distR="114300" simplePos="0" relativeHeight="252857344" behindDoc="0" locked="0" layoutInCell="1" allowOverlap="1">
                <wp:simplePos x="0" y="0"/>
                <wp:positionH relativeFrom="column">
                  <wp:posOffset>2508885</wp:posOffset>
                </wp:positionH>
                <wp:positionV relativeFrom="paragraph">
                  <wp:posOffset>2593340</wp:posOffset>
                </wp:positionV>
                <wp:extent cx="799465" cy="1962150"/>
                <wp:effectExtent l="4445" t="4445" r="15240" b="14605"/>
                <wp:wrapNone/>
                <wp:docPr id="54" name="文本框 54"/>
                <wp:cNvGraphicFramePr/>
                <a:graphic xmlns:a="http://schemas.openxmlformats.org/drawingml/2006/main">
                  <a:graphicData uri="http://schemas.microsoft.com/office/word/2010/wordprocessingShape">
                    <wps:wsp>
                      <wps:cNvSpPr txBox="1"/>
                      <wps:spPr>
                        <a:xfrm>
                          <a:off x="3228975" y="4081145"/>
                          <a:ext cx="799465" cy="1962150"/>
                        </a:xfrm>
                        <a:prstGeom prst="rect">
                          <a:avLst/>
                        </a:prstGeom>
                        <a:solidFill>
                          <a:schemeClr val="accen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lang w:eastAsia="zh-CN"/>
                              </w:rPr>
                            </w:pPr>
                            <w:r>
                              <w:rPr>
                                <w:rFonts w:hint="eastAsia"/>
                                <w:lang w:eastAsia="zh-CN"/>
                              </w:rPr>
                              <w:t>煤</w:t>
                            </w:r>
                          </w:p>
                          <w:p>
                            <w:pPr>
                              <w:jc w:val="center"/>
                              <w:rPr>
                                <w:rFonts w:hint="eastAsia"/>
                                <w:lang w:eastAsia="zh-CN"/>
                              </w:rPr>
                            </w:pPr>
                            <w:r>
                              <w:rPr>
                                <w:rFonts w:hint="eastAsia"/>
                                <w:lang w:eastAsia="zh-CN"/>
                              </w:rPr>
                              <w:t>气</w:t>
                            </w:r>
                          </w:p>
                          <w:p>
                            <w:pPr>
                              <w:jc w:val="center"/>
                              <w:rPr>
                                <w:rFonts w:hint="eastAsia"/>
                                <w:lang w:eastAsia="zh-CN"/>
                              </w:rPr>
                            </w:pPr>
                            <w:r>
                              <w:rPr>
                                <w:rFonts w:hint="eastAsia"/>
                                <w:lang w:eastAsia="zh-CN"/>
                              </w:rPr>
                              <w:t>净</w:t>
                            </w:r>
                          </w:p>
                          <w:p>
                            <w:pPr>
                              <w:jc w:val="center"/>
                              <w:rPr>
                                <w:rFonts w:hint="eastAsia"/>
                                <w:lang w:eastAsia="zh-CN"/>
                              </w:rPr>
                            </w:pPr>
                            <w:r>
                              <w:rPr>
                                <w:rFonts w:hint="eastAsia"/>
                                <w:lang w:eastAsia="zh-CN"/>
                              </w:rPr>
                              <w:t>化</w:t>
                            </w:r>
                          </w:p>
                          <w:p>
                            <w:pPr>
                              <w:jc w:val="center"/>
                              <w:rPr>
                                <w:rFonts w:hint="eastAsia"/>
                                <w:lang w:eastAsia="zh-CN"/>
                              </w:rPr>
                            </w:pPr>
                            <w:r>
                              <w:rPr>
                                <w:rFonts w:hint="eastAsia"/>
                                <w:lang w:eastAsia="zh-CN"/>
                              </w:rPr>
                              <w:t>工</w:t>
                            </w:r>
                          </w:p>
                          <w:p>
                            <w:pPr>
                              <w:jc w:val="center"/>
                              <w:rPr>
                                <w:rFonts w:hint="eastAsia" w:eastAsia="宋体"/>
                                <w:lang w:eastAsia="zh-CN"/>
                              </w:rPr>
                            </w:pPr>
                            <w:r>
                              <w:rPr>
                                <w:rFonts w:hint="eastAsia"/>
                                <w:lang w:eastAsia="zh-CN"/>
                              </w:rPr>
                              <w:t>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7.55pt;margin-top:204.2pt;height:154.5pt;width:62.95pt;z-index:252857344;mso-width-relative:page;mso-height-relative:page;" fillcolor="#4F81BD [3204]" filled="t" stroked="t" coordsize="21600,21600" o:gfxdata="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hQ8VY2wAAAAsBAAAP&#10;AAAAAAAAAAEAIAAAACIAAABkcnMvZG93bnJldi54bWxQSwECFAAUAAAACACHTuJAojf2j04CAAB3&#10;BAAADgAAAAAAAAABACAAAAAqAQAAZHJzL2Uyb0RvYy54bWxQSwUGAAAAAAYABgBZAQAA6gUAAAAA&#10;">
                <v:fill on="t" focussize="0,0"/>
                <v:stroke weight="0.5pt" color="#000000 [3204]" joinstyle="round"/>
                <v:imagedata o:title=""/>
                <o:lock v:ext="edit" aspectratio="f"/>
                <v:textbox>
                  <w:txbxContent>
                    <w:p>
                      <w:pPr>
                        <w:jc w:val="center"/>
                        <w:rPr>
                          <w:rFonts w:hint="eastAsia"/>
                          <w:lang w:eastAsia="zh-CN"/>
                        </w:rPr>
                      </w:pPr>
                      <w:r>
                        <w:rPr>
                          <w:rFonts w:hint="eastAsia"/>
                          <w:lang w:eastAsia="zh-CN"/>
                        </w:rPr>
                        <w:t>煤</w:t>
                      </w:r>
                    </w:p>
                    <w:p>
                      <w:pPr>
                        <w:jc w:val="center"/>
                        <w:rPr>
                          <w:rFonts w:hint="eastAsia"/>
                          <w:lang w:eastAsia="zh-CN"/>
                        </w:rPr>
                      </w:pPr>
                      <w:r>
                        <w:rPr>
                          <w:rFonts w:hint="eastAsia"/>
                          <w:lang w:eastAsia="zh-CN"/>
                        </w:rPr>
                        <w:t>气</w:t>
                      </w:r>
                    </w:p>
                    <w:p>
                      <w:pPr>
                        <w:jc w:val="center"/>
                        <w:rPr>
                          <w:rFonts w:hint="eastAsia"/>
                          <w:lang w:eastAsia="zh-CN"/>
                        </w:rPr>
                      </w:pPr>
                      <w:r>
                        <w:rPr>
                          <w:rFonts w:hint="eastAsia"/>
                          <w:lang w:eastAsia="zh-CN"/>
                        </w:rPr>
                        <w:t>净</w:t>
                      </w:r>
                    </w:p>
                    <w:p>
                      <w:pPr>
                        <w:jc w:val="center"/>
                        <w:rPr>
                          <w:rFonts w:hint="eastAsia"/>
                          <w:lang w:eastAsia="zh-CN"/>
                        </w:rPr>
                      </w:pPr>
                      <w:r>
                        <w:rPr>
                          <w:rFonts w:hint="eastAsia"/>
                          <w:lang w:eastAsia="zh-CN"/>
                        </w:rPr>
                        <w:t>化</w:t>
                      </w:r>
                    </w:p>
                    <w:p>
                      <w:pPr>
                        <w:jc w:val="center"/>
                        <w:rPr>
                          <w:rFonts w:hint="eastAsia"/>
                          <w:lang w:eastAsia="zh-CN"/>
                        </w:rPr>
                      </w:pPr>
                      <w:r>
                        <w:rPr>
                          <w:rFonts w:hint="eastAsia"/>
                          <w:lang w:eastAsia="zh-CN"/>
                        </w:rPr>
                        <w:t>工</w:t>
                      </w:r>
                    </w:p>
                    <w:p>
                      <w:pPr>
                        <w:jc w:val="center"/>
                        <w:rPr>
                          <w:rFonts w:hint="eastAsia" w:eastAsia="宋体"/>
                          <w:lang w:eastAsia="zh-CN"/>
                        </w:rPr>
                      </w:pPr>
                      <w:r>
                        <w:rPr>
                          <w:rFonts w:hint="eastAsia"/>
                          <w:lang w:eastAsia="zh-CN"/>
                        </w:rPr>
                        <w:t>段</w:t>
                      </w:r>
                    </w:p>
                  </w:txbxContent>
                </v:textbox>
              </v:shape>
            </w:pict>
          </mc:Fallback>
        </mc:AlternateContent>
      </w:r>
      <w:r>
        <w:drawing>
          <wp:inline distT="0" distB="0" distL="114300" distR="114300">
            <wp:extent cx="6480175" cy="5541010"/>
            <wp:effectExtent l="0" t="0" r="15875" b="2540"/>
            <wp:docPr id="4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3"/>
                    <pic:cNvPicPr>
                      <a:picLocks noChangeAspect="1"/>
                    </pic:cNvPicPr>
                  </pic:nvPicPr>
                  <pic:blipFill>
                    <a:blip r:embed="rId61"/>
                    <a:stretch>
                      <a:fillRect/>
                    </a:stretch>
                  </pic:blipFill>
                  <pic:spPr>
                    <a:xfrm>
                      <a:off x="0" y="0"/>
                      <a:ext cx="6480175" cy="5541010"/>
                    </a:xfrm>
                    <a:prstGeom prst="rect">
                      <a:avLst/>
                    </a:prstGeom>
                    <a:noFill/>
                    <a:ln>
                      <a:noFill/>
                    </a:ln>
                  </pic:spPr>
                </pic:pic>
              </a:graphicData>
            </a:graphic>
          </wp:inline>
        </w:drawing>
      </w:r>
      <w:r>
        <w:rPr>
          <w:sz w:val="34"/>
        </w:rPr>
        <mc:AlternateContent>
          <mc:Choice Requires="wps">
            <w:drawing>
              <wp:anchor distT="0" distB="0" distL="114300" distR="114300" simplePos="0" relativeHeight="252855296" behindDoc="0" locked="0" layoutInCell="1" allowOverlap="1">
                <wp:simplePos x="0" y="0"/>
                <wp:positionH relativeFrom="column">
                  <wp:posOffset>775335</wp:posOffset>
                </wp:positionH>
                <wp:positionV relativeFrom="paragraph">
                  <wp:posOffset>1285240</wp:posOffset>
                </wp:positionV>
                <wp:extent cx="770255" cy="3418840"/>
                <wp:effectExtent l="4445" t="4445" r="6350" b="5715"/>
                <wp:wrapNone/>
                <wp:docPr id="51" name="文本框 51"/>
                <wp:cNvGraphicFramePr/>
                <a:graphic xmlns:a="http://schemas.openxmlformats.org/drawingml/2006/main">
                  <a:graphicData uri="http://schemas.microsoft.com/office/word/2010/wordprocessingShape">
                    <wps:wsp>
                      <wps:cNvSpPr txBox="1"/>
                      <wps:spPr>
                        <a:xfrm>
                          <a:off x="1514475" y="2772410"/>
                          <a:ext cx="770255" cy="3418840"/>
                        </a:xfrm>
                        <a:prstGeom prst="rect">
                          <a:avLst/>
                        </a:prstGeom>
                        <a:solidFill>
                          <a:srgbClr val="FF0000"/>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000000" w:themeColor="text1"/>
                                <w:lang w:eastAsia="zh-CN"/>
                                <w14:glow w14:rad="0">
                                  <w14:srgbClr w14:val="000000"/>
                                </w14:glow>
                                <w14:reflection w14:blurRad="0" w14:stA="0" w14:stPos="0" w14:endA="0" w14:endPos="0" w14:dist="0" w14:dir="0" w14:fadeDir="0" w14:sx="0" w14:sy="0" w14:kx="0" w14:ky="0" w14:algn="none"/>
                                <w14:textOutline w14:w="22225">
                                  <w14:solidFill>
                                    <w14:schemeClr w14:val="accent2"/>
                                  </w14:solidFill>
                                  <w14:prstDash w14:val="solid"/>
                                  <w14:round/>
                                </w14:textOutline>
                                <w14:textFill>
                                  <w14:gradFill>
                                    <w14:gsLst>
                                      <w14:gs w14:pos="0">
                                        <w14:srgbClr w14:val="FECF40"/>
                                      </w14:gs>
                                      <w14:gs w14:pos="100000">
                                        <w14:srgbClr w14:val="846C21"/>
                                      </w14:gs>
                                    </w14:gsLst>
                                    <w14:lin w14:scaled="0"/>
                                  </w14:gradFill>
                                </w14:textFill>
                                <w14:props3d w14:extrusionH="0" w14:contourW="0" w14:prstMaterial="clear"/>
                              </w:rPr>
                            </w:pPr>
                          </w:p>
                          <w:p>
                            <w:pPr>
                              <w:rPr>
                                <w:rFonts w:hint="eastAsia" w:eastAsia="宋体"/>
                                <w:color w:val="000000" w:themeColor="text1"/>
                                <w:lang w:eastAsia="zh-CN"/>
                                <w14:glow w14:rad="0">
                                  <w14:srgbClr w14:val="000000"/>
                                </w14:glow>
                                <w14:reflection w14:blurRad="0" w14:stA="0" w14:stPos="0" w14:endA="0" w14:endPos="0" w14:dist="0" w14:dir="0" w14:fadeDir="0" w14:sx="0" w14:sy="0" w14:kx="0" w14:ky="0" w14:algn="none"/>
                                <w14:textOutline w14:w="22225">
                                  <w14:solidFill>
                                    <w14:schemeClr w14:val="accent2"/>
                                  </w14:solidFill>
                                  <w14:prstDash w14:val="solid"/>
                                  <w14:round/>
                                </w14:textOutline>
                                <w14:textFill>
                                  <w14:gradFill>
                                    <w14:gsLst>
                                      <w14:gs w14:pos="0">
                                        <w14:srgbClr w14:val="FECF40"/>
                                      </w14:gs>
                                      <w14:gs w14:pos="100000">
                                        <w14:srgbClr w14:val="846C21"/>
                                      </w14:gs>
                                    </w14:gsLst>
                                    <w14:lin w14:scaled="0"/>
                                  </w14:gradFill>
                                </w14:textFill>
                                <w14:props3d w14:extrusionH="0" w14:contourW="0" w14:prstMaterial="clear"/>
                              </w:rPr>
                            </w:pP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备</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煤</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工</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1.05pt;margin-top:101.2pt;height:269.2pt;width:60.65pt;z-index:252855296;mso-width-relative:page;mso-height-relative:page;" fillcolor="#FF0000" filled="t" stroked="t" coordsize="21600,21600" o:gfxdata="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E4HCdgAAAALAQAADwAAAAAA&#10;AAABACAAAAAiAAAAZHJzL2Rvd25yZXYueG1sUEsBAhQAFAAAAAgAh07iQPrRX/NMAgAAdwQAAA4A&#10;AAAAAAAAAQAgAAAAJwEAAGRycy9lMm9Eb2MueG1sUEsFBgAAAAAGAAYAWQEAAOUFAAAAAA==&#10;">
                <v:fill on="t" focussize="0,0"/>
                <v:stroke weight="0.5pt" color="#000000 [3204]" joinstyle="round"/>
                <v:imagedata o:title=""/>
                <o:lock v:ext="edit" aspectratio="f"/>
                <v:textbox>
                  <w:txbxContent>
                    <w:p>
                      <w:pPr>
                        <w:rPr>
                          <w:rFonts w:hint="eastAsia" w:eastAsia="宋体"/>
                          <w:color w:val="000000" w:themeColor="text1"/>
                          <w:lang w:eastAsia="zh-CN"/>
                          <w14:glow w14:rad="0">
                            <w14:srgbClr w14:val="000000"/>
                          </w14:glow>
                          <w14:reflection w14:blurRad="0" w14:stA="0" w14:stPos="0" w14:endA="0" w14:endPos="0" w14:dist="0" w14:dir="0" w14:fadeDir="0" w14:sx="0" w14:sy="0" w14:kx="0" w14:ky="0" w14:algn="none"/>
                          <w14:textOutline w14:w="22225">
                            <w14:solidFill>
                              <w14:schemeClr w14:val="accent2"/>
                            </w14:solidFill>
                            <w14:prstDash w14:val="solid"/>
                            <w14:round/>
                          </w14:textOutline>
                          <w14:textFill>
                            <w14:gradFill>
                              <w14:gsLst>
                                <w14:gs w14:pos="0">
                                  <w14:srgbClr w14:val="FECF40"/>
                                </w14:gs>
                                <w14:gs w14:pos="100000">
                                  <w14:srgbClr w14:val="846C21"/>
                                </w14:gs>
                              </w14:gsLst>
                              <w14:lin w14:scaled="0"/>
                            </w14:gradFill>
                          </w14:textFill>
                          <w14:props3d w14:extrusionH="0" w14:contourW="0" w14:prstMaterial="clear"/>
                        </w:rPr>
                      </w:pPr>
                    </w:p>
                    <w:p>
                      <w:pPr>
                        <w:rPr>
                          <w:rFonts w:hint="eastAsia" w:eastAsia="宋体"/>
                          <w:color w:val="000000" w:themeColor="text1"/>
                          <w:lang w:eastAsia="zh-CN"/>
                          <w14:glow w14:rad="0">
                            <w14:srgbClr w14:val="000000"/>
                          </w14:glow>
                          <w14:reflection w14:blurRad="0" w14:stA="0" w14:stPos="0" w14:endA="0" w14:endPos="0" w14:dist="0" w14:dir="0" w14:fadeDir="0" w14:sx="0" w14:sy="0" w14:kx="0" w14:ky="0" w14:algn="none"/>
                          <w14:textOutline w14:w="22225">
                            <w14:solidFill>
                              <w14:schemeClr w14:val="accent2"/>
                            </w14:solidFill>
                            <w14:prstDash w14:val="solid"/>
                            <w14:round/>
                          </w14:textOutline>
                          <w14:textFill>
                            <w14:gradFill>
                              <w14:gsLst>
                                <w14:gs w14:pos="0">
                                  <w14:srgbClr w14:val="FECF40"/>
                                </w14:gs>
                                <w14:gs w14:pos="100000">
                                  <w14:srgbClr w14:val="846C21"/>
                                </w14:gs>
                              </w14:gsLst>
                              <w14:lin w14:scaled="0"/>
                            </w14:gradFill>
                          </w14:textFill>
                          <w14:props3d w14:extrusionH="0" w14:contourW="0" w14:prstMaterial="clear"/>
                        </w:rPr>
                      </w:pP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备</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煤</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工</w:t>
                      </w:r>
                    </w:p>
                    <w:p>
                      <w:pPr>
                        <w:jc w:val="cente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32"/>
                          <w:szCs w:val="3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段</w:t>
                      </w:r>
                    </w:p>
                  </w:txbxContent>
                </v:textbox>
              </v:shape>
            </w:pict>
          </mc:Fallback>
        </mc:AlternateContent>
      </w:r>
      <w:r>
        <w:rPr>
          <w:sz w:val="34"/>
        </w:rPr>
        <mc:AlternateContent>
          <mc:Choice Requires="wps">
            <w:drawing>
              <wp:anchor distT="0" distB="0" distL="114300" distR="114300" simplePos="0" relativeHeight="252854272" behindDoc="0" locked="0" layoutInCell="1" allowOverlap="1">
                <wp:simplePos x="0" y="0"/>
                <wp:positionH relativeFrom="column">
                  <wp:posOffset>5622290</wp:posOffset>
                </wp:positionH>
                <wp:positionV relativeFrom="paragraph">
                  <wp:posOffset>122555</wp:posOffset>
                </wp:positionV>
                <wp:extent cx="829310" cy="923925"/>
                <wp:effectExtent l="0" t="0" r="8890" b="9525"/>
                <wp:wrapNone/>
                <wp:docPr id="49" name="文本框 49"/>
                <wp:cNvGraphicFramePr/>
                <a:graphic xmlns:a="http://schemas.openxmlformats.org/drawingml/2006/main">
                  <a:graphicData uri="http://schemas.microsoft.com/office/word/2010/wordprocessingShape">
                    <wps:wsp>
                      <wps:cNvSpPr txBox="1"/>
                      <wps:spPr>
                        <a:xfrm>
                          <a:off x="6172200" y="1562735"/>
                          <a:ext cx="829310" cy="9239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
                              <w:drawing>
                                <wp:inline distT="0" distB="0" distL="114300" distR="114300">
                                  <wp:extent cx="733425" cy="875665"/>
                                  <wp:effectExtent l="0" t="0" r="9525" b="635"/>
                                  <wp:docPr id="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
                                          <pic:cNvPicPr>
                                            <a:picLocks noChangeAspect="1"/>
                                          </pic:cNvPicPr>
                                        </pic:nvPicPr>
                                        <pic:blipFill>
                                          <a:blip r:embed="rId62"/>
                                          <a:stretch>
                                            <a:fillRect/>
                                          </a:stretch>
                                        </pic:blipFill>
                                        <pic:spPr>
                                          <a:xfrm>
                                            <a:off x="0" y="0"/>
                                            <a:ext cx="733425" cy="8756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42.7pt;margin-top:9.65pt;height:72.75pt;width:65.3pt;z-index:252854272;mso-width-relative:page;mso-height-relative:page;" fillcolor="#FFFFFF [3201]" filled="t" stroked="f" coordsize="21600,21600" o:gfxdata="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&#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LZXQbXVAAAACwEAAA8AAAAAAAAAAQAgAAAAIgAAAGRy&#10;cy9kb3ducmV2LnhtbFBLAQIUABQAAAAIAIdO4kAeN2P4QQIAAE4EAAAOAAAAAAAAAAEAIAAAACQB&#10;AABkcnMvZTJvRG9jLnhtbFBLBQYAAAAABgAGAFkBAADXBQAAAAA=&#10;">
                <v:fill on="t" focussize="0,0"/>
                <v:stroke on="f" weight="0.5pt"/>
                <v:imagedata o:title=""/>
                <o:lock v:ext="edit" aspectratio="f"/>
                <v:textbox>
                  <w:txbxContent>
                    <w:p>
                      <w:r>
                        <w:drawing>
                          <wp:inline distT="0" distB="0" distL="114300" distR="114300">
                            <wp:extent cx="733425" cy="875665"/>
                            <wp:effectExtent l="0" t="0" r="9525" b="635"/>
                            <wp:docPr id="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
                                    <pic:cNvPicPr>
                                      <a:picLocks noChangeAspect="1"/>
                                    </pic:cNvPicPr>
                                  </pic:nvPicPr>
                                  <pic:blipFill>
                                    <a:blip r:embed="rId62"/>
                                    <a:stretch>
                                      <a:fillRect/>
                                    </a:stretch>
                                  </pic:blipFill>
                                  <pic:spPr>
                                    <a:xfrm>
                                      <a:off x="0" y="0"/>
                                      <a:ext cx="733425" cy="875665"/>
                                    </a:xfrm>
                                    <a:prstGeom prst="rect">
                                      <a:avLst/>
                                    </a:prstGeom>
                                    <a:noFill/>
                                    <a:ln>
                                      <a:noFill/>
                                    </a:ln>
                                  </pic:spPr>
                                </pic:pic>
                              </a:graphicData>
                            </a:graphic>
                          </wp:inline>
                        </w:drawing>
                      </w:r>
                    </w:p>
                  </w:txbxContent>
                </v:textbox>
              </v:shape>
            </w:pict>
          </mc:Fallback>
        </mc:AlternateContent>
      </w:r>
      <w:r>
        <w:rPr>
          <w:sz w:val="34"/>
        </w:rPr>
        <mc:AlternateContent>
          <mc:Choice Requires="wps">
            <w:drawing>
              <wp:anchor distT="0" distB="0" distL="114300" distR="114300" simplePos="0" relativeHeight="252853248" behindDoc="0" locked="0" layoutInCell="1" allowOverlap="1">
                <wp:simplePos x="0" y="0"/>
                <wp:positionH relativeFrom="column">
                  <wp:posOffset>5184775</wp:posOffset>
                </wp:positionH>
                <wp:positionV relativeFrom="paragraph">
                  <wp:posOffset>4441825</wp:posOffset>
                </wp:positionV>
                <wp:extent cx="1153160" cy="1180465"/>
                <wp:effectExtent l="0" t="0" r="8890" b="635"/>
                <wp:wrapNone/>
                <wp:docPr id="48" name="文本框 48"/>
                <wp:cNvGraphicFramePr/>
                <a:graphic xmlns:a="http://schemas.openxmlformats.org/drawingml/2006/main">
                  <a:graphicData uri="http://schemas.microsoft.com/office/word/2010/wordprocessingShape">
                    <wps:wsp>
                      <wps:cNvSpPr txBox="1"/>
                      <wps:spPr>
                        <a:xfrm>
                          <a:off x="5991225" y="6167120"/>
                          <a:ext cx="1153160" cy="11804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
                              <w:drawing>
                                <wp:inline distT="0" distB="0" distL="114300" distR="114300">
                                  <wp:extent cx="1181100" cy="1067435"/>
                                  <wp:effectExtent l="0" t="0" r="0" b="18415"/>
                                  <wp:docPr id="4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图片 3"/>
                                          <pic:cNvPicPr>
                                            <a:picLocks noChangeAspect="1"/>
                                          </pic:cNvPicPr>
                                        </pic:nvPicPr>
                                        <pic:blipFill>
                                          <a:blip r:embed="rId63"/>
                                          <a:stretch>
                                            <a:fillRect/>
                                          </a:stretch>
                                        </pic:blipFill>
                                        <pic:spPr>
                                          <a:xfrm>
                                            <a:off x="0" y="0"/>
                                            <a:ext cx="1181100" cy="10674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25pt;margin-top:349.75pt;height:92.95pt;width:90.8pt;z-index:252853248;mso-width-relative:page;mso-height-relative:page;" fillcolor="#FFFFFF [3201]" filled="t" stroked="f" coordsize="21600,21600" o:gfxdata="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eTzsT9YAAAALAQAADwAAAAAAAAABACAAAAAiAAAA&#10;ZHJzL2Rvd25yZXYueG1sUEsBAhQAFAAAAAgAh07iQDRdogBCAgAAUAQAAA4AAAAAAAAAAQAgAAAA&#10;JQEAAGRycy9lMm9Eb2MueG1sUEsFBgAAAAAGAAYAWQEAANkFAAAAAA==&#10;">
                <v:fill on="t" focussize="0,0"/>
                <v:stroke on="f" weight="0.5pt"/>
                <v:imagedata o:title=""/>
                <o:lock v:ext="edit" aspectratio="f"/>
                <v:textbox>
                  <w:txbxContent>
                    <w:p>
                      <w:r>
                        <w:drawing>
                          <wp:inline distT="0" distB="0" distL="114300" distR="114300">
                            <wp:extent cx="1181100" cy="1067435"/>
                            <wp:effectExtent l="0" t="0" r="0" b="18415"/>
                            <wp:docPr id="4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图片 3"/>
                                    <pic:cNvPicPr>
                                      <a:picLocks noChangeAspect="1"/>
                                    </pic:cNvPicPr>
                                  </pic:nvPicPr>
                                  <pic:blipFill>
                                    <a:blip r:embed="rId63"/>
                                    <a:stretch>
                                      <a:fillRect/>
                                    </a:stretch>
                                  </pic:blipFill>
                                  <pic:spPr>
                                    <a:xfrm>
                                      <a:off x="0" y="0"/>
                                      <a:ext cx="1181100" cy="1067435"/>
                                    </a:xfrm>
                                    <a:prstGeom prst="rect">
                                      <a:avLst/>
                                    </a:prstGeom>
                                    <a:noFill/>
                                    <a:ln>
                                      <a:noFill/>
                                    </a:ln>
                                  </pic:spPr>
                                </pic:pic>
                              </a:graphicData>
                            </a:graphic>
                          </wp:inline>
                        </w:drawing>
                      </w:r>
                    </w:p>
                  </w:txbxContent>
                </v:textbox>
              </v:shape>
            </w:pict>
          </mc:Fallback>
        </mc:AlternateContent>
      </w:r>
    </w:p>
    <w:p>
      <w:pPr>
        <w:pStyle w:val="594"/>
        <w:tabs>
          <w:tab w:val="left" w:pos="944"/>
        </w:tabs>
        <w:spacing w:before="132" w:line="360" w:lineRule="auto"/>
        <w:ind w:firstLine="0" w:firstLineChars="0"/>
        <w:jc w:val="left"/>
        <w:rPr>
          <w:rFonts w:hint="default" w:hAnsi="宋体" w:cs="宋体"/>
          <w:b/>
          <w:sz w:val="28"/>
          <w:szCs w:val="28"/>
          <w:lang w:val="en-US" w:eastAsia="zh-CN"/>
        </w:rPr>
      </w:pPr>
      <w:r>
        <w:rPr>
          <w:rFonts w:hint="eastAsia" w:hAnsi="宋体" w:cs="宋体"/>
          <w:b/>
          <w:sz w:val="28"/>
          <w:szCs w:val="28"/>
          <w:lang w:val="en-US" w:eastAsia="zh-CN"/>
        </w:rPr>
        <w:t xml:space="preserve">                   </w:t>
      </w:r>
      <w:r>
        <w:rPr>
          <w:rFonts w:hint="eastAsia" w:hAnsi="宋体" w:cs="宋体"/>
          <w:b/>
          <w:bCs w:val="0"/>
          <w:sz w:val="28"/>
          <w:szCs w:val="28"/>
          <w:lang w:val="en-US" w:eastAsia="zh-CN"/>
        </w:rPr>
        <w:t xml:space="preserve"> 图5-11  </w:t>
      </w:r>
      <w:r>
        <w:rPr>
          <w:rFonts w:hint="eastAsia" w:ascii="宋体" w:hAnsi="宋体" w:eastAsia="宋体" w:cs="宋体"/>
          <w:b/>
          <w:bCs w:val="0"/>
          <w:kern w:val="2"/>
          <w:sz w:val="28"/>
          <w:szCs w:val="28"/>
          <w:lang w:val="en-US" w:eastAsia="zh-CN" w:bidi="ar-SA"/>
        </w:rPr>
        <w:t>项目分区防渗图</w:t>
      </w:r>
    </w:p>
    <w:p>
      <w:pPr>
        <w:pStyle w:val="594"/>
        <w:tabs>
          <w:tab w:val="left" w:pos="944"/>
        </w:tabs>
        <w:spacing w:before="132" w:line="360" w:lineRule="auto"/>
        <w:ind w:firstLine="0" w:firstLineChars="0"/>
        <w:jc w:val="left"/>
        <w:rPr>
          <w:rFonts w:hAnsi="宋体" w:cs="宋体"/>
          <w:b/>
          <w:sz w:val="28"/>
          <w:szCs w:val="28"/>
        </w:rPr>
      </w:pPr>
      <w:r>
        <w:rPr>
          <w:rFonts w:hint="eastAsia" w:hAnsi="宋体" w:cs="宋体"/>
          <w:b/>
          <w:sz w:val="28"/>
          <w:szCs w:val="28"/>
        </w:rPr>
        <w:t>5.1.5 噪声污染防治措施</w:t>
      </w:r>
    </w:p>
    <w:p>
      <w:pPr>
        <w:pStyle w:val="594"/>
        <w:tabs>
          <w:tab w:val="left" w:pos="1160"/>
        </w:tabs>
        <w:spacing w:line="360" w:lineRule="auto"/>
        <w:ind w:firstLine="562"/>
        <w:jc w:val="left"/>
        <w:rPr>
          <w:rFonts w:hAnsi="宋体" w:cs="宋体"/>
          <w:b/>
          <w:sz w:val="28"/>
          <w:szCs w:val="28"/>
        </w:rPr>
      </w:pPr>
      <w:r>
        <w:rPr>
          <w:rFonts w:hint="eastAsia" w:hAnsi="宋体" w:cs="宋体"/>
          <w:b/>
          <w:sz w:val="28"/>
          <w:szCs w:val="28"/>
        </w:rPr>
        <w:t>1. 噪声污染防治措施</w:t>
      </w:r>
    </w:p>
    <w:p>
      <w:pPr>
        <w:pStyle w:val="594"/>
        <w:tabs>
          <w:tab w:val="left" w:pos="1160"/>
        </w:tabs>
        <w:spacing w:line="360" w:lineRule="auto"/>
        <w:ind w:firstLine="560"/>
        <w:jc w:val="left"/>
        <w:rPr>
          <w:rFonts w:hAnsi="宋体" w:cs="宋体"/>
          <w:bCs/>
          <w:sz w:val="28"/>
          <w:szCs w:val="28"/>
        </w:rPr>
      </w:pPr>
      <w:r>
        <w:rPr>
          <w:rFonts w:hint="eastAsia" w:hAnsi="宋体" w:cs="宋体"/>
          <w:bCs/>
          <w:sz w:val="28"/>
          <w:szCs w:val="28"/>
        </w:rPr>
        <w:t>本项目采取的噪声污染防治措施包括：</w:t>
      </w:r>
    </w:p>
    <w:p>
      <w:pPr>
        <w:pStyle w:val="594"/>
        <w:tabs>
          <w:tab w:val="left" w:pos="1377"/>
        </w:tabs>
        <w:spacing w:before="163" w:line="360" w:lineRule="auto"/>
        <w:ind w:firstLine="560"/>
        <w:jc w:val="left"/>
        <w:rPr>
          <w:rFonts w:hAnsi="宋体" w:cs="宋体"/>
          <w:spacing w:val="-2"/>
          <w:sz w:val="28"/>
          <w:szCs w:val="28"/>
          <w:lang w:val="zh-CN" w:bidi="zh-CN"/>
        </w:rPr>
      </w:pPr>
      <w:r>
        <w:rPr>
          <w:rFonts w:hint="eastAsia" w:hAnsi="宋体" w:cs="宋体"/>
          <w:sz w:val="28"/>
          <w:szCs w:val="28"/>
        </w:rPr>
        <w:t>(1)在满足工艺条件下，尽可能选用低噪声设备，如机泵、空冷器风机等。对于空气动力性噪声，空气压缩机、各种泵类、引风机等。</w:t>
      </w:r>
    </w:p>
    <w:p>
      <w:pPr>
        <w:pStyle w:val="594"/>
        <w:tabs>
          <w:tab w:val="left" w:pos="1377"/>
        </w:tabs>
        <w:spacing w:before="163" w:line="360" w:lineRule="auto"/>
        <w:ind w:firstLine="560"/>
        <w:jc w:val="left"/>
        <w:rPr>
          <w:rFonts w:hAnsi="宋体" w:cs="宋体"/>
          <w:sz w:val="28"/>
          <w:szCs w:val="28"/>
        </w:rPr>
      </w:pPr>
      <w:r>
        <w:rPr>
          <w:rFonts w:hint="eastAsia" w:hAnsi="宋体" w:cs="宋体"/>
          <w:sz w:val="28"/>
          <w:szCs w:val="28"/>
        </w:rPr>
        <w:t>(2)蒸汽放空口、空气放空口、引风机入口加设消声器。</w:t>
      </w:r>
    </w:p>
    <w:p>
      <w:pPr>
        <w:pStyle w:val="594"/>
        <w:tabs>
          <w:tab w:val="left" w:pos="1377"/>
        </w:tabs>
        <w:spacing w:before="163" w:line="360" w:lineRule="auto"/>
        <w:ind w:firstLine="560"/>
        <w:jc w:val="left"/>
        <w:rPr>
          <w:rFonts w:hAnsi="宋体" w:cs="宋体"/>
          <w:sz w:val="28"/>
          <w:szCs w:val="28"/>
        </w:rPr>
      </w:pPr>
      <w:r>
        <w:rPr>
          <w:sz w:val="28"/>
        </w:rPr>
        <mc:AlternateContent>
          <mc:Choice Requires="wps">
            <w:drawing>
              <wp:anchor distT="0" distB="0" distL="114300" distR="114300" simplePos="0" relativeHeight="506126336" behindDoc="0" locked="0" layoutInCell="1" allowOverlap="1">
                <wp:simplePos x="0" y="0"/>
                <wp:positionH relativeFrom="column">
                  <wp:posOffset>-228600</wp:posOffset>
                </wp:positionH>
                <wp:positionV relativeFrom="paragraph">
                  <wp:posOffset>458470</wp:posOffset>
                </wp:positionV>
                <wp:extent cx="6496050" cy="0"/>
                <wp:effectExtent l="0" t="0" r="0" b="0"/>
                <wp:wrapNone/>
                <wp:docPr id="113" name="直接连接符 113"/>
                <wp:cNvGraphicFramePr/>
                <a:graphic xmlns:a="http://schemas.openxmlformats.org/drawingml/2006/main">
                  <a:graphicData uri="http://schemas.microsoft.com/office/word/2010/wordprocessingShape">
                    <wps:wsp>
                      <wps:cNvCnPr/>
                      <wps:spPr>
                        <a:xfrm>
                          <a:off x="538480" y="9878695"/>
                          <a:ext cx="649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8pt;margin-top:36.1pt;height:0pt;width:511.5pt;z-index:506126336;mso-width-relative:page;mso-height-relative:page;" filled="f" stroked="t" coordsize="21600,21600" o:gfxdata="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ZeBzrWAAAA&#10;CQEAAA8AAAAAAAAAAQAgAAAAIgAAAGRycy9kb3ducmV2LnhtbFBLAQIUABQAAAAIAIdO4kADsB75&#10;5gEAAJQDAAAOAAAAAAAAAAEAIAAAACUBAABkcnMvZTJvRG9jLnhtbFBLBQYAAAAABgAGAFkBAAB9&#10;BQAAAAA=&#10;">
                <v:fill on="f" focussize="0,0"/>
                <v:stroke color="#000000 [3200]" joinstyle="round"/>
                <v:imagedata o:title=""/>
                <o:lock v:ext="edit" aspectratio="f"/>
              </v:line>
            </w:pict>
          </mc:Fallback>
        </mc:AlternateContent>
      </w:r>
      <w:r>
        <w:rPr>
          <w:rFonts w:hint="eastAsia" w:hAnsi="宋体" w:cs="宋体"/>
          <w:sz w:val="28"/>
          <w:szCs w:val="28"/>
        </w:rPr>
        <w:t>(3)在平面布置中，尽可能将高噪声设备布置在远离敏感目标的位置，厂界绿化时宜选择种植对减缓噪声影响的植物。</w:t>
      </w:r>
    </w:p>
    <w:p>
      <w:pPr>
        <w:pStyle w:val="594"/>
        <w:tabs>
          <w:tab w:val="left" w:pos="944"/>
        </w:tabs>
        <w:spacing w:line="360" w:lineRule="auto"/>
        <w:ind w:left="295" w:firstLine="0" w:firstLineChars="0"/>
        <w:jc w:val="left"/>
        <w:rPr>
          <w:rFonts w:hAnsi="宋体" w:cs="宋体"/>
          <w:b/>
          <w:sz w:val="28"/>
          <w:szCs w:val="28"/>
        </w:rPr>
      </w:pPr>
      <w:r>
        <w:rPr>
          <w:rFonts w:hint="eastAsia" w:hAnsi="宋体" w:cs="宋体"/>
          <w:b/>
          <w:sz w:val="28"/>
          <w:szCs w:val="28"/>
        </w:rPr>
        <w:t>5.1.6 固体废物污染防治措施</w:t>
      </w:r>
    </w:p>
    <w:p>
      <w:pPr>
        <w:pStyle w:val="594"/>
        <w:tabs>
          <w:tab w:val="left" w:pos="1160"/>
        </w:tabs>
        <w:spacing w:line="360" w:lineRule="auto"/>
        <w:ind w:left="295" w:firstLine="0" w:firstLineChars="0"/>
        <w:jc w:val="left"/>
        <w:rPr>
          <w:rFonts w:hAnsi="宋体" w:cs="宋体"/>
          <w:b/>
          <w:sz w:val="28"/>
          <w:szCs w:val="28"/>
        </w:rPr>
      </w:pPr>
      <w:r>
        <w:rPr>
          <w:rFonts w:hint="eastAsia" w:hAnsi="宋体" w:cs="宋体"/>
          <w:b/>
          <w:sz w:val="28"/>
          <w:szCs w:val="28"/>
        </w:rPr>
        <w:t>1.固废污染防治措施</w:t>
      </w:r>
    </w:p>
    <w:p>
      <w:pPr>
        <w:pStyle w:val="594"/>
        <w:numPr>
          <w:ilvl w:val="0"/>
          <w:numId w:val="14"/>
        </w:numPr>
        <w:tabs>
          <w:tab w:val="left" w:pos="1160"/>
        </w:tabs>
        <w:spacing w:line="360" w:lineRule="auto"/>
        <w:ind w:firstLine="560"/>
        <w:jc w:val="left"/>
        <w:rPr>
          <w:rFonts w:hAnsi="宋体" w:cs="宋体"/>
          <w:bCs/>
          <w:sz w:val="28"/>
          <w:szCs w:val="28"/>
        </w:rPr>
      </w:pPr>
      <w:r>
        <w:rPr>
          <w:rFonts w:hint="eastAsia" w:hAnsi="宋体" w:cs="宋体"/>
          <w:bCs/>
          <w:sz w:val="28"/>
          <w:szCs w:val="28"/>
        </w:rPr>
        <w:t>备煤工段</w:t>
      </w:r>
    </w:p>
    <w:p>
      <w:pPr>
        <w:pStyle w:val="594"/>
        <w:tabs>
          <w:tab w:val="left" w:pos="1160"/>
        </w:tabs>
        <w:spacing w:line="360" w:lineRule="auto"/>
        <w:ind w:firstLine="560"/>
        <w:jc w:val="left"/>
        <w:rPr>
          <w:rFonts w:hAnsi="宋体" w:cs="宋体"/>
          <w:bCs/>
          <w:sz w:val="28"/>
          <w:szCs w:val="28"/>
        </w:rPr>
      </w:pPr>
      <w:r>
        <w:rPr>
          <w:rFonts w:hint="eastAsia" w:hAnsi="宋体" w:cs="宋体"/>
          <w:bCs/>
          <w:sz w:val="28"/>
          <w:szCs w:val="28"/>
        </w:rPr>
        <w:t>项目采购的原煤为水洗原煤，产尘量少，且仓内安装了自动卸车台，在运输过程做好了密闭措施</w:t>
      </w:r>
      <w:r>
        <w:rPr>
          <w:rFonts w:hint="eastAsia" w:hAnsi="宋体" w:cs="宋体"/>
          <w:bCs/>
          <w:sz w:val="28"/>
          <w:szCs w:val="28"/>
          <w:lang w:eastAsia="zh-CN"/>
        </w:rPr>
        <w:t>，大大降低了煤尘的逸散</w:t>
      </w:r>
      <w:r>
        <w:rPr>
          <w:rFonts w:hint="eastAsia" w:hAnsi="宋体" w:cs="宋体"/>
          <w:bCs/>
          <w:sz w:val="28"/>
          <w:szCs w:val="28"/>
        </w:rPr>
        <w:t>。</w:t>
      </w:r>
      <w:bookmarkStart w:id="62" w:name="_bookmark23"/>
      <w:bookmarkEnd w:id="62"/>
    </w:p>
    <w:p>
      <w:pPr>
        <w:pStyle w:val="594"/>
        <w:numPr>
          <w:ilvl w:val="0"/>
          <w:numId w:val="14"/>
        </w:numPr>
        <w:tabs>
          <w:tab w:val="left" w:pos="1160"/>
        </w:tabs>
        <w:spacing w:line="360" w:lineRule="auto"/>
        <w:ind w:left="602" w:hanging="420" w:firstLineChars="0"/>
        <w:jc w:val="left"/>
        <w:rPr>
          <w:rFonts w:hAnsi="宋体" w:cs="宋体"/>
          <w:bCs/>
          <w:sz w:val="28"/>
          <w:szCs w:val="28"/>
        </w:rPr>
      </w:pPr>
      <w:r>
        <w:rPr>
          <w:rFonts w:hint="eastAsia" w:hAnsi="宋体" w:cs="宋体"/>
          <w:bCs/>
          <w:sz w:val="28"/>
          <w:szCs w:val="28"/>
        </w:rPr>
        <w:t>筛焦工段</w:t>
      </w:r>
    </w:p>
    <w:p>
      <w:pPr>
        <w:pStyle w:val="594"/>
        <w:tabs>
          <w:tab w:val="left" w:pos="1160"/>
        </w:tabs>
        <w:spacing w:line="360" w:lineRule="auto"/>
        <w:ind w:firstLine="560"/>
        <w:jc w:val="left"/>
        <w:rPr>
          <w:rFonts w:hAnsi="宋体" w:cs="宋体"/>
          <w:bCs/>
          <w:sz w:val="28"/>
          <w:szCs w:val="28"/>
        </w:rPr>
      </w:pPr>
      <w:r>
        <w:rPr>
          <w:rFonts w:hint="eastAsia" w:hAnsi="宋体" w:cs="宋体"/>
          <w:bCs/>
          <w:sz w:val="28"/>
          <w:szCs w:val="28"/>
        </w:rPr>
        <w:t>项目筛焦产生的焦粉收集后，再输送至型炭装置进行综合利用，措施可行。</w:t>
      </w:r>
    </w:p>
    <w:p>
      <w:pPr>
        <w:pStyle w:val="594"/>
        <w:tabs>
          <w:tab w:val="left" w:pos="1160"/>
        </w:tabs>
        <w:spacing w:line="360" w:lineRule="auto"/>
        <w:ind w:firstLine="280" w:firstLineChars="100"/>
        <w:jc w:val="left"/>
        <w:rPr>
          <w:rFonts w:hAnsi="宋体" w:cs="宋体"/>
          <w:bCs/>
          <w:sz w:val="28"/>
          <w:szCs w:val="28"/>
        </w:rPr>
      </w:pPr>
      <w:r>
        <w:rPr>
          <w:rFonts w:hint="eastAsia" w:hAnsi="宋体" w:cs="宋体"/>
          <w:bCs/>
          <w:sz w:val="28"/>
          <w:szCs w:val="28"/>
        </w:rPr>
        <w:t xml:space="preserve">（3）型炭磨粉   </w:t>
      </w:r>
    </w:p>
    <w:p>
      <w:pPr>
        <w:pStyle w:val="594"/>
        <w:tabs>
          <w:tab w:val="left" w:pos="1160"/>
        </w:tabs>
        <w:spacing w:line="360" w:lineRule="auto"/>
        <w:ind w:firstLine="560"/>
        <w:jc w:val="left"/>
        <w:rPr>
          <w:rFonts w:hAnsi="宋体" w:cs="宋体"/>
          <w:bCs/>
          <w:sz w:val="28"/>
          <w:szCs w:val="28"/>
        </w:rPr>
      </w:pPr>
      <w:r>
        <w:rPr>
          <w:rFonts w:hint="eastAsia" w:hAnsi="宋体" w:cs="宋体"/>
          <w:bCs/>
          <w:sz w:val="28"/>
          <w:szCs w:val="28"/>
        </w:rPr>
        <w:t>项目型炭磨粉环节产生的粉尘，经布袋除尘器收集后，通过密闭管道再次进入型炭生产装置进行综合利用。</w:t>
      </w:r>
    </w:p>
    <w:p>
      <w:pPr>
        <w:pStyle w:val="594"/>
        <w:numPr>
          <w:ilvl w:val="0"/>
          <w:numId w:val="14"/>
        </w:numPr>
        <w:tabs>
          <w:tab w:val="left" w:pos="1160"/>
        </w:tabs>
        <w:spacing w:line="360" w:lineRule="auto"/>
        <w:ind w:left="602" w:hanging="420" w:firstLineChars="0"/>
        <w:jc w:val="left"/>
        <w:rPr>
          <w:rFonts w:hAnsi="宋体" w:cs="宋体"/>
          <w:bCs/>
          <w:sz w:val="28"/>
          <w:szCs w:val="28"/>
        </w:rPr>
      </w:pPr>
      <w:r>
        <w:rPr>
          <w:rFonts w:hint="eastAsia" w:hAnsi="宋体" w:cs="宋体"/>
          <w:bCs/>
          <w:sz w:val="28"/>
          <w:szCs w:val="28"/>
        </w:rPr>
        <w:t xml:space="preserve">煤气净化工段   </w:t>
      </w:r>
    </w:p>
    <w:p>
      <w:pPr>
        <w:pStyle w:val="594"/>
        <w:tabs>
          <w:tab w:val="left" w:pos="1160"/>
        </w:tabs>
        <w:spacing w:line="360" w:lineRule="auto"/>
        <w:ind w:left="182" w:firstLine="560"/>
        <w:jc w:val="left"/>
        <w:rPr>
          <w:rFonts w:hint="eastAsia" w:hAnsi="宋体" w:cs="宋体"/>
          <w:bCs/>
          <w:sz w:val="28"/>
          <w:szCs w:val="28"/>
        </w:rPr>
      </w:pPr>
      <w:r>
        <w:rPr>
          <w:sz w:val="28"/>
        </w:rPr>
        <mc:AlternateContent>
          <mc:Choice Requires="wps">
            <w:drawing>
              <wp:anchor distT="0" distB="0" distL="114300" distR="114300" simplePos="0" relativeHeight="506127360" behindDoc="0" locked="0" layoutInCell="1" allowOverlap="1">
                <wp:simplePos x="0" y="0"/>
                <wp:positionH relativeFrom="column">
                  <wp:posOffset>-201295</wp:posOffset>
                </wp:positionH>
                <wp:positionV relativeFrom="paragraph">
                  <wp:posOffset>4765675</wp:posOffset>
                </wp:positionV>
                <wp:extent cx="6524625" cy="0"/>
                <wp:effectExtent l="0" t="0" r="0" b="0"/>
                <wp:wrapNone/>
                <wp:docPr id="114" name="直接连接符 114"/>
                <wp:cNvGraphicFramePr/>
                <a:graphic xmlns:a="http://schemas.openxmlformats.org/drawingml/2006/main">
                  <a:graphicData uri="http://schemas.microsoft.com/office/word/2010/wordprocessingShape">
                    <wps:wsp>
                      <wps:cNvCnPr/>
                      <wps:spPr>
                        <a:xfrm>
                          <a:off x="557530" y="9763125"/>
                          <a:ext cx="6524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5.85pt;margin-top:375.25pt;height:0pt;width:513.75pt;z-index:506127360;mso-width-relative:page;mso-height-relative:page;" filled="f" stroked="t" coordsize="21600,21600" o:gfxdata="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kHuB9gAAAAL&#10;AQAADwAAAAAAAAABACAAAAAiAAAAZHJzL2Rvd25yZXYueG1sUEsBAhQAFAAAAAgAh07iQERVJ9Tj&#10;AQAAlAMAAA4AAAAAAAAAAQAgAAAAJwEAAGRycy9lMm9Eb2MueG1sUEsFBgAAAAAGAAYAWQEAAHwF&#10;AAAAAA==&#10;">
                <v:fill on="f" focussize="0,0"/>
                <v:stroke color="#000000 [3200]" joinstyle="round"/>
                <v:imagedata o:title=""/>
                <o:lock v:ext="edit" aspectratio="f"/>
              </v:line>
            </w:pict>
          </mc:Fallback>
        </mc:AlternateContent>
      </w:r>
      <w:r>
        <w:rPr>
          <w:rFonts w:hint="eastAsia" w:hAnsi="宋体" w:cs="宋体"/>
          <w:bCs/>
          <w:sz w:val="28"/>
          <w:szCs w:val="28"/>
        </w:rPr>
        <w:t>项目煤气净化单元</w:t>
      </w:r>
      <w:r>
        <w:rPr>
          <w:rFonts w:hint="eastAsia" w:hAnsi="宋体" w:cs="宋体"/>
          <w:bCs/>
          <w:sz w:val="28"/>
          <w:szCs w:val="28"/>
          <w:lang w:eastAsia="zh-CN"/>
        </w:rPr>
        <w:t>熄焦水</w:t>
      </w:r>
      <w:r>
        <w:rPr>
          <w:rFonts w:hint="eastAsia" w:hAnsi="宋体" w:cs="宋体"/>
          <w:bCs/>
          <w:sz w:val="28"/>
          <w:szCs w:val="28"/>
        </w:rPr>
        <w:t>分离槽产生的焦油渣，大部分通过</w:t>
      </w:r>
      <w:r>
        <w:rPr>
          <w:rFonts w:hint="eastAsia" w:hAnsi="宋体" w:cs="宋体"/>
          <w:bCs/>
          <w:sz w:val="28"/>
          <w:szCs w:val="28"/>
          <w:lang w:eastAsia="zh-CN"/>
        </w:rPr>
        <w:t>熄焦水</w:t>
      </w:r>
      <w:r>
        <w:rPr>
          <w:rFonts w:hint="eastAsia" w:hAnsi="宋体" w:cs="宋体"/>
          <w:bCs/>
          <w:sz w:val="28"/>
          <w:szCs w:val="28"/>
        </w:rPr>
        <w:t>分离槽底部出渣口进入密闭管道，使用动力泵输送至专门的回配系统，进入回配系统的焦油渣与原煤混合后继续加工使用，输送过程杜绝跑冒滴漏，定期检查并维护输送装置和管道接口处；残留在</w:t>
      </w:r>
      <w:r>
        <w:rPr>
          <w:rFonts w:hint="eastAsia" w:hAnsi="宋体" w:cs="宋体"/>
          <w:bCs/>
          <w:sz w:val="28"/>
          <w:szCs w:val="28"/>
          <w:lang w:eastAsia="zh-CN"/>
        </w:rPr>
        <w:t>熄焦水</w:t>
      </w:r>
      <w:r>
        <w:rPr>
          <w:rFonts w:hint="eastAsia" w:hAnsi="宋体" w:cs="宋体"/>
          <w:bCs/>
          <w:sz w:val="28"/>
          <w:szCs w:val="28"/>
        </w:rPr>
        <w:t>分离槽底部的少量固态焦油渣，每年定期进行清理，使用危险废物专用容器盛装，暂存于项目危废暂存库，作为兰炭生产原料，使用专用运输车辆运送至兰炭生产装置的回配系统，与原煤混合后继续加工使用。</w:t>
      </w:r>
    </w:p>
    <w:p>
      <w:pPr>
        <w:pStyle w:val="594"/>
        <w:tabs>
          <w:tab w:val="left" w:pos="1160"/>
        </w:tabs>
        <w:spacing w:line="360" w:lineRule="auto"/>
        <w:ind w:left="182" w:firstLine="560"/>
        <w:jc w:val="left"/>
        <w:rPr>
          <w:rFonts w:hAnsi="宋体" w:cs="宋体"/>
          <w:bCs/>
          <w:sz w:val="21"/>
          <w:szCs w:val="21"/>
        </w:rPr>
      </w:pPr>
      <w:r>
        <w:rPr>
          <w:rFonts w:hint="eastAsia" w:hAnsi="宋体" w:cs="宋体"/>
          <w:bCs/>
          <w:sz w:val="21"/>
          <w:szCs w:val="21"/>
          <w:lang w:val="en-US" w:eastAsia="zh-CN"/>
        </w:rPr>
        <w:t xml:space="preserve"> </w:t>
      </w:r>
      <w:r>
        <w:rPr>
          <w:rFonts w:hAnsi="宋体" w:cs="宋体"/>
          <w:bCs/>
          <w:sz w:val="21"/>
          <w:szCs w:val="21"/>
        </w:rPr>
        <w:drawing>
          <wp:inline distT="0" distB="0" distL="114300" distR="114300">
            <wp:extent cx="2514600" cy="3276600"/>
            <wp:effectExtent l="0" t="0" r="0" b="0"/>
            <wp:docPr id="61" name="图片 79" descr="IMG20200929115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79" descr="IMG20200929115224"/>
                    <pic:cNvPicPr>
                      <a:picLocks noChangeAspect="1"/>
                    </pic:cNvPicPr>
                  </pic:nvPicPr>
                  <pic:blipFill>
                    <a:blip r:embed="rId64" cstate="print"/>
                    <a:stretch>
                      <a:fillRect/>
                    </a:stretch>
                  </pic:blipFill>
                  <pic:spPr>
                    <a:xfrm>
                      <a:off x="0" y="0"/>
                      <a:ext cx="2514600" cy="3276600"/>
                    </a:xfrm>
                    <a:prstGeom prst="rect">
                      <a:avLst/>
                    </a:prstGeom>
                    <a:noFill/>
                    <a:ln>
                      <a:noFill/>
                    </a:ln>
                  </pic:spPr>
                </pic:pic>
              </a:graphicData>
            </a:graphic>
          </wp:inline>
        </w:drawing>
      </w:r>
      <w:r>
        <w:rPr>
          <w:rFonts w:hint="eastAsia" w:hAnsi="宋体" w:cs="宋体"/>
          <w:bCs/>
          <w:sz w:val="21"/>
          <w:szCs w:val="21"/>
          <w:lang w:val="en-US" w:eastAsia="zh-CN"/>
        </w:rPr>
        <w:t xml:space="preserve">  </w:t>
      </w:r>
      <w:r>
        <w:rPr>
          <w:rFonts w:hAnsi="宋体" w:cs="宋体"/>
          <w:bCs/>
          <w:sz w:val="21"/>
          <w:szCs w:val="21"/>
        </w:rPr>
        <w:drawing>
          <wp:inline distT="0" distB="0" distL="114300" distR="114300">
            <wp:extent cx="2850515" cy="3306445"/>
            <wp:effectExtent l="0" t="0" r="6985" b="8255"/>
            <wp:docPr id="63" name="图片 81" descr="IMG20200929115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81" descr="IMG20200929115527"/>
                    <pic:cNvPicPr>
                      <a:picLocks noChangeAspect="1"/>
                    </pic:cNvPicPr>
                  </pic:nvPicPr>
                  <pic:blipFill>
                    <a:blip r:embed="rId65" cstate="print"/>
                    <a:stretch>
                      <a:fillRect/>
                    </a:stretch>
                  </pic:blipFill>
                  <pic:spPr>
                    <a:xfrm>
                      <a:off x="0" y="0"/>
                      <a:ext cx="2850515" cy="3306445"/>
                    </a:xfrm>
                    <a:prstGeom prst="rect">
                      <a:avLst/>
                    </a:prstGeom>
                    <a:noFill/>
                    <a:ln>
                      <a:noFill/>
                    </a:ln>
                  </pic:spPr>
                </pic:pic>
              </a:graphicData>
            </a:graphic>
          </wp:inline>
        </w:drawing>
      </w:r>
    </w:p>
    <w:p>
      <w:pPr>
        <w:pStyle w:val="594"/>
        <w:tabs>
          <w:tab w:val="left" w:pos="1160"/>
        </w:tabs>
        <w:spacing w:line="360" w:lineRule="auto"/>
        <w:ind w:left="182" w:firstLine="560"/>
        <w:jc w:val="left"/>
        <w:rPr>
          <w:rStyle w:val="986"/>
          <w:rFonts w:hint="eastAsia" w:hAnsi="宋体" w:cs="宋体"/>
          <w:sz w:val="28"/>
          <w:szCs w:val="28"/>
        </w:rPr>
      </w:pPr>
      <w:r>
        <w:rPr>
          <w:rFonts w:hint="eastAsia" w:hAnsi="宋体" w:cs="宋体"/>
          <w:bCs/>
          <w:sz w:val="21"/>
          <w:szCs w:val="21"/>
        </w:rPr>
        <w:t xml:space="preserve"> </w:t>
      </w:r>
      <w:r>
        <w:rPr>
          <w:rFonts w:hint="eastAsia" w:hAnsi="宋体" w:cs="宋体"/>
          <w:bCs/>
          <w:sz w:val="21"/>
          <w:szCs w:val="21"/>
          <w:lang w:val="en-US" w:eastAsia="zh-CN"/>
        </w:rPr>
        <w:t xml:space="preserve">    </w:t>
      </w:r>
      <w:r>
        <w:rPr>
          <w:rFonts w:hint="eastAsia" w:hAnsi="宋体" w:cs="宋体"/>
          <w:b/>
          <w:bCs w:val="0"/>
          <w:sz w:val="28"/>
          <w:szCs w:val="28"/>
          <w:lang w:val="en-US" w:eastAsia="zh-CN"/>
        </w:rPr>
        <w:t xml:space="preserve"> </w:t>
      </w:r>
      <w:r>
        <w:rPr>
          <w:rFonts w:hint="eastAsia" w:hAnsi="宋体" w:cs="宋体"/>
          <w:b/>
          <w:bCs w:val="0"/>
          <w:sz w:val="28"/>
          <w:szCs w:val="28"/>
        </w:rPr>
        <w:t>图</w:t>
      </w:r>
      <w:r>
        <w:rPr>
          <w:rFonts w:hint="eastAsia" w:hAnsi="宋体" w:cs="宋体"/>
          <w:b/>
          <w:bCs w:val="0"/>
          <w:sz w:val="28"/>
          <w:szCs w:val="28"/>
          <w:lang w:val="en-US" w:eastAsia="zh-CN"/>
        </w:rPr>
        <w:t>5-12</w:t>
      </w:r>
      <w:r>
        <w:rPr>
          <w:rFonts w:hint="eastAsia" w:hAnsi="宋体" w:cs="宋体"/>
          <w:b/>
          <w:bCs w:val="0"/>
          <w:sz w:val="28"/>
          <w:szCs w:val="28"/>
        </w:rPr>
        <w:t xml:space="preserve">危险废物标识牌 </w:t>
      </w:r>
      <w:r>
        <w:rPr>
          <w:rFonts w:hint="eastAsia" w:hAnsi="宋体" w:cs="宋体"/>
          <w:bCs/>
          <w:sz w:val="21"/>
          <w:szCs w:val="21"/>
        </w:rPr>
        <w:t xml:space="preserve">            </w:t>
      </w:r>
      <w:r>
        <w:rPr>
          <w:rFonts w:hint="eastAsia" w:hAnsi="宋体" w:cs="宋体"/>
          <w:bCs/>
          <w:sz w:val="21"/>
          <w:szCs w:val="21"/>
          <w:lang w:val="en-US" w:eastAsia="zh-CN"/>
        </w:rPr>
        <w:t xml:space="preserve">  </w:t>
      </w:r>
      <w:r>
        <w:rPr>
          <w:rFonts w:hint="eastAsia" w:hAnsi="宋体" w:cs="宋体"/>
          <w:b/>
          <w:bCs w:val="0"/>
          <w:sz w:val="28"/>
          <w:szCs w:val="28"/>
        </w:rPr>
        <w:t xml:space="preserve"> 图</w:t>
      </w:r>
      <w:r>
        <w:rPr>
          <w:rFonts w:hint="eastAsia" w:hAnsi="宋体" w:cs="宋体"/>
          <w:b/>
          <w:bCs w:val="0"/>
          <w:sz w:val="28"/>
          <w:szCs w:val="28"/>
          <w:lang w:val="en-US" w:eastAsia="zh-CN"/>
        </w:rPr>
        <w:t>5-13</w:t>
      </w:r>
      <w:r>
        <w:rPr>
          <w:rFonts w:hint="eastAsia" w:hAnsi="宋体" w:cs="宋体"/>
          <w:b/>
          <w:bCs w:val="0"/>
          <w:sz w:val="28"/>
          <w:szCs w:val="28"/>
        </w:rPr>
        <w:t xml:space="preserve">  危废储存库 </w:t>
      </w:r>
      <w:r>
        <w:rPr>
          <w:rFonts w:hint="eastAsia" w:hAnsi="宋体" w:cs="宋体"/>
          <w:bCs/>
          <w:sz w:val="21"/>
          <w:szCs w:val="21"/>
        </w:rPr>
        <w:t xml:space="preserve">   </w:t>
      </w:r>
      <w:bookmarkStart w:id="63" w:name="_Toc31689"/>
    </w:p>
    <w:p>
      <w:pPr>
        <w:spacing w:line="360" w:lineRule="auto"/>
        <w:ind w:firstLine="562" w:firstLineChars="200"/>
      </w:pPr>
      <w:r>
        <w:rPr>
          <w:rStyle w:val="986"/>
          <w:rFonts w:hint="eastAsia" w:hAnsi="宋体" w:cs="宋体"/>
          <w:sz w:val="28"/>
          <w:szCs w:val="28"/>
        </w:rPr>
        <w:t>5.2</w:t>
      </w:r>
      <w:bookmarkEnd w:id="63"/>
      <w:r>
        <w:rPr>
          <w:rFonts w:hint="eastAsia"/>
          <w:b/>
          <w:bCs/>
          <w:sz w:val="28"/>
          <w:szCs w:val="28"/>
        </w:rPr>
        <w:t>污染物排放总量</w:t>
      </w:r>
      <w:bookmarkStart w:id="64" w:name="_bookmark58"/>
      <w:bookmarkEnd w:id="64"/>
      <w:r>
        <w:rPr>
          <w:rFonts w:hint="eastAsia"/>
          <w:b/>
          <w:bCs/>
          <w:sz w:val="28"/>
          <w:szCs w:val="28"/>
        </w:rPr>
        <w:t>控制</w:t>
      </w:r>
    </w:p>
    <w:p>
      <w:pPr>
        <w:pStyle w:val="33"/>
        <w:spacing w:line="374" w:lineRule="auto"/>
        <w:ind w:left="195" w:right="405" w:firstLine="480"/>
        <w:rPr>
          <w:rFonts w:ascii="宋体" w:hAnsi="宋体" w:cs="宋体"/>
          <w:color w:val="FF0000"/>
          <w:szCs w:val="28"/>
          <w:lang w:bidi="zh-CN"/>
        </w:rPr>
      </w:pPr>
      <w:r>
        <w:rPr>
          <w:rFonts w:hint="eastAsia" w:ascii="宋体" w:hAnsi="宋体" w:cs="宋体"/>
          <w:bCs/>
          <w:kern w:val="0"/>
          <w:szCs w:val="28"/>
        </w:rPr>
        <w:t>根据国家关于“十三五”生态环境保护规划的通知（国发[2016]65号）及《大气污染防治行动计划》（国发[2013]37号）期间主要污染物排放总量控制的相关要求，该项目技改后，生产规模不变，但因生产工艺及环保措施的改变，项目不排放二氧化硫。故结合项目污染物排放特征，确定项目主要污染物排放总量控制因子为烟粉尘、H2S、NH3、B[a]P、NMHC。</w:t>
      </w:r>
    </w:p>
    <w:p>
      <w:pPr>
        <w:pStyle w:val="33"/>
        <w:spacing w:before="67" w:line="374" w:lineRule="auto"/>
        <w:ind w:right="517" w:firstLine="532" w:firstLineChars="200"/>
        <w:rPr>
          <w:rFonts w:hint="eastAsia" w:eastAsia="宋体"/>
          <w:lang w:eastAsia="zh-CN"/>
        </w:rPr>
      </w:pPr>
      <w:r>
        <w:rPr>
          <w:spacing w:val="-7"/>
        </w:rPr>
        <w:t>综上，根据工程分析及采取的污染防治措施分析，在实现达标排放的前提下，本项</w:t>
      </w:r>
      <w:r>
        <w:rPr>
          <w:spacing w:val="-5"/>
        </w:rPr>
        <w:t>目总量控制</w:t>
      </w:r>
      <w:r>
        <w:rPr>
          <w:rFonts w:hint="eastAsia"/>
          <w:spacing w:val="-5"/>
        </w:rPr>
        <w:t>建议</w:t>
      </w:r>
      <w:r>
        <w:rPr>
          <w:spacing w:val="-5"/>
        </w:rPr>
        <w:t>指标</w:t>
      </w:r>
      <w:r>
        <w:rPr>
          <w:rFonts w:hint="eastAsia"/>
          <w:spacing w:val="-5"/>
          <w:lang w:eastAsia="zh-CN"/>
        </w:rPr>
        <w:t>如下表。</w:t>
      </w:r>
    </w:p>
    <w:p>
      <w:pPr>
        <w:pStyle w:val="33"/>
        <w:tabs>
          <w:tab w:val="left" w:pos="3579"/>
        </w:tabs>
        <w:spacing w:line="303" w:lineRule="exact"/>
        <w:ind w:firstLine="843" w:firstLineChars="300"/>
        <w:rPr>
          <w:rFonts w:ascii="黑体" w:eastAsia="黑体"/>
          <w:b/>
          <w:bCs/>
        </w:rPr>
      </w:pPr>
      <w:r>
        <w:rPr>
          <w:rFonts w:hint="eastAsia" w:ascii="黑体" w:eastAsia="黑体"/>
          <w:b/>
          <w:bCs/>
        </w:rPr>
        <w:t>表</w:t>
      </w:r>
      <w:r>
        <w:rPr>
          <w:rFonts w:hint="eastAsia" w:ascii="黑体" w:eastAsia="黑体"/>
          <w:b/>
          <w:bCs/>
          <w:spacing w:val="-58"/>
        </w:rPr>
        <w:t xml:space="preserve"> </w:t>
      </w:r>
      <w:r>
        <w:rPr>
          <w:rFonts w:hint="eastAsia" w:ascii="黑体" w:eastAsia="黑体"/>
          <w:b/>
          <w:bCs/>
        </w:rPr>
        <w:t>5-</w:t>
      </w:r>
      <w:r>
        <w:rPr>
          <w:rFonts w:hint="eastAsia" w:ascii="黑体" w:eastAsia="黑体"/>
          <w:b/>
          <w:bCs/>
          <w:lang w:val="en-US" w:eastAsia="zh-CN"/>
        </w:rPr>
        <w:t>14</w:t>
      </w:r>
      <w:r>
        <w:rPr>
          <w:rFonts w:hint="eastAsia" w:ascii="黑体" w:eastAsia="黑体"/>
          <w:b/>
          <w:bCs/>
        </w:rPr>
        <w:tab/>
      </w:r>
      <w:r>
        <w:rPr>
          <w:rFonts w:hint="eastAsia" w:ascii="黑体" w:eastAsia="黑体"/>
          <w:b/>
          <w:bCs/>
        </w:rPr>
        <w:t>本项目总量控制建议指标表</w:t>
      </w:r>
    </w:p>
    <w:p>
      <w:pPr>
        <w:pStyle w:val="33"/>
        <w:spacing w:before="11"/>
        <w:rPr>
          <w:rFonts w:ascii="黑体"/>
          <w:sz w:val="6"/>
        </w:rPr>
      </w:pPr>
    </w:p>
    <w:tbl>
      <w:tblPr>
        <w:tblStyle w:val="87"/>
        <w:tblW w:w="0" w:type="auto"/>
        <w:jc w:val="center"/>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Layout w:type="fixed"/>
        <w:tblCellMar>
          <w:top w:w="0" w:type="dxa"/>
          <w:left w:w="0" w:type="dxa"/>
          <w:bottom w:w="0" w:type="dxa"/>
          <w:right w:w="0" w:type="dxa"/>
        </w:tblCellMar>
      </w:tblPr>
      <w:tblGrid>
        <w:gridCol w:w="2680"/>
        <w:gridCol w:w="1433"/>
        <w:gridCol w:w="2084"/>
        <w:gridCol w:w="2703"/>
      </w:tblGrid>
      <w:tr>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315" w:hRule="atLeast"/>
          <w:jc w:val="center"/>
        </w:trPr>
        <w:tc>
          <w:tcPr>
            <w:tcW w:w="2680" w:type="dxa"/>
            <w:vAlign w:val="center"/>
          </w:tcPr>
          <w:p>
            <w:pPr>
              <w:pStyle w:val="547"/>
              <w:spacing w:before="23"/>
              <w:jc w:val="center"/>
              <w:rPr>
                <w:b/>
                <w:sz w:val="21"/>
                <w:szCs w:val="21"/>
              </w:rPr>
            </w:pPr>
            <w:r>
              <w:rPr>
                <w:b/>
                <w:sz w:val="21"/>
                <w:szCs w:val="21"/>
              </w:rPr>
              <w:t>项</w:t>
            </w:r>
            <w:r>
              <w:rPr>
                <w:rFonts w:hint="eastAsia"/>
                <w:b/>
                <w:sz w:val="21"/>
                <w:szCs w:val="21"/>
                <w:lang w:val="en-US" w:eastAsia="zh-CN"/>
              </w:rPr>
              <w:t xml:space="preserve">  </w:t>
            </w:r>
            <w:r>
              <w:rPr>
                <w:b/>
                <w:sz w:val="21"/>
                <w:szCs w:val="21"/>
              </w:rPr>
              <w:t>目</w:t>
            </w:r>
          </w:p>
        </w:tc>
        <w:tc>
          <w:tcPr>
            <w:tcW w:w="1433" w:type="dxa"/>
            <w:vAlign w:val="center"/>
          </w:tcPr>
          <w:p>
            <w:pPr>
              <w:pStyle w:val="547"/>
              <w:spacing w:before="2"/>
              <w:jc w:val="center"/>
              <w:rPr>
                <w:rFonts w:ascii="黑体"/>
                <w:sz w:val="21"/>
                <w:szCs w:val="21"/>
              </w:rPr>
            </w:pPr>
          </w:p>
          <w:p>
            <w:pPr>
              <w:pStyle w:val="547"/>
              <w:ind w:left="276" w:right="253"/>
              <w:jc w:val="center"/>
              <w:rPr>
                <w:b/>
                <w:sz w:val="21"/>
                <w:szCs w:val="21"/>
              </w:rPr>
            </w:pPr>
            <w:r>
              <w:rPr>
                <w:b/>
                <w:sz w:val="21"/>
                <w:szCs w:val="21"/>
              </w:rPr>
              <w:t>控制因子</w:t>
            </w:r>
          </w:p>
        </w:tc>
        <w:tc>
          <w:tcPr>
            <w:tcW w:w="2084" w:type="dxa"/>
            <w:vAlign w:val="center"/>
          </w:tcPr>
          <w:p>
            <w:pPr>
              <w:pStyle w:val="547"/>
              <w:spacing w:before="2"/>
              <w:jc w:val="center"/>
              <w:rPr>
                <w:rFonts w:ascii="黑体"/>
                <w:sz w:val="21"/>
                <w:szCs w:val="21"/>
              </w:rPr>
            </w:pPr>
          </w:p>
          <w:p>
            <w:pPr>
              <w:pStyle w:val="547"/>
              <w:ind w:left="111" w:right="-29"/>
              <w:jc w:val="center"/>
              <w:rPr>
                <w:b/>
                <w:sz w:val="21"/>
                <w:szCs w:val="21"/>
              </w:rPr>
            </w:pPr>
            <w:r>
              <w:rPr>
                <w:b/>
                <w:spacing w:val="-6"/>
                <w:sz w:val="21"/>
                <w:szCs w:val="21"/>
              </w:rPr>
              <w:t>原有排放总量</w:t>
            </w:r>
            <w:r>
              <w:rPr>
                <w:b/>
                <w:sz w:val="21"/>
                <w:szCs w:val="21"/>
              </w:rPr>
              <w:t>（t/a）</w:t>
            </w:r>
          </w:p>
        </w:tc>
        <w:tc>
          <w:tcPr>
            <w:tcW w:w="2703" w:type="dxa"/>
            <w:vAlign w:val="center"/>
          </w:tcPr>
          <w:p>
            <w:pPr>
              <w:pStyle w:val="547"/>
              <w:spacing w:before="2"/>
              <w:jc w:val="center"/>
              <w:rPr>
                <w:rFonts w:ascii="黑体"/>
                <w:sz w:val="21"/>
                <w:szCs w:val="21"/>
              </w:rPr>
            </w:pPr>
          </w:p>
          <w:p>
            <w:pPr>
              <w:pStyle w:val="547"/>
              <w:ind w:left="110" w:right="-29"/>
              <w:jc w:val="center"/>
              <w:rPr>
                <w:b/>
                <w:sz w:val="21"/>
                <w:szCs w:val="21"/>
              </w:rPr>
            </w:pPr>
            <w:r>
              <w:rPr>
                <w:b/>
                <w:spacing w:val="-6"/>
                <w:sz w:val="21"/>
                <w:szCs w:val="21"/>
              </w:rPr>
              <w:t>技改后</w:t>
            </w:r>
            <w:r>
              <w:rPr>
                <w:rFonts w:hint="eastAsia"/>
                <w:b/>
                <w:spacing w:val="-6"/>
                <w:sz w:val="21"/>
                <w:szCs w:val="21"/>
              </w:rPr>
              <w:t>预测</w:t>
            </w:r>
            <w:r>
              <w:rPr>
                <w:b/>
                <w:spacing w:val="-6"/>
                <w:sz w:val="21"/>
                <w:szCs w:val="21"/>
              </w:rPr>
              <w:t>排放总量</w:t>
            </w:r>
            <w:r>
              <w:rPr>
                <w:b/>
                <w:spacing w:val="-4"/>
                <w:sz w:val="21"/>
                <w:szCs w:val="21"/>
              </w:rPr>
              <w:t>（t/a）</w:t>
            </w:r>
          </w:p>
        </w:tc>
      </w:tr>
      <w:tr>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105" w:hRule="atLeast"/>
          <w:jc w:val="center"/>
        </w:trPr>
        <w:tc>
          <w:tcPr>
            <w:tcW w:w="2680" w:type="dxa"/>
            <w:vMerge w:val="restart"/>
          </w:tcPr>
          <w:p>
            <w:pPr>
              <w:pStyle w:val="547"/>
              <w:jc w:val="center"/>
              <w:rPr>
                <w:rFonts w:ascii="黑体"/>
                <w:sz w:val="21"/>
                <w:szCs w:val="21"/>
              </w:rPr>
            </w:pPr>
          </w:p>
          <w:p>
            <w:pPr>
              <w:pStyle w:val="547"/>
              <w:jc w:val="center"/>
              <w:rPr>
                <w:rFonts w:ascii="黑体"/>
                <w:sz w:val="21"/>
                <w:szCs w:val="21"/>
              </w:rPr>
            </w:pPr>
          </w:p>
          <w:p>
            <w:pPr>
              <w:pStyle w:val="547"/>
              <w:spacing w:before="7"/>
              <w:jc w:val="center"/>
              <w:rPr>
                <w:rFonts w:ascii="黑体"/>
                <w:sz w:val="21"/>
                <w:szCs w:val="21"/>
              </w:rPr>
            </w:pPr>
          </w:p>
          <w:p>
            <w:pPr>
              <w:pStyle w:val="547"/>
              <w:spacing w:line="283" w:lineRule="auto"/>
              <w:ind w:left="185" w:right="168"/>
              <w:jc w:val="center"/>
              <w:rPr>
                <w:sz w:val="21"/>
                <w:szCs w:val="21"/>
              </w:rPr>
            </w:pPr>
            <w:r>
              <w:rPr>
                <w:sz w:val="21"/>
                <w:szCs w:val="21"/>
              </w:rPr>
              <mc:AlternateContent>
                <mc:Choice Requires="wps">
                  <w:drawing>
                    <wp:anchor distT="0" distB="0" distL="114300" distR="114300" simplePos="0" relativeHeight="506128384" behindDoc="0" locked="0" layoutInCell="1" allowOverlap="1">
                      <wp:simplePos x="0" y="0"/>
                      <wp:positionH relativeFrom="column">
                        <wp:posOffset>-423545</wp:posOffset>
                      </wp:positionH>
                      <wp:positionV relativeFrom="paragraph">
                        <wp:posOffset>1047750</wp:posOffset>
                      </wp:positionV>
                      <wp:extent cx="6562725" cy="9525"/>
                      <wp:effectExtent l="0" t="0" r="0" b="0"/>
                      <wp:wrapNone/>
                      <wp:docPr id="115" name="直接连接符 115"/>
                      <wp:cNvGraphicFramePr/>
                      <a:graphic xmlns:a="http://schemas.openxmlformats.org/drawingml/2006/main">
                        <a:graphicData uri="http://schemas.microsoft.com/office/word/2010/wordprocessingShape">
                          <wps:wsp>
                            <wps:cNvCnPr/>
                            <wps:spPr>
                              <a:xfrm>
                                <a:off x="538480" y="9801860"/>
                                <a:ext cx="65627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3.35pt;margin-top:82.5pt;height:0.75pt;width:516.75pt;z-index:506128384;mso-width-relative:page;mso-height-relative:page;" filled="f" stroked="t" coordsize="21600,21600" o:gfxdata="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2NbxLXAAAACwEA&#10;AA8AAAAAAAAAAQAgAAAAIgAAAGRycy9kb3ducmV2LnhtbFBLAQIUABQAAAAIAIdO4kB+7Czr4gEA&#10;AJcDAAAOAAAAAAAAAAEAIAAAACYBAABkcnMvZTJvRG9jLnhtbFBLBQYAAAAABgAGAFkBAAB6BQAA&#10;AAA=&#10;">
                      <v:fill on="f" focussize="0,0"/>
                      <v:stroke color="#000000 [3200]" joinstyle="round"/>
                      <v:imagedata o:title=""/>
                      <o:lock v:ext="edit" aspectratio="f"/>
                    </v:line>
                  </w:pict>
                </mc:Fallback>
              </mc:AlternateContent>
            </w:r>
            <w:r>
              <w:rPr>
                <w:sz w:val="21"/>
                <w:szCs w:val="21"/>
              </w:rPr>
              <w:t>废气</w:t>
            </w:r>
          </w:p>
        </w:tc>
        <w:tc>
          <w:tcPr>
            <w:tcW w:w="1433" w:type="dxa"/>
          </w:tcPr>
          <w:p>
            <w:pPr>
              <w:pStyle w:val="547"/>
              <w:spacing w:before="32"/>
              <w:ind w:left="271" w:right="253"/>
              <w:jc w:val="center"/>
              <w:rPr>
                <w:sz w:val="21"/>
                <w:szCs w:val="21"/>
              </w:rPr>
            </w:pPr>
            <w:r>
              <w:rPr>
                <w:sz w:val="21"/>
                <w:szCs w:val="21"/>
              </w:rPr>
              <w:t>烟粉尘</w:t>
            </w:r>
          </w:p>
        </w:tc>
        <w:tc>
          <w:tcPr>
            <w:tcW w:w="2084" w:type="dxa"/>
          </w:tcPr>
          <w:p>
            <w:pPr>
              <w:pStyle w:val="547"/>
              <w:spacing w:before="32"/>
              <w:ind w:left="111" w:right="91"/>
              <w:jc w:val="center"/>
              <w:rPr>
                <w:sz w:val="21"/>
                <w:szCs w:val="21"/>
              </w:rPr>
            </w:pPr>
            <w:r>
              <w:rPr>
                <w:sz w:val="21"/>
                <w:szCs w:val="21"/>
              </w:rPr>
              <w:t>296.56</w:t>
            </w:r>
          </w:p>
        </w:tc>
        <w:tc>
          <w:tcPr>
            <w:tcW w:w="2703" w:type="dxa"/>
          </w:tcPr>
          <w:p>
            <w:pPr>
              <w:pStyle w:val="547"/>
              <w:spacing w:before="32"/>
              <w:ind w:left="1018" w:right="995"/>
              <w:jc w:val="center"/>
              <w:rPr>
                <w:rFonts w:hint="default" w:eastAsia="宋体"/>
                <w:sz w:val="21"/>
                <w:szCs w:val="21"/>
                <w:lang w:val="en-US" w:eastAsia="zh-CN"/>
              </w:rPr>
            </w:pPr>
            <w:r>
              <w:rPr>
                <w:rFonts w:hint="eastAsia"/>
                <w:sz w:val="21"/>
                <w:szCs w:val="21"/>
                <w:lang w:val="en-US" w:eastAsia="zh-CN"/>
              </w:rPr>
              <w:t>16.82</w:t>
            </w:r>
          </w:p>
        </w:tc>
      </w:tr>
      <w:tr>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105" w:hRule="atLeast"/>
          <w:jc w:val="center"/>
        </w:trPr>
        <w:tc>
          <w:tcPr>
            <w:tcW w:w="2680" w:type="dxa"/>
            <w:vMerge w:val="continue"/>
            <w:tcBorders>
              <w:top w:val="nil"/>
            </w:tcBorders>
          </w:tcPr>
          <w:p>
            <w:pPr>
              <w:rPr>
                <w:sz w:val="21"/>
                <w:szCs w:val="21"/>
              </w:rPr>
            </w:pPr>
          </w:p>
        </w:tc>
        <w:tc>
          <w:tcPr>
            <w:tcW w:w="1433" w:type="dxa"/>
          </w:tcPr>
          <w:p>
            <w:pPr>
              <w:pStyle w:val="547"/>
              <w:spacing w:before="32"/>
              <w:ind w:left="271" w:right="253"/>
              <w:jc w:val="center"/>
              <w:rPr>
                <w:sz w:val="21"/>
                <w:szCs w:val="21"/>
              </w:rPr>
            </w:pPr>
            <w:r>
              <w:rPr>
                <w:sz w:val="21"/>
                <w:szCs w:val="21"/>
              </w:rPr>
              <w:t>H</w:t>
            </w:r>
            <w:r>
              <w:rPr>
                <w:spacing w:val="-1"/>
                <w:w w:val="106"/>
                <w:position w:val="-2"/>
                <w:sz w:val="21"/>
                <w:szCs w:val="21"/>
              </w:rPr>
              <w:t>2</w:t>
            </w:r>
            <w:r>
              <w:rPr>
                <w:sz w:val="21"/>
                <w:szCs w:val="21"/>
              </w:rPr>
              <w:t>S</w:t>
            </w:r>
          </w:p>
        </w:tc>
        <w:tc>
          <w:tcPr>
            <w:tcW w:w="2084" w:type="dxa"/>
          </w:tcPr>
          <w:p>
            <w:pPr>
              <w:pStyle w:val="547"/>
              <w:spacing w:before="32"/>
              <w:ind w:left="111" w:right="91"/>
              <w:jc w:val="center"/>
              <w:rPr>
                <w:sz w:val="21"/>
                <w:szCs w:val="21"/>
              </w:rPr>
            </w:pPr>
            <w:r>
              <w:rPr>
                <w:sz w:val="21"/>
                <w:szCs w:val="21"/>
              </w:rPr>
              <w:t>1.09</w:t>
            </w:r>
          </w:p>
        </w:tc>
        <w:tc>
          <w:tcPr>
            <w:tcW w:w="2703" w:type="dxa"/>
          </w:tcPr>
          <w:p>
            <w:pPr>
              <w:pStyle w:val="547"/>
              <w:spacing w:before="32"/>
              <w:ind w:left="1018" w:right="995"/>
              <w:jc w:val="center"/>
              <w:rPr>
                <w:rFonts w:hint="default" w:eastAsia="宋体"/>
                <w:sz w:val="21"/>
                <w:szCs w:val="21"/>
                <w:lang w:val="en-US" w:eastAsia="zh-CN"/>
              </w:rPr>
            </w:pPr>
            <w:r>
              <w:rPr>
                <w:rFonts w:hint="eastAsia"/>
                <w:sz w:val="21"/>
                <w:szCs w:val="21"/>
              </w:rPr>
              <w:t>0.</w:t>
            </w:r>
            <w:r>
              <w:rPr>
                <w:rFonts w:hint="eastAsia"/>
                <w:sz w:val="21"/>
                <w:szCs w:val="21"/>
                <w:lang w:val="en-US" w:eastAsia="zh-CN"/>
              </w:rPr>
              <w:t>24</w:t>
            </w:r>
          </w:p>
        </w:tc>
      </w:tr>
      <w:tr>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105" w:hRule="atLeast"/>
          <w:jc w:val="center"/>
        </w:trPr>
        <w:tc>
          <w:tcPr>
            <w:tcW w:w="2680" w:type="dxa"/>
            <w:vMerge w:val="continue"/>
            <w:tcBorders>
              <w:top w:val="nil"/>
            </w:tcBorders>
          </w:tcPr>
          <w:p>
            <w:pPr>
              <w:rPr>
                <w:sz w:val="21"/>
                <w:szCs w:val="21"/>
              </w:rPr>
            </w:pPr>
          </w:p>
        </w:tc>
        <w:tc>
          <w:tcPr>
            <w:tcW w:w="1433" w:type="dxa"/>
          </w:tcPr>
          <w:p>
            <w:pPr>
              <w:pStyle w:val="547"/>
              <w:spacing w:before="32"/>
              <w:ind w:left="272" w:right="253"/>
              <w:jc w:val="center"/>
              <w:rPr>
                <w:sz w:val="21"/>
                <w:szCs w:val="21"/>
              </w:rPr>
            </w:pPr>
            <w:r>
              <w:rPr>
                <w:sz w:val="21"/>
                <w:szCs w:val="21"/>
              </w:rPr>
              <w:t>NH</w:t>
            </w:r>
            <w:r>
              <w:rPr>
                <w:w w:val="106"/>
                <w:position w:val="-2"/>
                <w:sz w:val="21"/>
                <w:szCs w:val="21"/>
              </w:rPr>
              <w:t>3</w:t>
            </w:r>
          </w:p>
        </w:tc>
        <w:tc>
          <w:tcPr>
            <w:tcW w:w="2084" w:type="dxa"/>
          </w:tcPr>
          <w:p>
            <w:pPr>
              <w:pStyle w:val="547"/>
              <w:spacing w:before="32"/>
              <w:ind w:left="111" w:right="91"/>
              <w:jc w:val="center"/>
              <w:rPr>
                <w:sz w:val="21"/>
                <w:szCs w:val="21"/>
              </w:rPr>
            </w:pPr>
            <w:r>
              <w:rPr>
                <w:sz w:val="21"/>
                <w:szCs w:val="21"/>
              </w:rPr>
              <w:t>5.39</w:t>
            </w:r>
          </w:p>
        </w:tc>
        <w:tc>
          <w:tcPr>
            <w:tcW w:w="2703" w:type="dxa"/>
          </w:tcPr>
          <w:p>
            <w:pPr>
              <w:pStyle w:val="547"/>
              <w:spacing w:before="32"/>
              <w:ind w:left="1018" w:right="995"/>
              <w:jc w:val="center"/>
              <w:rPr>
                <w:rFonts w:hint="default" w:eastAsia="宋体"/>
                <w:sz w:val="21"/>
                <w:szCs w:val="21"/>
                <w:lang w:val="en-US" w:eastAsia="zh-CN"/>
              </w:rPr>
            </w:pPr>
            <w:r>
              <w:rPr>
                <w:rFonts w:hint="eastAsia"/>
                <w:sz w:val="21"/>
                <w:szCs w:val="21"/>
                <w:lang w:val="en-US" w:eastAsia="zh-CN"/>
              </w:rPr>
              <w:t>1.2</w:t>
            </w:r>
          </w:p>
        </w:tc>
      </w:tr>
      <w:tr>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105" w:hRule="atLeast"/>
          <w:jc w:val="center"/>
        </w:trPr>
        <w:tc>
          <w:tcPr>
            <w:tcW w:w="2680" w:type="dxa"/>
            <w:vMerge w:val="continue"/>
            <w:tcBorders>
              <w:top w:val="nil"/>
            </w:tcBorders>
          </w:tcPr>
          <w:p>
            <w:pPr>
              <w:rPr>
                <w:sz w:val="21"/>
                <w:szCs w:val="21"/>
              </w:rPr>
            </w:pPr>
          </w:p>
        </w:tc>
        <w:tc>
          <w:tcPr>
            <w:tcW w:w="1433" w:type="dxa"/>
          </w:tcPr>
          <w:p>
            <w:pPr>
              <w:pStyle w:val="547"/>
              <w:spacing w:before="32"/>
              <w:ind w:left="276" w:right="253"/>
              <w:jc w:val="center"/>
              <w:rPr>
                <w:sz w:val="21"/>
                <w:szCs w:val="21"/>
              </w:rPr>
            </w:pPr>
            <w:r>
              <w:rPr>
                <w:sz w:val="21"/>
                <w:szCs w:val="21"/>
              </w:rPr>
              <w:t>B[a]P</w:t>
            </w:r>
          </w:p>
        </w:tc>
        <w:tc>
          <w:tcPr>
            <w:tcW w:w="2084" w:type="dxa"/>
          </w:tcPr>
          <w:p>
            <w:pPr>
              <w:pStyle w:val="547"/>
              <w:spacing w:before="32"/>
              <w:ind w:left="111" w:right="91"/>
              <w:jc w:val="center"/>
              <w:rPr>
                <w:sz w:val="21"/>
                <w:szCs w:val="21"/>
              </w:rPr>
            </w:pPr>
            <w:r>
              <w:rPr>
                <w:sz w:val="21"/>
                <w:szCs w:val="21"/>
              </w:rPr>
              <w:t>0.001</w:t>
            </w:r>
          </w:p>
        </w:tc>
        <w:tc>
          <w:tcPr>
            <w:tcW w:w="2703" w:type="dxa"/>
          </w:tcPr>
          <w:p>
            <w:pPr>
              <w:pStyle w:val="547"/>
              <w:spacing w:before="32"/>
              <w:ind w:left="1018" w:right="995"/>
              <w:jc w:val="center"/>
              <w:rPr>
                <w:rFonts w:hint="eastAsia" w:eastAsia="宋体"/>
                <w:sz w:val="21"/>
                <w:szCs w:val="21"/>
                <w:lang w:eastAsia="zh-CN"/>
              </w:rPr>
            </w:pPr>
            <w:r>
              <w:rPr>
                <w:rFonts w:hint="eastAsia"/>
                <w:sz w:val="21"/>
                <w:szCs w:val="21"/>
              </w:rPr>
              <w:t>0.000</w:t>
            </w:r>
            <w:r>
              <w:rPr>
                <w:rFonts w:hint="eastAsia"/>
                <w:sz w:val="21"/>
                <w:szCs w:val="21"/>
                <w:lang w:val="en-US" w:eastAsia="zh-CN"/>
              </w:rPr>
              <w:t>3</w:t>
            </w:r>
          </w:p>
        </w:tc>
      </w:tr>
      <w:tr>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105" w:hRule="atLeast"/>
          <w:jc w:val="center"/>
        </w:trPr>
        <w:tc>
          <w:tcPr>
            <w:tcW w:w="2680" w:type="dxa"/>
            <w:vMerge w:val="continue"/>
            <w:tcBorders>
              <w:top w:val="nil"/>
            </w:tcBorders>
          </w:tcPr>
          <w:p>
            <w:pPr>
              <w:rPr>
                <w:sz w:val="21"/>
                <w:szCs w:val="21"/>
              </w:rPr>
            </w:pPr>
          </w:p>
        </w:tc>
        <w:tc>
          <w:tcPr>
            <w:tcW w:w="1433" w:type="dxa"/>
          </w:tcPr>
          <w:p>
            <w:pPr>
              <w:pStyle w:val="547"/>
              <w:spacing w:before="32"/>
              <w:ind w:left="272" w:right="253"/>
              <w:jc w:val="center"/>
              <w:rPr>
                <w:sz w:val="21"/>
                <w:szCs w:val="21"/>
              </w:rPr>
            </w:pPr>
            <w:r>
              <w:rPr>
                <w:sz w:val="21"/>
                <w:szCs w:val="21"/>
              </w:rPr>
              <w:t>SO</w:t>
            </w:r>
            <w:r>
              <w:rPr>
                <w:w w:val="106"/>
                <w:position w:val="-2"/>
                <w:sz w:val="21"/>
                <w:szCs w:val="21"/>
              </w:rPr>
              <w:t>2</w:t>
            </w:r>
          </w:p>
        </w:tc>
        <w:tc>
          <w:tcPr>
            <w:tcW w:w="2084" w:type="dxa"/>
          </w:tcPr>
          <w:p>
            <w:pPr>
              <w:pStyle w:val="547"/>
              <w:spacing w:before="32"/>
              <w:ind w:left="111" w:right="91"/>
              <w:jc w:val="center"/>
              <w:rPr>
                <w:sz w:val="21"/>
                <w:szCs w:val="21"/>
              </w:rPr>
            </w:pPr>
            <w:r>
              <w:rPr>
                <w:sz w:val="21"/>
                <w:szCs w:val="21"/>
              </w:rPr>
              <w:t>6.88</w:t>
            </w:r>
          </w:p>
        </w:tc>
        <w:tc>
          <w:tcPr>
            <w:tcW w:w="2703" w:type="dxa"/>
          </w:tcPr>
          <w:p>
            <w:pPr>
              <w:pStyle w:val="547"/>
              <w:spacing w:before="32"/>
              <w:ind w:left="23"/>
              <w:jc w:val="center"/>
              <w:rPr>
                <w:sz w:val="21"/>
                <w:szCs w:val="21"/>
              </w:rPr>
            </w:pPr>
            <w:r>
              <w:rPr>
                <w:rFonts w:hint="eastAsia"/>
                <w:sz w:val="21"/>
                <w:szCs w:val="21"/>
              </w:rPr>
              <w:t>0</w:t>
            </w:r>
          </w:p>
        </w:tc>
      </w:tr>
      <w:tr>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110" w:hRule="atLeast"/>
          <w:jc w:val="center"/>
        </w:trPr>
        <w:tc>
          <w:tcPr>
            <w:tcW w:w="2680" w:type="dxa"/>
            <w:vMerge w:val="continue"/>
            <w:tcBorders>
              <w:top w:val="nil"/>
            </w:tcBorders>
          </w:tcPr>
          <w:p>
            <w:pPr>
              <w:rPr>
                <w:sz w:val="21"/>
                <w:szCs w:val="21"/>
              </w:rPr>
            </w:pPr>
          </w:p>
        </w:tc>
        <w:tc>
          <w:tcPr>
            <w:tcW w:w="1433" w:type="dxa"/>
          </w:tcPr>
          <w:p>
            <w:pPr>
              <w:pStyle w:val="547"/>
              <w:spacing w:before="32"/>
              <w:ind w:left="276" w:right="253"/>
              <w:jc w:val="center"/>
              <w:rPr>
                <w:sz w:val="21"/>
                <w:szCs w:val="21"/>
              </w:rPr>
            </w:pPr>
            <w:r>
              <w:rPr>
                <w:sz w:val="21"/>
                <w:szCs w:val="21"/>
              </w:rPr>
              <w:t>NMHC</w:t>
            </w:r>
          </w:p>
        </w:tc>
        <w:tc>
          <w:tcPr>
            <w:tcW w:w="2084" w:type="dxa"/>
          </w:tcPr>
          <w:p>
            <w:pPr>
              <w:pStyle w:val="547"/>
              <w:spacing w:before="32"/>
              <w:ind w:left="111" w:right="91"/>
              <w:jc w:val="center"/>
              <w:rPr>
                <w:sz w:val="21"/>
                <w:szCs w:val="21"/>
              </w:rPr>
            </w:pPr>
            <w:r>
              <w:rPr>
                <w:sz w:val="21"/>
                <w:szCs w:val="21"/>
              </w:rPr>
              <w:t>11.76</w:t>
            </w:r>
          </w:p>
        </w:tc>
        <w:tc>
          <w:tcPr>
            <w:tcW w:w="2703" w:type="dxa"/>
          </w:tcPr>
          <w:p>
            <w:pPr>
              <w:pStyle w:val="547"/>
              <w:spacing w:before="32"/>
              <w:ind w:left="1018" w:right="995"/>
              <w:jc w:val="center"/>
              <w:rPr>
                <w:rFonts w:hint="default" w:eastAsia="宋体"/>
                <w:sz w:val="21"/>
                <w:szCs w:val="21"/>
                <w:lang w:val="en-US" w:eastAsia="zh-CN"/>
              </w:rPr>
            </w:pPr>
            <w:r>
              <w:rPr>
                <w:rFonts w:hint="eastAsia"/>
                <w:sz w:val="21"/>
                <w:szCs w:val="21"/>
                <w:lang w:val="en-US" w:eastAsia="zh-CN"/>
              </w:rPr>
              <w:t>0.98</w:t>
            </w:r>
          </w:p>
        </w:tc>
      </w:tr>
      <w:bookmarkEnd w:id="54"/>
      <w:bookmarkEnd w:id="55"/>
      <w:bookmarkEnd w:id="56"/>
      <w:bookmarkEnd w:id="57"/>
      <w:bookmarkEnd w:id="61"/>
    </w:tbl>
    <w:p>
      <w:pPr>
        <w:pStyle w:val="3"/>
        <w:spacing w:before="0" w:after="0" w:line="360" w:lineRule="auto"/>
        <w:rPr>
          <w:rFonts w:ascii="宋体" w:hAnsi="宋体" w:cs="宋体"/>
          <w:color w:val="FF0000"/>
        </w:rPr>
      </w:pPr>
      <w:bookmarkStart w:id="65" w:name="_Toc3666"/>
      <w:bookmarkStart w:id="66" w:name="_Toc3684"/>
      <w:bookmarkStart w:id="67" w:name="_Toc452638068"/>
      <w:bookmarkStart w:id="68" w:name="_Toc4647"/>
      <w:bookmarkStart w:id="69" w:name="_Toc11664"/>
      <w:bookmarkStart w:id="70" w:name="_Toc17087"/>
      <w:bookmarkStart w:id="71" w:name="_Toc438407289"/>
      <w:bookmarkStart w:id="72" w:name="_Toc319393303"/>
      <w:bookmarkStart w:id="73" w:name="_Toc369187879"/>
      <w:bookmarkStart w:id="74" w:name="_Toc319393310"/>
      <w:bookmarkStart w:id="75" w:name="_Toc180118465"/>
      <w:bookmarkStart w:id="76" w:name="_Toc323734766"/>
      <w:r>
        <w:rPr>
          <w:rFonts w:hint="eastAsia" w:ascii="宋体" w:hAnsi="宋体" w:cs="宋体"/>
        </w:rPr>
        <w:t>5.3环境风险</w:t>
      </w:r>
      <w:bookmarkEnd w:id="65"/>
      <w:bookmarkEnd w:id="66"/>
      <w:bookmarkEnd w:id="67"/>
    </w:p>
    <w:p>
      <w:pPr>
        <w:pStyle w:val="33"/>
        <w:spacing w:before="158" w:line="367" w:lineRule="auto"/>
        <w:ind w:right="269" w:firstLine="544" w:firstLineChars="200"/>
        <w:jc w:val="left"/>
      </w:pPr>
      <w:r>
        <w:rPr>
          <w:rFonts w:hint="eastAsia"/>
          <w:spacing w:val="-4"/>
        </w:rPr>
        <w:t>本项目</w:t>
      </w:r>
      <w:r>
        <w:rPr>
          <w:spacing w:val="-4"/>
        </w:rPr>
        <w:t>通过对主要原材料及辅助材料、燃料、中间产品、最终产品以及生产过程“三废” 排放的污染物等特征，根据《建设项目环境风险评价技术导则》</w:t>
      </w:r>
      <w:r>
        <w:rPr>
          <w:spacing w:val="-2"/>
        </w:rPr>
        <w:t xml:space="preserve">（HJ169-2018） </w:t>
      </w:r>
      <w:r>
        <w:t>和《危险化学品重大危险源辨识》（GB18218-2018）判断， 项目涉及的主要危险性物</w:t>
      </w:r>
      <w:r>
        <w:rPr>
          <w:position w:val="1"/>
        </w:rPr>
        <w:t>质为煤气</w:t>
      </w:r>
      <w:r>
        <w:rPr>
          <w:spacing w:val="-5"/>
          <w:position w:val="1"/>
        </w:rPr>
        <w:t>（</w:t>
      </w:r>
      <w:r>
        <w:rPr>
          <w:rFonts w:ascii="Times New Roman" w:eastAsia="Times New Roman"/>
          <w:spacing w:val="-5"/>
          <w:position w:val="1"/>
        </w:rPr>
        <w:t>CO</w:t>
      </w:r>
      <w:r>
        <w:rPr>
          <w:spacing w:val="-72"/>
          <w:position w:val="1"/>
        </w:rPr>
        <w:t>、</w:t>
      </w:r>
      <w:r>
        <w:rPr>
          <w:rFonts w:ascii="Times New Roman" w:eastAsia="Times New Roman"/>
          <w:spacing w:val="-6"/>
          <w:position w:val="1"/>
        </w:rPr>
        <w:t>H</w:t>
      </w:r>
      <w:r>
        <w:rPr>
          <w:rFonts w:ascii="Times New Roman" w:eastAsia="Times New Roman"/>
          <w:spacing w:val="-6"/>
          <w:position w:val="1"/>
          <w:vertAlign w:val="subscript"/>
        </w:rPr>
        <w:t>2</w:t>
      </w:r>
      <w:r>
        <w:rPr>
          <w:spacing w:val="-72"/>
          <w:position w:val="1"/>
        </w:rPr>
        <w:t>、</w:t>
      </w:r>
      <w:r>
        <w:rPr>
          <w:rFonts w:ascii="Times New Roman" w:eastAsia="Times New Roman"/>
          <w:spacing w:val="-5"/>
          <w:position w:val="1"/>
        </w:rPr>
        <w:t>CH</w:t>
      </w:r>
      <w:r>
        <w:rPr>
          <w:rFonts w:ascii="Times New Roman" w:eastAsia="Times New Roman"/>
          <w:spacing w:val="-5"/>
          <w:position w:val="1"/>
          <w:vertAlign w:val="subscript"/>
        </w:rPr>
        <w:t>4</w:t>
      </w:r>
      <w:r>
        <w:rPr>
          <w:spacing w:val="-5"/>
          <w:position w:val="1"/>
        </w:rPr>
        <w:t>）</w:t>
      </w:r>
      <w:r>
        <w:rPr>
          <w:position w:val="1"/>
        </w:rPr>
        <w:t>、煤焦油等。</w:t>
      </w:r>
    </w:p>
    <w:p>
      <w:pPr>
        <w:pStyle w:val="33"/>
        <w:spacing w:line="298" w:lineRule="exact"/>
        <w:ind w:left="776"/>
        <w:jc w:val="left"/>
        <w:rPr>
          <w:rFonts w:ascii="黑体" w:eastAsia="黑体"/>
        </w:rPr>
      </w:pPr>
      <w:r>
        <w:t xml:space="preserve">项目主要产品物化性质及危险特性见表 </w:t>
      </w:r>
      <w:r>
        <w:rPr>
          <w:rFonts w:hint="eastAsia"/>
        </w:rPr>
        <w:t>5</w:t>
      </w:r>
      <w:r>
        <w:t>-</w:t>
      </w:r>
      <w:r>
        <w:rPr>
          <w:rFonts w:hint="eastAsia"/>
          <w:lang w:val="en-US" w:eastAsia="zh-CN"/>
        </w:rPr>
        <w:t>15</w:t>
      </w:r>
      <w:r>
        <w:t>~</w:t>
      </w:r>
      <w:r>
        <w:rPr>
          <w:rFonts w:hint="eastAsia"/>
        </w:rPr>
        <w:t>5</w:t>
      </w:r>
      <w:r>
        <w:t>-</w:t>
      </w:r>
      <w:r>
        <w:rPr>
          <w:rFonts w:hint="eastAsia"/>
          <w:lang w:val="en-US" w:eastAsia="zh-CN"/>
        </w:rPr>
        <w:t>18</w:t>
      </w:r>
      <w:r>
        <w:t>。</w:t>
      </w:r>
    </w:p>
    <w:p>
      <w:pPr>
        <w:pStyle w:val="33"/>
        <w:tabs>
          <w:tab w:val="left" w:pos="2777"/>
        </w:tabs>
        <w:spacing w:before="163"/>
        <w:ind w:firstLine="560" w:firstLineChars="200"/>
        <w:rPr>
          <w:rFonts w:ascii="黑体" w:eastAsia="黑体"/>
        </w:rPr>
      </w:pPr>
      <w:r>
        <w:rPr>
          <w:rFonts w:hint="eastAsia" w:ascii="黑体" w:eastAsia="黑体"/>
        </w:rPr>
        <w:t>表</w:t>
      </w:r>
      <w:r>
        <w:rPr>
          <w:rFonts w:hint="eastAsia" w:ascii="黑体" w:eastAsia="黑体"/>
          <w:spacing w:val="-58"/>
        </w:rPr>
        <w:t xml:space="preserve"> </w:t>
      </w:r>
      <w:r>
        <w:rPr>
          <w:rFonts w:hint="eastAsia"/>
        </w:rPr>
        <w:t xml:space="preserve">5 </w:t>
      </w:r>
      <w:r>
        <w:rPr>
          <w:rFonts w:ascii="Times New Roman" w:eastAsia="Times New Roman"/>
        </w:rPr>
        <w:t>-</w:t>
      </w:r>
      <w:r>
        <w:rPr>
          <w:rFonts w:hint="eastAsia" w:ascii="Times New Roman"/>
          <w:lang w:val="en-US" w:eastAsia="zh-CN"/>
        </w:rPr>
        <w:t>1</w:t>
      </w:r>
      <w:r>
        <w:rPr>
          <w:rFonts w:hint="eastAsia"/>
          <w:lang w:val="en-US" w:eastAsia="zh-CN"/>
        </w:rPr>
        <w:t>5</w:t>
      </w:r>
      <w:r>
        <w:rPr>
          <w:rFonts w:ascii="Times New Roman" w:eastAsia="Times New Roman"/>
        </w:rPr>
        <w:tab/>
      </w:r>
      <w:r>
        <w:rPr>
          <w:rFonts w:hint="eastAsia" w:ascii="黑体" w:eastAsia="黑体"/>
        </w:rPr>
        <w:t>煤焦油理化性质及危险性分析</w:t>
      </w:r>
    </w:p>
    <w:p>
      <w:pPr>
        <w:pStyle w:val="33"/>
        <w:spacing w:before="1"/>
        <w:rPr>
          <w:rFonts w:ascii="黑体"/>
          <w:sz w:val="6"/>
        </w:rPr>
      </w:pPr>
    </w:p>
    <w:tbl>
      <w:tblPr>
        <w:tblStyle w:val="87"/>
        <w:tblW w:w="0" w:type="auto"/>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34"/>
        <w:gridCol w:w="1773"/>
        <w:gridCol w:w="2887"/>
        <w:gridCol w:w="3625"/>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434" w:type="dxa"/>
            <w:vMerge w:val="restart"/>
            <w:vAlign w:val="center"/>
          </w:tcPr>
          <w:p>
            <w:pPr>
              <w:pStyle w:val="547"/>
              <w:keepNext w:val="0"/>
              <w:keepLines w:val="0"/>
              <w:pageBreakBefore w:val="0"/>
              <w:widowControl w:val="0"/>
              <w:kinsoku/>
              <w:wordWrap/>
              <w:overflowPunct/>
              <w:topLinePunct w:val="0"/>
              <w:bidi w:val="0"/>
              <w:snapToGrid/>
              <w:ind w:left="0" w:right="0"/>
              <w:jc w:val="center"/>
              <w:textAlignment w:val="auto"/>
              <w:rPr>
                <w:rFonts w:ascii="黑体"/>
                <w:sz w:val="20"/>
              </w:rPr>
            </w:pPr>
          </w:p>
          <w:p>
            <w:pPr>
              <w:pStyle w:val="547"/>
              <w:keepNext w:val="0"/>
              <w:keepLines w:val="0"/>
              <w:pageBreakBefore w:val="0"/>
              <w:widowControl w:val="0"/>
              <w:kinsoku/>
              <w:wordWrap/>
              <w:overflowPunct/>
              <w:topLinePunct w:val="0"/>
              <w:bidi w:val="0"/>
              <w:snapToGrid/>
              <w:ind w:left="0" w:right="0"/>
              <w:jc w:val="center"/>
              <w:textAlignment w:val="auto"/>
              <w:rPr>
                <w:rFonts w:ascii="黑体"/>
                <w:sz w:val="20"/>
              </w:rPr>
            </w:pPr>
          </w:p>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标识</w:t>
            </w:r>
          </w:p>
        </w:tc>
        <w:tc>
          <w:tcPr>
            <w:tcW w:w="4660" w:type="dxa"/>
            <w:gridSpan w:val="2"/>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中文名：煤焦油</w:t>
            </w:r>
          </w:p>
        </w:tc>
        <w:tc>
          <w:tcPr>
            <w:tcW w:w="3625" w:type="dxa"/>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英文名：</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4" w:hRule="atLeast"/>
          <w:jc w:val="center"/>
        </w:trPr>
        <w:tc>
          <w:tcPr>
            <w:tcW w:w="434" w:type="dxa"/>
            <w:vMerge w:val="continue"/>
            <w:tcBorders>
              <w:top w:val="nil"/>
            </w:tcBorders>
            <w:vAlign w:val="center"/>
          </w:tcPr>
          <w:p>
            <w:pPr>
              <w:keepNext w:val="0"/>
              <w:keepLines w:val="0"/>
              <w:pageBreakBefore w:val="0"/>
              <w:widowControl w:val="0"/>
              <w:kinsoku/>
              <w:wordWrap/>
              <w:overflowPunct/>
              <w:topLinePunct w:val="0"/>
              <w:bidi w:val="0"/>
              <w:snapToGrid/>
              <w:ind w:left="0" w:right="0"/>
              <w:jc w:val="center"/>
              <w:textAlignment w:val="auto"/>
              <w:rPr>
                <w:sz w:val="2"/>
                <w:szCs w:val="2"/>
              </w:rPr>
            </w:pPr>
          </w:p>
        </w:tc>
        <w:tc>
          <w:tcPr>
            <w:tcW w:w="4660" w:type="dxa"/>
            <w:gridSpan w:val="2"/>
            <w:vAlign w:val="center"/>
          </w:tcPr>
          <w:p>
            <w:pPr>
              <w:pStyle w:val="547"/>
              <w:keepNext w:val="0"/>
              <w:keepLines w:val="0"/>
              <w:pageBreakBefore w:val="0"/>
              <w:widowControl w:val="0"/>
              <w:kinsoku/>
              <w:wordWrap/>
              <w:overflowPunct/>
              <w:topLinePunct w:val="0"/>
              <w:bidi w:val="0"/>
              <w:snapToGrid/>
              <w:spacing w:line="268" w:lineRule="exact"/>
              <w:ind w:left="0" w:right="0"/>
              <w:jc w:val="center"/>
              <w:textAlignment w:val="auto"/>
              <w:rPr>
                <w:sz w:val="21"/>
              </w:rPr>
            </w:pPr>
            <w:r>
              <w:rPr>
                <w:sz w:val="21"/>
              </w:rPr>
              <w:t>分子式：混合物</w:t>
            </w:r>
          </w:p>
        </w:tc>
        <w:tc>
          <w:tcPr>
            <w:tcW w:w="3625" w:type="dxa"/>
            <w:vAlign w:val="center"/>
          </w:tcPr>
          <w:p>
            <w:pPr>
              <w:pStyle w:val="547"/>
              <w:keepNext w:val="0"/>
              <w:keepLines w:val="0"/>
              <w:pageBreakBefore w:val="0"/>
              <w:widowControl w:val="0"/>
              <w:kinsoku/>
              <w:wordWrap/>
              <w:overflowPunct/>
              <w:topLinePunct w:val="0"/>
              <w:bidi w:val="0"/>
              <w:snapToGrid/>
              <w:spacing w:line="268" w:lineRule="exact"/>
              <w:ind w:left="0" w:right="0"/>
              <w:jc w:val="center"/>
              <w:textAlignment w:val="auto"/>
              <w:rPr>
                <w:sz w:val="21"/>
              </w:rPr>
            </w:pPr>
            <w:r>
              <w:rPr>
                <w:sz w:val="21"/>
              </w:rPr>
              <w:t>分子量：</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434" w:type="dxa"/>
            <w:vMerge w:val="continue"/>
            <w:tcBorders>
              <w:top w:val="nil"/>
            </w:tcBorders>
            <w:vAlign w:val="center"/>
          </w:tcPr>
          <w:p>
            <w:pPr>
              <w:keepNext w:val="0"/>
              <w:keepLines w:val="0"/>
              <w:pageBreakBefore w:val="0"/>
              <w:widowControl w:val="0"/>
              <w:kinsoku/>
              <w:wordWrap/>
              <w:overflowPunct/>
              <w:topLinePunct w:val="0"/>
              <w:bidi w:val="0"/>
              <w:snapToGrid/>
              <w:ind w:left="0" w:right="0"/>
              <w:jc w:val="center"/>
              <w:textAlignment w:val="auto"/>
              <w:rPr>
                <w:sz w:val="2"/>
                <w:szCs w:val="2"/>
              </w:rPr>
            </w:pPr>
          </w:p>
        </w:tc>
        <w:tc>
          <w:tcPr>
            <w:tcW w:w="1773" w:type="dxa"/>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危规号：</w:t>
            </w:r>
          </w:p>
        </w:tc>
        <w:tc>
          <w:tcPr>
            <w:tcW w:w="2887" w:type="dxa"/>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UN 编号：</w:t>
            </w:r>
          </w:p>
        </w:tc>
        <w:tc>
          <w:tcPr>
            <w:tcW w:w="3625" w:type="dxa"/>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CAS 号：</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434" w:type="dxa"/>
            <w:vMerge w:val="restart"/>
            <w:vAlign w:val="center"/>
          </w:tcPr>
          <w:p>
            <w:pPr>
              <w:pStyle w:val="547"/>
              <w:keepNext w:val="0"/>
              <w:keepLines w:val="0"/>
              <w:pageBreakBefore w:val="0"/>
              <w:widowControl w:val="0"/>
              <w:kinsoku/>
              <w:wordWrap/>
              <w:overflowPunct/>
              <w:topLinePunct w:val="0"/>
              <w:bidi w:val="0"/>
              <w:snapToGrid/>
              <w:ind w:left="0" w:right="0"/>
              <w:jc w:val="center"/>
              <w:textAlignment w:val="auto"/>
              <w:rPr>
                <w:rFonts w:ascii="黑体"/>
                <w:sz w:val="20"/>
              </w:rPr>
            </w:pPr>
          </w:p>
          <w:p>
            <w:pPr>
              <w:pStyle w:val="547"/>
              <w:keepNext w:val="0"/>
              <w:keepLines w:val="0"/>
              <w:pageBreakBefore w:val="0"/>
              <w:widowControl w:val="0"/>
              <w:kinsoku/>
              <w:wordWrap/>
              <w:overflowPunct/>
              <w:topLinePunct w:val="0"/>
              <w:bidi w:val="0"/>
              <w:snapToGrid/>
              <w:ind w:left="0" w:right="0"/>
              <w:jc w:val="center"/>
              <w:textAlignment w:val="auto"/>
              <w:rPr>
                <w:rFonts w:ascii="黑体"/>
                <w:sz w:val="20"/>
              </w:rPr>
            </w:pPr>
          </w:p>
          <w:p>
            <w:pPr>
              <w:pStyle w:val="547"/>
              <w:keepNext w:val="0"/>
              <w:keepLines w:val="0"/>
              <w:pageBreakBefore w:val="0"/>
              <w:widowControl w:val="0"/>
              <w:kinsoku/>
              <w:wordWrap/>
              <w:overflowPunct/>
              <w:topLinePunct w:val="0"/>
              <w:bidi w:val="0"/>
              <w:snapToGrid/>
              <w:ind w:left="0" w:right="0"/>
              <w:jc w:val="center"/>
              <w:textAlignment w:val="auto"/>
              <w:rPr>
                <w:rFonts w:ascii="黑体"/>
                <w:sz w:val="20"/>
              </w:rPr>
            </w:pPr>
          </w:p>
          <w:p>
            <w:pPr>
              <w:pStyle w:val="547"/>
              <w:keepNext w:val="0"/>
              <w:keepLines w:val="0"/>
              <w:pageBreakBefore w:val="0"/>
              <w:widowControl w:val="0"/>
              <w:kinsoku/>
              <w:wordWrap/>
              <w:overflowPunct/>
              <w:topLinePunct w:val="0"/>
              <w:bidi w:val="0"/>
              <w:snapToGrid/>
              <w:spacing w:line="360" w:lineRule="auto"/>
              <w:ind w:left="0" w:right="0"/>
              <w:jc w:val="center"/>
              <w:textAlignment w:val="auto"/>
              <w:rPr>
                <w:sz w:val="21"/>
              </w:rPr>
            </w:pPr>
            <w:r>
              <w:rPr>
                <w:spacing w:val="4"/>
                <w:sz w:val="21"/>
              </w:rPr>
              <w:t>理化性质</w:t>
            </w:r>
          </w:p>
        </w:tc>
        <w:tc>
          <w:tcPr>
            <w:tcW w:w="4660" w:type="dxa"/>
            <w:gridSpan w:val="2"/>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外观与形状：常温常压下其产品呈黑色粘稠液状</w:t>
            </w:r>
          </w:p>
        </w:tc>
        <w:tc>
          <w:tcPr>
            <w:tcW w:w="3625" w:type="dxa"/>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溶解性：不溶于水，溶于乙醇、乙醚</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434" w:type="dxa"/>
            <w:vMerge w:val="continue"/>
            <w:tcBorders>
              <w:top w:val="nil"/>
            </w:tcBorders>
            <w:vAlign w:val="center"/>
          </w:tcPr>
          <w:p>
            <w:pPr>
              <w:keepNext w:val="0"/>
              <w:keepLines w:val="0"/>
              <w:pageBreakBefore w:val="0"/>
              <w:widowControl w:val="0"/>
              <w:kinsoku/>
              <w:wordWrap/>
              <w:overflowPunct/>
              <w:topLinePunct w:val="0"/>
              <w:bidi w:val="0"/>
              <w:snapToGrid/>
              <w:ind w:left="0" w:right="0"/>
              <w:jc w:val="center"/>
              <w:textAlignment w:val="auto"/>
              <w:rPr>
                <w:sz w:val="2"/>
                <w:szCs w:val="2"/>
              </w:rPr>
            </w:pPr>
          </w:p>
        </w:tc>
        <w:tc>
          <w:tcPr>
            <w:tcW w:w="4660" w:type="dxa"/>
            <w:gridSpan w:val="2"/>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熔点(℃)：</w:t>
            </w:r>
          </w:p>
        </w:tc>
        <w:tc>
          <w:tcPr>
            <w:tcW w:w="3625" w:type="dxa"/>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沸点(℃)：</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434" w:type="dxa"/>
            <w:vMerge w:val="continue"/>
            <w:tcBorders>
              <w:top w:val="nil"/>
            </w:tcBorders>
            <w:vAlign w:val="center"/>
          </w:tcPr>
          <w:p>
            <w:pPr>
              <w:keepNext w:val="0"/>
              <w:keepLines w:val="0"/>
              <w:pageBreakBefore w:val="0"/>
              <w:widowControl w:val="0"/>
              <w:kinsoku/>
              <w:wordWrap/>
              <w:overflowPunct/>
              <w:topLinePunct w:val="0"/>
              <w:bidi w:val="0"/>
              <w:snapToGrid/>
              <w:ind w:left="0" w:right="0"/>
              <w:jc w:val="center"/>
              <w:textAlignment w:val="auto"/>
              <w:rPr>
                <w:sz w:val="2"/>
                <w:szCs w:val="2"/>
              </w:rPr>
            </w:pPr>
          </w:p>
        </w:tc>
        <w:tc>
          <w:tcPr>
            <w:tcW w:w="4660" w:type="dxa"/>
            <w:gridSpan w:val="2"/>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相对密度：</w:t>
            </w:r>
          </w:p>
        </w:tc>
        <w:tc>
          <w:tcPr>
            <w:tcW w:w="3625" w:type="dxa"/>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相对密度：</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4" w:hRule="atLeast"/>
          <w:jc w:val="center"/>
        </w:trPr>
        <w:tc>
          <w:tcPr>
            <w:tcW w:w="434" w:type="dxa"/>
            <w:vMerge w:val="continue"/>
            <w:tcBorders>
              <w:top w:val="nil"/>
            </w:tcBorders>
            <w:vAlign w:val="center"/>
          </w:tcPr>
          <w:p>
            <w:pPr>
              <w:keepNext w:val="0"/>
              <w:keepLines w:val="0"/>
              <w:pageBreakBefore w:val="0"/>
              <w:widowControl w:val="0"/>
              <w:kinsoku/>
              <w:wordWrap/>
              <w:overflowPunct/>
              <w:topLinePunct w:val="0"/>
              <w:bidi w:val="0"/>
              <w:snapToGrid/>
              <w:ind w:left="0" w:right="0"/>
              <w:jc w:val="center"/>
              <w:textAlignment w:val="auto"/>
              <w:rPr>
                <w:sz w:val="2"/>
                <w:szCs w:val="2"/>
              </w:rPr>
            </w:pPr>
          </w:p>
        </w:tc>
        <w:tc>
          <w:tcPr>
            <w:tcW w:w="4660" w:type="dxa"/>
            <w:gridSpan w:val="2"/>
            <w:vAlign w:val="center"/>
          </w:tcPr>
          <w:p>
            <w:pPr>
              <w:pStyle w:val="547"/>
              <w:keepNext w:val="0"/>
              <w:keepLines w:val="0"/>
              <w:pageBreakBefore w:val="0"/>
              <w:widowControl w:val="0"/>
              <w:kinsoku/>
              <w:wordWrap/>
              <w:overflowPunct/>
              <w:topLinePunct w:val="0"/>
              <w:bidi w:val="0"/>
              <w:snapToGrid/>
              <w:spacing w:line="268" w:lineRule="exact"/>
              <w:ind w:left="0" w:right="0"/>
              <w:jc w:val="center"/>
              <w:textAlignment w:val="auto"/>
              <w:rPr>
                <w:sz w:val="21"/>
              </w:rPr>
            </w:pPr>
            <w:r>
              <w:rPr>
                <w:sz w:val="21"/>
              </w:rPr>
              <w:t>饱和蒸汽压(kPa)</w:t>
            </w:r>
          </w:p>
        </w:tc>
        <w:tc>
          <w:tcPr>
            <w:tcW w:w="3625" w:type="dxa"/>
            <w:vAlign w:val="center"/>
          </w:tcPr>
          <w:p>
            <w:pPr>
              <w:pStyle w:val="547"/>
              <w:keepNext w:val="0"/>
              <w:keepLines w:val="0"/>
              <w:pageBreakBefore w:val="0"/>
              <w:widowControl w:val="0"/>
              <w:kinsoku/>
              <w:wordWrap/>
              <w:overflowPunct/>
              <w:topLinePunct w:val="0"/>
              <w:bidi w:val="0"/>
              <w:snapToGrid/>
              <w:spacing w:line="268" w:lineRule="exact"/>
              <w:ind w:left="0" w:right="0"/>
              <w:jc w:val="center"/>
              <w:textAlignment w:val="auto"/>
              <w:rPr>
                <w:sz w:val="21"/>
              </w:rPr>
            </w:pPr>
            <w:r>
              <w:rPr>
                <w:sz w:val="21"/>
              </w:rPr>
              <w:t>禁忌物：强氧化剂、卤素</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434" w:type="dxa"/>
            <w:vMerge w:val="continue"/>
            <w:tcBorders>
              <w:top w:val="nil"/>
            </w:tcBorders>
            <w:vAlign w:val="center"/>
          </w:tcPr>
          <w:p>
            <w:pPr>
              <w:keepNext w:val="0"/>
              <w:keepLines w:val="0"/>
              <w:pageBreakBefore w:val="0"/>
              <w:widowControl w:val="0"/>
              <w:kinsoku/>
              <w:wordWrap/>
              <w:overflowPunct/>
              <w:topLinePunct w:val="0"/>
              <w:bidi w:val="0"/>
              <w:snapToGrid/>
              <w:ind w:left="0" w:right="0"/>
              <w:jc w:val="center"/>
              <w:textAlignment w:val="auto"/>
              <w:rPr>
                <w:sz w:val="2"/>
                <w:szCs w:val="2"/>
              </w:rPr>
            </w:pPr>
          </w:p>
        </w:tc>
        <w:tc>
          <w:tcPr>
            <w:tcW w:w="4660" w:type="dxa"/>
            <w:gridSpan w:val="2"/>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临界压力(Mpa)：</w:t>
            </w:r>
          </w:p>
        </w:tc>
        <w:tc>
          <w:tcPr>
            <w:tcW w:w="3625" w:type="dxa"/>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临界温度(℃)：</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110" w:hRule="atLeast"/>
          <w:jc w:val="center"/>
        </w:trPr>
        <w:tc>
          <w:tcPr>
            <w:tcW w:w="434" w:type="dxa"/>
            <w:vMerge w:val="continue"/>
            <w:tcBorders>
              <w:top w:val="nil"/>
            </w:tcBorders>
            <w:vAlign w:val="center"/>
          </w:tcPr>
          <w:p>
            <w:pPr>
              <w:keepNext w:val="0"/>
              <w:keepLines w:val="0"/>
              <w:pageBreakBefore w:val="0"/>
              <w:widowControl w:val="0"/>
              <w:kinsoku/>
              <w:wordWrap/>
              <w:overflowPunct/>
              <w:topLinePunct w:val="0"/>
              <w:bidi w:val="0"/>
              <w:snapToGrid/>
              <w:ind w:left="0" w:right="0"/>
              <w:jc w:val="center"/>
              <w:textAlignment w:val="auto"/>
              <w:rPr>
                <w:sz w:val="2"/>
                <w:szCs w:val="2"/>
              </w:rPr>
            </w:pPr>
          </w:p>
        </w:tc>
        <w:tc>
          <w:tcPr>
            <w:tcW w:w="4660" w:type="dxa"/>
            <w:gridSpan w:val="2"/>
            <w:vAlign w:val="center"/>
          </w:tcPr>
          <w:p>
            <w:pPr>
              <w:pStyle w:val="547"/>
              <w:keepNext w:val="0"/>
              <w:keepLines w:val="0"/>
              <w:pageBreakBefore w:val="0"/>
              <w:widowControl w:val="0"/>
              <w:kinsoku/>
              <w:wordWrap/>
              <w:overflowPunct/>
              <w:topLinePunct w:val="0"/>
              <w:bidi w:val="0"/>
              <w:snapToGrid/>
              <w:spacing w:line="268" w:lineRule="exact"/>
              <w:ind w:left="0" w:right="0"/>
              <w:jc w:val="center"/>
              <w:textAlignment w:val="auto"/>
              <w:rPr>
                <w:sz w:val="21"/>
              </w:rPr>
            </w:pPr>
            <w:r>
              <w:rPr>
                <w:sz w:val="21"/>
              </w:rPr>
              <w:t>稳定性：相对稳定</w:t>
            </w:r>
          </w:p>
        </w:tc>
        <w:tc>
          <w:tcPr>
            <w:tcW w:w="3625" w:type="dxa"/>
            <w:vAlign w:val="center"/>
          </w:tcPr>
          <w:p>
            <w:pPr>
              <w:pStyle w:val="547"/>
              <w:keepNext w:val="0"/>
              <w:keepLines w:val="0"/>
              <w:pageBreakBefore w:val="0"/>
              <w:widowControl w:val="0"/>
              <w:kinsoku/>
              <w:wordWrap/>
              <w:overflowPunct/>
              <w:topLinePunct w:val="0"/>
              <w:bidi w:val="0"/>
              <w:snapToGrid/>
              <w:spacing w:line="268" w:lineRule="exact"/>
              <w:ind w:left="0" w:right="0"/>
              <w:jc w:val="center"/>
              <w:textAlignment w:val="auto"/>
              <w:rPr>
                <w:sz w:val="21"/>
              </w:rPr>
            </w:pPr>
            <w:r>
              <w:rPr>
                <w:sz w:val="21"/>
              </w:rPr>
              <w:t>聚合危害：不聚合</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434" w:type="dxa"/>
            <w:vMerge w:val="restart"/>
            <w:vAlign w:val="center"/>
          </w:tcPr>
          <w:p>
            <w:pPr>
              <w:pStyle w:val="547"/>
              <w:keepNext w:val="0"/>
              <w:keepLines w:val="0"/>
              <w:pageBreakBefore w:val="0"/>
              <w:widowControl w:val="0"/>
              <w:kinsoku/>
              <w:wordWrap/>
              <w:overflowPunct/>
              <w:topLinePunct w:val="0"/>
              <w:bidi w:val="0"/>
              <w:snapToGrid/>
              <w:ind w:left="0" w:right="0"/>
              <w:jc w:val="center"/>
              <w:textAlignment w:val="auto"/>
              <w:rPr>
                <w:rFonts w:ascii="黑体"/>
                <w:sz w:val="20"/>
              </w:rPr>
            </w:pPr>
          </w:p>
          <w:p>
            <w:pPr>
              <w:pStyle w:val="547"/>
              <w:keepNext w:val="0"/>
              <w:keepLines w:val="0"/>
              <w:pageBreakBefore w:val="0"/>
              <w:widowControl w:val="0"/>
              <w:kinsoku/>
              <w:wordWrap/>
              <w:overflowPunct/>
              <w:topLinePunct w:val="0"/>
              <w:bidi w:val="0"/>
              <w:snapToGrid/>
              <w:ind w:left="0" w:right="0"/>
              <w:jc w:val="center"/>
              <w:textAlignment w:val="auto"/>
              <w:rPr>
                <w:rFonts w:ascii="黑体"/>
                <w:sz w:val="20"/>
              </w:rPr>
            </w:pPr>
          </w:p>
          <w:p>
            <w:pPr>
              <w:pStyle w:val="547"/>
              <w:keepNext w:val="0"/>
              <w:keepLines w:val="0"/>
              <w:pageBreakBefore w:val="0"/>
              <w:widowControl w:val="0"/>
              <w:kinsoku/>
              <w:wordWrap/>
              <w:overflowPunct/>
              <w:topLinePunct w:val="0"/>
              <w:bidi w:val="0"/>
              <w:snapToGrid/>
              <w:ind w:left="0" w:right="0"/>
              <w:jc w:val="center"/>
              <w:textAlignment w:val="auto"/>
              <w:rPr>
                <w:rFonts w:ascii="黑体"/>
                <w:sz w:val="20"/>
              </w:rPr>
            </w:pPr>
          </w:p>
          <w:p>
            <w:pPr>
              <w:pStyle w:val="547"/>
              <w:keepNext w:val="0"/>
              <w:keepLines w:val="0"/>
              <w:pageBreakBefore w:val="0"/>
              <w:widowControl w:val="0"/>
              <w:kinsoku/>
              <w:wordWrap/>
              <w:overflowPunct/>
              <w:topLinePunct w:val="0"/>
              <w:bidi w:val="0"/>
              <w:snapToGrid/>
              <w:ind w:left="0" w:right="0"/>
              <w:jc w:val="center"/>
              <w:textAlignment w:val="auto"/>
              <w:rPr>
                <w:rFonts w:ascii="黑体"/>
                <w:sz w:val="29"/>
              </w:rPr>
            </w:pPr>
          </w:p>
          <w:p>
            <w:pPr>
              <w:pStyle w:val="547"/>
              <w:keepNext w:val="0"/>
              <w:keepLines w:val="0"/>
              <w:pageBreakBefore w:val="0"/>
              <w:widowControl w:val="0"/>
              <w:kinsoku/>
              <w:wordWrap/>
              <w:overflowPunct/>
              <w:topLinePunct w:val="0"/>
              <w:bidi w:val="0"/>
              <w:snapToGrid/>
              <w:spacing w:line="355" w:lineRule="auto"/>
              <w:ind w:left="0" w:right="0"/>
              <w:jc w:val="center"/>
              <w:textAlignment w:val="auto"/>
              <w:rPr>
                <w:sz w:val="21"/>
              </w:rPr>
            </w:pPr>
            <w:r>
              <w:rPr>
                <w:spacing w:val="4"/>
                <w:sz w:val="21"/>
              </w:rPr>
              <w:t>危险特性</w:t>
            </w:r>
          </w:p>
        </w:tc>
        <w:tc>
          <w:tcPr>
            <w:tcW w:w="4660" w:type="dxa"/>
            <w:gridSpan w:val="2"/>
            <w:vAlign w:val="center"/>
          </w:tcPr>
          <w:p>
            <w:pPr>
              <w:pStyle w:val="547"/>
              <w:keepNext w:val="0"/>
              <w:keepLines w:val="0"/>
              <w:pageBreakBefore w:val="0"/>
              <w:widowControl w:val="0"/>
              <w:kinsoku/>
              <w:wordWrap/>
              <w:overflowPunct/>
              <w:topLinePunct w:val="0"/>
              <w:bidi w:val="0"/>
              <w:snapToGrid/>
              <w:ind w:left="0" w:right="0"/>
              <w:jc w:val="left"/>
              <w:textAlignment w:val="auto"/>
              <w:rPr>
                <w:sz w:val="21"/>
              </w:rPr>
            </w:pPr>
            <w:r>
              <w:rPr>
                <w:sz w:val="21"/>
              </w:rPr>
              <w:t>危险性类别：第 3.2 类易燃液体</w:t>
            </w:r>
          </w:p>
        </w:tc>
        <w:tc>
          <w:tcPr>
            <w:tcW w:w="3625" w:type="dxa"/>
            <w:vAlign w:val="center"/>
          </w:tcPr>
          <w:p>
            <w:pPr>
              <w:pStyle w:val="547"/>
              <w:keepNext w:val="0"/>
              <w:keepLines w:val="0"/>
              <w:pageBreakBefore w:val="0"/>
              <w:widowControl w:val="0"/>
              <w:kinsoku/>
              <w:wordWrap/>
              <w:overflowPunct/>
              <w:topLinePunct w:val="0"/>
              <w:bidi w:val="0"/>
              <w:snapToGrid/>
              <w:ind w:left="0" w:right="0"/>
              <w:jc w:val="left"/>
              <w:textAlignment w:val="auto"/>
              <w:rPr>
                <w:sz w:val="21"/>
              </w:rPr>
            </w:pPr>
            <w:r>
              <w:rPr>
                <w:sz w:val="21"/>
              </w:rPr>
              <w:t>燃烧性：易燃</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434" w:type="dxa"/>
            <w:vMerge w:val="continue"/>
            <w:tcBorders>
              <w:top w:val="nil"/>
            </w:tcBorders>
            <w:vAlign w:val="center"/>
          </w:tcPr>
          <w:p>
            <w:pPr>
              <w:keepNext w:val="0"/>
              <w:keepLines w:val="0"/>
              <w:pageBreakBefore w:val="0"/>
              <w:widowControl w:val="0"/>
              <w:kinsoku/>
              <w:wordWrap/>
              <w:overflowPunct/>
              <w:topLinePunct w:val="0"/>
              <w:bidi w:val="0"/>
              <w:snapToGrid/>
              <w:ind w:left="0" w:right="0"/>
              <w:jc w:val="center"/>
              <w:textAlignment w:val="auto"/>
              <w:rPr>
                <w:sz w:val="2"/>
                <w:szCs w:val="2"/>
              </w:rPr>
            </w:pPr>
          </w:p>
        </w:tc>
        <w:tc>
          <w:tcPr>
            <w:tcW w:w="4660" w:type="dxa"/>
            <w:gridSpan w:val="2"/>
            <w:vAlign w:val="center"/>
          </w:tcPr>
          <w:p>
            <w:pPr>
              <w:pStyle w:val="547"/>
              <w:keepNext w:val="0"/>
              <w:keepLines w:val="0"/>
              <w:pageBreakBefore w:val="0"/>
              <w:widowControl w:val="0"/>
              <w:kinsoku/>
              <w:wordWrap/>
              <w:overflowPunct/>
              <w:topLinePunct w:val="0"/>
              <w:bidi w:val="0"/>
              <w:snapToGrid/>
              <w:ind w:left="0" w:right="0"/>
              <w:jc w:val="left"/>
              <w:textAlignment w:val="auto"/>
              <w:rPr>
                <w:sz w:val="21"/>
              </w:rPr>
            </w:pPr>
            <w:r>
              <w:rPr>
                <w:sz w:val="21"/>
              </w:rPr>
              <w:t>引燃温度(℃)：</w:t>
            </w:r>
          </w:p>
        </w:tc>
        <w:tc>
          <w:tcPr>
            <w:tcW w:w="3625" w:type="dxa"/>
            <w:vAlign w:val="center"/>
          </w:tcPr>
          <w:p>
            <w:pPr>
              <w:pStyle w:val="547"/>
              <w:keepNext w:val="0"/>
              <w:keepLines w:val="0"/>
              <w:pageBreakBefore w:val="0"/>
              <w:widowControl w:val="0"/>
              <w:kinsoku/>
              <w:wordWrap/>
              <w:overflowPunct/>
              <w:topLinePunct w:val="0"/>
              <w:bidi w:val="0"/>
              <w:snapToGrid/>
              <w:ind w:left="0" w:right="0"/>
              <w:jc w:val="left"/>
              <w:textAlignment w:val="auto"/>
              <w:rPr>
                <w:sz w:val="21"/>
              </w:rPr>
            </w:pPr>
            <w:r>
              <w:rPr>
                <w:sz w:val="21"/>
              </w:rPr>
              <w:t>闪点(℃)：＞23</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5" w:hRule="atLeast"/>
          <w:jc w:val="center"/>
        </w:trPr>
        <w:tc>
          <w:tcPr>
            <w:tcW w:w="434" w:type="dxa"/>
            <w:vMerge w:val="continue"/>
            <w:tcBorders>
              <w:top w:val="nil"/>
            </w:tcBorders>
            <w:vAlign w:val="center"/>
          </w:tcPr>
          <w:p>
            <w:pPr>
              <w:keepNext w:val="0"/>
              <w:keepLines w:val="0"/>
              <w:pageBreakBefore w:val="0"/>
              <w:widowControl w:val="0"/>
              <w:kinsoku/>
              <w:wordWrap/>
              <w:overflowPunct/>
              <w:topLinePunct w:val="0"/>
              <w:bidi w:val="0"/>
              <w:snapToGrid/>
              <w:ind w:left="0" w:right="0"/>
              <w:jc w:val="center"/>
              <w:textAlignment w:val="auto"/>
              <w:rPr>
                <w:sz w:val="2"/>
                <w:szCs w:val="2"/>
              </w:rPr>
            </w:pPr>
          </w:p>
        </w:tc>
        <w:tc>
          <w:tcPr>
            <w:tcW w:w="4660" w:type="dxa"/>
            <w:gridSpan w:val="2"/>
            <w:vAlign w:val="center"/>
          </w:tcPr>
          <w:p>
            <w:pPr>
              <w:pStyle w:val="547"/>
              <w:keepNext w:val="0"/>
              <w:keepLines w:val="0"/>
              <w:pageBreakBefore w:val="0"/>
              <w:widowControl w:val="0"/>
              <w:kinsoku/>
              <w:wordWrap/>
              <w:overflowPunct/>
              <w:topLinePunct w:val="0"/>
              <w:bidi w:val="0"/>
              <w:snapToGrid/>
              <w:spacing w:line="269" w:lineRule="exact"/>
              <w:ind w:left="0" w:right="0"/>
              <w:jc w:val="left"/>
              <w:textAlignment w:val="auto"/>
              <w:rPr>
                <w:sz w:val="21"/>
              </w:rPr>
            </w:pPr>
            <w:r>
              <w:rPr>
                <w:sz w:val="21"/>
              </w:rPr>
              <w:t>爆炸下限(%)：</w:t>
            </w:r>
          </w:p>
        </w:tc>
        <w:tc>
          <w:tcPr>
            <w:tcW w:w="3625" w:type="dxa"/>
            <w:vAlign w:val="center"/>
          </w:tcPr>
          <w:p>
            <w:pPr>
              <w:pStyle w:val="547"/>
              <w:keepNext w:val="0"/>
              <w:keepLines w:val="0"/>
              <w:pageBreakBefore w:val="0"/>
              <w:widowControl w:val="0"/>
              <w:kinsoku/>
              <w:wordWrap/>
              <w:overflowPunct/>
              <w:topLinePunct w:val="0"/>
              <w:bidi w:val="0"/>
              <w:snapToGrid/>
              <w:spacing w:line="269" w:lineRule="exact"/>
              <w:ind w:left="0" w:right="0"/>
              <w:jc w:val="left"/>
              <w:textAlignment w:val="auto"/>
              <w:rPr>
                <w:sz w:val="21"/>
              </w:rPr>
            </w:pPr>
            <w:r>
              <w:rPr>
                <w:sz w:val="21"/>
              </w:rPr>
              <w:t>爆炸上限(%)：</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434" w:type="dxa"/>
            <w:vMerge w:val="continue"/>
            <w:tcBorders>
              <w:top w:val="nil"/>
            </w:tcBorders>
            <w:vAlign w:val="center"/>
          </w:tcPr>
          <w:p>
            <w:pPr>
              <w:keepNext w:val="0"/>
              <w:keepLines w:val="0"/>
              <w:pageBreakBefore w:val="0"/>
              <w:widowControl w:val="0"/>
              <w:kinsoku/>
              <w:wordWrap/>
              <w:overflowPunct/>
              <w:topLinePunct w:val="0"/>
              <w:bidi w:val="0"/>
              <w:snapToGrid/>
              <w:ind w:left="0" w:right="0"/>
              <w:jc w:val="center"/>
              <w:textAlignment w:val="auto"/>
              <w:rPr>
                <w:sz w:val="2"/>
                <w:szCs w:val="2"/>
              </w:rPr>
            </w:pPr>
          </w:p>
        </w:tc>
        <w:tc>
          <w:tcPr>
            <w:tcW w:w="4660" w:type="dxa"/>
            <w:gridSpan w:val="2"/>
            <w:vAlign w:val="center"/>
          </w:tcPr>
          <w:p>
            <w:pPr>
              <w:pStyle w:val="547"/>
              <w:keepNext w:val="0"/>
              <w:keepLines w:val="0"/>
              <w:pageBreakBefore w:val="0"/>
              <w:widowControl w:val="0"/>
              <w:kinsoku/>
              <w:wordWrap/>
              <w:overflowPunct/>
              <w:topLinePunct w:val="0"/>
              <w:bidi w:val="0"/>
              <w:snapToGrid/>
              <w:ind w:left="0" w:right="0"/>
              <w:jc w:val="left"/>
              <w:textAlignment w:val="auto"/>
              <w:rPr>
                <w:sz w:val="21"/>
              </w:rPr>
            </w:pPr>
            <w:r>
              <w:rPr>
                <w:sz w:val="21"/>
              </w:rPr>
              <w:t>最小点火能(MJ)</w:t>
            </w:r>
          </w:p>
        </w:tc>
        <w:tc>
          <w:tcPr>
            <w:tcW w:w="3625" w:type="dxa"/>
            <w:vAlign w:val="center"/>
          </w:tcPr>
          <w:p>
            <w:pPr>
              <w:pStyle w:val="547"/>
              <w:keepNext w:val="0"/>
              <w:keepLines w:val="0"/>
              <w:pageBreakBefore w:val="0"/>
              <w:widowControl w:val="0"/>
              <w:kinsoku/>
              <w:wordWrap/>
              <w:overflowPunct/>
              <w:topLinePunct w:val="0"/>
              <w:bidi w:val="0"/>
              <w:snapToGrid/>
              <w:ind w:left="0" w:right="0"/>
              <w:jc w:val="left"/>
              <w:textAlignment w:val="auto"/>
              <w:rPr>
                <w:sz w:val="21"/>
              </w:rPr>
            </w:pPr>
            <w:r>
              <w:rPr>
                <w:sz w:val="21"/>
              </w:rPr>
              <w:t>最大爆炸压力(MPa)：</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434" w:type="dxa"/>
            <w:vMerge w:val="continue"/>
            <w:tcBorders>
              <w:top w:val="nil"/>
            </w:tcBorders>
            <w:vAlign w:val="center"/>
          </w:tcPr>
          <w:p>
            <w:pPr>
              <w:keepNext w:val="0"/>
              <w:keepLines w:val="0"/>
              <w:pageBreakBefore w:val="0"/>
              <w:widowControl w:val="0"/>
              <w:kinsoku/>
              <w:wordWrap/>
              <w:overflowPunct/>
              <w:topLinePunct w:val="0"/>
              <w:bidi w:val="0"/>
              <w:snapToGrid/>
              <w:ind w:left="0" w:right="0"/>
              <w:jc w:val="center"/>
              <w:textAlignment w:val="auto"/>
              <w:rPr>
                <w:sz w:val="2"/>
                <w:szCs w:val="2"/>
              </w:rPr>
            </w:pPr>
          </w:p>
        </w:tc>
        <w:tc>
          <w:tcPr>
            <w:tcW w:w="4660" w:type="dxa"/>
            <w:gridSpan w:val="2"/>
            <w:vAlign w:val="center"/>
          </w:tcPr>
          <w:p>
            <w:pPr>
              <w:pStyle w:val="547"/>
              <w:keepNext w:val="0"/>
              <w:keepLines w:val="0"/>
              <w:pageBreakBefore w:val="0"/>
              <w:widowControl w:val="0"/>
              <w:kinsoku/>
              <w:wordWrap/>
              <w:overflowPunct/>
              <w:topLinePunct w:val="0"/>
              <w:bidi w:val="0"/>
              <w:snapToGrid/>
              <w:spacing w:line="268" w:lineRule="exact"/>
              <w:ind w:left="0" w:right="0"/>
              <w:jc w:val="left"/>
              <w:textAlignment w:val="auto"/>
              <w:rPr>
                <w:sz w:val="21"/>
              </w:rPr>
            </w:pPr>
            <w:r>
              <w:rPr>
                <w:sz w:val="21"/>
              </w:rPr>
              <w:t>燃烧热(MJ/mol)：18.0</w:t>
            </w:r>
          </w:p>
        </w:tc>
        <w:tc>
          <w:tcPr>
            <w:tcW w:w="3625" w:type="dxa"/>
            <w:vAlign w:val="center"/>
          </w:tcPr>
          <w:p>
            <w:pPr>
              <w:pStyle w:val="547"/>
              <w:keepNext w:val="0"/>
              <w:keepLines w:val="0"/>
              <w:pageBreakBefore w:val="0"/>
              <w:widowControl w:val="0"/>
              <w:kinsoku/>
              <w:wordWrap/>
              <w:overflowPunct/>
              <w:topLinePunct w:val="0"/>
              <w:bidi w:val="0"/>
              <w:snapToGrid/>
              <w:ind w:left="0" w:right="0"/>
              <w:jc w:val="left"/>
              <w:textAlignment w:val="auto"/>
              <w:rPr>
                <w:sz w:val="10"/>
              </w:rPr>
            </w:pPr>
            <w:r>
              <w:rPr>
                <w:spacing w:val="-2"/>
                <w:sz w:val="21"/>
              </w:rPr>
              <w:t>燃烧(分解)产物：水</w:t>
            </w:r>
            <w:r>
              <w:rPr>
                <w:sz w:val="21"/>
              </w:rPr>
              <w:t>，CO</w:t>
            </w:r>
            <w:r>
              <w:rPr>
                <w:spacing w:val="-5"/>
                <w:sz w:val="21"/>
              </w:rPr>
              <w:t>，</w:t>
            </w:r>
            <w:r>
              <w:rPr>
                <w:sz w:val="21"/>
              </w:rPr>
              <w:t>CO</w:t>
            </w:r>
            <w:r>
              <w:rPr>
                <w:w w:val="106"/>
                <w:position w:val="-2"/>
                <w:sz w:val="10"/>
              </w:rPr>
              <w:t>2</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434" w:type="dxa"/>
            <w:vMerge w:val="continue"/>
            <w:tcBorders>
              <w:top w:val="nil"/>
            </w:tcBorders>
            <w:vAlign w:val="center"/>
          </w:tcPr>
          <w:p>
            <w:pPr>
              <w:keepNext w:val="0"/>
              <w:keepLines w:val="0"/>
              <w:pageBreakBefore w:val="0"/>
              <w:widowControl w:val="0"/>
              <w:kinsoku/>
              <w:wordWrap/>
              <w:overflowPunct/>
              <w:topLinePunct w:val="0"/>
              <w:bidi w:val="0"/>
              <w:snapToGrid/>
              <w:ind w:left="0" w:right="0"/>
              <w:jc w:val="center"/>
              <w:textAlignment w:val="auto"/>
              <w:rPr>
                <w:sz w:val="2"/>
                <w:szCs w:val="2"/>
              </w:rPr>
            </w:pPr>
          </w:p>
        </w:tc>
        <w:tc>
          <w:tcPr>
            <w:tcW w:w="8285" w:type="dxa"/>
            <w:gridSpan w:val="3"/>
            <w:vAlign w:val="center"/>
          </w:tcPr>
          <w:p>
            <w:pPr>
              <w:pStyle w:val="547"/>
              <w:keepNext w:val="0"/>
              <w:keepLines w:val="0"/>
              <w:pageBreakBefore w:val="0"/>
              <w:widowControl w:val="0"/>
              <w:kinsoku/>
              <w:wordWrap/>
              <w:overflowPunct/>
              <w:topLinePunct w:val="0"/>
              <w:bidi w:val="0"/>
              <w:snapToGrid/>
              <w:ind w:left="0" w:right="0"/>
              <w:jc w:val="left"/>
              <w:textAlignment w:val="auto"/>
              <w:rPr>
                <w:sz w:val="21"/>
              </w:rPr>
            </w:pPr>
            <w:r>
              <w:rPr>
                <w:spacing w:val="-24"/>
                <w:sz w:val="21"/>
              </w:rPr>
              <w:t>灭火方法：切断油源。若不能切断油源,喷水冷却容器,可能的话将容器从火场移至空旷处。</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2" w:hRule="atLeast"/>
          <w:jc w:val="center"/>
        </w:trPr>
        <w:tc>
          <w:tcPr>
            <w:tcW w:w="434" w:type="dxa"/>
            <w:vMerge w:val="continue"/>
            <w:tcBorders>
              <w:top w:val="nil"/>
            </w:tcBorders>
            <w:vAlign w:val="center"/>
          </w:tcPr>
          <w:p>
            <w:pPr>
              <w:keepNext w:val="0"/>
              <w:keepLines w:val="0"/>
              <w:pageBreakBefore w:val="0"/>
              <w:widowControl w:val="0"/>
              <w:kinsoku/>
              <w:wordWrap/>
              <w:overflowPunct/>
              <w:topLinePunct w:val="0"/>
              <w:bidi w:val="0"/>
              <w:snapToGrid/>
              <w:ind w:left="0" w:right="0"/>
              <w:jc w:val="center"/>
              <w:textAlignment w:val="auto"/>
              <w:rPr>
                <w:sz w:val="2"/>
                <w:szCs w:val="2"/>
              </w:rPr>
            </w:pPr>
          </w:p>
        </w:tc>
        <w:tc>
          <w:tcPr>
            <w:tcW w:w="8285" w:type="dxa"/>
            <w:gridSpan w:val="3"/>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灭火剂：泡沫、二氧化碳、干粉。</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434" w:type="dxa"/>
            <w:vMerge w:val="restart"/>
            <w:vAlign w:val="center"/>
          </w:tcPr>
          <w:p>
            <w:pPr>
              <w:pStyle w:val="547"/>
              <w:keepNext w:val="0"/>
              <w:keepLines w:val="0"/>
              <w:pageBreakBefore w:val="0"/>
              <w:widowControl w:val="0"/>
              <w:kinsoku/>
              <w:wordWrap/>
              <w:overflowPunct/>
              <w:topLinePunct w:val="0"/>
              <w:bidi w:val="0"/>
              <w:snapToGrid/>
              <w:ind w:left="0" w:right="0"/>
              <w:jc w:val="center"/>
              <w:textAlignment w:val="auto"/>
              <w:rPr>
                <w:rFonts w:ascii="黑体"/>
                <w:sz w:val="20"/>
              </w:rPr>
            </w:pPr>
          </w:p>
          <w:p>
            <w:pPr>
              <w:pStyle w:val="547"/>
              <w:keepNext w:val="0"/>
              <w:keepLines w:val="0"/>
              <w:pageBreakBefore w:val="0"/>
              <w:widowControl w:val="0"/>
              <w:kinsoku/>
              <w:wordWrap/>
              <w:overflowPunct/>
              <w:topLinePunct w:val="0"/>
              <w:bidi w:val="0"/>
              <w:snapToGrid/>
              <w:ind w:left="0" w:right="0"/>
              <w:jc w:val="center"/>
              <w:textAlignment w:val="auto"/>
              <w:rPr>
                <w:rFonts w:ascii="黑体"/>
                <w:sz w:val="20"/>
              </w:rPr>
            </w:pPr>
          </w:p>
          <w:p>
            <w:pPr>
              <w:pStyle w:val="547"/>
              <w:keepNext w:val="0"/>
              <w:keepLines w:val="0"/>
              <w:pageBreakBefore w:val="0"/>
              <w:widowControl w:val="0"/>
              <w:kinsoku/>
              <w:wordWrap/>
              <w:overflowPunct/>
              <w:topLinePunct w:val="0"/>
              <w:bidi w:val="0"/>
              <w:snapToGrid/>
              <w:spacing w:line="360" w:lineRule="auto"/>
              <w:ind w:left="0" w:right="0"/>
              <w:jc w:val="center"/>
              <w:textAlignment w:val="auto"/>
              <w:rPr>
                <w:sz w:val="21"/>
              </w:rPr>
            </w:pPr>
            <w:r>
              <w:rPr>
                <w:spacing w:val="4"/>
                <w:sz w:val="21"/>
              </w:rPr>
              <w:t>健康危害</w:t>
            </w:r>
          </w:p>
        </w:tc>
        <w:tc>
          <w:tcPr>
            <w:tcW w:w="8285" w:type="dxa"/>
            <w:gridSpan w:val="3"/>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侵入途径：吸入</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02" w:hRule="atLeast"/>
          <w:jc w:val="center"/>
        </w:trPr>
        <w:tc>
          <w:tcPr>
            <w:tcW w:w="434" w:type="dxa"/>
            <w:vMerge w:val="continue"/>
            <w:tcBorders>
              <w:top w:val="nil"/>
            </w:tcBorders>
            <w:vAlign w:val="center"/>
          </w:tcPr>
          <w:p>
            <w:pPr>
              <w:keepNext w:val="0"/>
              <w:keepLines w:val="0"/>
              <w:pageBreakBefore w:val="0"/>
              <w:widowControl w:val="0"/>
              <w:kinsoku/>
              <w:wordWrap/>
              <w:overflowPunct/>
              <w:topLinePunct w:val="0"/>
              <w:bidi w:val="0"/>
              <w:snapToGrid/>
              <w:ind w:left="0" w:right="0"/>
              <w:jc w:val="center"/>
              <w:textAlignment w:val="auto"/>
              <w:rPr>
                <w:sz w:val="2"/>
                <w:szCs w:val="2"/>
              </w:rPr>
            </w:pPr>
          </w:p>
        </w:tc>
        <w:tc>
          <w:tcPr>
            <w:tcW w:w="8285" w:type="dxa"/>
            <w:gridSpan w:val="3"/>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pacing w:val="-6"/>
                <w:sz w:val="21"/>
              </w:rPr>
              <w:t>健康危害：在生理学上是有害气体，仅在较高浓度、长时间接触的情况下，会对人产生一定</w:t>
            </w:r>
          </w:p>
          <w:p>
            <w:pPr>
              <w:pStyle w:val="547"/>
              <w:keepNext w:val="0"/>
              <w:keepLines w:val="0"/>
              <w:pageBreakBefore w:val="0"/>
              <w:widowControl w:val="0"/>
              <w:kinsoku/>
              <w:wordWrap/>
              <w:overflowPunct/>
              <w:topLinePunct w:val="0"/>
              <w:bidi w:val="0"/>
              <w:snapToGrid/>
              <w:spacing w:line="268" w:lineRule="exact"/>
              <w:ind w:left="0" w:right="0"/>
              <w:jc w:val="center"/>
              <w:textAlignment w:val="auto"/>
              <w:rPr>
                <w:sz w:val="21"/>
              </w:rPr>
            </w:pPr>
            <w:r>
              <w:rPr>
                <w:sz w:val="21"/>
              </w:rPr>
              <w:t>的危害性。</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91" w:hRule="atLeast"/>
          <w:jc w:val="center"/>
        </w:trPr>
        <w:tc>
          <w:tcPr>
            <w:tcW w:w="434" w:type="dxa"/>
            <w:vMerge w:val="continue"/>
            <w:tcBorders>
              <w:top w:val="nil"/>
            </w:tcBorders>
            <w:vAlign w:val="center"/>
          </w:tcPr>
          <w:p>
            <w:pPr>
              <w:keepNext w:val="0"/>
              <w:keepLines w:val="0"/>
              <w:pageBreakBefore w:val="0"/>
              <w:widowControl w:val="0"/>
              <w:kinsoku/>
              <w:wordWrap/>
              <w:overflowPunct/>
              <w:topLinePunct w:val="0"/>
              <w:bidi w:val="0"/>
              <w:snapToGrid/>
              <w:ind w:left="0" w:right="0"/>
              <w:jc w:val="center"/>
              <w:textAlignment w:val="auto"/>
              <w:rPr>
                <w:sz w:val="2"/>
                <w:szCs w:val="2"/>
              </w:rPr>
            </w:pPr>
          </w:p>
        </w:tc>
        <w:tc>
          <w:tcPr>
            <w:tcW w:w="8285" w:type="dxa"/>
            <w:gridSpan w:val="3"/>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工作场所最高允许浓度：未制定</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60" w:hRule="atLeast"/>
          <w:jc w:val="center"/>
        </w:trPr>
        <w:tc>
          <w:tcPr>
            <w:tcW w:w="434" w:type="dxa"/>
            <w:vAlign w:val="center"/>
          </w:tcPr>
          <w:p>
            <w:pPr>
              <w:pStyle w:val="547"/>
              <w:keepNext w:val="0"/>
              <w:keepLines w:val="0"/>
              <w:pageBreakBefore w:val="0"/>
              <w:widowControl w:val="0"/>
              <w:kinsoku/>
              <w:wordWrap/>
              <w:overflowPunct/>
              <w:topLinePunct w:val="0"/>
              <w:bidi w:val="0"/>
              <w:snapToGrid/>
              <w:ind w:left="0" w:right="0"/>
              <w:jc w:val="center"/>
              <w:textAlignment w:val="auto"/>
              <w:rPr>
                <w:rFonts w:ascii="黑体"/>
              </w:rPr>
            </w:pPr>
          </w:p>
          <w:p>
            <w:pPr>
              <w:pStyle w:val="547"/>
              <w:keepNext w:val="0"/>
              <w:keepLines w:val="0"/>
              <w:pageBreakBefore w:val="0"/>
              <w:widowControl w:val="0"/>
              <w:kinsoku/>
              <w:wordWrap/>
              <w:overflowPunct/>
              <w:topLinePunct w:val="0"/>
              <w:bidi w:val="0"/>
              <w:snapToGrid/>
              <w:ind w:left="0" w:right="0"/>
              <w:jc w:val="center"/>
              <w:textAlignment w:val="auto"/>
              <w:rPr>
                <w:sz w:val="21"/>
              </w:rPr>
            </w:pPr>
            <w:r>
              <w:rPr>
                <w:sz w:val="21"/>
              </w:rPr>
              <w:t>急救</w:t>
            </w:r>
          </w:p>
        </w:tc>
        <w:tc>
          <w:tcPr>
            <w:tcW w:w="8285" w:type="dxa"/>
            <w:gridSpan w:val="3"/>
            <w:vAlign w:val="center"/>
          </w:tcPr>
          <w:p>
            <w:pPr>
              <w:pStyle w:val="547"/>
              <w:keepNext w:val="0"/>
              <w:keepLines w:val="0"/>
              <w:pageBreakBefore w:val="0"/>
              <w:widowControl w:val="0"/>
              <w:kinsoku/>
              <w:wordWrap/>
              <w:overflowPunct/>
              <w:topLinePunct w:val="0"/>
              <w:bidi w:val="0"/>
              <w:snapToGrid/>
              <w:ind w:left="0" w:right="0"/>
              <w:jc w:val="center"/>
              <w:textAlignment w:val="auto"/>
              <w:rPr>
                <w:sz w:val="21"/>
              </w:rPr>
            </w:pPr>
            <w:r>
              <w:rPr>
                <w:spacing w:val="-5"/>
                <w:sz w:val="21"/>
              </w:rPr>
              <w:t>吸入：迅速脱离现场至空气新鲜处。保持呼吸道畅通。如呼吸困难，给输氧。如呼吸停止，</w:t>
            </w:r>
          </w:p>
          <w:p>
            <w:pPr>
              <w:pStyle w:val="547"/>
              <w:keepNext w:val="0"/>
              <w:keepLines w:val="0"/>
              <w:pageBreakBefore w:val="0"/>
              <w:widowControl w:val="0"/>
              <w:kinsoku/>
              <w:wordWrap/>
              <w:overflowPunct/>
              <w:topLinePunct w:val="0"/>
              <w:bidi w:val="0"/>
              <w:snapToGrid/>
              <w:spacing w:line="269" w:lineRule="exact"/>
              <w:ind w:left="0" w:right="0"/>
              <w:jc w:val="center"/>
              <w:textAlignment w:val="auto"/>
              <w:rPr>
                <w:sz w:val="21"/>
              </w:rPr>
            </w:pPr>
            <w:r>
              <w:rPr>
                <w:sz w:val="21"/>
              </w:rPr>
              <w:t>立即进行人工呼吸及就医。</w:t>
            </w:r>
          </w:p>
        </w:tc>
      </w:tr>
    </w:tbl>
    <w:p>
      <w:pPr>
        <w:spacing w:line="269" w:lineRule="exact"/>
        <w:jc w:val="left"/>
        <w:rPr>
          <w:sz w:val="21"/>
        </w:rPr>
        <w:sectPr>
          <w:pgSz w:w="11910" w:h="16840"/>
          <w:pgMar w:top="1400" w:right="1100" w:bottom="1220" w:left="1120" w:header="510" w:footer="850" w:gutter="0"/>
          <w:pgNumType w:fmt="decimal"/>
          <w:cols w:space="720" w:num="1"/>
        </w:sectPr>
      </w:pPr>
      <w:r>
        <w:rPr>
          <w:sz w:val="21"/>
        </w:rPr>
        <mc:AlternateContent>
          <mc:Choice Requires="wps">
            <w:drawing>
              <wp:anchor distT="0" distB="0" distL="114300" distR="114300" simplePos="0" relativeHeight="506129408" behindDoc="0" locked="0" layoutInCell="1" allowOverlap="1">
                <wp:simplePos x="0" y="0"/>
                <wp:positionH relativeFrom="column">
                  <wp:posOffset>-115570</wp:posOffset>
                </wp:positionH>
                <wp:positionV relativeFrom="paragraph">
                  <wp:posOffset>383540</wp:posOffset>
                </wp:positionV>
                <wp:extent cx="6438900" cy="28575"/>
                <wp:effectExtent l="0" t="4445" r="0" b="5080"/>
                <wp:wrapNone/>
                <wp:docPr id="116" name="直接连接符 116"/>
                <wp:cNvGraphicFramePr/>
                <a:graphic xmlns:a="http://schemas.openxmlformats.org/drawingml/2006/main">
                  <a:graphicData uri="http://schemas.microsoft.com/office/word/2010/wordprocessingShape">
                    <wps:wsp>
                      <wps:cNvCnPr/>
                      <wps:spPr>
                        <a:xfrm>
                          <a:off x="576580" y="9792970"/>
                          <a:ext cx="64389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9.1pt;margin-top:30.2pt;height:2.25pt;width:507pt;z-index:506129408;mso-width-relative:page;mso-height-relative:page;" filled="f" stroked="t" coordsize="21600,21600" o:gfxdata="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eNf9cA&#10;AAAJAQAADwAAAAAAAAABACAAAAAiAAAAZHJzL2Rvd25yZXYueG1sUEsBAhQAFAAAAAgAh07iQF7J&#10;sqHnAQAAmAMAAA4AAAAAAAAAAQAgAAAAJgEAAGRycy9lMm9Eb2MueG1sUEsFBgAAAAAGAAYAWQEA&#10;AH8FAAAAAA==&#10;">
                <v:fill on="f" focussize="0,0"/>
                <v:stroke color="#000000 [3200]" joinstyle="round"/>
                <v:imagedata o:title=""/>
                <o:lock v:ext="edit" aspectratio="f"/>
              </v:line>
            </w:pict>
          </mc:Fallback>
        </mc:AlternateContent>
      </w:r>
    </w:p>
    <w:p>
      <w:pPr>
        <w:pStyle w:val="33"/>
        <w:keepNext w:val="0"/>
        <w:keepLines w:val="0"/>
        <w:pageBreakBefore w:val="0"/>
        <w:widowControl w:val="0"/>
        <w:tabs>
          <w:tab w:val="left" w:pos="2897"/>
        </w:tabs>
        <w:kinsoku/>
        <w:wordWrap/>
        <w:overflowPunct/>
        <w:topLinePunct w:val="0"/>
        <w:autoSpaceDE/>
        <w:autoSpaceDN/>
        <w:bidi w:val="0"/>
        <w:adjustRightInd/>
        <w:snapToGrid/>
        <w:spacing w:after="0" w:afterLines="100"/>
        <w:ind w:firstLine="560" w:firstLineChars="200"/>
        <w:textAlignment w:val="auto"/>
        <w:rPr>
          <w:rFonts w:hint="eastAsia" w:ascii="黑体" w:eastAsia="黑体"/>
        </w:rPr>
      </w:pPr>
      <w:r>
        <mc:AlternateContent>
          <mc:Choice Requires="wps">
            <w:drawing>
              <wp:anchor distT="0" distB="0" distL="114300" distR="114300" simplePos="0" relativeHeight="251652096" behindDoc="0" locked="0" layoutInCell="1" allowOverlap="1">
                <wp:simplePos x="0" y="0"/>
                <wp:positionH relativeFrom="page">
                  <wp:posOffset>1027430</wp:posOffset>
                </wp:positionH>
                <wp:positionV relativeFrom="page">
                  <wp:posOffset>1197610</wp:posOffset>
                </wp:positionV>
                <wp:extent cx="5508625" cy="8340725"/>
                <wp:effectExtent l="0" t="0" r="0" b="0"/>
                <wp:wrapNone/>
                <wp:docPr id="302" name="文本框 226"/>
                <wp:cNvGraphicFramePr/>
                <a:graphic xmlns:a="http://schemas.openxmlformats.org/drawingml/2006/main">
                  <a:graphicData uri="http://schemas.microsoft.com/office/word/2010/wordprocessingShape">
                    <wps:wsp>
                      <wps:cNvSpPr txBox="1"/>
                      <wps:spPr>
                        <a:xfrm>
                          <a:off x="0" y="0"/>
                          <a:ext cx="5508625" cy="8340725"/>
                        </a:xfrm>
                        <a:prstGeom prst="rect">
                          <a:avLst/>
                        </a:prstGeom>
                        <a:noFill/>
                        <a:ln>
                          <a:noFill/>
                        </a:ln>
                        <a:effectLst/>
                      </wps:spPr>
                      <wps:txbx>
                        <w:txbxContent>
                          <w:tbl>
                            <w:tblPr>
                              <w:tblStyle w:val="87"/>
                              <w:tblpPr w:leftFromText="180" w:rightFromText="180" w:vertAnchor="page" w:horzAnchor="page" w:tblpX="1726" w:tblpY="1988"/>
                              <w:tblOverlap w:val="never"/>
                              <w:tblW w:w="8660" w:type="dxa"/>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43"/>
                              <w:gridCol w:w="1663"/>
                              <w:gridCol w:w="1788"/>
                              <w:gridCol w:w="4766"/>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43" w:type="dxa"/>
                                  <w:vMerge w:val="restart"/>
                                  <w:tcBorders>
                                    <w:bottom w:val="single" w:color="000000" w:sz="6" w:space="0"/>
                                    <w:right w:val="single" w:color="000000" w:sz="6" w:space="0"/>
                                  </w:tcBorders>
                                </w:tcPr>
                                <w:p>
                                  <w:pPr>
                                    <w:pStyle w:val="547"/>
                                    <w:rPr>
                                      <w:sz w:val="20"/>
                                    </w:rPr>
                                  </w:pPr>
                                </w:p>
                                <w:p>
                                  <w:pPr>
                                    <w:pStyle w:val="547"/>
                                    <w:rPr>
                                      <w:sz w:val="21"/>
                                    </w:rPr>
                                  </w:pPr>
                                </w:p>
                                <w:p>
                                  <w:pPr>
                                    <w:pStyle w:val="547"/>
                                    <w:ind w:left="3"/>
                                    <w:rPr>
                                      <w:sz w:val="21"/>
                                    </w:rPr>
                                  </w:pPr>
                                  <w:r>
                                    <w:rPr>
                                      <w:sz w:val="21"/>
                                    </w:rPr>
                                    <w:t>标识</w:t>
                                  </w:r>
                                </w:p>
                              </w:tc>
                              <w:tc>
                                <w:tcPr>
                                  <w:tcW w:w="3451" w:type="dxa"/>
                                  <w:gridSpan w:val="2"/>
                                  <w:tcBorders>
                                    <w:left w:val="single" w:color="000000" w:sz="6" w:space="0"/>
                                    <w:bottom w:val="single" w:color="000000" w:sz="6" w:space="0"/>
                                    <w:right w:val="single" w:color="000000" w:sz="6" w:space="0"/>
                                  </w:tcBorders>
                                </w:tcPr>
                                <w:p>
                                  <w:pPr>
                                    <w:pStyle w:val="547"/>
                                    <w:spacing w:before="108"/>
                                    <w:ind w:left="883"/>
                                    <w:rPr>
                                      <w:sz w:val="21"/>
                                    </w:rPr>
                                  </w:pPr>
                                  <w:r>
                                    <w:rPr>
                                      <w:sz w:val="21"/>
                                    </w:rPr>
                                    <w:t>中文名：一氧化碳</w:t>
                                  </w:r>
                                </w:p>
                              </w:tc>
                              <w:tc>
                                <w:tcPr>
                                  <w:tcW w:w="4766" w:type="dxa"/>
                                  <w:tcBorders>
                                    <w:left w:val="single" w:color="000000" w:sz="6" w:space="0"/>
                                    <w:bottom w:val="single" w:color="000000" w:sz="6" w:space="0"/>
                                  </w:tcBorders>
                                </w:tcPr>
                                <w:p>
                                  <w:pPr>
                                    <w:pStyle w:val="547"/>
                                    <w:spacing w:before="108"/>
                                    <w:ind w:left="46" w:right="40"/>
                                    <w:rPr>
                                      <w:rFonts w:ascii="Times New Roman" w:eastAsia="Times New Roman"/>
                                      <w:sz w:val="21"/>
                                    </w:rPr>
                                  </w:pPr>
                                  <w:r>
                                    <w:rPr>
                                      <w:sz w:val="21"/>
                                    </w:rPr>
                                    <w:t>英文名：</w:t>
                                  </w:r>
                                  <w:r>
                                    <w:rPr>
                                      <w:rFonts w:ascii="Times New Roman" w:eastAsia="Times New Roman"/>
                                      <w:sz w:val="21"/>
                                    </w:rPr>
                                    <w:t>carbon nomoxide</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10"/>
                                    <w:ind w:left="1136" w:right="1127"/>
                                    <w:rPr>
                                      <w:rFonts w:ascii="Times New Roman" w:eastAsia="Times New Roman"/>
                                      <w:sz w:val="21"/>
                                    </w:rPr>
                                  </w:pPr>
                                  <w:r>
                                    <w:rPr>
                                      <w:sz w:val="21"/>
                                    </w:rPr>
                                    <w:t>分子式：</w:t>
                                  </w:r>
                                  <w:r>
                                    <w:rPr>
                                      <w:rFonts w:ascii="Times New Roman" w:eastAsia="Times New Roman"/>
                                      <w:sz w:val="21"/>
                                    </w:rPr>
                                    <w:t>CO</w:t>
                                  </w:r>
                                </w:p>
                              </w:tc>
                              <w:tc>
                                <w:tcPr>
                                  <w:tcW w:w="4766" w:type="dxa"/>
                                  <w:tcBorders>
                                    <w:top w:val="single" w:color="000000" w:sz="6" w:space="0"/>
                                    <w:left w:val="single" w:color="000000" w:sz="6" w:space="0"/>
                                    <w:bottom w:val="single" w:color="000000" w:sz="6" w:space="0"/>
                                  </w:tcBorders>
                                </w:tcPr>
                                <w:p>
                                  <w:pPr>
                                    <w:pStyle w:val="547"/>
                                    <w:spacing w:before="110"/>
                                    <w:ind w:left="53" w:right="40"/>
                                    <w:rPr>
                                      <w:rFonts w:ascii="Times New Roman" w:eastAsia="Times New Roman"/>
                                      <w:sz w:val="21"/>
                                    </w:rPr>
                                  </w:pPr>
                                  <w:r>
                                    <w:rPr>
                                      <w:sz w:val="21"/>
                                    </w:rPr>
                                    <w:t>分子量：</w:t>
                                  </w:r>
                                  <w:r>
                                    <w:rPr>
                                      <w:rFonts w:ascii="Times New Roman" w:eastAsia="Times New Roman"/>
                                      <w:sz w:val="21"/>
                                    </w:rPr>
                                    <w:t>28</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1663" w:type="dxa"/>
                                  <w:tcBorders>
                                    <w:top w:val="single" w:color="000000" w:sz="6" w:space="0"/>
                                    <w:left w:val="single" w:color="000000" w:sz="6" w:space="0"/>
                                    <w:bottom w:val="single" w:color="000000" w:sz="6" w:space="0"/>
                                    <w:right w:val="single" w:color="000000" w:sz="6" w:space="0"/>
                                  </w:tcBorders>
                                </w:tcPr>
                                <w:p>
                                  <w:pPr>
                                    <w:pStyle w:val="547"/>
                                    <w:spacing w:before="108"/>
                                    <w:ind w:left="144"/>
                                    <w:rPr>
                                      <w:rFonts w:ascii="Times New Roman" w:eastAsia="Times New Roman"/>
                                      <w:sz w:val="21"/>
                                    </w:rPr>
                                  </w:pPr>
                                  <w:r>
                                    <w:rPr>
                                      <w:sz w:val="21"/>
                                    </w:rPr>
                                    <w:t>危规号：</w:t>
                                  </w:r>
                                  <w:r>
                                    <w:rPr>
                                      <w:rFonts w:ascii="Times New Roman" w:eastAsia="Times New Roman"/>
                                      <w:sz w:val="21"/>
                                    </w:rPr>
                                    <w:t>21005</w:t>
                                  </w:r>
                                </w:p>
                              </w:tc>
                              <w:tc>
                                <w:tcPr>
                                  <w:tcW w:w="1788" w:type="dxa"/>
                                  <w:tcBorders>
                                    <w:top w:val="single" w:color="000000" w:sz="6" w:space="0"/>
                                    <w:left w:val="single" w:color="000000" w:sz="6" w:space="0"/>
                                    <w:bottom w:val="single" w:color="000000" w:sz="6" w:space="0"/>
                                    <w:right w:val="single" w:color="000000" w:sz="6" w:space="0"/>
                                  </w:tcBorders>
                                </w:tcPr>
                                <w:p>
                                  <w:pPr>
                                    <w:pStyle w:val="547"/>
                                    <w:spacing w:before="108"/>
                                    <w:ind w:left="161"/>
                                    <w:rPr>
                                      <w:rFonts w:ascii="Times New Roman" w:eastAsia="Times New Roman"/>
                                      <w:sz w:val="21"/>
                                    </w:rPr>
                                  </w:pPr>
                                  <w:r>
                                    <w:rPr>
                                      <w:rFonts w:ascii="Times New Roman" w:eastAsia="Times New Roman"/>
                                      <w:sz w:val="21"/>
                                    </w:rPr>
                                    <w:t xml:space="preserve">UN </w:t>
                                  </w:r>
                                  <w:r>
                                    <w:rPr>
                                      <w:sz w:val="21"/>
                                    </w:rPr>
                                    <w:t>编号：</w:t>
                                  </w:r>
                                  <w:r>
                                    <w:rPr>
                                      <w:rFonts w:ascii="Times New Roman" w:eastAsia="Times New Roman"/>
                                      <w:sz w:val="21"/>
                                    </w:rPr>
                                    <w:t>1016</w:t>
                                  </w:r>
                                </w:p>
                              </w:tc>
                              <w:tc>
                                <w:tcPr>
                                  <w:tcW w:w="4766" w:type="dxa"/>
                                  <w:tcBorders>
                                    <w:top w:val="single" w:color="000000" w:sz="6" w:space="0"/>
                                    <w:left w:val="single" w:color="000000" w:sz="6" w:space="0"/>
                                    <w:bottom w:val="single" w:color="000000" w:sz="6" w:space="0"/>
                                  </w:tcBorders>
                                </w:tcPr>
                                <w:p>
                                  <w:pPr>
                                    <w:pStyle w:val="547"/>
                                    <w:spacing w:before="108"/>
                                    <w:ind w:left="53" w:right="40"/>
                                    <w:rPr>
                                      <w:rFonts w:ascii="Times New Roman" w:eastAsia="Times New Roman"/>
                                      <w:sz w:val="21"/>
                                    </w:rPr>
                                  </w:pPr>
                                  <w:r>
                                    <w:rPr>
                                      <w:rFonts w:ascii="Times New Roman" w:eastAsia="Times New Roman"/>
                                      <w:sz w:val="21"/>
                                    </w:rPr>
                                    <w:t xml:space="preserve">CAS </w:t>
                                  </w:r>
                                  <w:r>
                                    <w:rPr>
                                      <w:sz w:val="21"/>
                                    </w:rPr>
                                    <w:t>号：</w:t>
                                  </w:r>
                                  <w:r>
                                    <w:rPr>
                                      <w:rFonts w:ascii="Times New Roman" w:eastAsia="Times New Roman"/>
                                      <w:sz w:val="21"/>
                                    </w:rPr>
                                    <w:t>630-08-0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restart"/>
                                  <w:tcBorders>
                                    <w:top w:val="single" w:color="000000" w:sz="6" w:space="0"/>
                                    <w:bottom w:val="single" w:color="000000" w:sz="6" w:space="0"/>
                                    <w:right w:val="single" w:color="000000" w:sz="6" w:space="0"/>
                                  </w:tcBorders>
                                </w:tcPr>
                                <w:p>
                                  <w:pPr>
                                    <w:pStyle w:val="547"/>
                                    <w:rPr>
                                      <w:sz w:val="20"/>
                                    </w:rPr>
                                  </w:pPr>
                                </w:p>
                                <w:p>
                                  <w:pPr>
                                    <w:pStyle w:val="547"/>
                                    <w:rPr>
                                      <w:sz w:val="20"/>
                                    </w:rPr>
                                  </w:pPr>
                                </w:p>
                                <w:p>
                                  <w:pPr>
                                    <w:pStyle w:val="547"/>
                                    <w:rPr>
                                      <w:sz w:val="20"/>
                                    </w:rPr>
                                  </w:pPr>
                                </w:p>
                                <w:p>
                                  <w:pPr>
                                    <w:pStyle w:val="547"/>
                                    <w:rPr>
                                      <w:sz w:val="20"/>
                                    </w:rPr>
                                  </w:pPr>
                                </w:p>
                                <w:p>
                                  <w:pPr>
                                    <w:pStyle w:val="547"/>
                                    <w:spacing w:before="132" w:line="355" w:lineRule="auto"/>
                                    <w:ind w:left="3" w:right="-15"/>
                                    <w:rPr>
                                      <w:sz w:val="21"/>
                                    </w:rPr>
                                  </w:pPr>
                                  <w:r>
                                    <w:rPr>
                                      <w:spacing w:val="4"/>
                                      <w:sz w:val="21"/>
                                    </w:rPr>
                                    <w:t>理化性质</w:t>
                                  </w: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11"/>
                                    <w:ind w:left="460"/>
                                    <w:rPr>
                                      <w:sz w:val="21"/>
                                    </w:rPr>
                                  </w:pPr>
                                  <w:r>
                                    <w:rPr>
                                      <w:sz w:val="21"/>
                                    </w:rPr>
                                    <w:t>外观与形状：无色无臭气体</w:t>
                                  </w:r>
                                </w:p>
                              </w:tc>
                              <w:tc>
                                <w:tcPr>
                                  <w:tcW w:w="4766" w:type="dxa"/>
                                  <w:tcBorders>
                                    <w:top w:val="single" w:color="000000" w:sz="6" w:space="0"/>
                                    <w:left w:val="single" w:color="000000" w:sz="6" w:space="0"/>
                                    <w:bottom w:val="single" w:color="000000" w:sz="6" w:space="0"/>
                                  </w:tcBorders>
                                </w:tcPr>
                                <w:p>
                                  <w:pPr>
                                    <w:pStyle w:val="547"/>
                                    <w:spacing w:before="111"/>
                                    <w:ind w:left="53" w:right="40"/>
                                    <w:rPr>
                                      <w:sz w:val="21"/>
                                    </w:rPr>
                                  </w:pPr>
                                  <w:r>
                                    <w:rPr>
                                      <w:sz w:val="21"/>
                                    </w:rPr>
                                    <w:t>溶解性：微溶于水，溶于乙醇、苯等多数有机溶济</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09"/>
                                    <w:ind w:left="964"/>
                                    <w:rPr>
                                      <w:rFonts w:ascii="Times New Roman" w:eastAsia="Times New Roman"/>
                                      <w:sz w:val="21"/>
                                    </w:rPr>
                                  </w:pPr>
                                  <w:r>
                                    <w:rPr>
                                      <w:sz w:val="21"/>
                                    </w:rPr>
                                    <w:t>熔点</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-199.1</w:t>
                                  </w:r>
                                </w:p>
                              </w:tc>
                              <w:tc>
                                <w:tcPr>
                                  <w:tcW w:w="4766" w:type="dxa"/>
                                  <w:tcBorders>
                                    <w:top w:val="single" w:color="000000" w:sz="6" w:space="0"/>
                                    <w:left w:val="single" w:color="000000" w:sz="6" w:space="0"/>
                                    <w:bottom w:val="single" w:color="000000" w:sz="6" w:space="0"/>
                                  </w:tcBorders>
                                </w:tcPr>
                                <w:p>
                                  <w:pPr>
                                    <w:pStyle w:val="547"/>
                                    <w:spacing w:before="109"/>
                                    <w:ind w:left="53" w:right="40"/>
                                    <w:rPr>
                                      <w:rFonts w:ascii="Times New Roman" w:eastAsia="Times New Roman"/>
                                      <w:sz w:val="21"/>
                                    </w:rPr>
                                  </w:pPr>
                                  <w:r>
                                    <w:rPr>
                                      <w:sz w:val="21"/>
                                    </w:rPr>
                                    <w:t>沸点</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-191.4</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11" w:line="269" w:lineRule="exact"/>
                                    <w:ind w:left="398"/>
                                    <w:rPr>
                                      <w:rFonts w:ascii="Times New Roman" w:eastAsia="Times New Roman"/>
                                      <w:sz w:val="21"/>
                                    </w:rPr>
                                  </w:pPr>
                                  <w:r>
                                    <w:rPr>
                                      <w:sz w:val="21"/>
                                    </w:rPr>
                                    <w:t>相对密度：</w:t>
                                  </w:r>
                                  <w:r>
                                    <w:rPr>
                                      <w:rFonts w:ascii="Times New Roman" w:eastAsia="Times New Roman"/>
                                      <w:sz w:val="21"/>
                                    </w:rPr>
                                    <w:t>(</w:t>
                                  </w:r>
                                  <w:r>
                                    <w:rPr>
                                      <w:sz w:val="21"/>
                                    </w:rPr>
                                    <w:t>水</w:t>
                                  </w:r>
                                  <w:r>
                                    <w:rPr>
                                      <w:rFonts w:ascii="Times New Roman" w:eastAsia="Times New Roman"/>
                                      <w:sz w:val="21"/>
                                    </w:rPr>
                                    <w:t>=1)0.79(252</w:t>
                                  </w:r>
                                  <w:r>
                                    <w:rPr>
                                      <w:sz w:val="21"/>
                                    </w:rPr>
                                    <w:t>℃</w:t>
                                  </w:r>
                                  <w:r>
                                    <w:rPr>
                                      <w:rFonts w:ascii="Times New Roman" w:eastAsia="Times New Roman"/>
                                      <w:sz w:val="21"/>
                                    </w:rPr>
                                    <w:t>)</w:t>
                                  </w:r>
                                </w:p>
                              </w:tc>
                              <w:tc>
                                <w:tcPr>
                                  <w:tcW w:w="4766" w:type="dxa"/>
                                  <w:tcBorders>
                                    <w:top w:val="single" w:color="000000" w:sz="6" w:space="0"/>
                                    <w:left w:val="single" w:color="000000" w:sz="6" w:space="0"/>
                                    <w:bottom w:val="single" w:color="000000" w:sz="6" w:space="0"/>
                                  </w:tcBorders>
                                </w:tcPr>
                                <w:p>
                                  <w:pPr>
                                    <w:pStyle w:val="547"/>
                                    <w:spacing w:before="111" w:line="269" w:lineRule="exact"/>
                                    <w:ind w:left="53" w:right="40"/>
                                    <w:rPr>
                                      <w:rFonts w:ascii="Times New Roman" w:eastAsia="Times New Roman"/>
                                      <w:sz w:val="21"/>
                                    </w:rPr>
                                  </w:pPr>
                                  <w:r>
                                    <w:rPr>
                                      <w:sz w:val="21"/>
                                    </w:rPr>
                                    <w:t>相对密度：</w:t>
                                  </w:r>
                                  <w:r>
                                    <w:rPr>
                                      <w:rFonts w:ascii="Times New Roman" w:eastAsia="Times New Roman"/>
                                      <w:sz w:val="21"/>
                                    </w:rPr>
                                    <w:t>(</w:t>
                                  </w:r>
                                  <w:r>
                                    <w:rPr>
                                      <w:sz w:val="21"/>
                                    </w:rPr>
                                    <w:t>空气</w:t>
                                  </w:r>
                                  <w:r>
                                    <w:rPr>
                                      <w:rFonts w:ascii="Times New Roman" w:eastAsia="Times New Roman"/>
                                      <w:sz w:val="21"/>
                                    </w:rPr>
                                    <w:t>=1) 0.97</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09"/>
                                    <w:ind w:left="187"/>
                                    <w:rPr>
                                      <w:rFonts w:ascii="Times New Roman" w:eastAsia="Times New Roman"/>
                                      <w:sz w:val="21"/>
                                    </w:rPr>
                                  </w:pPr>
                                  <w:r>
                                    <w:rPr>
                                      <w:sz w:val="21"/>
                                    </w:rPr>
                                    <w:t>饱和蒸汽压</w:t>
                                  </w:r>
                                  <w:r>
                                    <w:rPr>
                                      <w:rFonts w:ascii="Times New Roman" w:eastAsia="Times New Roman"/>
                                      <w:sz w:val="21"/>
                                    </w:rPr>
                                    <w:t>(kPa)</w:t>
                                  </w:r>
                                  <w:r>
                                    <w:rPr>
                                      <w:sz w:val="21"/>
                                    </w:rPr>
                                    <w:t>：</w:t>
                                  </w:r>
                                  <w:r>
                                    <w:rPr>
                                      <w:rFonts w:ascii="Times New Roman" w:eastAsia="Times New Roman"/>
                                      <w:sz w:val="21"/>
                                    </w:rPr>
                                    <w:t>13.33(-257.9</w:t>
                                  </w:r>
                                  <w:r>
                                    <w:rPr>
                                      <w:sz w:val="21"/>
                                    </w:rPr>
                                    <w:t>℃</w:t>
                                  </w:r>
                                  <w:r>
                                    <w:rPr>
                                      <w:rFonts w:ascii="Times New Roman" w:eastAsia="Times New Roman"/>
                                      <w:sz w:val="21"/>
                                    </w:rPr>
                                    <w:t>)</w:t>
                                  </w:r>
                                </w:p>
                              </w:tc>
                              <w:tc>
                                <w:tcPr>
                                  <w:tcW w:w="4766" w:type="dxa"/>
                                  <w:tcBorders>
                                    <w:top w:val="single" w:color="000000" w:sz="6" w:space="0"/>
                                    <w:left w:val="single" w:color="000000" w:sz="6" w:space="0"/>
                                    <w:bottom w:val="single" w:color="000000" w:sz="6" w:space="0"/>
                                  </w:tcBorders>
                                </w:tcPr>
                                <w:p>
                                  <w:pPr>
                                    <w:pStyle w:val="547"/>
                                    <w:spacing w:before="109"/>
                                    <w:ind w:left="43" w:right="40"/>
                                    <w:rPr>
                                      <w:sz w:val="21"/>
                                    </w:rPr>
                                  </w:pPr>
                                  <w:r>
                                    <w:rPr>
                                      <w:sz w:val="21"/>
                                    </w:rPr>
                                    <w:t>禁忌物：强氧化剂、碱类</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12" w:line="268" w:lineRule="exact"/>
                                    <w:ind w:left="753"/>
                                    <w:rPr>
                                      <w:rFonts w:ascii="Times New Roman" w:eastAsia="Times New Roman"/>
                                      <w:sz w:val="21"/>
                                    </w:rPr>
                                  </w:pPr>
                                  <w:r>
                                    <w:rPr>
                                      <w:sz w:val="21"/>
                                    </w:rPr>
                                    <w:t>临界压力</w:t>
                                  </w:r>
                                  <w:r>
                                    <w:rPr>
                                      <w:rFonts w:ascii="Times New Roman" w:eastAsia="Times New Roman"/>
                                      <w:sz w:val="21"/>
                                    </w:rPr>
                                    <w:t>(Mpa)</w:t>
                                  </w:r>
                                  <w:r>
                                    <w:rPr>
                                      <w:sz w:val="21"/>
                                    </w:rPr>
                                    <w:t>：</w:t>
                                  </w:r>
                                  <w:r>
                                    <w:rPr>
                                      <w:rFonts w:ascii="Times New Roman" w:eastAsia="Times New Roman"/>
                                      <w:sz w:val="21"/>
                                    </w:rPr>
                                    <w:t>3.50</w:t>
                                  </w:r>
                                </w:p>
                              </w:tc>
                              <w:tc>
                                <w:tcPr>
                                  <w:tcW w:w="4766" w:type="dxa"/>
                                  <w:tcBorders>
                                    <w:top w:val="single" w:color="000000" w:sz="6" w:space="0"/>
                                    <w:left w:val="single" w:color="000000" w:sz="6" w:space="0"/>
                                    <w:bottom w:val="single" w:color="000000" w:sz="6" w:space="0"/>
                                  </w:tcBorders>
                                </w:tcPr>
                                <w:p>
                                  <w:pPr>
                                    <w:pStyle w:val="547"/>
                                    <w:spacing w:before="112" w:line="268" w:lineRule="exact"/>
                                    <w:ind w:left="53" w:right="40"/>
                                    <w:rPr>
                                      <w:rFonts w:ascii="Times New Roman" w:eastAsia="Times New Roman"/>
                                      <w:sz w:val="21"/>
                                    </w:rPr>
                                  </w:pPr>
                                  <w:r>
                                    <w:rPr>
                                      <w:sz w:val="21"/>
                                    </w:rPr>
                                    <w:t>临界温度</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-140.2</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95"/>
                                    <w:ind w:left="33"/>
                                    <w:rPr>
                                      <w:sz w:val="21"/>
                                    </w:rPr>
                                  </w:pPr>
                                  <w:r>
                                    <w:rPr>
                                      <w:rFonts w:ascii="Times New Roman" w:eastAsia="Times New Roman"/>
                                      <w:position w:val="1"/>
                                      <w:sz w:val="21"/>
                                    </w:rPr>
                                    <w:t>LC</w:t>
                                  </w:r>
                                  <w:r>
                                    <w:rPr>
                                      <w:rFonts w:ascii="Times New Roman" w:eastAsia="Times New Roman"/>
                                      <w:position w:val="1"/>
                                      <w:sz w:val="21"/>
                                      <w:vertAlign w:val="subscript"/>
                                    </w:rPr>
                                    <w:t>50</w:t>
                                  </w:r>
                                  <w:r>
                                    <w:rPr>
                                      <w:position w:val="1"/>
                                      <w:sz w:val="21"/>
                                    </w:rPr>
                                    <w:t>：</w:t>
                                  </w:r>
                                  <w:r>
                                    <w:rPr>
                                      <w:rFonts w:ascii="Times New Roman" w:eastAsia="Times New Roman"/>
                                      <w:position w:val="1"/>
                                      <w:sz w:val="21"/>
                                    </w:rPr>
                                    <w:t>2069mg/m</w:t>
                                  </w:r>
                                  <w:r>
                                    <w:rPr>
                                      <w:rFonts w:ascii="Times New Roman" w:eastAsia="Times New Roman"/>
                                      <w:position w:val="1"/>
                                      <w:sz w:val="21"/>
                                      <w:vertAlign w:val="superscript"/>
                                    </w:rPr>
                                    <w:t>3</w:t>
                                  </w:r>
                                  <w:r>
                                    <w:rPr>
                                      <w:position w:val="1"/>
                                      <w:sz w:val="21"/>
                                    </w:rPr>
                                    <w:t xml:space="preserve">（人吸入 </w:t>
                                  </w:r>
                                  <w:r>
                                    <w:rPr>
                                      <w:rFonts w:ascii="Times New Roman" w:eastAsia="Times New Roman"/>
                                      <w:position w:val="1"/>
                                      <w:sz w:val="21"/>
                                    </w:rPr>
                                    <w:t xml:space="preserve">1 </w:t>
                                  </w:r>
                                  <w:r>
                                    <w:rPr>
                                      <w:position w:val="1"/>
                                      <w:sz w:val="21"/>
                                    </w:rPr>
                                    <w:t>小时）</w:t>
                                  </w:r>
                                </w:p>
                              </w:tc>
                              <w:tc>
                                <w:tcPr>
                                  <w:tcW w:w="4766" w:type="dxa"/>
                                  <w:tcBorders>
                                    <w:top w:val="single" w:color="000000" w:sz="6" w:space="0"/>
                                    <w:left w:val="single" w:color="000000" w:sz="6" w:space="0"/>
                                    <w:bottom w:val="single" w:color="000000" w:sz="6" w:space="0"/>
                                  </w:tcBorders>
                                </w:tcPr>
                                <w:p>
                                  <w:pPr>
                                    <w:pStyle w:val="547"/>
                                    <w:spacing w:before="95"/>
                                    <w:ind w:left="48" w:right="40"/>
                                    <w:rPr>
                                      <w:sz w:val="21"/>
                                    </w:rPr>
                                  </w:pPr>
                                  <w:r>
                                    <w:rPr>
                                      <w:rFonts w:ascii="Times New Roman" w:eastAsia="Times New Roman"/>
                                      <w:position w:val="1"/>
                                      <w:sz w:val="21"/>
                                    </w:rPr>
                                    <w:t>LD</w:t>
                                  </w:r>
                                  <w:r>
                                    <w:rPr>
                                      <w:rFonts w:ascii="Times New Roman" w:eastAsia="Times New Roman"/>
                                      <w:position w:val="1"/>
                                      <w:sz w:val="21"/>
                                      <w:vertAlign w:val="subscript"/>
                                    </w:rPr>
                                    <w:t>50</w:t>
                                  </w:r>
                                  <w:r>
                                    <w:rPr>
                                      <w:position w:val="1"/>
                                      <w:sz w:val="21"/>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12" w:line="268" w:lineRule="exact"/>
                                    <w:ind w:left="1094"/>
                                    <w:rPr>
                                      <w:sz w:val="21"/>
                                    </w:rPr>
                                  </w:pPr>
                                  <w:r>
                                    <w:rPr>
                                      <w:sz w:val="21"/>
                                    </w:rPr>
                                    <w:t>稳定性：稳定</w:t>
                                  </w:r>
                                </w:p>
                              </w:tc>
                              <w:tc>
                                <w:tcPr>
                                  <w:tcW w:w="4766" w:type="dxa"/>
                                  <w:tcBorders>
                                    <w:top w:val="single" w:color="000000" w:sz="6" w:space="0"/>
                                    <w:left w:val="single" w:color="000000" w:sz="6" w:space="0"/>
                                    <w:bottom w:val="single" w:color="000000" w:sz="6" w:space="0"/>
                                  </w:tcBorders>
                                </w:tcPr>
                                <w:p>
                                  <w:pPr>
                                    <w:pStyle w:val="547"/>
                                    <w:spacing w:before="112" w:line="268" w:lineRule="exact"/>
                                    <w:ind w:left="48" w:right="40"/>
                                    <w:rPr>
                                      <w:sz w:val="21"/>
                                    </w:rPr>
                                  </w:pPr>
                                  <w:r>
                                    <w:rPr>
                                      <w:sz w:val="21"/>
                                    </w:rPr>
                                    <w:t>聚合危害：不聚合</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restart"/>
                                  <w:tcBorders>
                                    <w:top w:val="single" w:color="000000" w:sz="6" w:space="0"/>
                                    <w:bottom w:val="single" w:color="000000" w:sz="6" w:space="0"/>
                                    <w:right w:val="single" w:color="000000" w:sz="6" w:space="0"/>
                                  </w:tcBorders>
                                </w:tcPr>
                                <w:p>
                                  <w:pPr>
                                    <w:pStyle w:val="547"/>
                                    <w:rPr>
                                      <w:sz w:val="20"/>
                                    </w:rPr>
                                  </w:pPr>
                                </w:p>
                                <w:p>
                                  <w:pPr>
                                    <w:pStyle w:val="547"/>
                                    <w:rPr>
                                      <w:sz w:val="20"/>
                                    </w:rPr>
                                  </w:pPr>
                                </w:p>
                                <w:p>
                                  <w:pPr>
                                    <w:pStyle w:val="547"/>
                                    <w:rPr>
                                      <w:sz w:val="20"/>
                                    </w:rPr>
                                  </w:pPr>
                                </w:p>
                                <w:p>
                                  <w:pPr>
                                    <w:pStyle w:val="547"/>
                                    <w:rPr>
                                      <w:sz w:val="20"/>
                                    </w:rPr>
                                  </w:pPr>
                                </w:p>
                                <w:p>
                                  <w:pPr>
                                    <w:pStyle w:val="547"/>
                                    <w:rPr>
                                      <w:sz w:val="20"/>
                                    </w:rPr>
                                  </w:pPr>
                                </w:p>
                                <w:p>
                                  <w:pPr>
                                    <w:pStyle w:val="547"/>
                                    <w:rPr>
                                      <w:sz w:val="20"/>
                                    </w:rPr>
                                  </w:pPr>
                                </w:p>
                                <w:p>
                                  <w:pPr>
                                    <w:pStyle w:val="547"/>
                                    <w:spacing w:before="5"/>
                                    <w:rPr>
                                      <w:sz w:val="17"/>
                                    </w:rPr>
                                  </w:pPr>
                                </w:p>
                                <w:p>
                                  <w:pPr>
                                    <w:pStyle w:val="547"/>
                                    <w:spacing w:before="1" w:line="360" w:lineRule="auto"/>
                                    <w:ind w:left="3" w:right="-15"/>
                                    <w:rPr>
                                      <w:sz w:val="21"/>
                                    </w:rPr>
                                  </w:pPr>
                                  <w:r>
                                    <w:rPr>
                                      <w:spacing w:val="4"/>
                                      <w:sz w:val="21"/>
                                    </w:rPr>
                                    <w:t>危险特性</w:t>
                                  </w: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10"/>
                                    <w:ind w:left="14"/>
                                    <w:rPr>
                                      <w:sz w:val="21"/>
                                    </w:rPr>
                                  </w:pPr>
                                  <w:r>
                                    <w:rPr>
                                      <w:sz w:val="21"/>
                                    </w:rPr>
                                    <w:t xml:space="preserve">危险化学品类别：第 </w:t>
                                  </w:r>
                                  <w:r>
                                    <w:rPr>
                                      <w:rFonts w:ascii="Times New Roman" w:eastAsia="Times New Roman"/>
                                      <w:sz w:val="21"/>
                                    </w:rPr>
                                    <w:t xml:space="preserve">2.1 </w:t>
                                  </w:r>
                                  <w:r>
                                    <w:rPr>
                                      <w:sz w:val="21"/>
                                    </w:rPr>
                                    <w:t>类易燃气体</w:t>
                                  </w:r>
                                </w:p>
                              </w:tc>
                              <w:tc>
                                <w:tcPr>
                                  <w:tcW w:w="4766" w:type="dxa"/>
                                  <w:tcBorders>
                                    <w:top w:val="single" w:color="000000" w:sz="6" w:space="0"/>
                                    <w:left w:val="single" w:color="000000" w:sz="6" w:space="0"/>
                                    <w:bottom w:val="single" w:color="000000" w:sz="6" w:space="0"/>
                                  </w:tcBorders>
                                </w:tcPr>
                                <w:p>
                                  <w:pPr>
                                    <w:pStyle w:val="547"/>
                                    <w:spacing w:before="110"/>
                                    <w:ind w:left="53" w:right="40"/>
                                    <w:rPr>
                                      <w:sz w:val="21"/>
                                    </w:rPr>
                                  </w:pPr>
                                  <w:r>
                                    <w:rPr>
                                      <w:sz w:val="21"/>
                                    </w:rPr>
                                    <w:t>燃烧性：易燃</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08"/>
                                    <w:ind w:left="864"/>
                                    <w:rPr>
                                      <w:rFonts w:ascii="Times New Roman" w:eastAsia="Times New Roman"/>
                                      <w:sz w:val="21"/>
                                    </w:rPr>
                                  </w:pPr>
                                  <w:r>
                                    <w:rPr>
                                      <w:sz w:val="21"/>
                                    </w:rPr>
                                    <w:t>引燃温度</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610</w:t>
                                  </w:r>
                                </w:p>
                              </w:tc>
                              <w:tc>
                                <w:tcPr>
                                  <w:tcW w:w="4766" w:type="dxa"/>
                                  <w:tcBorders>
                                    <w:top w:val="single" w:color="000000" w:sz="6" w:space="0"/>
                                    <w:left w:val="single" w:color="000000" w:sz="6" w:space="0"/>
                                    <w:bottom w:val="single" w:color="000000" w:sz="6" w:space="0"/>
                                  </w:tcBorders>
                                </w:tcPr>
                                <w:p>
                                  <w:pPr>
                                    <w:pStyle w:val="547"/>
                                    <w:spacing w:before="108"/>
                                    <w:ind w:left="53" w:right="40"/>
                                    <w:rPr>
                                      <w:rFonts w:ascii="Times New Roman" w:eastAsia="Times New Roman"/>
                                      <w:sz w:val="21"/>
                                    </w:rPr>
                                  </w:pPr>
                                  <w:r>
                                    <w:rPr>
                                      <w:sz w:val="21"/>
                                    </w:rPr>
                                    <w:t>闪点</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&lt;-50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10"/>
                                    <w:ind w:left="859"/>
                                    <w:rPr>
                                      <w:rFonts w:ascii="Times New Roman" w:eastAsia="Times New Roman"/>
                                      <w:sz w:val="21"/>
                                    </w:rPr>
                                  </w:pPr>
                                  <w:r>
                                    <w:rPr>
                                      <w:sz w:val="21"/>
                                    </w:rPr>
                                    <w:t>爆炸下限</w:t>
                                  </w:r>
                                  <w:r>
                                    <w:rPr>
                                      <w:rFonts w:ascii="Times New Roman" w:eastAsia="Times New Roman"/>
                                      <w:sz w:val="21"/>
                                    </w:rPr>
                                    <w:t>(%)</w:t>
                                  </w:r>
                                  <w:r>
                                    <w:rPr>
                                      <w:sz w:val="21"/>
                                    </w:rPr>
                                    <w:t>：</w:t>
                                  </w:r>
                                  <w:r>
                                    <w:rPr>
                                      <w:rFonts w:ascii="Times New Roman" w:eastAsia="Times New Roman"/>
                                      <w:sz w:val="21"/>
                                    </w:rPr>
                                    <w:t>12.5</w:t>
                                  </w:r>
                                </w:p>
                              </w:tc>
                              <w:tc>
                                <w:tcPr>
                                  <w:tcW w:w="4766" w:type="dxa"/>
                                  <w:tcBorders>
                                    <w:top w:val="single" w:color="000000" w:sz="6" w:space="0"/>
                                    <w:left w:val="single" w:color="000000" w:sz="6" w:space="0"/>
                                    <w:bottom w:val="single" w:color="000000" w:sz="6" w:space="0"/>
                                  </w:tcBorders>
                                </w:tcPr>
                                <w:p>
                                  <w:pPr>
                                    <w:pStyle w:val="547"/>
                                    <w:spacing w:before="110"/>
                                    <w:ind w:left="53" w:right="40"/>
                                    <w:rPr>
                                      <w:rFonts w:ascii="Times New Roman" w:eastAsia="Times New Roman"/>
                                      <w:sz w:val="21"/>
                                    </w:rPr>
                                  </w:pPr>
                                  <w:r>
                                    <w:rPr>
                                      <w:sz w:val="21"/>
                                    </w:rPr>
                                    <w:t>爆炸上限</w:t>
                                  </w:r>
                                  <w:r>
                                    <w:rPr>
                                      <w:rFonts w:ascii="Times New Roman" w:eastAsia="Times New Roman"/>
                                      <w:sz w:val="21"/>
                                    </w:rPr>
                                    <w:t>(%)</w:t>
                                  </w:r>
                                  <w:r>
                                    <w:rPr>
                                      <w:sz w:val="21"/>
                                    </w:rPr>
                                    <w:t>：</w:t>
                                  </w:r>
                                  <w:r>
                                    <w:rPr>
                                      <w:rFonts w:ascii="Times New Roman" w:eastAsia="Times New Roman"/>
                                      <w:sz w:val="21"/>
                                    </w:rPr>
                                    <w:t>74.2</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08"/>
                                    <w:ind w:left="523"/>
                                    <w:rPr>
                                      <w:rFonts w:ascii="Times New Roman" w:eastAsia="Times New Roman"/>
                                      <w:sz w:val="21"/>
                                    </w:rPr>
                                  </w:pPr>
                                  <w:r>
                                    <w:rPr>
                                      <w:sz w:val="21"/>
                                    </w:rPr>
                                    <w:t>最小点火能</w:t>
                                  </w:r>
                                  <w:r>
                                    <w:rPr>
                                      <w:rFonts w:ascii="Times New Roman" w:eastAsia="Times New Roman"/>
                                      <w:sz w:val="21"/>
                                    </w:rPr>
                                    <w:t>(MJ)</w:t>
                                  </w:r>
                                  <w:r>
                                    <w:rPr>
                                      <w:sz w:val="21"/>
                                    </w:rPr>
                                    <w:t>：</w:t>
                                  </w:r>
                                  <w:r>
                                    <w:rPr>
                                      <w:rFonts w:ascii="Times New Roman" w:eastAsia="Times New Roman"/>
                                      <w:sz w:val="21"/>
                                    </w:rPr>
                                    <w:t>0.3</w:t>
                                  </w:r>
                                  <w:r>
                                    <w:rPr>
                                      <w:sz w:val="21"/>
                                    </w:rPr>
                                    <w:t>～</w:t>
                                  </w:r>
                                  <w:r>
                                    <w:rPr>
                                      <w:rFonts w:ascii="Times New Roman" w:eastAsia="Times New Roman"/>
                                      <w:sz w:val="21"/>
                                    </w:rPr>
                                    <w:t>0.4</w:t>
                                  </w:r>
                                </w:p>
                              </w:tc>
                              <w:tc>
                                <w:tcPr>
                                  <w:tcW w:w="4766" w:type="dxa"/>
                                  <w:tcBorders>
                                    <w:top w:val="single" w:color="000000" w:sz="6" w:space="0"/>
                                    <w:left w:val="single" w:color="000000" w:sz="6" w:space="0"/>
                                    <w:bottom w:val="single" w:color="000000" w:sz="6" w:space="0"/>
                                  </w:tcBorders>
                                </w:tcPr>
                                <w:p>
                                  <w:pPr>
                                    <w:pStyle w:val="547"/>
                                    <w:spacing w:before="108"/>
                                    <w:ind w:left="53" w:right="40"/>
                                    <w:rPr>
                                      <w:rFonts w:ascii="Times New Roman" w:eastAsia="Times New Roman"/>
                                      <w:sz w:val="21"/>
                                    </w:rPr>
                                  </w:pPr>
                                  <w:r>
                                    <w:rPr>
                                      <w:sz w:val="21"/>
                                    </w:rPr>
                                    <w:t>最大爆炸压力</w:t>
                                  </w:r>
                                  <w:r>
                                    <w:rPr>
                                      <w:rFonts w:ascii="Times New Roman" w:eastAsia="Times New Roman"/>
                                      <w:sz w:val="21"/>
                                    </w:rPr>
                                    <w:t>(MPa)</w:t>
                                  </w:r>
                                  <w:r>
                                    <w:rPr>
                                      <w:sz w:val="21"/>
                                    </w:rPr>
                                    <w:t>：</w:t>
                                  </w:r>
                                  <w:r>
                                    <w:rPr>
                                      <w:rFonts w:ascii="Times New Roman" w:eastAsia="Times New Roman"/>
                                      <w:sz w:val="21"/>
                                    </w:rPr>
                                    <w:t>0.720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11"/>
                                    <w:ind w:left="696"/>
                                    <w:rPr>
                                      <w:rFonts w:ascii="Times New Roman" w:eastAsia="Times New Roman"/>
                                      <w:sz w:val="21"/>
                                    </w:rPr>
                                  </w:pPr>
                                  <w:r>
                                    <w:rPr>
                                      <w:sz w:val="21"/>
                                    </w:rPr>
                                    <w:t>燃烧热</w:t>
                                  </w:r>
                                  <w:r>
                                    <w:rPr>
                                      <w:rFonts w:ascii="Times New Roman" w:eastAsia="Times New Roman"/>
                                      <w:sz w:val="21"/>
                                    </w:rPr>
                                    <w:t>(j/mol)</w:t>
                                  </w:r>
                                  <w:r>
                                    <w:rPr>
                                      <w:sz w:val="21"/>
                                    </w:rPr>
                                    <w:t>：</w:t>
                                  </w:r>
                                  <w:r>
                                    <w:rPr>
                                      <w:rFonts w:ascii="Times New Roman" w:eastAsia="Times New Roman"/>
                                      <w:sz w:val="21"/>
                                    </w:rPr>
                                    <w:t>285624</w:t>
                                  </w:r>
                                </w:p>
                              </w:tc>
                              <w:tc>
                                <w:tcPr>
                                  <w:tcW w:w="4766" w:type="dxa"/>
                                  <w:tcBorders>
                                    <w:top w:val="single" w:color="000000" w:sz="6" w:space="0"/>
                                    <w:left w:val="single" w:color="000000" w:sz="6" w:space="0"/>
                                    <w:bottom w:val="single" w:color="000000" w:sz="6" w:space="0"/>
                                  </w:tcBorders>
                                </w:tcPr>
                                <w:p>
                                  <w:pPr>
                                    <w:pStyle w:val="547"/>
                                    <w:spacing w:before="111"/>
                                    <w:ind w:left="48" w:right="40"/>
                                    <w:rPr>
                                      <w:sz w:val="21"/>
                                    </w:rPr>
                                  </w:pPr>
                                  <w:r>
                                    <w:rPr>
                                      <w:sz w:val="21"/>
                                    </w:rPr>
                                    <w:t>燃烧</w:t>
                                  </w:r>
                                  <w:r>
                                    <w:rPr>
                                      <w:rFonts w:ascii="Times New Roman" w:eastAsia="Times New Roman"/>
                                      <w:sz w:val="21"/>
                                    </w:rPr>
                                    <w:t>(</w:t>
                                  </w:r>
                                  <w:r>
                                    <w:rPr>
                                      <w:sz w:val="21"/>
                                    </w:rPr>
                                    <w:t>分解</w:t>
                                  </w:r>
                                  <w:r>
                                    <w:rPr>
                                      <w:rFonts w:ascii="Times New Roman" w:eastAsia="Times New Roman"/>
                                      <w:sz w:val="21"/>
                                    </w:rPr>
                                    <w:t>)</w:t>
                                  </w:r>
                                  <w:r>
                                    <w:rPr>
                                      <w:sz w:val="21"/>
                                    </w:rPr>
                                    <w:t>产物：二氧化碳</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443" w:type="dxa"/>
                                  <w:vMerge w:val="continue"/>
                                  <w:tcBorders>
                                    <w:top w:val="nil"/>
                                    <w:bottom w:val="single" w:color="000000" w:sz="6" w:space="0"/>
                                    <w:right w:val="single" w:color="000000" w:sz="6" w:space="0"/>
                                  </w:tcBorders>
                                </w:tcPr>
                                <w:p>
                                  <w:pPr>
                                    <w:rPr>
                                      <w:sz w:val="2"/>
                                      <w:szCs w:val="2"/>
                                    </w:rPr>
                                  </w:pPr>
                                </w:p>
                              </w:tc>
                              <w:tc>
                                <w:tcPr>
                                  <w:tcW w:w="8217" w:type="dxa"/>
                                  <w:gridSpan w:val="3"/>
                                  <w:tcBorders>
                                    <w:top w:val="single" w:color="000000" w:sz="6" w:space="0"/>
                                    <w:left w:val="single" w:color="000000" w:sz="6" w:space="0"/>
                                    <w:bottom w:val="single" w:color="000000" w:sz="6" w:space="0"/>
                                  </w:tcBorders>
                                </w:tcPr>
                                <w:p>
                                  <w:pPr>
                                    <w:pStyle w:val="547"/>
                                    <w:spacing w:before="108"/>
                                    <w:ind w:left="4"/>
                                    <w:rPr>
                                      <w:sz w:val="21"/>
                                    </w:rPr>
                                  </w:pPr>
                                  <w:r>
                                    <w:rPr>
                                      <w:sz w:val="21"/>
                                    </w:rPr>
                                    <w:t>危险特性：是一种易燃易爆气体，与空气混合能形成爆炸性混合物，遇明火、高位能引起</w:t>
                                  </w:r>
                                </w:p>
                                <w:p>
                                  <w:pPr>
                                    <w:pStyle w:val="547"/>
                                    <w:tabs>
                                      <w:tab w:val="left" w:pos="739"/>
                                    </w:tabs>
                                    <w:spacing w:before="135" w:line="268" w:lineRule="exact"/>
                                    <w:ind w:left="4"/>
                                    <w:rPr>
                                      <w:sz w:val="21"/>
                                    </w:rPr>
                                  </w:pPr>
                                  <w:r>
                                    <w:rPr>
                                      <w:sz w:val="21"/>
                                    </w:rPr>
                                    <w:t>燃烧</w:t>
                                  </w:r>
                                  <w:r>
                                    <w:rPr>
                                      <w:sz w:val="21"/>
                                    </w:rPr>
                                    <w:tab/>
                                  </w:r>
                                  <w:r>
                                    <w:rPr>
                                      <w:sz w:val="21"/>
                                    </w:rPr>
                                    <w:t>爆</w:t>
                                  </w:r>
                                  <w:r>
                                    <w:rPr>
                                      <w:spacing w:val="-5"/>
                                      <w:sz w:val="21"/>
                                    </w:rPr>
                                    <w:t>炸</w:t>
                                  </w:r>
                                  <w:r>
                                    <w:rPr>
                                      <w:sz w:val="21"/>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443" w:type="dxa"/>
                                  <w:vMerge w:val="continue"/>
                                  <w:tcBorders>
                                    <w:top w:val="nil"/>
                                    <w:bottom w:val="single" w:color="000000" w:sz="6" w:space="0"/>
                                    <w:right w:val="single" w:color="000000" w:sz="6" w:space="0"/>
                                  </w:tcBorders>
                                </w:tcPr>
                                <w:p>
                                  <w:pPr>
                                    <w:rPr>
                                      <w:sz w:val="2"/>
                                      <w:szCs w:val="2"/>
                                    </w:rPr>
                                  </w:pPr>
                                </w:p>
                              </w:tc>
                              <w:tc>
                                <w:tcPr>
                                  <w:tcW w:w="8217" w:type="dxa"/>
                                  <w:gridSpan w:val="3"/>
                                  <w:tcBorders>
                                    <w:top w:val="single" w:color="000000" w:sz="6" w:space="0"/>
                                    <w:left w:val="single" w:color="000000" w:sz="6" w:space="0"/>
                                    <w:bottom w:val="single" w:color="000000" w:sz="6" w:space="0"/>
                                  </w:tcBorders>
                                </w:tcPr>
                                <w:p>
                                  <w:pPr>
                                    <w:pStyle w:val="547"/>
                                    <w:tabs>
                                      <w:tab w:val="left" w:pos="528"/>
                                    </w:tabs>
                                    <w:spacing w:before="1" w:line="398" w:lineRule="exact"/>
                                    <w:ind w:left="4" w:right="57"/>
                                    <w:rPr>
                                      <w:sz w:val="21"/>
                                    </w:rPr>
                                  </w:pPr>
                                  <w:r>
                                    <w:rPr>
                                      <w:sz w:val="21"/>
                                    </w:rPr>
                                    <w:t>灭</w:t>
                                  </w:r>
                                  <w:r>
                                    <w:rPr>
                                      <w:spacing w:val="-5"/>
                                      <w:sz w:val="21"/>
                                    </w:rPr>
                                    <w:t>火</w:t>
                                  </w:r>
                                  <w:r>
                                    <w:rPr>
                                      <w:sz w:val="21"/>
                                    </w:rPr>
                                    <w:t>方法：</w:t>
                                  </w:r>
                                  <w:r>
                                    <w:rPr>
                                      <w:spacing w:val="-5"/>
                                      <w:sz w:val="21"/>
                                    </w:rPr>
                                    <w:t>切</w:t>
                                  </w:r>
                                  <w:r>
                                    <w:rPr>
                                      <w:sz w:val="21"/>
                                    </w:rPr>
                                    <w:t>断气源</w:t>
                                  </w:r>
                                  <w:r>
                                    <w:rPr>
                                      <w:spacing w:val="-5"/>
                                      <w:sz w:val="21"/>
                                    </w:rPr>
                                    <w:t>。</w:t>
                                  </w:r>
                                  <w:r>
                                    <w:rPr>
                                      <w:sz w:val="21"/>
                                    </w:rPr>
                                    <w:t>若不能</w:t>
                                  </w:r>
                                  <w:r>
                                    <w:rPr>
                                      <w:spacing w:val="-5"/>
                                      <w:sz w:val="21"/>
                                    </w:rPr>
                                    <w:t>切</w:t>
                                  </w:r>
                                  <w:r>
                                    <w:rPr>
                                      <w:sz w:val="21"/>
                                    </w:rPr>
                                    <w:t>断气源</w:t>
                                  </w:r>
                                  <w:r>
                                    <w:rPr>
                                      <w:rFonts w:ascii="Times New Roman" w:eastAsia="Times New Roman"/>
                                      <w:spacing w:val="-5"/>
                                      <w:sz w:val="21"/>
                                    </w:rPr>
                                    <w:t>,</w:t>
                                  </w:r>
                                  <w:r>
                                    <w:rPr>
                                      <w:sz w:val="21"/>
                                    </w:rPr>
                                    <w:t>则</w:t>
                                  </w:r>
                                  <w:r>
                                    <w:rPr>
                                      <w:spacing w:val="-5"/>
                                      <w:sz w:val="21"/>
                                    </w:rPr>
                                    <w:t>不</w:t>
                                  </w:r>
                                  <w:r>
                                    <w:rPr>
                                      <w:sz w:val="21"/>
                                    </w:rPr>
                                    <w:t>允许熄</w:t>
                                  </w:r>
                                  <w:r>
                                    <w:rPr>
                                      <w:spacing w:val="-5"/>
                                      <w:sz w:val="21"/>
                                    </w:rPr>
                                    <w:t>灭</w:t>
                                  </w:r>
                                  <w:r>
                                    <w:rPr>
                                      <w:sz w:val="21"/>
                                    </w:rPr>
                                    <w:t>正在燃</w:t>
                                  </w:r>
                                  <w:r>
                                    <w:rPr>
                                      <w:spacing w:val="-5"/>
                                      <w:sz w:val="21"/>
                                    </w:rPr>
                                    <w:t>烧</w:t>
                                  </w:r>
                                  <w:r>
                                    <w:rPr>
                                      <w:sz w:val="21"/>
                                    </w:rPr>
                                    <w:t>的气体</w:t>
                                  </w:r>
                                  <w:r>
                                    <w:rPr>
                                      <w:rFonts w:ascii="Times New Roman" w:eastAsia="Times New Roman"/>
                                      <w:sz w:val="21"/>
                                    </w:rPr>
                                    <w:t>,</w:t>
                                  </w:r>
                                  <w:r>
                                    <w:rPr>
                                      <w:sz w:val="21"/>
                                    </w:rPr>
                                    <w:t>喷</w:t>
                                  </w:r>
                                  <w:r>
                                    <w:rPr>
                                      <w:spacing w:val="-5"/>
                                      <w:sz w:val="21"/>
                                    </w:rPr>
                                    <w:t>水</w:t>
                                  </w:r>
                                  <w:r>
                                    <w:rPr>
                                      <w:sz w:val="21"/>
                                    </w:rPr>
                                    <w:t>冷却容器</w:t>
                                  </w:r>
                                  <w:r>
                                    <w:rPr>
                                      <w:rFonts w:ascii="Times New Roman" w:eastAsia="Times New Roman"/>
                                      <w:sz w:val="21"/>
                                    </w:rPr>
                                    <w:t>,</w:t>
                                  </w:r>
                                  <w:r>
                                    <w:rPr>
                                      <w:sz w:val="21"/>
                                    </w:rPr>
                                    <w:t>可能的</w:t>
                                  </w:r>
                                  <w:r>
                                    <w:rPr>
                                      <w:sz w:val="21"/>
                                    </w:rPr>
                                    <w:tab/>
                                  </w:r>
                                  <w:r>
                                    <w:rPr>
                                      <w:sz w:val="21"/>
                                    </w:rPr>
                                    <w:t>话</w:t>
                                  </w:r>
                                  <w:r>
                                    <w:rPr>
                                      <w:spacing w:val="-5"/>
                                      <w:sz w:val="21"/>
                                    </w:rPr>
                                    <w:t>将</w:t>
                                  </w:r>
                                  <w:r>
                                    <w:rPr>
                                      <w:sz w:val="21"/>
                                    </w:rPr>
                                    <w:t>容器从</w:t>
                                  </w:r>
                                  <w:r>
                                    <w:rPr>
                                      <w:spacing w:val="-5"/>
                                      <w:sz w:val="21"/>
                                    </w:rPr>
                                    <w:t>火</w:t>
                                  </w:r>
                                  <w:r>
                                    <w:rPr>
                                      <w:sz w:val="21"/>
                                    </w:rPr>
                                    <w:t>场移至</w:t>
                                  </w:r>
                                  <w:r>
                                    <w:rPr>
                                      <w:spacing w:val="-5"/>
                                      <w:sz w:val="21"/>
                                    </w:rPr>
                                    <w:t>空</w:t>
                                  </w:r>
                                  <w:r>
                                    <w:rPr>
                                      <w:sz w:val="21"/>
                                    </w:rPr>
                                    <w:t>旷处。</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8217" w:type="dxa"/>
                                  <w:gridSpan w:val="3"/>
                                  <w:tcBorders>
                                    <w:top w:val="single" w:color="000000" w:sz="6" w:space="0"/>
                                    <w:left w:val="single" w:color="000000" w:sz="6" w:space="0"/>
                                    <w:bottom w:val="single" w:color="000000" w:sz="6" w:space="0"/>
                                  </w:tcBorders>
                                </w:tcPr>
                                <w:p>
                                  <w:pPr>
                                    <w:pStyle w:val="547"/>
                                    <w:spacing w:before="110"/>
                                    <w:ind w:left="4"/>
                                    <w:rPr>
                                      <w:sz w:val="21"/>
                                    </w:rPr>
                                  </w:pPr>
                                  <w:r>
                                    <w:rPr>
                                      <w:sz w:val="21"/>
                                    </w:rPr>
                                    <w:t>灭火剂：泡沫、二氧化碳、雾状水、干粉。</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43" w:type="dxa"/>
                                  <w:vMerge w:val="restart"/>
                                  <w:tcBorders>
                                    <w:top w:val="single" w:color="000000" w:sz="6" w:space="0"/>
                                    <w:bottom w:val="single" w:color="000000" w:sz="6" w:space="0"/>
                                    <w:right w:val="single" w:color="000000" w:sz="6" w:space="0"/>
                                  </w:tcBorders>
                                </w:tcPr>
                                <w:p>
                                  <w:pPr>
                                    <w:pStyle w:val="547"/>
                                    <w:rPr>
                                      <w:sz w:val="20"/>
                                    </w:rPr>
                                  </w:pPr>
                                </w:p>
                                <w:p>
                                  <w:pPr>
                                    <w:pStyle w:val="547"/>
                                    <w:rPr>
                                      <w:sz w:val="20"/>
                                    </w:rPr>
                                  </w:pPr>
                                </w:p>
                                <w:p>
                                  <w:pPr>
                                    <w:pStyle w:val="547"/>
                                    <w:rPr>
                                      <w:sz w:val="20"/>
                                    </w:rPr>
                                  </w:pPr>
                                </w:p>
                                <w:p>
                                  <w:pPr>
                                    <w:pStyle w:val="547"/>
                                    <w:rPr>
                                      <w:sz w:val="20"/>
                                    </w:rPr>
                                  </w:pPr>
                                </w:p>
                                <w:p>
                                  <w:pPr>
                                    <w:pStyle w:val="547"/>
                                    <w:rPr>
                                      <w:sz w:val="20"/>
                                    </w:rPr>
                                  </w:pPr>
                                </w:p>
                                <w:p>
                                  <w:pPr>
                                    <w:pStyle w:val="547"/>
                                    <w:rPr>
                                      <w:sz w:val="20"/>
                                    </w:rPr>
                                  </w:pPr>
                                </w:p>
                                <w:p>
                                  <w:pPr>
                                    <w:pStyle w:val="547"/>
                                    <w:spacing w:before="9"/>
                                    <w:rPr>
                                      <w:sz w:val="14"/>
                                    </w:rPr>
                                  </w:pPr>
                                </w:p>
                                <w:p>
                                  <w:pPr>
                                    <w:pStyle w:val="547"/>
                                    <w:spacing w:line="355" w:lineRule="auto"/>
                                    <w:ind w:left="3" w:right="-15"/>
                                    <w:rPr>
                                      <w:sz w:val="21"/>
                                    </w:rPr>
                                  </w:pPr>
                                  <w:r>
                                    <w:rPr>
                                      <w:spacing w:val="4"/>
                                      <w:sz w:val="21"/>
                                    </w:rPr>
                                    <w:t>健康危害</w:t>
                                  </w:r>
                                </w:p>
                              </w:tc>
                              <w:tc>
                                <w:tcPr>
                                  <w:tcW w:w="8217" w:type="dxa"/>
                                  <w:gridSpan w:val="3"/>
                                  <w:tcBorders>
                                    <w:top w:val="single" w:color="000000" w:sz="6" w:space="0"/>
                                    <w:left w:val="single" w:color="000000" w:sz="6" w:space="0"/>
                                    <w:bottom w:val="single" w:color="000000" w:sz="6" w:space="0"/>
                                  </w:tcBorders>
                                </w:tcPr>
                                <w:p>
                                  <w:pPr>
                                    <w:pStyle w:val="547"/>
                                    <w:spacing w:before="108"/>
                                    <w:ind w:left="4"/>
                                    <w:rPr>
                                      <w:sz w:val="21"/>
                                    </w:rPr>
                                  </w:pPr>
                                  <w:r>
                                    <w:rPr>
                                      <w:sz w:val="21"/>
                                    </w:rPr>
                                    <w:t>侵入途径：吸入</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200" w:hRule="atLeast"/>
                              </w:trPr>
                              <w:tc>
                                <w:tcPr>
                                  <w:tcW w:w="443" w:type="dxa"/>
                                  <w:vMerge w:val="continue"/>
                                  <w:tcBorders>
                                    <w:top w:val="nil"/>
                                    <w:bottom w:val="single" w:color="000000" w:sz="6" w:space="0"/>
                                    <w:right w:val="single" w:color="000000" w:sz="6" w:space="0"/>
                                  </w:tcBorders>
                                </w:tcPr>
                                <w:p>
                                  <w:pPr>
                                    <w:rPr>
                                      <w:sz w:val="2"/>
                                      <w:szCs w:val="2"/>
                                    </w:rPr>
                                  </w:pPr>
                                </w:p>
                              </w:tc>
                              <w:tc>
                                <w:tcPr>
                                  <w:tcW w:w="8217" w:type="dxa"/>
                                  <w:gridSpan w:val="3"/>
                                  <w:tcBorders>
                                    <w:top w:val="single" w:color="000000" w:sz="6" w:space="0"/>
                                    <w:left w:val="single" w:color="000000" w:sz="6" w:space="0"/>
                                    <w:bottom w:val="single" w:color="000000" w:sz="6" w:space="0"/>
                                  </w:tcBorders>
                                </w:tcPr>
                                <w:p>
                                  <w:pPr>
                                    <w:pStyle w:val="547"/>
                                    <w:spacing w:before="111"/>
                                    <w:ind w:left="4"/>
                                    <w:rPr>
                                      <w:sz w:val="21"/>
                                    </w:rPr>
                                  </w:pPr>
                                  <w:r>
                                    <w:rPr>
                                      <w:spacing w:val="-2"/>
                                      <w:sz w:val="21"/>
                                    </w:rPr>
                                    <w:t>健康危害：</w:t>
                                  </w:r>
                                  <w:r>
                                    <w:rPr>
                                      <w:rFonts w:ascii="Times New Roman" w:eastAsia="Times New Roman"/>
                                      <w:sz w:val="21"/>
                                    </w:rPr>
                                    <w:t xml:space="preserve">CO </w:t>
                                  </w:r>
                                  <w:r>
                                    <w:rPr>
                                      <w:spacing w:val="-5"/>
                                      <w:sz w:val="21"/>
                                    </w:rPr>
                                    <w:t>在血液中与血红蛋白结合而造成组织缺氧。</w:t>
                                  </w:r>
                                </w:p>
                                <w:p>
                                  <w:pPr>
                                    <w:pStyle w:val="547"/>
                                    <w:spacing w:before="129" w:line="357" w:lineRule="auto"/>
                                    <w:ind w:left="4" w:right="-15"/>
                                    <w:rPr>
                                      <w:sz w:val="21"/>
                                    </w:rPr>
                                  </w:pPr>
                                  <w:r>
                                    <w:rPr>
                                      <w:spacing w:val="-8"/>
                                      <w:sz w:val="21"/>
                                    </w:rPr>
                                    <w:t>急性中毒：轻度中毒者出现头痛、头晕、耳鸣、心悸、恶心、呕吐、无力</w:t>
                                  </w:r>
                                  <w:r>
                                    <w:rPr>
                                      <w:rFonts w:ascii="Times New Roman" w:eastAsia="Times New Roman"/>
                                      <w:sz w:val="21"/>
                                    </w:rPr>
                                    <w:t>,</w:t>
                                  </w:r>
                                  <w:r>
                                    <w:rPr>
                                      <w:spacing w:val="-3"/>
                                      <w:sz w:val="21"/>
                                    </w:rPr>
                                    <w:t>血液碳氧血红蛋</w:t>
                                  </w:r>
                                  <w:r>
                                    <w:rPr>
                                      <w:spacing w:val="-1"/>
                                      <w:sz w:val="21"/>
                                    </w:rPr>
                                    <w:t xml:space="preserve">白浓度可高于 </w:t>
                                  </w:r>
                                  <w:r>
                                    <w:rPr>
                                      <w:rFonts w:ascii="Times New Roman" w:eastAsia="Times New Roman"/>
                                      <w:sz w:val="21"/>
                                    </w:rPr>
                                    <w:t>10%</w:t>
                                  </w:r>
                                  <w:r>
                                    <w:rPr>
                                      <w:spacing w:val="-4"/>
                                      <w:sz w:val="21"/>
                                    </w:rPr>
                                    <w:t>；中度中毒者除上述症状外</w:t>
                                  </w:r>
                                  <w:r>
                                    <w:rPr>
                                      <w:rFonts w:ascii="Times New Roman" w:eastAsia="Times New Roman"/>
                                      <w:sz w:val="21"/>
                                    </w:rPr>
                                    <w:t>,</w:t>
                                  </w:r>
                                  <w:r>
                                    <w:rPr>
                                      <w:spacing w:val="-5"/>
                                      <w:sz w:val="21"/>
                                    </w:rPr>
                                    <w:t>还有皮肤粘膜呈樱红色、脉快、烦躁、步态不稳、浅至中度昏迷</w:t>
                                  </w:r>
                                  <w:r>
                                    <w:rPr>
                                      <w:rFonts w:ascii="Times New Roman" w:eastAsia="Times New Roman"/>
                                      <w:sz w:val="21"/>
                                    </w:rPr>
                                    <w:t>,</w:t>
                                  </w:r>
                                  <w:r>
                                    <w:rPr>
                                      <w:spacing w:val="-3"/>
                                      <w:sz w:val="21"/>
                                    </w:rPr>
                                    <w:t xml:space="preserve">血液碳氧血红蛋白浓度可高于 </w:t>
                                  </w:r>
                                  <w:r>
                                    <w:rPr>
                                      <w:rFonts w:ascii="Times New Roman" w:eastAsia="Times New Roman"/>
                                      <w:sz w:val="21"/>
                                    </w:rPr>
                                    <w:t>30%</w:t>
                                  </w:r>
                                  <w:r>
                                    <w:rPr>
                                      <w:spacing w:val="-4"/>
                                      <w:sz w:val="21"/>
                                    </w:rPr>
                                    <w:t>；重度患者深度昏危迷、瞳孔</w:t>
                                  </w:r>
                                  <w:r>
                                    <w:rPr>
                                      <w:spacing w:val="-5"/>
                                      <w:sz w:val="21"/>
                                    </w:rPr>
                                    <w:t>缩小、肌张力增强、频繁抽搐、大小便失禁、休克、肺水肿、严重心肌损害等，血液碳氧</w:t>
                                  </w:r>
                                  <w:r>
                                    <w:rPr>
                                      <w:spacing w:val="-7"/>
                                      <w:sz w:val="21"/>
                                    </w:rPr>
                                    <w:t xml:space="preserve">血红蛋白可高于 </w:t>
                                  </w:r>
                                  <w:r>
                                    <w:rPr>
                                      <w:rFonts w:ascii="Times New Roman" w:eastAsia="Times New Roman"/>
                                      <w:sz w:val="21"/>
                                    </w:rPr>
                                    <w:t>50%</w:t>
                                  </w:r>
                                  <w:r>
                                    <w:rPr>
                                      <w:spacing w:val="-5"/>
                                      <w:sz w:val="21"/>
                                    </w:rPr>
                                    <w:t>。部分患者昏迷苏醒后，又可能出现迟发性脑病，以意识精神障碍、锥体系或锥体外系损害为主。</w:t>
                                  </w:r>
                                </w:p>
                                <w:p>
                                  <w:pPr>
                                    <w:pStyle w:val="547"/>
                                    <w:spacing w:line="264" w:lineRule="exact"/>
                                    <w:ind w:left="4"/>
                                    <w:rPr>
                                      <w:sz w:val="21"/>
                                    </w:rPr>
                                  </w:pPr>
                                  <w:r>
                                    <w:rPr>
                                      <w:sz w:val="21"/>
                                    </w:rPr>
                                    <w:t>慢性影响：能否造成慢性中毒及对心血管影响无定论。</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8217" w:type="dxa"/>
                                  <w:gridSpan w:val="3"/>
                                  <w:tcBorders>
                                    <w:top w:val="single" w:color="000000" w:sz="6" w:space="0"/>
                                    <w:left w:val="single" w:color="000000" w:sz="6" w:space="0"/>
                                    <w:bottom w:val="single" w:color="000000" w:sz="6" w:space="0"/>
                                  </w:tcBorders>
                                </w:tcPr>
                                <w:p>
                                  <w:pPr>
                                    <w:pStyle w:val="547"/>
                                    <w:spacing w:before="112" w:line="268" w:lineRule="exact"/>
                                    <w:ind w:left="4"/>
                                    <w:rPr>
                                      <w:rFonts w:ascii="Times New Roman" w:eastAsia="Times New Roman"/>
                                      <w:sz w:val="13"/>
                                    </w:rPr>
                                  </w:pPr>
                                  <w:r>
                                    <w:rPr>
                                      <w:sz w:val="21"/>
                                    </w:rPr>
                                    <w:t>工作场所最高允许浓度：中国</w:t>
                                  </w:r>
                                  <w:r>
                                    <w:rPr>
                                      <w:rFonts w:ascii="Times New Roman" w:eastAsia="Times New Roman"/>
                                      <w:sz w:val="21"/>
                                    </w:rPr>
                                    <w:t>MAC=30mg/m</w:t>
                                  </w:r>
                                  <w:r>
                                    <w:rPr>
                                      <w:rFonts w:ascii="Times New Roman" w:eastAsia="Times New Roman"/>
                                      <w:position w:val="7"/>
                                      <w:sz w:val="13"/>
                                    </w:rPr>
                                    <w:t>3</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443" w:type="dxa"/>
                                  <w:tcBorders>
                                    <w:top w:val="single" w:color="000000" w:sz="6" w:space="0"/>
                                    <w:right w:val="single" w:color="000000" w:sz="6" w:space="0"/>
                                  </w:tcBorders>
                                </w:tcPr>
                                <w:p>
                                  <w:pPr>
                                    <w:pStyle w:val="547"/>
                                    <w:spacing w:before="3"/>
                                  </w:pPr>
                                </w:p>
                                <w:p>
                                  <w:pPr>
                                    <w:pStyle w:val="547"/>
                                    <w:spacing w:before="1"/>
                                    <w:ind w:left="3"/>
                                    <w:rPr>
                                      <w:sz w:val="21"/>
                                    </w:rPr>
                                  </w:pPr>
                                  <w:r>
                                    <w:rPr>
                                      <w:sz w:val="21"/>
                                    </w:rPr>
                                    <w:t>急救</w:t>
                                  </w:r>
                                </w:p>
                              </w:tc>
                              <w:tc>
                                <w:tcPr>
                                  <w:tcW w:w="8217" w:type="dxa"/>
                                  <w:gridSpan w:val="3"/>
                                  <w:tcBorders>
                                    <w:top w:val="single" w:color="000000" w:sz="6" w:space="0"/>
                                    <w:left w:val="single" w:color="000000" w:sz="6" w:space="0"/>
                                  </w:tcBorders>
                                </w:tcPr>
                                <w:p>
                                  <w:pPr>
                                    <w:pStyle w:val="547"/>
                                    <w:spacing w:before="1" w:line="398" w:lineRule="exact"/>
                                    <w:ind w:left="4" w:right="95"/>
                                    <w:rPr>
                                      <w:sz w:val="21"/>
                                    </w:rPr>
                                  </w:pPr>
                                  <w:r>
                                    <w:rPr>
                                      <w:spacing w:val="-10"/>
                                      <w:sz w:val="21"/>
                                    </w:rPr>
                                    <w:t>吸入：迅速脱离现场至空气新鲜处。保持呼吸道畅通。如呼吸困难，给输氧。如呼吸停止</w:t>
                                  </w:r>
                                  <w:r>
                                    <w:rPr>
                                      <w:spacing w:val="-5"/>
                                      <w:sz w:val="21"/>
                                    </w:rPr>
                                    <w:t>立即进行人工呼吸。就医。</w:t>
                                  </w:r>
                                </w:p>
                              </w:tc>
                            </w:tr>
                          </w:tbl>
                          <w:p>
                            <w:pPr>
                              <w:pStyle w:val="33"/>
                            </w:pPr>
                          </w:p>
                        </w:txbxContent>
                      </wps:txbx>
                      <wps:bodyPr wrap="square" lIns="0" tIns="0" rIns="0" bIns="0" upright="1"/>
                    </wps:wsp>
                  </a:graphicData>
                </a:graphic>
              </wp:anchor>
            </w:drawing>
          </mc:Choice>
          <mc:Fallback>
            <w:pict>
              <v:shape id="文本框 226" o:spid="_x0000_s1026" o:spt="202" type="#_x0000_t202" style="position:absolute;left:0pt;margin-left:80.9pt;margin-top:94.3pt;height:656.75pt;width:433.75pt;mso-position-horizontal-relative:page;mso-position-vertical-relative:page;z-index:251652096;mso-width-relative:page;mso-height-relative:page;" filled="f" stroked="f" coordsize="21600,21600" o:gfxdata="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lb&#10;dgXZAAAADQEAAA8AAAAAAAAAAQAgAAAAIgAAAGRycy9kb3ducmV2LnhtbFBLAQIUABQAAAAIAIdO&#10;4kChSEBWsAEAAEUDAAAOAAAAAAAAAAEAIAAAACgBAABkcnMvZTJvRG9jLnhtbFBLBQYAAAAABgAG&#10;AFkBAABKBQAAAAA=&#10;">
                <v:fill on="f" focussize="0,0"/>
                <v:stroke on="f"/>
                <v:imagedata o:title=""/>
                <o:lock v:ext="edit" aspectratio="f"/>
                <v:textbox inset="0mm,0mm,0mm,0mm">
                  <w:txbxContent>
                    <w:tbl>
                      <w:tblPr>
                        <w:tblStyle w:val="87"/>
                        <w:tblpPr w:leftFromText="180" w:rightFromText="180" w:vertAnchor="page" w:horzAnchor="page" w:tblpX="1726" w:tblpY="1988"/>
                        <w:tblOverlap w:val="never"/>
                        <w:tblW w:w="8660" w:type="dxa"/>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43"/>
                        <w:gridCol w:w="1663"/>
                        <w:gridCol w:w="1788"/>
                        <w:gridCol w:w="4766"/>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43" w:type="dxa"/>
                            <w:vMerge w:val="restart"/>
                            <w:tcBorders>
                              <w:bottom w:val="single" w:color="000000" w:sz="6" w:space="0"/>
                              <w:right w:val="single" w:color="000000" w:sz="6" w:space="0"/>
                            </w:tcBorders>
                          </w:tcPr>
                          <w:p>
                            <w:pPr>
                              <w:pStyle w:val="547"/>
                              <w:rPr>
                                <w:sz w:val="20"/>
                              </w:rPr>
                            </w:pPr>
                          </w:p>
                          <w:p>
                            <w:pPr>
                              <w:pStyle w:val="547"/>
                              <w:rPr>
                                <w:sz w:val="21"/>
                              </w:rPr>
                            </w:pPr>
                          </w:p>
                          <w:p>
                            <w:pPr>
                              <w:pStyle w:val="547"/>
                              <w:ind w:left="3"/>
                              <w:rPr>
                                <w:sz w:val="21"/>
                              </w:rPr>
                            </w:pPr>
                            <w:r>
                              <w:rPr>
                                <w:sz w:val="21"/>
                              </w:rPr>
                              <w:t>标识</w:t>
                            </w:r>
                          </w:p>
                        </w:tc>
                        <w:tc>
                          <w:tcPr>
                            <w:tcW w:w="3451" w:type="dxa"/>
                            <w:gridSpan w:val="2"/>
                            <w:tcBorders>
                              <w:left w:val="single" w:color="000000" w:sz="6" w:space="0"/>
                              <w:bottom w:val="single" w:color="000000" w:sz="6" w:space="0"/>
                              <w:right w:val="single" w:color="000000" w:sz="6" w:space="0"/>
                            </w:tcBorders>
                          </w:tcPr>
                          <w:p>
                            <w:pPr>
                              <w:pStyle w:val="547"/>
                              <w:spacing w:before="108"/>
                              <w:ind w:left="883"/>
                              <w:rPr>
                                <w:sz w:val="21"/>
                              </w:rPr>
                            </w:pPr>
                            <w:r>
                              <w:rPr>
                                <w:sz w:val="21"/>
                              </w:rPr>
                              <w:t>中文名：一氧化碳</w:t>
                            </w:r>
                          </w:p>
                        </w:tc>
                        <w:tc>
                          <w:tcPr>
                            <w:tcW w:w="4766" w:type="dxa"/>
                            <w:tcBorders>
                              <w:left w:val="single" w:color="000000" w:sz="6" w:space="0"/>
                              <w:bottom w:val="single" w:color="000000" w:sz="6" w:space="0"/>
                            </w:tcBorders>
                          </w:tcPr>
                          <w:p>
                            <w:pPr>
                              <w:pStyle w:val="547"/>
                              <w:spacing w:before="108"/>
                              <w:ind w:left="46" w:right="40"/>
                              <w:rPr>
                                <w:rFonts w:ascii="Times New Roman" w:eastAsia="Times New Roman"/>
                                <w:sz w:val="21"/>
                              </w:rPr>
                            </w:pPr>
                            <w:r>
                              <w:rPr>
                                <w:sz w:val="21"/>
                              </w:rPr>
                              <w:t>英文名：</w:t>
                            </w:r>
                            <w:r>
                              <w:rPr>
                                <w:rFonts w:ascii="Times New Roman" w:eastAsia="Times New Roman"/>
                                <w:sz w:val="21"/>
                              </w:rPr>
                              <w:t>carbon nomoxide</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10"/>
                              <w:ind w:left="1136" w:right="1127"/>
                              <w:rPr>
                                <w:rFonts w:ascii="Times New Roman" w:eastAsia="Times New Roman"/>
                                <w:sz w:val="21"/>
                              </w:rPr>
                            </w:pPr>
                            <w:r>
                              <w:rPr>
                                <w:sz w:val="21"/>
                              </w:rPr>
                              <w:t>分子式：</w:t>
                            </w:r>
                            <w:r>
                              <w:rPr>
                                <w:rFonts w:ascii="Times New Roman" w:eastAsia="Times New Roman"/>
                                <w:sz w:val="21"/>
                              </w:rPr>
                              <w:t>CO</w:t>
                            </w:r>
                          </w:p>
                        </w:tc>
                        <w:tc>
                          <w:tcPr>
                            <w:tcW w:w="4766" w:type="dxa"/>
                            <w:tcBorders>
                              <w:top w:val="single" w:color="000000" w:sz="6" w:space="0"/>
                              <w:left w:val="single" w:color="000000" w:sz="6" w:space="0"/>
                              <w:bottom w:val="single" w:color="000000" w:sz="6" w:space="0"/>
                            </w:tcBorders>
                          </w:tcPr>
                          <w:p>
                            <w:pPr>
                              <w:pStyle w:val="547"/>
                              <w:spacing w:before="110"/>
                              <w:ind w:left="53" w:right="40"/>
                              <w:rPr>
                                <w:rFonts w:ascii="Times New Roman" w:eastAsia="Times New Roman"/>
                                <w:sz w:val="21"/>
                              </w:rPr>
                            </w:pPr>
                            <w:r>
                              <w:rPr>
                                <w:sz w:val="21"/>
                              </w:rPr>
                              <w:t>分子量：</w:t>
                            </w:r>
                            <w:r>
                              <w:rPr>
                                <w:rFonts w:ascii="Times New Roman" w:eastAsia="Times New Roman"/>
                                <w:sz w:val="21"/>
                              </w:rPr>
                              <w:t>28</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1663" w:type="dxa"/>
                            <w:tcBorders>
                              <w:top w:val="single" w:color="000000" w:sz="6" w:space="0"/>
                              <w:left w:val="single" w:color="000000" w:sz="6" w:space="0"/>
                              <w:bottom w:val="single" w:color="000000" w:sz="6" w:space="0"/>
                              <w:right w:val="single" w:color="000000" w:sz="6" w:space="0"/>
                            </w:tcBorders>
                          </w:tcPr>
                          <w:p>
                            <w:pPr>
                              <w:pStyle w:val="547"/>
                              <w:spacing w:before="108"/>
                              <w:ind w:left="144"/>
                              <w:rPr>
                                <w:rFonts w:ascii="Times New Roman" w:eastAsia="Times New Roman"/>
                                <w:sz w:val="21"/>
                              </w:rPr>
                            </w:pPr>
                            <w:r>
                              <w:rPr>
                                <w:sz w:val="21"/>
                              </w:rPr>
                              <w:t>危规号：</w:t>
                            </w:r>
                            <w:r>
                              <w:rPr>
                                <w:rFonts w:ascii="Times New Roman" w:eastAsia="Times New Roman"/>
                                <w:sz w:val="21"/>
                              </w:rPr>
                              <w:t>21005</w:t>
                            </w:r>
                          </w:p>
                        </w:tc>
                        <w:tc>
                          <w:tcPr>
                            <w:tcW w:w="1788" w:type="dxa"/>
                            <w:tcBorders>
                              <w:top w:val="single" w:color="000000" w:sz="6" w:space="0"/>
                              <w:left w:val="single" w:color="000000" w:sz="6" w:space="0"/>
                              <w:bottom w:val="single" w:color="000000" w:sz="6" w:space="0"/>
                              <w:right w:val="single" w:color="000000" w:sz="6" w:space="0"/>
                            </w:tcBorders>
                          </w:tcPr>
                          <w:p>
                            <w:pPr>
                              <w:pStyle w:val="547"/>
                              <w:spacing w:before="108"/>
                              <w:ind w:left="161"/>
                              <w:rPr>
                                <w:rFonts w:ascii="Times New Roman" w:eastAsia="Times New Roman"/>
                                <w:sz w:val="21"/>
                              </w:rPr>
                            </w:pPr>
                            <w:r>
                              <w:rPr>
                                <w:rFonts w:ascii="Times New Roman" w:eastAsia="Times New Roman"/>
                                <w:sz w:val="21"/>
                              </w:rPr>
                              <w:t xml:space="preserve">UN </w:t>
                            </w:r>
                            <w:r>
                              <w:rPr>
                                <w:sz w:val="21"/>
                              </w:rPr>
                              <w:t>编号：</w:t>
                            </w:r>
                            <w:r>
                              <w:rPr>
                                <w:rFonts w:ascii="Times New Roman" w:eastAsia="Times New Roman"/>
                                <w:sz w:val="21"/>
                              </w:rPr>
                              <w:t>1016</w:t>
                            </w:r>
                          </w:p>
                        </w:tc>
                        <w:tc>
                          <w:tcPr>
                            <w:tcW w:w="4766" w:type="dxa"/>
                            <w:tcBorders>
                              <w:top w:val="single" w:color="000000" w:sz="6" w:space="0"/>
                              <w:left w:val="single" w:color="000000" w:sz="6" w:space="0"/>
                              <w:bottom w:val="single" w:color="000000" w:sz="6" w:space="0"/>
                            </w:tcBorders>
                          </w:tcPr>
                          <w:p>
                            <w:pPr>
                              <w:pStyle w:val="547"/>
                              <w:spacing w:before="108"/>
                              <w:ind w:left="53" w:right="40"/>
                              <w:rPr>
                                <w:rFonts w:ascii="Times New Roman" w:eastAsia="Times New Roman"/>
                                <w:sz w:val="21"/>
                              </w:rPr>
                            </w:pPr>
                            <w:r>
                              <w:rPr>
                                <w:rFonts w:ascii="Times New Roman" w:eastAsia="Times New Roman"/>
                                <w:sz w:val="21"/>
                              </w:rPr>
                              <w:t xml:space="preserve">CAS </w:t>
                            </w:r>
                            <w:r>
                              <w:rPr>
                                <w:sz w:val="21"/>
                              </w:rPr>
                              <w:t>号：</w:t>
                            </w:r>
                            <w:r>
                              <w:rPr>
                                <w:rFonts w:ascii="Times New Roman" w:eastAsia="Times New Roman"/>
                                <w:sz w:val="21"/>
                              </w:rPr>
                              <w:t>630-08-0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restart"/>
                            <w:tcBorders>
                              <w:top w:val="single" w:color="000000" w:sz="6" w:space="0"/>
                              <w:bottom w:val="single" w:color="000000" w:sz="6" w:space="0"/>
                              <w:right w:val="single" w:color="000000" w:sz="6" w:space="0"/>
                            </w:tcBorders>
                          </w:tcPr>
                          <w:p>
                            <w:pPr>
                              <w:pStyle w:val="547"/>
                              <w:rPr>
                                <w:sz w:val="20"/>
                              </w:rPr>
                            </w:pPr>
                          </w:p>
                          <w:p>
                            <w:pPr>
                              <w:pStyle w:val="547"/>
                              <w:rPr>
                                <w:sz w:val="20"/>
                              </w:rPr>
                            </w:pPr>
                          </w:p>
                          <w:p>
                            <w:pPr>
                              <w:pStyle w:val="547"/>
                              <w:rPr>
                                <w:sz w:val="20"/>
                              </w:rPr>
                            </w:pPr>
                          </w:p>
                          <w:p>
                            <w:pPr>
                              <w:pStyle w:val="547"/>
                              <w:rPr>
                                <w:sz w:val="20"/>
                              </w:rPr>
                            </w:pPr>
                          </w:p>
                          <w:p>
                            <w:pPr>
                              <w:pStyle w:val="547"/>
                              <w:spacing w:before="132" w:line="355" w:lineRule="auto"/>
                              <w:ind w:left="3" w:right="-15"/>
                              <w:rPr>
                                <w:sz w:val="21"/>
                              </w:rPr>
                            </w:pPr>
                            <w:r>
                              <w:rPr>
                                <w:spacing w:val="4"/>
                                <w:sz w:val="21"/>
                              </w:rPr>
                              <w:t>理化性质</w:t>
                            </w: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11"/>
                              <w:ind w:left="460"/>
                              <w:rPr>
                                <w:sz w:val="21"/>
                              </w:rPr>
                            </w:pPr>
                            <w:r>
                              <w:rPr>
                                <w:sz w:val="21"/>
                              </w:rPr>
                              <w:t>外观与形状：无色无臭气体</w:t>
                            </w:r>
                          </w:p>
                        </w:tc>
                        <w:tc>
                          <w:tcPr>
                            <w:tcW w:w="4766" w:type="dxa"/>
                            <w:tcBorders>
                              <w:top w:val="single" w:color="000000" w:sz="6" w:space="0"/>
                              <w:left w:val="single" w:color="000000" w:sz="6" w:space="0"/>
                              <w:bottom w:val="single" w:color="000000" w:sz="6" w:space="0"/>
                            </w:tcBorders>
                          </w:tcPr>
                          <w:p>
                            <w:pPr>
                              <w:pStyle w:val="547"/>
                              <w:spacing w:before="111"/>
                              <w:ind w:left="53" w:right="40"/>
                              <w:rPr>
                                <w:sz w:val="21"/>
                              </w:rPr>
                            </w:pPr>
                            <w:r>
                              <w:rPr>
                                <w:sz w:val="21"/>
                              </w:rPr>
                              <w:t>溶解性：微溶于水，溶于乙醇、苯等多数有机溶济</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09"/>
                              <w:ind w:left="964"/>
                              <w:rPr>
                                <w:rFonts w:ascii="Times New Roman" w:eastAsia="Times New Roman"/>
                                <w:sz w:val="21"/>
                              </w:rPr>
                            </w:pPr>
                            <w:r>
                              <w:rPr>
                                <w:sz w:val="21"/>
                              </w:rPr>
                              <w:t>熔点</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-199.1</w:t>
                            </w:r>
                          </w:p>
                        </w:tc>
                        <w:tc>
                          <w:tcPr>
                            <w:tcW w:w="4766" w:type="dxa"/>
                            <w:tcBorders>
                              <w:top w:val="single" w:color="000000" w:sz="6" w:space="0"/>
                              <w:left w:val="single" w:color="000000" w:sz="6" w:space="0"/>
                              <w:bottom w:val="single" w:color="000000" w:sz="6" w:space="0"/>
                            </w:tcBorders>
                          </w:tcPr>
                          <w:p>
                            <w:pPr>
                              <w:pStyle w:val="547"/>
                              <w:spacing w:before="109"/>
                              <w:ind w:left="53" w:right="40"/>
                              <w:rPr>
                                <w:rFonts w:ascii="Times New Roman" w:eastAsia="Times New Roman"/>
                                <w:sz w:val="21"/>
                              </w:rPr>
                            </w:pPr>
                            <w:r>
                              <w:rPr>
                                <w:sz w:val="21"/>
                              </w:rPr>
                              <w:t>沸点</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-191.4</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11" w:line="269" w:lineRule="exact"/>
                              <w:ind w:left="398"/>
                              <w:rPr>
                                <w:rFonts w:ascii="Times New Roman" w:eastAsia="Times New Roman"/>
                                <w:sz w:val="21"/>
                              </w:rPr>
                            </w:pPr>
                            <w:r>
                              <w:rPr>
                                <w:sz w:val="21"/>
                              </w:rPr>
                              <w:t>相对密度：</w:t>
                            </w:r>
                            <w:r>
                              <w:rPr>
                                <w:rFonts w:ascii="Times New Roman" w:eastAsia="Times New Roman"/>
                                <w:sz w:val="21"/>
                              </w:rPr>
                              <w:t>(</w:t>
                            </w:r>
                            <w:r>
                              <w:rPr>
                                <w:sz w:val="21"/>
                              </w:rPr>
                              <w:t>水</w:t>
                            </w:r>
                            <w:r>
                              <w:rPr>
                                <w:rFonts w:ascii="Times New Roman" w:eastAsia="Times New Roman"/>
                                <w:sz w:val="21"/>
                              </w:rPr>
                              <w:t>=1)0.79(252</w:t>
                            </w:r>
                            <w:r>
                              <w:rPr>
                                <w:sz w:val="21"/>
                              </w:rPr>
                              <w:t>℃</w:t>
                            </w:r>
                            <w:r>
                              <w:rPr>
                                <w:rFonts w:ascii="Times New Roman" w:eastAsia="Times New Roman"/>
                                <w:sz w:val="21"/>
                              </w:rPr>
                              <w:t>)</w:t>
                            </w:r>
                          </w:p>
                        </w:tc>
                        <w:tc>
                          <w:tcPr>
                            <w:tcW w:w="4766" w:type="dxa"/>
                            <w:tcBorders>
                              <w:top w:val="single" w:color="000000" w:sz="6" w:space="0"/>
                              <w:left w:val="single" w:color="000000" w:sz="6" w:space="0"/>
                              <w:bottom w:val="single" w:color="000000" w:sz="6" w:space="0"/>
                            </w:tcBorders>
                          </w:tcPr>
                          <w:p>
                            <w:pPr>
                              <w:pStyle w:val="547"/>
                              <w:spacing w:before="111" w:line="269" w:lineRule="exact"/>
                              <w:ind w:left="53" w:right="40"/>
                              <w:rPr>
                                <w:rFonts w:ascii="Times New Roman" w:eastAsia="Times New Roman"/>
                                <w:sz w:val="21"/>
                              </w:rPr>
                            </w:pPr>
                            <w:r>
                              <w:rPr>
                                <w:sz w:val="21"/>
                              </w:rPr>
                              <w:t>相对密度：</w:t>
                            </w:r>
                            <w:r>
                              <w:rPr>
                                <w:rFonts w:ascii="Times New Roman" w:eastAsia="Times New Roman"/>
                                <w:sz w:val="21"/>
                              </w:rPr>
                              <w:t>(</w:t>
                            </w:r>
                            <w:r>
                              <w:rPr>
                                <w:sz w:val="21"/>
                              </w:rPr>
                              <w:t>空气</w:t>
                            </w:r>
                            <w:r>
                              <w:rPr>
                                <w:rFonts w:ascii="Times New Roman" w:eastAsia="Times New Roman"/>
                                <w:sz w:val="21"/>
                              </w:rPr>
                              <w:t>=1) 0.97</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09"/>
                              <w:ind w:left="187"/>
                              <w:rPr>
                                <w:rFonts w:ascii="Times New Roman" w:eastAsia="Times New Roman"/>
                                <w:sz w:val="21"/>
                              </w:rPr>
                            </w:pPr>
                            <w:r>
                              <w:rPr>
                                <w:sz w:val="21"/>
                              </w:rPr>
                              <w:t>饱和蒸汽压</w:t>
                            </w:r>
                            <w:r>
                              <w:rPr>
                                <w:rFonts w:ascii="Times New Roman" w:eastAsia="Times New Roman"/>
                                <w:sz w:val="21"/>
                              </w:rPr>
                              <w:t>(kPa)</w:t>
                            </w:r>
                            <w:r>
                              <w:rPr>
                                <w:sz w:val="21"/>
                              </w:rPr>
                              <w:t>：</w:t>
                            </w:r>
                            <w:r>
                              <w:rPr>
                                <w:rFonts w:ascii="Times New Roman" w:eastAsia="Times New Roman"/>
                                <w:sz w:val="21"/>
                              </w:rPr>
                              <w:t>13.33(-257.9</w:t>
                            </w:r>
                            <w:r>
                              <w:rPr>
                                <w:sz w:val="21"/>
                              </w:rPr>
                              <w:t>℃</w:t>
                            </w:r>
                            <w:r>
                              <w:rPr>
                                <w:rFonts w:ascii="Times New Roman" w:eastAsia="Times New Roman"/>
                                <w:sz w:val="21"/>
                              </w:rPr>
                              <w:t>)</w:t>
                            </w:r>
                          </w:p>
                        </w:tc>
                        <w:tc>
                          <w:tcPr>
                            <w:tcW w:w="4766" w:type="dxa"/>
                            <w:tcBorders>
                              <w:top w:val="single" w:color="000000" w:sz="6" w:space="0"/>
                              <w:left w:val="single" w:color="000000" w:sz="6" w:space="0"/>
                              <w:bottom w:val="single" w:color="000000" w:sz="6" w:space="0"/>
                            </w:tcBorders>
                          </w:tcPr>
                          <w:p>
                            <w:pPr>
                              <w:pStyle w:val="547"/>
                              <w:spacing w:before="109"/>
                              <w:ind w:left="43" w:right="40"/>
                              <w:rPr>
                                <w:sz w:val="21"/>
                              </w:rPr>
                            </w:pPr>
                            <w:r>
                              <w:rPr>
                                <w:sz w:val="21"/>
                              </w:rPr>
                              <w:t>禁忌物：强氧化剂、碱类</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12" w:line="268" w:lineRule="exact"/>
                              <w:ind w:left="753"/>
                              <w:rPr>
                                <w:rFonts w:ascii="Times New Roman" w:eastAsia="Times New Roman"/>
                                <w:sz w:val="21"/>
                              </w:rPr>
                            </w:pPr>
                            <w:r>
                              <w:rPr>
                                <w:sz w:val="21"/>
                              </w:rPr>
                              <w:t>临界压力</w:t>
                            </w:r>
                            <w:r>
                              <w:rPr>
                                <w:rFonts w:ascii="Times New Roman" w:eastAsia="Times New Roman"/>
                                <w:sz w:val="21"/>
                              </w:rPr>
                              <w:t>(Mpa)</w:t>
                            </w:r>
                            <w:r>
                              <w:rPr>
                                <w:sz w:val="21"/>
                              </w:rPr>
                              <w:t>：</w:t>
                            </w:r>
                            <w:r>
                              <w:rPr>
                                <w:rFonts w:ascii="Times New Roman" w:eastAsia="Times New Roman"/>
                                <w:sz w:val="21"/>
                              </w:rPr>
                              <w:t>3.50</w:t>
                            </w:r>
                          </w:p>
                        </w:tc>
                        <w:tc>
                          <w:tcPr>
                            <w:tcW w:w="4766" w:type="dxa"/>
                            <w:tcBorders>
                              <w:top w:val="single" w:color="000000" w:sz="6" w:space="0"/>
                              <w:left w:val="single" w:color="000000" w:sz="6" w:space="0"/>
                              <w:bottom w:val="single" w:color="000000" w:sz="6" w:space="0"/>
                            </w:tcBorders>
                          </w:tcPr>
                          <w:p>
                            <w:pPr>
                              <w:pStyle w:val="547"/>
                              <w:spacing w:before="112" w:line="268" w:lineRule="exact"/>
                              <w:ind w:left="53" w:right="40"/>
                              <w:rPr>
                                <w:rFonts w:ascii="Times New Roman" w:eastAsia="Times New Roman"/>
                                <w:sz w:val="21"/>
                              </w:rPr>
                            </w:pPr>
                            <w:r>
                              <w:rPr>
                                <w:sz w:val="21"/>
                              </w:rPr>
                              <w:t>临界温度</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-140.2</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95"/>
                              <w:ind w:left="33"/>
                              <w:rPr>
                                <w:sz w:val="21"/>
                              </w:rPr>
                            </w:pPr>
                            <w:r>
                              <w:rPr>
                                <w:rFonts w:ascii="Times New Roman" w:eastAsia="Times New Roman"/>
                                <w:position w:val="1"/>
                                <w:sz w:val="21"/>
                              </w:rPr>
                              <w:t>LC</w:t>
                            </w:r>
                            <w:r>
                              <w:rPr>
                                <w:rFonts w:ascii="Times New Roman" w:eastAsia="Times New Roman"/>
                                <w:position w:val="1"/>
                                <w:sz w:val="21"/>
                                <w:vertAlign w:val="subscript"/>
                              </w:rPr>
                              <w:t>50</w:t>
                            </w:r>
                            <w:r>
                              <w:rPr>
                                <w:position w:val="1"/>
                                <w:sz w:val="21"/>
                              </w:rPr>
                              <w:t>：</w:t>
                            </w:r>
                            <w:r>
                              <w:rPr>
                                <w:rFonts w:ascii="Times New Roman" w:eastAsia="Times New Roman"/>
                                <w:position w:val="1"/>
                                <w:sz w:val="21"/>
                              </w:rPr>
                              <w:t>2069mg/m</w:t>
                            </w:r>
                            <w:r>
                              <w:rPr>
                                <w:rFonts w:ascii="Times New Roman" w:eastAsia="Times New Roman"/>
                                <w:position w:val="1"/>
                                <w:sz w:val="21"/>
                                <w:vertAlign w:val="superscript"/>
                              </w:rPr>
                              <w:t>3</w:t>
                            </w:r>
                            <w:r>
                              <w:rPr>
                                <w:position w:val="1"/>
                                <w:sz w:val="21"/>
                              </w:rPr>
                              <w:t xml:space="preserve">（人吸入 </w:t>
                            </w:r>
                            <w:r>
                              <w:rPr>
                                <w:rFonts w:ascii="Times New Roman" w:eastAsia="Times New Roman"/>
                                <w:position w:val="1"/>
                                <w:sz w:val="21"/>
                              </w:rPr>
                              <w:t xml:space="preserve">1 </w:t>
                            </w:r>
                            <w:r>
                              <w:rPr>
                                <w:position w:val="1"/>
                                <w:sz w:val="21"/>
                              </w:rPr>
                              <w:t>小时）</w:t>
                            </w:r>
                          </w:p>
                        </w:tc>
                        <w:tc>
                          <w:tcPr>
                            <w:tcW w:w="4766" w:type="dxa"/>
                            <w:tcBorders>
                              <w:top w:val="single" w:color="000000" w:sz="6" w:space="0"/>
                              <w:left w:val="single" w:color="000000" w:sz="6" w:space="0"/>
                              <w:bottom w:val="single" w:color="000000" w:sz="6" w:space="0"/>
                            </w:tcBorders>
                          </w:tcPr>
                          <w:p>
                            <w:pPr>
                              <w:pStyle w:val="547"/>
                              <w:spacing w:before="95"/>
                              <w:ind w:left="48" w:right="40"/>
                              <w:rPr>
                                <w:sz w:val="21"/>
                              </w:rPr>
                            </w:pPr>
                            <w:r>
                              <w:rPr>
                                <w:rFonts w:ascii="Times New Roman" w:eastAsia="Times New Roman"/>
                                <w:position w:val="1"/>
                                <w:sz w:val="21"/>
                              </w:rPr>
                              <w:t>LD</w:t>
                            </w:r>
                            <w:r>
                              <w:rPr>
                                <w:rFonts w:ascii="Times New Roman" w:eastAsia="Times New Roman"/>
                                <w:position w:val="1"/>
                                <w:sz w:val="21"/>
                                <w:vertAlign w:val="subscript"/>
                              </w:rPr>
                              <w:t>50</w:t>
                            </w:r>
                            <w:r>
                              <w:rPr>
                                <w:position w:val="1"/>
                                <w:sz w:val="21"/>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12" w:line="268" w:lineRule="exact"/>
                              <w:ind w:left="1094"/>
                              <w:rPr>
                                <w:sz w:val="21"/>
                              </w:rPr>
                            </w:pPr>
                            <w:r>
                              <w:rPr>
                                <w:sz w:val="21"/>
                              </w:rPr>
                              <w:t>稳定性：稳定</w:t>
                            </w:r>
                          </w:p>
                        </w:tc>
                        <w:tc>
                          <w:tcPr>
                            <w:tcW w:w="4766" w:type="dxa"/>
                            <w:tcBorders>
                              <w:top w:val="single" w:color="000000" w:sz="6" w:space="0"/>
                              <w:left w:val="single" w:color="000000" w:sz="6" w:space="0"/>
                              <w:bottom w:val="single" w:color="000000" w:sz="6" w:space="0"/>
                            </w:tcBorders>
                          </w:tcPr>
                          <w:p>
                            <w:pPr>
                              <w:pStyle w:val="547"/>
                              <w:spacing w:before="112" w:line="268" w:lineRule="exact"/>
                              <w:ind w:left="48" w:right="40"/>
                              <w:rPr>
                                <w:sz w:val="21"/>
                              </w:rPr>
                            </w:pPr>
                            <w:r>
                              <w:rPr>
                                <w:sz w:val="21"/>
                              </w:rPr>
                              <w:t>聚合危害：不聚合</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restart"/>
                            <w:tcBorders>
                              <w:top w:val="single" w:color="000000" w:sz="6" w:space="0"/>
                              <w:bottom w:val="single" w:color="000000" w:sz="6" w:space="0"/>
                              <w:right w:val="single" w:color="000000" w:sz="6" w:space="0"/>
                            </w:tcBorders>
                          </w:tcPr>
                          <w:p>
                            <w:pPr>
                              <w:pStyle w:val="547"/>
                              <w:rPr>
                                <w:sz w:val="20"/>
                              </w:rPr>
                            </w:pPr>
                          </w:p>
                          <w:p>
                            <w:pPr>
                              <w:pStyle w:val="547"/>
                              <w:rPr>
                                <w:sz w:val="20"/>
                              </w:rPr>
                            </w:pPr>
                          </w:p>
                          <w:p>
                            <w:pPr>
                              <w:pStyle w:val="547"/>
                              <w:rPr>
                                <w:sz w:val="20"/>
                              </w:rPr>
                            </w:pPr>
                          </w:p>
                          <w:p>
                            <w:pPr>
                              <w:pStyle w:val="547"/>
                              <w:rPr>
                                <w:sz w:val="20"/>
                              </w:rPr>
                            </w:pPr>
                          </w:p>
                          <w:p>
                            <w:pPr>
                              <w:pStyle w:val="547"/>
                              <w:rPr>
                                <w:sz w:val="20"/>
                              </w:rPr>
                            </w:pPr>
                          </w:p>
                          <w:p>
                            <w:pPr>
                              <w:pStyle w:val="547"/>
                              <w:rPr>
                                <w:sz w:val="20"/>
                              </w:rPr>
                            </w:pPr>
                          </w:p>
                          <w:p>
                            <w:pPr>
                              <w:pStyle w:val="547"/>
                              <w:spacing w:before="5"/>
                              <w:rPr>
                                <w:sz w:val="17"/>
                              </w:rPr>
                            </w:pPr>
                          </w:p>
                          <w:p>
                            <w:pPr>
                              <w:pStyle w:val="547"/>
                              <w:spacing w:before="1" w:line="360" w:lineRule="auto"/>
                              <w:ind w:left="3" w:right="-15"/>
                              <w:rPr>
                                <w:sz w:val="21"/>
                              </w:rPr>
                            </w:pPr>
                            <w:r>
                              <w:rPr>
                                <w:spacing w:val="4"/>
                                <w:sz w:val="21"/>
                              </w:rPr>
                              <w:t>危险特性</w:t>
                            </w: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10"/>
                              <w:ind w:left="14"/>
                              <w:rPr>
                                <w:sz w:val="21"/>
                              </w:rPr>
                            </w:pPr>
                            <w:r>
                              <w:rPr>
                                <w:sz w:val="21"/>
                              </w:rPr>
                              <w:t xml:space="preserve">危险化学品类别：第 </w:t>
                            </w:r>
                            <w:r>
                              <w:rPr>
                                <w:rFonts w:ascii="Times New Roman" w:eastAsia="Times New Roman"/>
                                <w:sz w:val="21"/>
                              </w:rPr>
                              <w:t xml:space="preserve">2.1 </w:t>
                            </w:r>
                            <w:r>
                              <w:rPr>
                                <w:sz w:val="21"/>
                              </w:rPr>
                              <w:t>类易燃气体</w:t>
                            </w:r>
                          </w:p>
                        </w:tc>
                        <w:tc>
                          <w:tcPr>
                            <w:tcW w:w="4766" w:type="dxa"/>
                            <w:tcBorders>
                              <w:top w:val="single" w:color="000000" w:sz="6" w:space="0"/>
                              <w:left w:val="single" w:color="000000" w:sz="6" w:space="0"/>
                              <w:bottom w:val="single" w:color="000000" w:sz="6" w:space="0"/>
                            </w:tcBorders>
                          </w:tcPr>
                          <w:p>
                            <w:pPr>
                              <w:pStyle w:val="547"/>
                              <w:spacing w:before="110"/>
                              <w:ind w:left="53" w:right="40"/>
                              <w:rPr>
                                <w:sz w:val="21"/>
                              </w:rPr>
                            </w:pPr>
                            <w:r>
                              <w:rPr>
                                <w:sz w:val="21"/>
                              </w:rPr>
                              <w:t>燃烧性：易燃</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08"/>
                              <w:ind w:left="864"/>
                              <w:rPr>
                                <w:rFonts w:ascii="Times New Roman" w:eastAsia="Times New Roman"/>
                                <w:sz w:val="21"/>
                              </w:rPr>
                            </w:pPr>
                            <w:r>
                              <w:rPr>
                                <w:sz w:val="21"/>
                              </w:rPr>
                              <w:t>引燃温度</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610</w:t>
                            </w:r>
                          </w:p>
                        </w:tc>
                        <w:tc>
                          <w:tcPr>
                            <w:tcW w:w="4766" w:type="dxa"/>
                            <w:tcBorders>
                              <w:top w:val="single" w:color="000000" w:sz="6" w:space="0"/>
                              <w:left w:val="single" w:color="000000" w:sz="6" w:space="0"/>
                              <w:bottom w:val="single" w:color="000000" w:sz="6" w:space="0"/>
                            </w:tcBorders>
                          </w:tcPr>
                          <w:p>
                            <w:pPr>
                              <w:pStyle w:val="547"/>
                              <w:spacing w:before="108"/>
                              <w:ind w:left="53" w:right="40"/>
                              <w:rPr>
                                <w:rFonts w:ascii="Times New Roman" w:eastAsia="Times New Roman"/>
                                <w:sz w:val="21"/>
                              </w:rPr>
                            </w:pPr>
                            <w:r>
                              <w:rPr>
                                <w:sz w:val="21"/>
                              </w:rPr>
                              <w:t>闪点</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&lt;-50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10"/>
                              <w:ind w:left="859"/>
                              <w:rPr>
                                <w:rFonts w:ascii="Times New Roman" w:eastAsia="Times New Roman"/>
                                <w:sz w:val="21"/>
                              </w:rPr>
                            </w:pPr>
                            <w:r>
                              <w:rPr>
                                <w:sz w:val="21"/>
                              </w:rPr>
                              <w:t>爆炸下限</w:t>
                            </w:r>
                            <w:r>
                              <w:rPr>
                                <w:rFonts w:ascii="Times New Roman" w:eastAsia="Times New Roman"/>
                                <w:sz w:val="21"/>
                              </w:rPr>
                              <w:t>(%)</w:t>
                            </w:r>
                            <w:r>
                              <w:rPr>
                                <w:sz w:val="21"/>
                              </w:rPr>
                              <w:t>：</w:t>
                            </w:r>
                            <w:r>
                              <w:rPr>
                                <w:rFonts w:ascii="Times New Roman" w:eastAsia="Times New Roman"/>
                                <w:sz w:val="21"/>
                              </w:rPr>
                              <w:t>12.5</w:t>
                            </w:r>
                          </w:p>
                        </w:tc>
                        <w:tc>
                          <w:tcPr>
                            <w:tcW w:w="4766" w:type="dxa"/>
                            <w:tcBorders>
                              <w:top w:val="single" w:color="000000" w:sz="6" w:space="0"/>
                              <w:left w:val="single" w:color="000000" w:sz="6" w:space="0"/>
                              <w:bottom w:val="single" w:color="000000" w:sz="6" w:space="0"/>
                            </w:tcBorders>
                          </w:tcPr>
                          <w:p>
                            <w:pPr>
                              <w:pStyle w:val="547"/>
                              <w:spacing w:before="110"/>
                              <w:ind w:left="53" w:right="40"/>
                              <w:rPr>
                                <w:rFonts w:ascii="Times New Roman" w:eastAsia="Times New Roman"/>
                                <w:sz w:val="21"/>
                              </w:rPr>
                            </w:pPr>
                            <w:r>
                              <w:rPr>
                                <w:sz w:val="21"/>
                              </w:rPr>
                              <w:t>爆炸上限</w:t>
                            </w:r>
                            <w:r>
                              <w:rPr>
                                <w:rFonts w:ascii="Times New Roman" w:eastAsia="Times New Roman"/>
                                <w:sz w:val="21"/>
                              </w:rPr>
                              <w:t>(%)</w:t>
                            </w:r>
                            <w:r>
                              <w:rPr>
                                <w:sz w:val="21"/>
                              </w:rPr>
                              <w:t>：</w:t>
                            </w:r>
                            <w:r>
                              <w:rPr>
                                <w:rFonts w:ascii="Times New Roman" w:eastAsia="Times New Roman"/>
                                <w:sz w:val="21"/>
                              </w:rPr>
                              <w:t>74.2</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08"/>
                              <w:ind w:left="523"/>
                              <w:rPr>
                                <w:rFonts w:ascii="Times New Roman" w:eastAsia="Times New Roman"/>
                                <w:sz w:val="21"/>
                              </w:rPr>
                            </w:pPr>
                            <w:r>
                              <w:rPr>
                                <w:sz w:val="21"/>
                              </w:rPr>
                              <w:t>最小点火能</w:t>
                            </w:r>
                            <w:r>
                              <w:rPr>
                                <w:rFonts w:ascii="Times New Roman" w:eastAsia="Times New Roman"/>
                                <w:sz w:val="21"/>
                              </w:rPr>
                              <w:t>(MJ)</w:t>
                            </w:r>
                            <w:r>
                              <w:rPr>
                                <w:sz w:val="21"/>
                              </w:rPr>
                              <w:t>：</w:t>
                            </w:r>
                            <w:r>
                              <w:rPr>
                                <w:rFonts w:ascii="Times New Roman" w:eastAsia="Times New Roman"/>
                                <w:sz w:val="21"/>
                              </w:rPr>
                              <w:t>0.3</w:t>
                            </w:r>
                            <w:r>
                              <w:rPr>
                                <w:sz w:val="21"/>
                              </w:rPr>
                              <w:t>～</w:t>
                            </w:r>
                            <w:r>
                              <w:rPr>
                                <w:rFonts w:ascii="Times New Roman" w:eastAsia="Times New Roman"/>
                                <w:sz w:val="21"/>
                              </w:rPr>
                              <w:t>0.4</w:t>
                            </w:r>
                          </w:p>
                        </w:tc>
                        <w:tc>
                          <w:tcPr>
                            <w:tcW w:w="4766" w:type="dxa"/>
                            <w:tcBorders>
                              <w:top w:val="single" w:color="000000" w:sz="6" w:space="0"/>
                              <w:left w:val="single" w:color="000000" w:sz="6" w:space="0"/>
                              <w:bottom w:val="single" w:color="000000" w:sz="6" w:space="0"/>
                            </w:tcBorders>
                          </w:tcPr>
                          <w:p>
                            <w:pPr>
                              <w:pStyle w:val="547"/>
                              <w:spacing w:before="108"/>
                              <w:ind w:left="53" w:right="40"/>
                              <w:rPr>
                                <w:rFonts w:ascii="Times New Roman" w:eastAsia="Times New Roman"/>
                                <w:sz w:val="21"/>
                              </w:rPr>
                            </w:pPr>
                            <w:r>
                              <w:rPr>
                                <w:sz w:val="21"/>
                              </w:rPr>
                              <w:t>最大爆炸压力</w:t>
                            </w:r>
                            <w:r>
                              <w:rPr>
                                <w:rFonts w:ascii="Times New Roman" w:eastAsia="Times New Roman"/>
                                <w:sz w:val="21"/>
                              </w:rPr>
                              <w:t>(MPa)</w:t>
                            </w:r>
                            <w:r>
                              <w:rPr>
                                <w:sz w:val="21"/>
                              </w:rPr>
                              <w:t>：</w:t>
                            </w:r>
                            <w:r>
                              <w:rPr>
                                <w:rFonts w:ascii="Times New Roman" w:eastAsia="Times New Roman"/>
                                <w:sz w:val="21"/>
                              </w:rPr>
                              <w:t>0.720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3451" w:type="dxa"/>
                            <w:gridSpan w:val="2"/>
                            <w:tcBorders>
                              <w:top w:val="single" w:color="000000" w:sz="6" w:space="0"/>
                              <w:left w:val="single" w:color="000000" w:sz="6" w:space="0"/>
                              <w:bottom w:val="single" w:color="000000" w:sz="6" w:space="0"/>
                              <w:right w:val="single" w:color="000000" w:sz="6" w:space="0"/>
                            </w:tcBorders>
                          </w:tcPr>
                          <w:p>
                            <w:pPr>
                              <w:pStyle w:val="547"/>
                              <w:spacing w:before="111"/>
                              <w:ind w:left="696"/>
                              <w:rPr>
                                <w:rFonts w:ascii="Times New Roman" w:eastAsia="Times New Roman"/>
                                <w:sz w:val="21"/>
                              </w:rPr>
                            </w:pPr>
                            <w:r>
                              <w:rPr>
                                <w:sz w:val="21"/>
                              </w:rPr>
                              <w:t>燃烧热</w:t>
                            </w:r>
                            <w:r>
                              <w:rPr>
                                <w:rFonts w:ascii="Times New Roman" w:eastAsia="Times New Roman"/>
                                <w:sz w:val="21"/>
                              </w:rPr>
                              <w:t>(j/mol)</w:t>
                            </w:r>
                            <w:r>
                              <w:rPr>
                                <w:sz w:val="21"/>
                              </w:rPr>
                              <w:t>：</w:t>
                            </w:r>
                            <w:r>
                              <w:rPr>
                                <w:rFonts w:ascii="Times New Roman" w:eastAsia="Times New Roman"/>
                                <w:sz w:val="21"/>
                              </w:rPr>
                              <w:t>285624</w:t>
                            </w:r>
                          </w:p>
                        </w:tc>
                        <w:tc>
                          <w:tcPr>
                            <w:tcW w:w="4766" w:type="dxa"/>
                            <w:tcBorders>
                              <w:top w:val="single" w:color="000000" w:sz="6" w:space="0"/>
                              <w:left w:val="single" w:color="000000" w:sz="6" w:space="0"/>
                              <w:bottom w:val="single" w:color="000000" w:sz="6" w:space="0"/>
                            </w:tcBorders>
                          </w:tcPr>
                          <w:p>
                            <w:pPr>
                              <w:pStyle w:val="547"/>
                              <w:spacing w:before="111"/>
                              <w:ind w:left="48" w:right="40"/>
                              <w:rPr>
                                <w:sz w:val="21"/>
                              </w:rPr>
                            </w:pPr>
                            <w:r>
                              <w:rPr>
                                <w:sz w:val="21"/>
                              </w:rPr>
                              <w:t>燃烧</w:t>
                            </w:r>
                            <w:r>
                              <w:rPr>
                                <w:rFonts w:ascii="Times New Roman" w:eastAsia="Times New Roman"/>
                                <w:sz w:val="21"/>
                              </w:rPr>
                              <w:t>(</w:t>
                            </w:r>
                            <w:r>
                              <w:rPr>
                                <w:sz w:val="21"/>
                              </w:rPr>
                              <w:t>分解</w:t>
                            </w:r>
                            <w:r>
                              <w:rPr>
                                <w:rFonts w:ascii="Times New Roman" w:eastAsia="Times New Roman"/>
                                <w:sz w:val="21"/>
                              </w:rPr>
                              <w:t>)</w:t>
                            </w:r>
                            <w:r>
                              <w:rPr>
                                <w:sz w:val="21"/>
                              </w:rPr>
                              <w:t>产物：二氧化碳</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443" w:type="dxa"/>
                            <w:vMerge w:val="continue"/>
                            <w:tcBorders>
                              <w:top w:val="nil"/>
                              <w:bottom w:val="single" w:color="000000" w:sz="6" w:space="0"/>
                              <w:right w:val="single" w:color="000000" w:sz="6" w:space="0"/>
                            </w:tcBorders>
                          </w:tcPr>
                          <w:p>
                            <w:pPr>
                              <w:rPr>
                                <w:sz w:val="2"/>
                                <w:szCs w:val="2"/>
                              </w:rPr>
                            </w:pPr>
                          </w:p>
                        </w:tc>
                        <w:tc>
                          <w:tcPr>
                            <w:tcW w:w="8217" w:type="dxa"/>
                            <w:gridSpan w:val="3"/>
                            <w:tcBorders>
                              <w:top w:val="single" w:color="000000" w:sz="6" w:space="0"/>
                              <w:left w:val="single" w:color="000000" w:sz="6" w:space="0"/>
                              <w:bottom w:val="single" w:color="000000" w:sz="6" w:space="0"/>
                            </w:tcBorders>
                          </w:tcPr>
                          <w:p>
                            <w:pPr>
                              <w:pStyle w:val="547"/>
                              <w:spacing w:before="108"/>
                              <w:ind w:left="4"/>
                              <w:rPr>
                                <w:sz w:val="21"/>
                              </w:rPr>
                            </w:pPr>
                            <w:r>
                              <w:rPr>
                                <w:sz w:val="21"/>
                              </w:rPr>
                              <w:t>危险特性：是一种易燃易爆气体，与空气混合能形成爆炸性混合物，遇明火、高位能引起</w:t>
                            </w:r>
                          </w:p>
                          <w:p>
                            <w:pPr>
                              <w:pStyle w:val="547"/>
                              <w:tabs>
                                <w:tab w:val="left" w:pos="739"/>
                              </w:tabs>
                              <w:spacing w:before="135" w:line="268" w:lineRule="exact"/>
                              <w:ind w:left="4"/>
                              <w:rPr>
                                <w:sz w:val="21"/>
                              </w:rPr>
                            </w:pPr>
                            <w:r>
                              <w:rPr>
                                <w:sz w:val="21"/>
                              </w:rPr>
                              <w:t>燃烧</w:t>
                            </w:r>
                            <w:r>
                              <w:rPr>
                                <w:sz w:val="21"/>
                              </w:rPr>
                              <w:tab/>
                            </w:r>
                            <w:r>
                              <w:rPr>
                                <w:sz w:val="21"/>
                              </w:rPr>
                              <w:t>爆</w:t>
                            </w:r>
                            <w:r>
                              <w:rPr>
                                <w:spacing w:val="-5"/>
                                <w:sz w:val="21"/>
                              </w:rPr>
                              <w:t>炸</w:t>
                            </w:r>
                            <w:r>
                              <w:rPr>
                                <w:sz w:val="21"/>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443" w:type="dxa"/>
                            <w:vMerge w:val="continue"/>
                            <w:tcBorders>
                              <w:top w:val="nil"/>
                              <w:bottom w:val="single" w:color="000000" w:sz="6" w:space="0"/>
                              <w:right w:val="single" w:color="000000" w:sz="6" w:space="0"/>
                            </w:tcBorders>
                          </w:tcPr>
                          <w:p>
                            <w:pPr>
                              <w:rPr>
                                <w:sz w:val="2"/>
                                <w:szCs w:val="2"/>
                              </w:rPr>
                            </w:pPr>
                          </w:p>
                        </w:tc>
                        <w:tc>
                          <w:tcPr>
                            <w:tcW w:w="8217" w:type="dxa"/>
                            <w:gridSpan w:val="3"/>
                            <w:tcBorders>
                              <w:top w:val="single" w:color="000000" w:sz="6" w:space="0"/>
                              <w:left w:val="single" w:color="000000" w:sz="6" w:space="0"/>
                              <w:bottom w:val="single" w:color="000000" w:sz="6" w:space="0"/>
                            </w:tcBorders>
                          </w:tcPr>
                          <w:p>
                            <w:pPr>
                              <w:pStyle w:val="547"/>
                              <w:tabs>
                                <w:tab w:val="left" w:pos="528"/>
                              </w:tabs>
                              <w:spacing w:before="1" w:line="398" w:lineRule="exact"/>
                              <w:ind w:left="4" w:right="57"/>
                              <w:rPr>
                                <w:sz w:val="21"/>
                              </w:rPr>
                            </w:pPr>
                            <w:r>
                              <w:rPr>
                                <w:sz w:val="21"/>
                              </w:rPr>
                              <w:t>灭</w:t>
                            </w:r>
                            <w:r>
                              <w:rPr>
                                <w:spacing w:val="-5"/>
                                <w:sz w:val="21"/>
                              </w:rPr>
                              <w:t>火</w:t>
                            </w:r>
                            <w:r>
                              <w:rPr>
                                <w:sz w:val="21"/>
                              </w:rPr>
                              <w:t>方法：</w:t>
                            </w:r>
                            <w:r>
                              <w:rPr>
                                <w:spacing w:val="-5"/>
                                <w:sz w:val="21"/>
                              </w:rPr>
                              <w:t>切</w:t>
                            </w:r>
                            <w:r>
                              <w:rPr>
                                <w:sz w:val="21"/>
                              </w:rPr>
                              <w:t>断气源</w:t>
                            </w:r>
                            <w:r>
                              <w:rPr>
                                <w:spacing w:val="-5"/>
                                <w:sz w:val="21"/>
                              </w:rPr>
                              <w:t>。</w:t>
                            </w:r>
                            <w:r>
                              <w:rPr>
                                <w:sz w:val="21"/>
                              </w:rPr>
                              <w:t>若不能</w:t>
                            </w:r>
                            <w:r>
                              <w:rPr>
                                <w:spacing w:val="-5"/>
                                <w:sz w:val="21"/>
                              </w:rPr>
                              <w:t>切</w:t>
                            </w:r>
                            <w:r>
                              <w:rPr>
                                <w:sz w:val="21"/>
                              </w:rPr>
                              <w:t>断气源</w:t>
                            </w:r>
                            <w:r>
                              <w:rPr>
                                <w:rFonts w:ascii="Times New Roman" w:eastAsia="Times New Roman"/>
                                <w:spacing w:val="-5"/>
                                <w:sz w:val="21"/>
                              </w:rPr>
                              <w:t>,</w:t>
                            </w:r>
                            <w:r>
                              <w:rPr>
                                <w:sz w:val="21"/>
                              </w:rPr>
                              <w:t>则</w:t>
                            </w:r>
                            <w:r>
                              <w:rPr>
                                <w:spacing w:val="-5"/>
                                <w:sz w:val="21"/>
                              </w:rPr>
                              <w:t>不</w:t>
                            </w:r>
                            <w:r>
                              <w:rPr>
                                <w:sz w:val="21"/>
                              </w:rPr>
                              <w:t>允许熄</w:t>
                            </w:r>
                            <w:r>
                              <w:rPr>
                                <w:spacing w:val="-5"/>
                                <w:sz w:val="21"/>
                              </w:rPr>
                              <w:t>灭</w:t>
                            </w:r>
                            <w:r>
                              <w:rPr>
                                <w:sz w:val="21"/>
                              </w:rPr>
                              <w:t>正在燃</w:t>
                            </w:r>
                            <w:r>
                              <w:rPr>
                                <w:spacing w:val="-5"/>
                                <w:sz w:val="21"/>
                              </w:rPr>
                              <w:t>烧</w:t>
                            </w:r>
                            <w:r>
                              <w:rPr>
                                <w:sz w:val="21"/>
                              </w:rPr>
                              <w:t>的气体</w:t>
                            </w:r>
                            <w:r>
                              <w:rPr>
                                <w:rFonts w:ascii="Times New Roman" w:eastAsia="Times New Roman"/>
                                <w:sz w:val="21"/>
                              </w:rPr>
                              <w:t>,</w:t>
                            </w:r>
                            <w:r>
                              <w:rPr>
                                <w:sz w:val="21"/>
                              </w:rPr>
                              <w:t>喷</w:t>
                            </w:r>
                            <w:r>
                              <w:rPr>
                                <w:spacing w:val="-5"/>
                                <w:sz w:val="21"/>
                              </w:rPr>
                              <w:t>水</w:t>
                            </w:r>
                            <w:r>
                              <w:rPr>
                                <w:sz w:val="21"/>
                              </w:rPr>
                              <w:t>冷却容器</w:t>
                            </w:r>
                            <w:r>
                              <w:rPr>
                                <w:rFonts w:ascii="Times New Roman" w:eastAsia="Times New Roman"/>
                                <w:sz w:val="21"/>
                              </w:rPr>
                              <w:t>,</w:t>
                            </w:r>
                            <w:r>
                              <w:rPr>
                                <w:sz w:val="21"/>
                              </w:rPr>
                              <w:t>可能的</w:t>
                            </w:r>
                            <w:r>
                              <w:rPr>
                                <w:sz w:val="21"/>
                              </w:rPr>
                              <w:tab/>
                            </w:r>
                            <w:r>
                              <w:rPr>
                                <w:sz w:val="21"/>
                              </w:rPr>
                              <w:t>话</w:t>
                            </w:r>
                            <w:r>
                              <w:rPr>
                                <w:spacing w:val="-5"/>
                                <w:sz w:val="21"/>
                              </w:rPr>
                              <w:t>将</w:t>
                            </w:r>
                            <w:r>
                              <w:rPr>
                                <w:sz w:val="21"/>
                              </w:rPr>
                              <w:t>容器从</w:t>
                            </w:r>
                            <w:r>
                              <w:rPr>
                                <w:spacing w:val="-5"/>
                                <w:sz w:val="21"/>
                              </w:rPr>
                              <w:t>火</w:t>
                            </w:r>
                            <w:r>
                              <w:rPr>
                                <w:sz w:val="21"/>
                              </w:rPr>
                              <w:t>场移至</w:t>
                            </w:r>
                            <w:r>
                              <w:rPr>
                                <w:spacing w:val="-5"/>
                                <w:sz w:val="21"/>
                              </w:rPr>
                              <w:t>空</w:t>
                            </w:r>
                            <w:r>
                              <w:rPr>
                                <w:sz w:val="21"/>
                              </w:rPr>
                              <w:t>旷处。</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8217" w:type="dxa"/>
                            <w:gridSpan w:val="3"/>
                            <w:tcBorders>
                              <w:top w:val="single" w:color="000000" w:sz="6" w:space="0"/>
                              <w:left w:val="single" w:color="000000" w:sz="6" w:space="0"/>
                              <w:bottom w:val="single" w:color="000000" w:sz="6" w:space="0"/>
                            </w:tcBorders>
                          </w:tcPr>
                          <w:p>
                            <w:pPr>
                              <w:pStyle w:val="547"/>
                              <w:spacing w:before="110"/>
                              <w:ind w:left="4"/>
                              <w:rPr>
                                <w:sz w:val="21"/>
                              </w:rPr>
                            </w:pPr>
                            <w:r>
                              <w:rPr>
                                <w:sz w:val="21"/>
                              </w:rPr>
                              <w:t>灭火剂：泡沫、二氧化碳、雾状水、干粉。</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43" w:type="dxa"/>
                            <w:vMerge w:val="restart"/>
                            <w:tcBorders>
                              <w:top w:val="single" w:color="000000" w:sz="6" w:space="0"/>
                              <w:bottom w:val="single" w:color="000000" w:sz="6" w:space="0"/>
                              <w:right w:val="single" w:color="000000" w:sz="6" w:space="0"/>
                            </w:tcBorders>
                          </w:tcPr>
                          <w:p>
                            <w:pPr>
                              <w:pStyle w:val="547"/>
                              <w:rPr>
                                <w:sz w:val="20"/>
                              </w:rPr>
                            </w:pPr>
                          </w:p>
                          <w:p>
                            <w:pPr>
                              <w:pStyle w:val="547"/>
                              <w:rPr>
                                <w:sz w:val="20"/>
                              </w:rPr>
                            </w:pPr>
                          </w:p>
                          <w:p>
                            <w:pPr>
                              <w:pStyle w:val="547"/>
                              <w:rPr>
                                <w:sz w:val="20"/>
                              </w:rPr>
                            </w:pPr>
                          </w:p>
                          <w:p>
                            <w:pPr>
                              <w:pStyle w:val="547"/>
                              <w:rPr>
                                <w:sz w:val="20"/>
                              </w:rPr>
                            </w:pPr>
                          </w:p>
                          <w:p>
                            <w:pPr>
                              <w:pStyle w:val="547"/>
                              <w:rPr>
                                <w:sz w:val="20"/>
                              </w:rPr>
                            </w:pPr>
                          </w:p>
                          <w:p>
                            <w:pPr>
                              <w:pStyle w:val="547"/>
                              <w:rPr>
                                <w:sz w:val="20"/>
                              </w:rPr>
                            </w:pPr>
                          </w:p>
                          <w:p>
                            <w:pPr>
                              <w:pStyle w:val="547"/>
                              <w:spacing w:before="9"/>
                              <w:rPr>
                                <w:sz w:val="14"/>
                              </w:rPr>
                            </w:pPr>
                          </w:p>
                          <w:p>
                            <w:pPr>
                              <w:pStyle w:val="547"/>
                              <w:spacing w:line="355" w:lineRule="auto"/>
                              <w:ind w:left="3" w:right="-15"/>
                              <w:rPr>
                                <w:sz w:val="21"/>
                              </w:rPr>
                            </w:pPr>
                            <w:r>
                              <w:rPr>
                                <w:spacing w:val="4"/>
                                <w:sz w:val="21"/>
                              </w:rPr>
                              <w:t>健康危害</w:t>
                            </w:r>
                          </w:p>
                        </w:tc>
                        <w:tc>
                          <w:tcPr>
                            <w:tcW w:w="8217" w:type="dxa"/>
                            <w:gridSpan w:val="3"/>
                            <w:tcBorders>
                              <w:top w:val="single" w:color="000000" w:sz="6" w:space="0"/>
                              <w:left w:val="single" w:color="000000" w:sz="6" w:space="0"/>
                              <w:bottom w:val="single" w:color="000000" w:sz="6" w:space="0"/>
                            </w:tcBorders>
                          </w:tcPr>
                          <w:p>
                            <w:pPr>
                              <w:pStyle w:val="547"/>
                              <w:spacing w:before="108"/>
                              <w:ind w:left="4"/>
                              <w:rPr>
                                <w:sz w:val="21"/>
                              </w:rPr>
                            </w:pPr>
                            <w:r>
                              <w:rPr>
                                <w:sz w:val="21"/>
                              </w:rPr>
                              <w:t>侵入途径：吸入</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200" w:hRule="atLeast"/>
                        </w:trPr>
                        <w:tc>
                          <w:tcPr>
                            <w:tcW w:w="443" w:type="dxa"/>
                            <w:vMerge w:val="continue"/>
                            <w:tcBorders>
                              <w:top w:val="nil"/>
                              <w:bottom w:val="single" w:color="000000" w:sz="6" w:space="0"/>
                              <w:right w:val="single" w:color="000000" w:sz="6" w:space="0"/>
                            </w:tcBorders>
                          </w:tcPr>
                          <w:p>
                            <w:pPr>
                              <w:rPr>
                                <w:sz w:val="2"/>
                                <w:szCs w:val="2"/>
                              </w:rPr>
                            </w:pPr>
                          </w:p>
                        </w:tc>
                        <w:tc>
                          <w:tcPr>
                            <w:tcW w:w="8217" w:type="dxa"/>
                            <w:gridSpan w:val="3"/>
                            <w:tcBorders>
                              <w:top w:val="single" w:color="000000" w:sz="6" w:space="0"/>
                              <w:left w:val="single" w:color="000000" w:sz="6" w:space="0"/>
                              <w:bottom w:val="single" w:color="000000" w:sz="6" w:space="0"/>
                            </w:tcBorders>
                          </w:tcPr>
                          <w:p>
                            <w:pPr>
                              <w:pStyle w:val="547"/>
                              <w:spacing w:before="111"/>
                              <w:ind w:left="4"/>
                              <w:rPr>
                                <w:sz w:val="21"/>
                              </w:rPr>
                            </w:pPr>
                            <w:r>
                              <w:rPr>
                                <w:spacing w:val="-2"/>
                                <w:sz w:val="21"/>
                              </w:rPr>
                              <w:t>健康危害：</w:t>
                            </w:r>
                            <w:r>
                              <w:rPr>
                                <w:rFonts w:ascii="Times New Roman" w:eastAsia="Times New Roman"/>
                                <w:sz w:val="21"/>
                              </w:rPr>
                              <w:t xml:space="preserve">CO </w:t>
                            </w:r>
                            <w:r>
                              <w:rPr>
                                <w:spacing w:val="-5"/>
                                <w:sz w:val="21"/>
                              </w:rPr>
                              <w:t>在血液中与血红蛋白结合而造成组织缺氧。</w:t>
                            </w:r>
                          </w:p>
                          <w:p>
                            <w:pPr>
                              <w:pStyle w:val="547"/>
                              <w:spacing w:before="129" w:line="357" w:lineRule="auto"/>
                              <w:ind w:left="4" w:right="-15"/>
                              <w:rPr>
                                <w:sz w:val="21"/>
                              </w:rPr>
                            </w:pPr>
                            <w:r>
                              <w:rPr>
                                <w:spacing w:val="-8"/>
                                <w:sz w:val="21"/>
                              </w:rPr>
                              <w:t>急性中毒：轻度中毒者出现头痛、头晕、耳鸣、心悸、恶心、呕吐、无力</w:t>
                            </w:r>
                            <w:r>
                              <w:rPr>
                                <w:rFonts w:ascii="Times New Roman" w:eastAsia="Times New Roman"/>
                                <w:sz w:val="21"/>
                              </w:rPr>
                              <w:t>,</w:t>
                            </w:r>
                            <w:r>
                              <w:rPr>
                                <w:spacing w:val="-3"/>
                                <w:sz w:val="21"/>
                              </w:rPr>
                              <w:t>血液碳氧血红蛋</w:t>
                            </w:r>
                            <w:r>
                              <w:rPr>
                                <w:spacing w:val="-1"/>
                                <w:sz w:val="21"/>
                              </w:rPr>
                              <w:t xml:space="preserve">白浓度可高于 </w:t>
                            </w:r>
                            <w:r>
                              <w:rPr>
                                <w:rFonts w:ascii="Times New Roman" w:eastAsia="Times New Roman"/>
                                <w:sz w:val="21"/>
                              </w:rPr>
                              <w:t>10%</w:t>
                            </w:r>
                            <w:r>
                              <w:rPr>
                                <w:spacing w:val="-4"/>
                                <w:sz w:val="21"/>
                              </w:rPr>
                              <w:t>；中度中毒者除上述症状外</w:t>
                            </w:r>
                            <w:r>
                              <w:rPr>
                                <w:rFonts w:ascii="Times New Roman" w:eastAsia="Times New Roman"/>
                                <w:sz w:val="21"/>
                              </w:rPr>
                              <w:t>,</w:t>
                            </w:r>
                            <w:r>
                              <w:rPr>
                                <w:spacing w:val="-5"/>
                                <w:sz w:val="21"/>
                              </w:rPr>
                              <w:t>还有皮肤粘膜呈樱红色、脉快、烦躁、步态不稳、浅至中度昏迷</w:t>
                            </w:r>
                            <w:r>
                              <w:rPr>
                                <w:rFonts w:ascii="Times New Roman" w:eastAsia="Times New Roman"/>
                                <w:sz w:val="21"/>
                              </w:rPr>
                              <w:t>,</w:t>
                            </w:r>
                            <w:r>
                              <w:rPr>
                                <w:spacing w:val="-3"/>
                                <w:sz w:val="21"/>
                              </w:rPr>
                              <w:t xml:space="preserve">血液碳氧血红蛋白浓度可高于 </w:t>
                            </w:r>
                            <w:r>
                              <w:rPr>
                                <w:rFonts w:ascii="Times New Roman" w:eastAsia="Times New Roman"/>
                                <w:sz w:val="21"/>
                              </w:rPr>
                              <w:t>30%</w:t>
                            </w:r>
                            <w:r>
                              <w:rPr>
                                <w:spacing w:val="-4"/>
                                <w:sz w:val="21"/>
                              </w:rPr>
                              <w:t>；重度患者深度昏危迷、瞳孔</w:t>
                            </w:r>
                            <w:r>
                              <w:rPr>
                                <w:spacing w:val="-5"/>
                                <w:sz w:val="21"/>
                              </w:rPr>
                              <w:t>缩小、肌张力增强、频繁抽搐、大小便失禁、休克、肺水肿、严重心肌损害等，血液碳氧</w:t>
                            </w:r>
                            <w:r>
                              <w:rPr>
                                <w:spacing w:val="-7"/>
                                <w:sz w:val="21"/>
                              </w:rPr>
                              <w:t xml:space="preserve">血红蛋白可高于 </w:t>
                            </w:r>
                            <w:r>
                              <w:rPr>
                                <w:rFonts w:ascii="Times New Roman" w:eastAsia="Times New Roman"/>
                                <w:sz w:val="21"/>
                              </w:rPr>
                              <w:t>50%</w:t>
                            </w:r>
                            <w:r>
                              <w:rPr>
                                <w:spacing w:val="-5"/>
                                <w:sz w:val="21"/>
                              </w:rPr>
                              <w:t>。部分患者昏迷苏醒后，又可能出现迟发性脑病，以意识精神障碍、锥体系或锥体外系损害为主。</w:t>
                            </w:r>
                          </w:p>
                          <w:p>
                            <w:pPr>
                              <w:pStyle w:val="547"/>
                              <w:spacing w:line="264" w:lineRule="exact"/>
                              <w:ind w:left="4"/>
                              <w:rPr>
                                <w:sz w:val="21"/>
                              </w:rPr>
                            </w:pPr>
                            <w:r>
                              <w:rPr>
                                <w:sz w:val="21"/>
                              </w:rPr>
                              <w:t>慢性影响：能否造成慢性中毒及对心血管影响无定论。</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3" w:type="dxa"/>
                            <w:vMerge w:val="continue"/>
                            <w:tcBorders>
                              <w:top w:val="nil"/>
                              <w:bottom w:val="single" w:color="000000" w:sz="6" w:space="0"/>
                              <w:right w:val="single" w:color="000000" w:sz="6" w:space="0"/>
                            </w:tcBorders>
                          </w:tcPr>
                          <w:p>
                            <w:pPr>
                              <w:rPr>
                                <w:sz w:val="2"/>
                                <w:szCs w:val="2"/>
                              </w:rPr>
                            </w:pPr>
                          </w:p>
                        </w:tc>
                        <w:tc>
                          <w:tcPr>
                            <w:tcW w:w="8217" w:type="dxa"/>
                            <w:gridSpan w:val="3"/>
                            <w:tcBorders>
                              <w:top w:val="single" w:color="000000" w:sz="6" w:space="0"/>
                              <w:left w:val="single" w:color="000000" w:sz="6" w:space="0"/>
                              <w:bottom w:val="single" w:color="000000" w:sz="6" w:space="0"/>
                            </w:tcBorders>
                          </w:tcPr>
                          <w:p>
                            <w:pPr>
                              <w:pStyle w:val="547"/>
                              <w:spacing w:before="112" w:line="268" w:lineRule="exact"/>
                              <w:ind w:left="4"/>
                              <w:rPr>
                                <w:rFonts w:ascii="Times New Roman" w:eastAsia="Times New Roman"/>
                                <w:sz w:val="13"/>
                              </w:rPr>
                            </w:pPr>
                            <w:r>
                              <w:rPr>
                                <w:sz w:val="21"/>
                              </w:rPr>
                              <w:t>工作场所最高允许浓度：中国</w:t>
                            </w:r>
                            <w:r>
                              <w:rPr>
                                <w:rFonts w:ascii="Times New Roman" w:eastAsia="Times New Roman"/>
                                <w:sz w:val="21"/>
                              </w:rPr>
                              <w:t>MAC=30mg/m</w:t>
                            </w:r>
                            <w:r>
                              <w:rPr>
                                <w:rFonts w:ascii="Times New Roman" w:eastAsia="Times New Roman"/>
                                <w:position w:val="7"/>
                                <w:sz w:val="13"/>
                              </w:rPr>
                              <w:t>3</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443" w:type="dxa"/>
                            <w:tcBorders>
                              <w:top w:val="single" w:color="000000" w:sz="6" w:space="0"/>
                              <w:right w:val="single" w:color="000000" w:sz="6" w:space="0"/>
                            </w:tcBorders>
                          </w:tcPr>
                          <w:p>
                            <w:pPr>
                              <w:pStyle w:val="547"/>
                              <w:spacing w:before="3"/>
                            </w:pPr>
                          </w:p>
                          <w:p>
                            <w:pPr>
                              <w:pStyle w:val="547"/>
                              <w:spacing w:before="1"/>
                              <w:ind w:left="3"/>
                              <w:rPr>
                                <w:sz w:val="21"/>
                              </w:rPr>
                            </w:pPr>
                            <w:r>
                              <w:rPr>
                                <w:sz w:val="21"/>
                              </w:rPr>
                              <w:t>急救</w:t>
                            </w:r>
                          </w:p>
                        </w:tc>
                        <w:tc>
                          <w:tcPr>
                            <w:tcW w:w="8217" w:type="dxa"/>
                            <w:gridSpan w:val="3"/>
                            <w:tcBorders>
                              <w:top w:val="single" w:color="000000" w:sz="6" w:space="0"/>
                              <w:left w:val="single" w:color="000000" w:sz="6" w:space="0"/>
                            </w:tcBorders>
                          </w:tcPr>
                          <w:p>
                            <w:pPr>
                              <w:pStyle w:val="547"/>
                              <w:spacing w:before="1" w:line="398" w:lineRule="exact"/>
                              <w:ind w:left="4" w:right="95"/>
                              <w:rPr>
                                <w:sz w:val="21"/>
                              </w:rPr>
                            </w:pPr>
                            <w:r>
                              <w:rPr>
                                <w:spacing w:val="-10"/>
                                <w:sz w:val="21"/>
                              </w:rPr>
                              <w:t>吸入：迅速脱离现场至空气新鲜处。保持呼吸道畅通。如呼吸困难，给输氧。如呼吸停止</w:t>
                            </w:r>
                            <w:r>
                              <w:rPr>
                                <w:spacing w:val="-5"/>
                                <w:sz w:val="21"/>
                              </w:rPr>
                              <w:t>立即进行人工呼吸。就医。</w:t>
                            </w:r>
                          </w:p>
                        </w:tc>
                      </w:tr>
                    </w:tbl>
                    <w:p>
                      <w:pPr>
                        <w:pStyle w:val="33"/>
                      </w:pPr>
                    </w:p>
                  </w:txbxContent>
                </v:textbox>
              </v:shape>
            </w:pict>
          </mc:Fallback>
        </mc:AlternateContent>
      </w:r>
      <w:r>
        <w:rPr>
          <w:rFonts w:hint="eastAsia" w:ascii="黑体" w:eastAsia="黑体"/>
        </w:rPr>
        <w:t>表</w:t>
      </w:r>
      <w:r>
        <w:rPr>
          <w:rFonts w:hint="eastAsia" w:ascii="黑体" w:eastAsia="黑体"/>
          <w:spacing w:val="-58"/>
        </w:rPr>
        <w:t xml:space="preserve">5 </w:t>
      </w:r>
      <w:r>
        <w:rPr>
          <w:rFonts w:ascii="Times New Roman" w:eastAsia="Times New Roman"/>
        </w:rPr>
        <w:t>-</w:t>
      </w:r>
      <w:r>
        <w:rPr>
          <w:rFonts w:hint="eastAsia" w:ascii="Times New Roman"/>
          <w:lang w:val="en-US" w:eastAsia="zh-CN"/>
        </w:rPr>
        <w:t>1</w:t>
      </w:r>
      <w:r>
        <w:rPr>
          <w:rFonts w:hint="eastAsia"/>
          <w:lang w:val="en-US" w:eastAsia="zh-CN"/>
        </w:rPr>
        <w:t>6</w:t>
      </w:r>
      <w:r>
        <w:rPr>
          <w:rFonts w:ascii="Times New Roman" w:eastAsia="Times New Roman"/>
        </w:rPr>
        <w:tab/>
      </w:r>
      <w:r>
        <w:rPr>
          <w:rFonts w:hint="eastAsia" w:ascii="黑体" w:eastAsia="黑体"/>
        </w:rPr>
        <w:t>一氧化碳理化性质及危险性分析</w:t>
      </w:r>
    </w:p>
    <w:p>
      <w:pPr>
        <w:pStyle w:val="33"/>
        <w:tabs>
          <w:tab w:val="left" w:pos="2897"/>
        </w:tabs>
        <w:spacing w:before="90"/>
        <w:ind w:left="776"/>
        <w:rPr>
          <w:rFonts w:hint="eastAsia" w:ascii="黑体" w:eastAsia="黑体"/>
        </w:rPr>
      </w:pPr>
    </w:p>
    <w:p>
      <w:pPr>
        <w:pStyle w:val="33"/>
        <w:tabs>
          <w:tab w:val="left" w:pos="2897"/>
        </w:tabs>
        <w:spacing w:before="90"/>
        <w:ind w:left="776"/>
        <w:rPr>
          <w:rFonts w:hint="eastAsia" w:ascii="黑体" w:eastAsia="黑体"/>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r>
        <w:rPr>
          <w:sz w:val="26"/>
        </w:rPr>
        <mc:AlternateContent>
          <mc:Choice Requires="wps">
            <w:drawing>
              <wp:anchor distT="0" distB="0" distL="114300" distR="114300" simplePos="0" relativeHeight="506130432" behindDoc="0" locked="0" layoutInCell="1" allowOverlap="1">
                <wp:simplePos x="0" y="0"/>
                <wp:positionH relativeFrom="column">
                  <wp:posOffset>-172720</wp:posOffset>
                </wp:positionH>
                <wp:positionV relativeFrom="paragraph">
                  <wp:posOffset>230505</wp:posOffset>
                </wp:positionV>
                <wp:extent cx="6524625" cy="0"/>
                <wp:effectExtent l="0" t="0" r="0" b="0"/>
                <wp:wrapNone/>
                <wp:docPr id="117" name="直接连接符 117"/>
                <wp:cNvGraphicFramePr/>
                <a:graphic xmlns:a="http://schemas.openxmlformats.org/drawingml/2006/main">
                  <a:graphicData uri="http://schemas.microsoft.com/office/word/2010/wordprocessingShape">
                    <wps:wsp>
                      <wps:cNvCnPr/>
                      <wps:spPr>
                        <a:xfrm>
                          <a:off x="576580" y="9812655"/>
                          <a:ext cx="6524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6pt;margin-top:18.15pt;height:0pt;width:513.75pt;z-index:506130432;mso-width-relative:page;mso-height-relative:page;" filled="f" stroked="t" coordsize="21600,21600" o:gfxdata="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PbD56/VAAAACgEA&#10;AA8AAAAAAAAAAQAgAAAAIgAAAGRycy9kb3ducmV2LnhtbFBLAQIUABQAAAAIAIdO4kC+6dxN5AEA&#10;AJQDAAAOAAAAAAAAAAEAIAAAACQBAABkcnMvZTJvRG9jLnhtbFBLBQYAAAAABgAGAFkBAAB6BQAA&#10;AAA=&#10;">
                <v:fill on="f" focussize="0,0"/>
                <v:stroke color="#000000 [3200]" joinstyle="round"/>
                <v:imagedata o:title=""/>
                <o:lock v:ext="edit" aspectratio="f"/>
              </v:line>
            </w:pict>
          </mc:Fallback>
        </mc:AlternateContent>
      </w:r>
    </w:p>
    <w:p>
      <w:pPr>
        <w:spacing w:before="189"/>
        <w:ind w:right="421"/>
        <w:jc w:val="right"/>
        <w:rPr>
          <w:sz w:val="21"/>
        </w:rPr>
        <w:sectPr>
          <w:pgSz w:w="11910" w:h="16840"/>
          <w:pgMar w:top="1400" w:right="1100" w:bottom="1220" w:left="1120" w:header="567" w:footer="850" w:gutter="0"/>
          <w:pgNumType w:fmt="decimal"/>
          <w:cols w:space="720" w:num="1"/>
        </w:sectPr>
      </w:pPr>
    </w:p>
    <w:p>
      <w:pPr>
        <w:pStyle w:val="33"/>
        <w:tabs>
          <w:tab w:val="left" w:pos="3377"/>
        </w:tabs>
        <w:spacing w:before="90"/>
        <w:ind w:firstLine="280" w:firstLineChars="100"/>
        <w:rPr>
          <w:rFonts w:ascii="黑体" w:eastAsia="黑体"/>
        </w:rPr>
      </w:pPr>
      <w:r>
        <mc:AlternateContent>
          <mc:Choice Requires="wps">
            <w:drawing>
              <wp:anchor distT="0" distB="0" distL="114300" distR="114300" simplePos="0" relativeHeight="251653120" behindDoc="0" locked="0" layoutInCell="1" allowOverlap="1">
                <wp:simplePos x="0" y="0"/>
                <wp:positionH relativeFrom="page">
                  <wp:posOffset>944880</wp:posOffset>
                </wp:positionH>
                <wp:positionV relativeFrom="paragraph">
                  <wp:posOffset>302895</wp:posOffset>
                </wp:positionV>
                <wp:extent cx="5673725" cy="6788150"/>
                <wp:effectExtent l="0" t="0" r="0" b="0"/>
                <wp:wrapNone/>
                <wp:docPr id="303" name="文本框 227"/>
                <wp:cNvGraphicFramePr/>
                <a:graphic xmlns:a="http://schemas.openxmlformats.org/drawingml/2006/main">
                  <a:graphicData uri="http://schemas.microsoft.com/office/word/2010/wordprocessingShape">
                    <wps:wsp>
                      <wps:cNvSpPr txBox="1"/>
                      <wps:spPr>
                        <a:xfrm>
                          <a:off x="0" y="0"/>
                          <a:ext cx="5673725" cy="6788150"/>
                        </a:xfrm>
                        <a:prstGeom prst="rect">
                          <a:avLst/>
                        </a:prstGeom>
                        <a:noFill/>
                        <a:ln>
                          <a:noFill/>
                        </a:ln>
                        <a:effectLst/>
                      </wps:spPr>
                      <wps:txbx>
                        <w:txbxContent>
                          <w:tbl>
                            <w:tblPr>
                              <w:tblStyle w:val="87"/>
                              <w:tblW w:w="0" w:type="auto"/>
                              <w:tblInd w:w="5"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22"/>
                              <w:gridCol w:w="1889"/>
                              <w:gridCol w:w="2033"/>
                              <w:gridCol w:w="4576"/>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22" w:type="dxa"/>
                                  <w:vMerge w:val="restart"/>
                                  <w:tcBorders>
                                    <w:bottom w:val="single" w:color="000000" w:sz="6" w:space="0"/>
                                    <w:right w:val="single" w:color="000000" w:sz="6" w:space="0"/>
                                  </w:tcBorders>
                                </w:tcPr>
                                <w:p>
                                  <w:pPr>
                                    <w:pStyle w:val="547"/>
                                    <w:spacing w:before="3"/>
                                    <w:rPr>
                                      <w:sz w:val="25"/>
                                    </w:rPr>
                                  </w:pPr>
                                </w:p>
                                <w:p>
                                  <w:pPr>
                                    <w:pStyle w:val="547"/>
                                    <w:spacing w:line="360" w:lineRule="auto"/>
                                    <w:ind w:left="105" w:right="91"/>
                                    <w:rPr>
                                      <w:sz w:val="21"/>
                                    </w:rPr>
                                  </w:pPr>
                                  <w:r>
                                    <w:rPr>
                                      <w:sz w:val="21"/>
                                    </w:rPr>
                                    <w:t>标识</w:t>
                                  </w:r>
                                </w:p>
                              </w:tc>
                              <w:tc>
                                <w:tcPr>
                                  <w:tcW w:w="3922" w:type="dxa"/>
                                  <w:gridSpan w:val="2"/>
                                  <w:tcBorders>
                                    <w:left w:val="single" w:color="000000" w:sz="6" w:space="0"/>
                                    <w:bottom w:val="single" w:color="000000" w:sz="6" w:space="0"/>
                                    <w:right w:val="single" w:color="000000" w:sz="6" w:space="0"/>
                                  </w:tcBorders>
                                </w:tcPr>
                                <w:p>
                                  <w:pPr>
                                    <w:pStyle w:val="547"/>
                                    <w:spacing w:before="108"/>
                                    <w:ind w:left="1115"/>
                                    <w:rPr>
                                      <w:sz w:val="21"/>
                                    </w:rPr>
                                  </w:pPr>
                                  <w:r>
                                    <w:rPr>
                                      <w:sz w:val="21"/>
                                    </w:rPr>
                                    <w:t>中文名：氢；氢气</w:t>
                                  </w:r>
                                </w:p>
                              </w:tc>
                              <w:tc>
                                <w:tcPr>
                                  <w:tcW w:w="4576" w:type="dxa"/>
                                  <w:tcBorders>
                                    <w:left w:val="single" w:color="000000" w:sz="6" w:space="0"/>
                                    <w:bottom w:val="single" w:color="000000" w:sz="6" w:space="0"/>
                                  </w:tcBorders>
                                </w:tcPr>
                                <w:p>
                                  <w:pPr>
                                    <w:pStyle w:val="547"/>
                                    <w:spacing w:before="108"/>
                                    <w:ind w:left="557" w:right="548"/>
                                    <w:rPr>
                                      <w:rFonts w:ascii="Times New Roman" w:eastAsia="Times New Roman"/>
                                      <w:sz w:val="21"/>
                                    </w:rPr>
                                  </w:pPr>
                                  <w:r>
                                    <w:rPr>
                                      <w:sz w:val="21"/>
                                    </w:rPr>
                                    <w:t>英文名：</w:t>
                                  </w:r>
                                  <w:r>
                                    <w:rPr>
                                      <w:rFonts w:ascii="Times New Roman" w:eastAsia="Times New Roman"/>
                                      <w:sz w:val="21"/>
                                    </w:rPr>
                                    <w:t>hydrogen</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15" w:line="265" w:lineRule="exact"/>
                                    <w:ind w:left="1308" w:right="1299"/>
                                    <w:rPr>
                                      <w:rFonts w:ascii="Times New Roman" w:eastAsia="Times New Roman"/>
                                      <w:sz w:val="21"/>
                                    </w:rPr>
                                  </w:pPr>
                                  <w:r>
                                    <w:rPr>
                                      <w:position w:val="1"/>
                                      <w:sz w:val="21"/>
                                    </w:rPr>
                                    <w:t>分子式：</w:t>
                                  </w:r>
                                  <w:r>
                                    <w:rPr>
                                      <w:rFonts w:ascii="Times New Roman" w:eastAsia="Times New Roman"/>
                                      <w:position w:val="1"/>
                                      <w:sz w:val="21"/>
                                    </w:rPr>
                                    <w:t>H</w:t>
                                  </w:r>
                                  <w:r>
                                    <w:rPr>
                                      <w:rFonts w:ascii="Times New Roman" w:eastAsia="Times New Roman"/>
                                      <w:position w:val="1"/>
                                      <w:sz w:val="21"/>
                                      <w:vertAlign w:val="subscript"/>
                                    </w:rPr>
                                    <w:t>2</w:t>
                                  </w:r>
                                </w:p>
                              </w:tc>
                              <w:tc>
                                <w:tcPr>
                                  <w:tcW w:w="4576" w:type="dxa"/>
                                  <w:tcBorders>
                                    <w:top w:val="single" w:color="000000" w:sz="6" w:space="0"/>
                                    <w:left w:val="single" w:color="000000" w:sz="6" w:space="0"/>
                                    <w:bottom w:val="single" w:color="000000" w:sz="6" w:space="0"/>
                                  </w:tcBorders>
                                </w:tcPr>
                                <w:p>
                                  <w:pPr>
                                    <w:pStyle w:val="547"/>
                                    <w:spacing w:before="110"/>
                                    <w:ind w:left="557" w:right="548"/>
                                    <w:rPr>
                                      <w:rFonts w:ascii="Times New Roman" w:eastAsia="Times New Roman"/>
                                      <w:sz w:val="21"/>
                                    </w:rPr>
                                  </w:pPr>
                                  <w:r>
                                    <w:rPr>
                                      <w:sz w:val="21"/>
                                    </w:rPr>
                                    <w:t>分子量：</w:t>
                                  </w:r>
                                  <w:r>
                                    <w:rPr>
                                      <w:rFonts w:ascii="Times New Roman" w:eastAsia="Times New Roman"/>
                                      <w:sz w:val="21"/>
                                    </w:rPr>
                                    <w:t>2.01</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1889" w:type="dxa"/>
                                  <w:tcBorders>
                                    <w:top w:val="single" w:color="000000" w:sz="6" w:space="0"/>
                                    <w:left w:val="single" w:color="000000" w:sz="6" w:space="0"/>
                                    <w:bottom w:val="single" w:color="000000" w:sz="6" w:space="0"/>
                                    <w:right w:val="single" w:color="000000" w:sz="6" w:space="0"/>
                                  </w:tcBorders>
                                </w:tcPr>
                                <w:p>
                                  <w:pPr>
                                    <w:pStyle w:val="547"/>
                                    <w:spacing w:before="108"/>
                                    <w:ind w:left="261"/>
                                    <w:rPr>
                                      <w:rFonts w:ascii="Times New Roman" w:eastAsia="Times New Roman"/>
                                      <w:sz w:val="21"/>
                                    </w:rPr>
                                  </w:pPr>
                                  <w:r>
                                    <w:rPr>
                                      <w:sz w:val="21"/>
                                    </w:rPr>
                                    <w:t>危规号：</w:t>
                                  </w:r>
                                  <w:r>
                                    <w:rPr>
                                      <w:rFonts w:ascii="Times New Roman" w:eastAsia="Times New Roman"/>
                                      <w:sz w:val="21"/>
                                    </w:rPr>
                                    <w:t>21001</w:t>
                                  </w:r>
                                </w:p>
                              </w:tc>
                              <w:tc>
                                <w:tcPr>
                                  <w:tcW w:w="2033" w:type="dxa"/>
                                  <w:tcBorders>
                                    <w:top w:val="single" w:color="000000" w:sz="6" w:space="0"/>
                                    <w:left w:val="single" w:color="000000" w:sz="6" w:space="0"/>
                                    <w:bottom w:val="single" w:color="000000" w:sz="6" w:space="0"/>
                                    <w:right w:val="single" w:color="000000" w:sz="6" w:space="0"/>
                                  </w:tcBorders>
                                </w:tcPr>
                                <w:p>
                                  <w:pPr>
                                    <w:pStyle w:val="547"/>
                                    <w:spacing w:before="108"/>
                                    <w:ind w:left="282"/>
                                    <w:rPr>
                                      <w:rFonts w:ascii="Times New Roman" w:eastAsia="Times New Roman"/>
                                      <w:sz w:val="21"/>
                                    </w:rPr>
                                  </w:pPr>
                                  <w:r>
                                    <w:rPr>
                                      <w:rFonts w:ascii="Times New Roman" w:eastAsia="Times New Roman"/>
                                      <w:sz w:val="21"/>
                                    </w:rPr>
                                    <w:t xml:space="preserve">UN </w:t>
                                  </w:r>
                                  <w:r>
                                    <w:rPr>
                                      <w:sz w:val="21"/>
                                    </w:rPr>
                                    <w:t>编号：</w:t>
                                  </w:r>
                                  <w:r>
                                    <w:rPr>
                                      <w:rFonts w:ascii="Times New Roman" w:eastAsia="Times New Roman"/>
                                      <w:sz w:val="21"/>
                                    </w:rPr>
                                    <w:t>1049</w:t>
                                  </w:r>
                                </w:p>
                              </w:tc>
                              <w:tc>
                                <w:tcPr>
                                  <w:tcW w:w="4576" w:type="dxa"/>
                                  <w:tcBorders>
                                    <w:top w:val="single" w:color="000000" w:sz="6" w:space="0"/>
                                    <w:left w:val="single" w:color="000000" w:sz="6" w:space="0"/>
                                    <w:bottom w:val="single" w:color="000000" w:sz="6" w:space="0"/>
                                  </w:tcBorders>
                                </w:tcPr>
                                <w:p>
                                  <w:pPr>
                                    <w:pStyle w:val="547"/>
                                    <w:spacing w:before="108"/>
                                    <w:ind w:left="557" w:right="543"/>
                                    <w:rPr>
                                      <w:rFonts w:ascii="Times New Roman" w:eastAsia="Times New Roman"/>
                                      <w:sz w:val="21"/>
                                    </w:rPr>
                                  </w:pPr>
                                  <w:r>
                                    <w:rPr>
                                      <w:rFonts w:ascii="Times New Roman" w:eastAsia="Times New Roman"/>
                                      <w:sz w:val="21"/>
                                    </w:rPr>
                                    <w:t xml:space="preserve">CAS </w:t>
                                  </w:r>
                                  <w:r>
                                    <w:rPr>
                                      <w:sz w:val="21"/>
                                    </w:rPr>
                                    <w:t>号：</w:t>
                                  </w:r>
                                  <w:r>
                                    <w:rPr>
                                      <w:rFonts w:ascii="Times New Roman" w:eastAsia="Times New Roman"/>
                                      <w:sz w:val="21"/>
                                    </w:rPr>
                                    <w:t>133-74-0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restart"/>
                                  <w:tcBorders>
                                    <w:top w:val="single" w:color="000000" w:sz="6" w:space="0"/>
                                    <w:bottom w:val="single" w:color="000000" w:sz="6" w:space="0"/>
                                    <w:right w:val="single" w:color="000000" w:sz="6" w:space="0"/>
                                  </w:tcBorders>
                                </w:tcPr>
                                <w:p>
                                  <w:pPr>
                                    <w:pStyle w:val="547"/>
                                    <w:spacing w:before="111" w:line="355" w:lineRule="auto"/>
                                    <w:ind w:left="105" w:right="91"/>
                                    <w:jc w:val="both"/>
                                    <w:rPr>
                                      <w:sz w:val="21"/>
                                    </w:rPr>
                                  </w:pPr>
                                  <w:r>
                                    <w:rPr>
                                      <w:sz w:val="21"/>
                                    </w:rPr>
                                    <w:t>理化性</w:t>
                                  </w:r>
                                </w:p>
                                <w:p>
                                  <w:pPr>
                                    <w:pStyle w:val="547"/>
                                    <w:spacing w:before="5"/>
                                    <w:ind w:left="105"/>
                                    <w:rPr>
                                      <w:sz w:val="21"/>
                                    </w:rPr>
                                  </w:pPr>
                                  <w:r>
                                    <w:rPr>
                                      <w:sz w:val="21"/>
                                    </w:rPr>
                                    <w:t>质</w:t>
                                  </w: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11"/>
                                    <w:ind w:left="275"/>
                                    <w:rPr>
                                      <w:sz w:val="21"/>
                                    </w:rPr>
                                  </w:pPr>
                                  <w:r>
                                    <w:rPr>
                                      <w:sz w:val="21"/>
                                    </w:rPr>
                                    <w:t>外观与形状：无色无臭易燃易爆气体</w:t>
                                  </w:r>
                                </w:p>
                              </w:tc>
                              <w:tc>
                                <w:tcPr>
                                  <w:tcW w:w="4576" w:type="dxa"/>
                                  <w:tcBorders>
                                    <w:top w:val="single" w:color="000000" w:sz="6" w:space="0"/>
                                    <w:left w:val="single" w:color="000000" w:sz="6" w:space="0"/>
                                    <w:bottom w:val="single" w:color="000000" w:sz="6" w:space="0"/>
                                  </w:tcBorders>
                                </w:tcPr>
                                <w:p>
                                  <w:pPr>
                                    <w:pStyle w:val="547"/>
                                    <w:spacing w:before="111"/>
                                    <w:ind w:left="557" w:right="553"/>
                                    <w:rPr>
                                      <w:sz w:val="21"/>
                                    </w:rPr>
                                  </w:pPr>
                                  <w:r>
                                    <w:rPr>
                                      <w:sz w:val="21"/>
                                    </w:rPr>
                                    <w:t>溶解性：不溶于水</w:t>
                                  </w:r>
                                  <w:r>
                                    <w:rPr>
                                      <w:rFonts w:ascii="Times New Roman" w:eastAsia="Times New Roman"/>
                                      <w:sz w:val="21"/>
                                    </w:rPr>
                                    <w:t>,</w:t>
                                  </w:r>
                                  <w:r>
                                    <w:rPr>
                                      <w:sz w:val="21"/>
                                    </w:rPr>
                                    <w:t>不溶于乙醇、乙醚</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09"/>
                                    <w:ind w:left="1120"/>
                                    <w:rPr>
                                      <w:rFonts w:ascii="Times New Roman" w:eastAsia="Times New Roman"/>
                                      <w:sz w:val="21"/>
                                    </w:rPr>
                                  </w:pPr>
                                  <w:r>
                                    <w:rPr>
                                      <w:sz w:val="21"/>
                                    </w:rPr>
                                    <w:t>熔点</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-182.4.2</w:t>
                                  </w:r>
                                </w:p>
                              </w:tc>
                              <w:tc>
                                <w:tcPr>
                                  <w:tcW w:w="4576" w:type="dxa"/>
                                  <w:tcBorders>
                                    <w:top w:val="single" w:color="000000" w:sz="6" w:space="0"/>
                                    <w:left w:val="single" w:color="000000" w:sz="6" w:space="0"/>
                                    <w:bottom w:val="single" w:color="000000" w:sz="6" w:space="0"/>
                                  </w:tcBorders>
                                </w:tcPr>
                                <w:p>
                                  <w:pPr>
                                    <w:pStyle w:val="547"/>
                                    <w:spacing w:before="109"/>
                                    <w:ind w:left="557" w:right="543"/>
                                    <w:rPr>
                                      <w:rFonts w:ascii="Times New Roman" w:eastAsia="Times New Roman"/>
                                      <w:sz w:val="21"/>
                                    </w:rPr>
                                  </w:pPr>
                                  <w:r>
                                    <w:rPr>
                                      <w:sz w:val="21"/>
                                    </w:rPr>
                                    <w:t>沸点</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-252.8</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7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2"/>
                                    <w:rPr>
                                      <w:sz w:val="22"/>
                                    </w:rPr>
                                  </w:pPr>
                                </w:p>
                                <w:p>
                                  <w:pPr>
                                    <w:pStyle w:val="547"/>
                                    <w:ind w:left="631"/>
                                    <w:rPr>
                                      <w:rFonts w:ascii="Times New Roman" w:eastAsia="Times New Roman"/>
                                      <w:sz w:val="21"/>
                                    </w:rPr>
                                  </w:pPr>
                                  <w:r>
                                    <w:rPr>
                                      <w:sz w:val="21"/>
                                    </w:rPr>
                                    <w:t>相对密度：</w:t>
                                  </w:r>
                                  <w:r>
                                    <w:rPr>
                                      <w:rFonts w:ascii="Times New Roman" w:eastAsia="Times New Roman"/>
                                      <w:sz w:val="21"/>
                                    </w:rPr>
                                    <w:t>(</w:t>
                                  </w:r>
                                  <w:r>
                                    <w:rPr>
                                      <w:sz w:val="21"/>
                                    </w:rPr>
                                    <w:t>水</w:t>
                                  </w:r>
                                  <w:r>
                                    <w:rPr>
                                      <w:rFonts w:ascii="Times New Roman" w:eastAsia="Times New Roman"/>
                                      <w:sz w:val="21"/>
                                    </w:rPr>
                                    <w:t>=1)0.70(252</w:t>
                                  </w:r>
                                  <w:r>
                                    <w:rPr>
                                      <w:sz w:val="21"/>
                                    </w:rPr>
                                    <w:t>℃</w:t>
                                  </w:r>
                                  <w:r>
                                    <w:rPr>
                                      <w:rFonts w:ascii="Times New Roman" w:eastAsia="Times New Roman"/>
                                      <w:sz w:val="21"/>
                                    </w:rPr>
                                    <w:t>)</w:t>
                                  </w:r>
                                </w:p>
                              </w:tc>
                              <w:tc>
                                <w:tcPr>
                                  <w:tcW w:w="4576" w:type="dxa"/>
                                  <w:tcBorders>
                                    <w:top w:val="single" w:color="000000" w:sz="6" w:space="0"/>
                                    <w:left w:val="single" w:color="000000" w:sz="6" w:space="0"/>
                                    <w:bottom w:val="single" w:color="000000" w:sz="6" w:space="0"/>
                                  </w:tcBorders>
                                </w:tcPr>
                                <w:p>
                                  <w:pPr>
                                    <w:pStyle w:val="547"/>
                                    <w:spacing w:before="12"/>
                                    <w:rPr>
                                      <w:sz w:val="22"/>
                                    </w:rPr>
                                  </w:pPr>
                                </w:p>
                                <w:p>
                                  <w:pPr>
                                    <w:pStyle w:val="547"/>
                                    <w:ind w:left="557" w:right="543"/>
                                    <w:rPr>
                                      <w:rFonts w:ascii="Times New Roman" w:eastAsia="Times New Roman"/>
                                      <w:sz w:val="21"/>
                                    </w:rPr>
                                  </w:pPr>
                                  <w:r>
                                    <w:rPr>
                                      <w:sz w:val="21"/>
                                    </w:rPr>
                                    <w:t>相对密度：</w:t>
                                  </w:r>
                                  <w:r>
                                    <w:rPr>
                                      <w:rFonts w:ascii="Times New Roman" w:eastAsia="Times New Roman"/>
                                      <w:sz w:val="21"/>
                                    </w:rPr>
                                    <w:t>(</w:t>
                                  </w:r>
                                  <w:r>
                                    <w:rPr>
                                      <w:sz w:val="21"/>
                                    </w:rPr>
                                    <w:t>空气</w:t>
                                  </w:r>
                                  <w:r>
                                    <w:rPr>
                                      <w:rFonts w:ascii="Times New Roman" w:eastAsia="Times New Roman"/>
                                      <w:sz w:val="21"/>
                                    </w:rPr>
                                    <w:t>=1) 0.07</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restart"/>
                                  <w:tcBorders>
                                    <w:top w:val="single" w:color="000000" w:sz="6" w:space="0"/>
                                    <w:bottom w:val="single" w:color="000000" w:sz="6" w:space="0"/>
                                    <w:right w:val="single" w:color="000000" w:sz="6" w:space="0"/>
                                  </w:tcBorders>
                                </w:tcPr>
                                <w:p>
                                  <w:pPr>
                                    <w:pStyle w:val="547"/>
                                    <w:rPr>
                                      <w:sz w:val="20"/>
                                    </w:rPr>
                                  </w:pPr>
                                </w:p>
                                <w:p>
                                  <w:pPr>
                                    <w:pStyle w:val="547"/>
                                    <w:rPr>
                                      <w:sz w:val="20"/>
                                    </w:rPr>
                                  </w:pPr>
                                </w:p>
                                <w:p>
                                  <w:pPr>
                                    <w:pStyle w:val="547"/>
                                    <w:rPr>
                                      <w:sz w:val="20"/>
                                    </w:rPr>
                                  </w:pPr>
                                </w:p>
                                <w:p>
                                  <w:pPr>
                                    <w:pStyle w:val="547"/>
                                    <w:rPr>
                                      <w:sz w:val="20"/>
                                    </w:rPr>
                                  </w:pPr>
                                </w:p>
                                <w:p>
                                  <w:pPr>
                                    <w:pStyle w:val="547"/>
                                    <w:rPr>
                                      <w:sz w:val="20"/>
                                    </w:rPr>
                                  </w:pPr>
                                </w:p>
                                <w:p>
                                  <w:pPr>
                                    <w:pStyle w:val="547"/>
                                    <w:rPr>
                                      <w:sz w:val="20"/>
                                    </w:rPr>
                                  </w:pPr>
                                </w:p>
                                <w:p>
                                  <w:pPr>
                                    <w:pStyle w:val="547"/>
                                    <w:rPr>
                                      <w:sz w:val="20"/>
                                    </w:rPr>
                                  </w:pPr>
                                </w:p>
                                <w:p>
                                  <w:pPr>
                                    <w:pStyle w:val="547"/>
                                    <w:spacing w:before="12"/>
                                    <w:rPr>
                                      <w:sz w:val="14"/>
                                    </w:rPr>
                                  </w:pPr>
                                </w:p>
                                <w:p>
                                  <w:pPr>
                                    <w:pStyle w:val="547"/>
                                    <w:spacing w:line="357" w:lineRule="auto"/>
                                    <w:ind w:left="105" w:right="91"/>
                                    <w:jc w:val="both"/>
                                    <w:rPr>
                                      <w:sz w:val="21"/>
                                    </w:rPr>
                                  </w:pPr>
                                  <w:r>
                                    <w:rPr>
                                      <w:sz w:val="21"/>
                                    </w:rPr>
                                    <w:t>危险特性</w:t>
                                  </w: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09"/>
                                    <w:ind w:left="419"/>
                                    <w:rPr>
                                      <w:rFonts w:ascii="Times New Roman" w:eastAsia="Times New Roman"/>
                                      <w:sz w:val="21"/>
                                    </w:rPr>
                                  </w:pPr>
                                  <w:r>
                                    <w:rPr>
                                      <w:sz w:val="21"/>
                                    </w:rPr>
                                    <w:t>饱和蒸汽压</w:t>
                                  </w:r>
                                  <w:r>
                                    <w:rPr>
                                      <w:rFonts w:ascii="Times New Roman" w:eastAsia="Times New Roman"/>
                                      <w:sz w:val="21"/>
                                    </w:rPr>
                                    <w:t>(kPa)</w:t>
                                  </w:r>
                                  <w:r>
                                    <w:rPr>
                                      <w:sz w:val="21"/>
                                    </w:rPr>
                                    <w:t>：</w:t>
                                  </w:r>
                                  <w:r>
                                    <w:rPr>
                                      <w:rFonts w:ascii="Times New Roman" w:eastAsia="Times New Roman"/>
                                      <w:sz w:val="21"/>
                                    </w:rPr>
                                    <w:t>13.33(-257.9</w:t>
                                  </w:r>
                                  <w:r>
                                    <w:rPr>
                                      <w:sz w:val="21"/>
                                    </w:rPr>
                                    <w:t>℃</w:t>
                                  </w:r>
                                  <w:r>
                                    <w:rPr>
                                      <w:rFonts w:ascii="Times New Roman" w:eastAsia="Times New Roman"/>
                                      <w:sz w:val="21"/>
                                    </w:rPr>
                                    <w:t>)</w:t>
                                  </w:r>
                                </w:p>
                              </w:tc>
                              <w:tc>
                                <w:tcPr>
                                  <w:tcW w:w="4576" w:type="dxa"/>
                                  <w:tcBorders>
                                    <w:top w:val="single" w:color="000000" w:sz="6" w:space="0"/>
                                    <w:left w:val="single" w:color="000000" w:sz="6" w:space="0"/>
                                    <w:bottom w:val="single" w:color="000000" w:sz="6" w:space="0"/>
                                  </w:tcBorders>
                                </w:tcPr>
                                <w:p>
                                  <w:pPr>
                                    <w:pStyle w:val="547"/>
                                    <w:spacing w:before="109"/>
                                    <w:ind w:left="557" w:right="553"/>
                                    <w:rPr>
                                      <w:sz w:val="21"/>
                                    </w:rPr>
                                  </w:pPr>
                                  <w:r>
                                    <w:rPr>
                                      <w:sz w:val="21"/>
                                    </w:rPr>
                                    <w:t>禁忌物：强氧化剂、卤素</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11" w:line="269" w:lineRule="exact"/>
                                    <w:ind w:left="986"/>
                                    <w:rPr>
                                      <w:rFonts w:ascii="Times New Roman" w:eastAsia="Times New Roman"/>
                                      <w:sz w:val="21"/>
                                    </w:rPr>
                                  </w:pPr>
                                  <w:r>
                                    <w:rPr>
                                      <w:sz w:val="21"/>
                                    </w:rPr>
                                    <w:t>临界压力</w:t>
                                  </w:r>
                                  <w:r>
                                    <w:rPr>
                                      <w:rFonts w:ascii="Times New Roman" w:eastAsia="Times New Roman"/>
                                      <w:sz w:val="21"/>
                                    </w:rPr>
                                    <w:t>(Mpa)</w:t>
                                  </w:r>
                                  <w:r>
                                    <w:rPr>
                                      <w:sz w:val="21"/>
                                    </w:rPr>
                                    <w:t>：</w:t>
                                  </w:r>
                                  <w:r>
                                    <w:rPr>
                                      <w:rFonts w:ascii="Times New Roman" w:eastAsia="Times New Roman"/>
                                      <w:sz w:val="21"/>
                                    </w:rPr>
                                    <w:t>1.30</w:t>
                                  </w:r>
                                </w:p>
                              </w:tc>
                              <w:tc>
                                <w:tcPr>
                                  <w:tcW w:w="4576" w:type="dxa"/>
                                  <w:tcBorders>
                                    <w:top w:val="single" w:color="000000" w:sz="6" w:space="0"/>
                                    <w:left w:val="single" w:color="000000" w:sz="6" w:space="0"/>
                                    <w:bottom w:val="single" w:color="000000" w:sz="6" w:space="0"/>
                                  </w:tcBorders>
                                </w:tcPr>
                                <w:p>
                                  <w:pPr>
                                    <w:pStyle w:val="547"/>
                                    <w:spacing w:before="111" w:line="269" w:lineRule="exact"/>
                                    <w:ind w:left="557" w:right="543"/>
                                    <w:rPr>
                                      <w:rFonts w:ascii="Times New Roman" w:eastAsia="Times New Roman"/>
                                      <w:sz w:val="21"/>
                                    </w:rPr>
                                  </w:pPr>
                                  <w:r>
                                    <w:rPr>
                                      <w:sz w:val="21"/>
                                    </w:rPr>
                                    <w:t>临界温度</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-240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09"/>
                                    <w:ind w:left="1308" w:right="1299"/>
                                    <w:rPr>
                                      <w:sz w:val="21"/>
                                    </w:rPr>
                                  </w:pPr>
                                  <w:r>
                                    <w:rPr>
                                      <w:sz w:val="21"/>
                                    </w:rPr>
                                    <w:t>稳定性：稳定</w:t>
                                  </w:r>
                                </w:p>
                              </w:tc>
                              <w:tc>
                                <w:tcPr>
                                  <w:tcW w:w="4576" w:type="dxa"/>
                                  <w:tcBorders>
                                    <w:top w:val="single" w:color="000000" w:sz="6" w:space="0"/>
                                    <w:left w:val="single" w:color="000000" w:sz="6" w:space="0"/>
                                    <w:bottom w:val="single" w:color="000000" w:sz="6" w:space="0"/>
                                  </w:tcBorders>
                                </w:tcPr>
                                <w:p>
                                  <w:pPr>
                                    <w:pStyle w:val="547"/>
                                    <w:spacing w:before="109"/>
                                    <w:ind w:left="557" w:right="548"/>
                                    <w:rPr>
                                      <w:sz w:val="21"/>
                                    </w:rPr>
                                  </w:pPr>
                                  <w:r>
                                    <w:rPr>
                                      <w:sz w:val="21"/>
                                    </w:rPr>
                                    <w:t>聚合危害：不聚合</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12" w:line="268" w:lineRule="exact"/>
                                    <w:ind w:left="251"/>
                                    <w:rPr>
                                      <w:sz w:val="21"/>
                                    </w:rPr>
                                  </w:pPr>
                                  <w:r>
                                    <w:rPr>
                                      <w:spacing w:val="-3"/>
                                      <w:sz w:val="21"/>
                                    </w:rPr>
                                    <w:t xml:space="preserve">危险化学品类别：第 </w:t>
                                  </w:r>
                                  <w:r>
                                    <w:rPr>
                                      <w:rFonts w:ascii="Times New Roman" w:eastAsia="Times New Roman"/>
                                      <w:sz w:val="21"/>
                                    </w:rPr>
                                    <w:t>2.1</w:t>
                                  </w:r>
                                  <w:r>
                                    <w:rPr>
                                      <w:rFonts w:ascii="Times New Roman" w:eastAsia="Times New Roman"/>
                                      <w:spacing w:val="51"/>
                                      <w:sz w:val="21"/>
                                    </w:rPr>
                                    <w:t xml:space="preserve"> </w:t>
                                  </w:r>
                                  <w:r>
                                    <w:rPr>
                                      <w:spacing w:val="-2"/>
                                      <w:sz w:val="21"/>
                                    </w:rPr>
                                    <w:t>类易燃气体</w:t>
                                  </w:r>
                                </w:p>
                              </w:tc>
                              <w:tc>
                                <w:tcPr>
                                  <w:tcW w:w="4576" w:type="dxa"/>
                                  <w:tcBorders>
                                    <w:top w:val="single" w:color="000000" w:sz="6" w:space="0"/>
                                    <w:left w:val="single" w:color="000000" w:sz="6" w:space="0"/>
                                    <w:bottom w:val="single" w:color="000000" w:sz="6" w:space="0"/>
                                  </w:tcBorders>
                                </w:tcPr>
                                <w:p>
                                  <w:pPr>
                                    <w:pStyle w:val="547"/>
                                    <w:spacing w:before="112" w:line="268" w:lineRule="exact"/>
                                    <w:ind w:left="557" w:right="543"/>
                                    <w:rPr>
                                      <w:sz w:val="21"/>
                                    </w:rPr>
                                  </w:pPr>
                                  <w:r>
                                    <w:rPr>
                                      <w:sz w:val="21"/>
                                    </w:rPr>
                                    <w:t>燃烧性：易燃</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09"/>
                                    <w:ind w:left="1101"/>
                                    <w:rPr>
                                      <w:rFonts w:ascii="Times New Roman" w:eastAsia="Times New Roman"/>
                                      <w:sz w:val="21"/>
                                    </w:rPr>
                                  </w:pPr>
                                  <w:r>
                                    <w:rPr>
                                      <w:sz w:val="21"/>
                                    </w:rPr>
                                    <w:t>引燃温度</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400</w:t>
                                  </w:r>
                                </w:p>
                              </w:tc>
                              <w:tc>
                                <w:tcPr>
                                  <w:tcW w:w="4576" w:type="dxa"/>
                                  <w:tcBorders>
                                    <w:top w:val="single" w:color="000000" w:sz="6" w:space="0"/>
                                    <w:left w:val="single" w:color="000000" w:sz="6" w:space="0"/>
                                    <w:bottom w:val="single" w:color="000000" w:sz="6" w:space="0"/>
                                  </w:tcBorders>
                                </w:tcPr>
                                <w:p>
                                  <w:pPr>
                                    <w:pStyle w:val="547"/>
                                    <w:spacing w:before="109"/>
                                    <w:ind w:left="557" w:right="548"/>
                                    <w:rPr>
                                      <w:sz w:val="21"/>
                                    </w:rPr>
                                  </w:pPr>
                                  <w:r>
                                    <w:rPr>
                                      <w:sz w:val="21"/>
                                    </w:rPr>
                                    <w:t>闪点</w:t>
                                  </w:r>
                                  <w:r>
                                    <w:rPr>
                                      <w:rFonts w:ascii="Times New Roman" w:eastAsia="Times New Roman"/>
                                      <w:sz w:val="21"/>
                                    </w:rPr>
                                    <w:t>(</w:t>
                                  </w:r>
                                  <w:r>
                                    <w:rPr>
                                      <w:sz w:val="21"/>
                                    </w:rPr>
                                    <w:t>℃</w:t>
                                  </w:r>
                                  <w:r>
                                    <w:rPr>
                                      <w:rFonts w:ascii="Times New Roman" w:eastAsia="Times New Roman"/>
                                      <w:sz w:val="21"/>
                                    </w:rPr>
                                    <w:t>)</w:t>
                                  </w:r>
                                  <w:r>
                                    <w:rPr>
                                      <w:sz w:val="21"/>
                                    </w:rPr>
                                    <w:t>：无意义</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12" w:line="268" w:lineRule="exact"/>
                                    <w:ind w:left="1144"/>
                                    <w:rPr>
                                      <w:rFonts w:ascii="Times New Roman" w:eastAsia="Times New Roman"/>
                                      <w:sz w:val="21"/>
                                    </w:rPr>
                                  </w:pPr>
                                  <w:r>
                                    <w:rPr>
                                      <w:sz w:val="21"/>
                                    </w:rPr>
                                    <w:t>爆炸下限</w:t>
                                  </w:r>
                                  <w:r>
                                    <w:rPr>
                                      <w:rFonts w:ascii="Times New Roman" w:eastAsia="Times New Roman"/>
                                      <w:sz w:val="21"/>
                                    </w:rPr>
                                    <w:t>(%)</w:t>
                                  </w:r>
                                  <w:r>
                                    <w:rPr>
                                      <w:sz w:val="21"/>
                                    </w:rPr>
                                    <w:t>：</w:t>
                                  </w:r>
                                  <w:r>
                                    <w:rPr>
                                      <w:rFonts w:ascii="Times New Roman" w:eastAsia="Times New Roman"/>
                                      <w:sz w:val="21"/>
                                    </w:rPr>
                                    <w:t>4.1</w:t>
                                  </w:r>
                                </w:p>
                              </w:tc>
                              <w:tc>
                                <w:tcPr>
                                  <w:tcW w:w="4576" w:type="dxa"/>
                                  <w:tcBorders>
                                    <w:top w:val="single" w:color="000000" w:sz="6" w:space="0"/>
                                    <w:left w:val="single" w:color="000000" w:sz="6" w:space="0"/>
                                    <w:bottom w:val="single" w:color="000000" w:sz="6" w:space="0"/>
                                  </w:tcBorders>
                                </w:tcPr>
                                <w:p>
                                  <w:pPr>
                                    <w:pStyle w:val="547"/>
                                    <w:spacing w:before="112" w:line="268" w:lineRule="exact"/>
                                    <w:ind w:left="557" w:right="543"/>
                                    <w:rPr>
                                      <w:rFonts w:ascii="Times New Roman" w:eastAsia="Times New Roman"/>
                                      <w:sz w:val="21"/>
                                    </w:rPr>
                                  </w:pPr>
                                  <w:r>
                                    <w:rPr>
                                      <w:sz w:val="21"/>
                                    </w:rPr>
                                    <w:t>爆炸上限</w:t>
                                  </w:r>
                                  <w:r>
                                    <w:rPr>
                                      <w:rFonts w:ascii="Times New Roman" w:eastAsia="Times New Roman"/>
                                      <w:sz w:val="21"/>
                                    </w:rPr>
                                    <w:t>(%)</w:t>
                                  </w:r>
                                  <w:r>
                                    <w:rPr>
                                      <w:sz w:val="21"/>
                                    </w:rPr>
                                    <w:t>：</w:t>
                                  </w:r>
                                  <w:r>
                                    <w:rPr>
                                      <w:rFonts w:ascii="Times New Roman" w:eastAsia="Times New Roman"/>
                                      <w:sz w:val="21"/>
                                    </w:rPr>
                                    <w:t>74.1</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10"/>
                                    <w:ind w:left="890"/>
                                    <w:rPr>
                                      <w:rFonts w:ascii="Times New Roman" w:eastAsia="Times New Roman"/>
                                      <w:sz w:val="21"/>
                                    </w:rPr>
                                  </w:pPr>
                                  <w:r>
                                    <w:rPr>
                                      <w:sz w:val="21"/>
                                    </w:rPr>
                                    <w:t>最小点火能</w:t>
                                  </w:r>
                                  <w:r>
                                    <w:rPr>
                                      <w:rFonts w:ascii="Times New Roman" w:eastAsia="Times New Roman"/>
                                      <w:sz w:val="21"/>
                                    </w:rPr>
                                    <w:t>(MJ)</w:t>
                                  </w:r>
                                  <w:r>
                                    <w:rPr>
                                      <w:sz w:val="21"/>
                                    </w:rPr>
                                    <w:t>：</w:t>
                                  </w:r>
                                  <w:r>
                                    <w:rPr>
                                      <w:rFonts w:ascii="Times New Roman" w:eastAsia="Times New Roman"/>
                                      <w:sz w:val="21"/>
                                    </w:rPr>
                                    <w:t>0.019</w:t>
                                  </w:r>
                                </w:p>
                              </w:tc>
                              <w:tc>
                                <w:tcPr>
                                  <w:tcW w:w="4576" w:type="dxa"/>
                                  <w:tcBorders>
                                    <w:top w:val="single" w:color="000000" w:sz="6" w:space="0"/>
                                    <w:left w:val="single" w:color="000000" w:sz="6" w:space="0"/>
                                    <w:bottom w:val="single" w:color="000000" w:sz="6" w:space="0"/>
                                  </w:tcBorders>
                                </w:tcPr>
                                <w:p>
                                  <w:pPr>
                                    <w:pStyle w:val="547"/>
                                    <w:spacing w:before="110"/>
                                    <w:ind w:left="557" w:right="543"/>
                                    <w:rPr>
                                      <w:rFonts w:ascii="Times New Roman" w:eastAsia="Times New Roman"/>
                                      <w:sz w:val="21"/>
                                    </w:rPr>
                                  </w:pPr>
                                  <w:r>
                                    <w:rPr>
                                      <w:sz w:val="21"/>
                                    </w:rPr>
                                    <w:t>最大爆炸压力</w:t>
                                  </w:r>
                                  <w:r>
                                    <w:rPr>
                                      <w:rFonts w:ascii="Times New Roman" w:eastAsia="Times New Roman"/>
                                      <w:sz w:val="21"/>
                                    </w:rPr>
                                    <w:t>(MPa)</w:t>
                                  </w:r>
                                  <w:r>
                                    <w:rPr>
                                      <w:sz w:val="21"/>
                                    </w:rPr>
                                    <w:t>：</w:t>
                                  </w:r>
                                  <w:r>
                                    <w:rPr>
                                      <w:rFonts w:ascii="Times New Roman" w:eastAsia="Times New Roman"/>
                                      <w:sz w:val="21"/>
                                    </w:rPr>
                                    <w:t>0.072</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08"/>
                                    <w:ind w:left="909"/>
                                    <w:rPr>
                                      <w:rFonts w:ascii="Times New Roman" w:eastAsia="Times New Roman"/>
                                      <w:sz w:val="21"/>
                                    </w:rPr>
                                  </w:pPr>
                                  <w:r>
                                    <w:rPr>
                                      <w:sz w:val="21"/>
                                    </w:rPr>
                                    <w:t>燃烧热</w:t>
                                  </w:r>
                                  <w:r>
                                    <w:rPr>
                                      <w:rFonts w:ascii="Times New Roman" w:eastAsia="Times New Roman"/>
                                      <w:sz w:val="21"/>
                                    </w:rPr>
                                    <w:t>(MJ/mol)</w:t>
                                  </w:r>
                                  <w:r>
                                    <w:rPr>
                                      <w:sz w:val="21"/>
                                    </w:rPr>
                                    <w:t>：</w:t>
                                  </w:r>
                                  <w:r>
                                    <w:rPr>
                                      <w:rFonts w:ascii="Times New Roman" w:eastAsia="Times New Roman"/>
                                      <w:sz w:val="21"/>
                                    </w:rPr>
                                    <w:t>241.0</w:t>
                                  </w:r>
                                </w:p>
                              </w:tc>
                              <w:tc>
                                <w:tcPr>
                                  <w:tcW w:w="4576" w:type="dxa"/>
                                  <w:tcBorders>
                                    <w:top w:val="single" w:color="000000" w:sz="6" w:space="0"/>
                                    <w:left w:val="single" w:color="000000" w:sz="6" w:space="0"/>
                                    <w:bottom w:val="single" w:color="000000" w:sz="6" w:space="0"/>
                                  </w:tcBorders>
                                </w:tcPr>
                                <w:p>
                                  <w:pPr>
                                    <w:pStyle w:val="547"/>
                                    <w:spacing w:before="108"/>
                                    <w:ind w:left="557" w:right="548"/>
                                    <w:rPr>
                                      <w:sz w:val="21"/>
                                    </w:rPr>
                                  </w:pPr>
                                  <w:r>
                                    <w:rPr>
                                      <w:sz w:val="21"/>
                                    </w:rPr>
                                    <w:t>燃烧</w:t>
                                  </w:r>
                                  <w:r>
                                    <w:rPr>
                                      <w:rFonts w:ascii="Times New Roman" w:eastAsia="Times New Roman"/>
                                      <w:sz w:val="21"/>
                                    </w:rPr>
                                    <w:t>(</w:t>
                                  </w:r>
                                  <w:r>
                                    <w:rPr>
                                      <w:sz w:val="21"/>
                                    </w:rPr>
                                    <w:t>分解</w:t>
                                  </w:r>
                                  <w:r>
                                    <w:rPr>
                                      <w:rFonts w:ascii="Times New Roman" w:eastAsia="Times New Roman"/>
                                      <w:sz w:val="21"/>
                                    </w:rPr>
                                    <w:t>)</w:t>
                                  </w:r>
                                  <w:r>
                                    <w:rPr>
                                      <w:sz w:val="21"/>
                                    </w:rPr>
                                    <w:t>产物：水</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422" w:type="dxa"/>
                                  <w:vMerge w:val="continue"/>
                                  <w:tcBorders>
                                    <w:top w:val="nil"/>
                                    <w:bottom w:val="single" w:color="000000" w:sz="6" w:space="0"/>
                                    <w:right w:val="single" w:color="000000" w:sz="6" w:space="0"/>
                                  </w:tcBorders>
                                </w:tcPr>
                                <w:p>
                                  <w:pPr>
                                    <w:rPr>
                                      <w:sz w:val="2"/>
                                      <w:szCs w:val="2"/>
                                    </w:rPr>
                                  </w:pPr>
                                </w:p>
                              </w:tc>
                              <w:tc>
                                <w:tcPr>
                                  <w:tcW w:w="8498" w:type="dxa"/>
                                  <w:gridSpan w:val="3"/>
                                  <w:tcBorders>
                                    <w:top w:val="single" w:color="000000" w:sz="6" w:space="0"/>
                                    <w:left w:val="single" w:color="000000" w:sz="6" w:space="0"/>
                                    <w:bottom w:val="single" w:color="000000" w:sz="6" w:space="0"/>
                                  </w:tcBorders>
                                </w:tcPr>
                                <w:p>
                                  <w:pPr>
                                    <w:pStyle w:val="547"/>
                                    <w:tabs>
                                      <w:tab w:val="left" w:pos="741"/>
                                    </w:tabs>
                                    <w:spacing w:before="2" w:line="398" w:lineRule="exact"/>
                                    <w:ind w:left="2" w:right="-29"/>
                                    <w:rPr>
                                      <w:sz w:val="21"/>
                                    </w:rPr>
                                  </w:pPr>
                                  <w:r>
                                    <w:rPr>
                                      <w:sz w:val="21"/>
                                    </w:rPr>
                                    <w:t>与</w:t>
                                  </w:r>
                                  <w:r>
                                    <w:rPr>
                                      <w:spacing w:val="-5"/>
                                      <w:sz w:val="21"/>
                                    </w:rPr>
                                    <w:t>空</w:t>
                                  </w:r>
                                  <w:r>
                                    <w:rPr>
                                      <w:sz w:val="21"/>
                                    </w:rPr>
                                    <w:t>气混合</w:t>
                                  </w:r>
                                  <w:r>
                                    <w:rPr>
                                      <w:spacing w:val="-5"/>
                                      <w:sz w:val="21"/>
                                    </w:rPr>
                                    <w:t>能</w:t>
                                  </w:r>
                                  <w:r>
                                    <w:rPr>
                                      <w:sz w:val="21"/>
                                    </w:rPr>
                                    <w:t>形成爆</w:t>
                                  </w:r>
                                  <w:r>
                                    <w:rPr>
                                      <w:spacing w:val="-5"/>
                                      <w:sz w:val="21"/>
                                    </w:rPr>
                                    <w:t>炸</w:t>
                                  </w:r>
                                  <w:r>
                                    <w:rPr>
                                      <w:sz w:val="21"/>
                                    </w:rPr>
                                    <w:t>性混合物</w:t>
                                  </w:r>
                                  <w:r>
                                    <w:rPr>
                                      <w:rFonts w:ascii="Times New Roman" w:eastAsia="Times New Roman"/>
                                      <w:sz w:val="21"/>
                                    </w:rPr>
                                    <w:t>,</w:t>
                                  </w:r>
                                  <w:r>
                                    <w:rPr>
                                      <w:sz w:val="21"/>
                                    </w:rPr>
                                    <w:t>遇</w:t>
                                  </w:r>
                                  <w:r>
                                    <w:rPr>
                                      <w:spacing w:val="-5"/>
                                      <w:sz w:val="21"/>
                                    </w:rPr>
                                    <w:t>热</w:t>
                                  </w:r>
                                  <w:r>
                                    <w:rPr>
                                      <w:sz w:val="21"/>
                                    </w:rPr>
                                    <w:t>或即会</w:t>
                                  </w:r>
                                  <w:r>
                                    <w:rPr>
                                      <w:spacing w:val="-5"/>
                                      <w:sz w:val="21"/>
                                    </w:rPr>
                                    <w:t>发</w:t>
                                  </w:r>
                                  <w:r>
                                    <w:rPr>
                                      <w:sz w:val="21"/>
                                    </w:rPr>
                                    <w:t>生爆</w:t>
                                  </w:r>
                                  <w:r>
                                    <w:rPr>
                                      <w:spacing w:val="-5"/>
                                      <w:sz w:val="21"/>
                                    </w:rPr>
                                    <w:t>炸</w:t>
                                  </w:r>
                                  <w:r>
                                    <w:rPr>
                                      <w:spacing w:val="-34"/>
                                      <w:sz w:val="21"/>
                                    </w:rPr>
                                    <w:t>。</w:t>
                                  </w:r>
                                  <w:r>
                                    <w:rPr>
                                      <w:sz w:val="21"/>
                                    </w:rPr>
                                    <w:t>气</w:t>
                                  </w:r>
                                  <w:r>
                                    <w:rPr>
                                      <w:spacing w:val="-5"/>
                                      <w:sz w:val="21"/>
                                    </w:rPr>
                                    <w:t>体</w:t>
                                  </w:r>
                                  <w:r>
                                    <w:rPr>
                                      <w:sz w:val="21"/>
                                    </w:rPr>
                                    <w:t>比空气</w:t>
                                  </w:r>
                                  <w:r>
                                    <w:rPr>
                                      <w:spacing w:val="-5"/>
                                      <w:sz w:val="21"/>
                                    </w:rPr>
                                    <w:t>轻</w:t>
                                  </w:r>
                                  <w:r>
                                    <w:rPr>
                                      <w:spacing w:val="-34"/>
                                      <w:sz w:val="21"/>
                                    </w:rPr>
                                    <w:t>，</w:t>
                                  </w:r>
                                  <w:r>
                                    <w:rPr>
                                      <w:sz w:val="21"/>
                                    </w:rPr>
                                    <w:t>在</w:t>
                                  </w:r>
                                  <w:r>
                                    <w:rPr>
                                      <w:spacing w:val="-5"/>
                                      <w:sz w:val="21"/>
                                    </w:rPr>
                                    <w:t>室</w:t>
                                  </w:r>
                                  <w:r>
                                    <w:rPr>
                                      <w:sz w:val="21"/>
                                    </w:rPr>
                                    <w:t>内使用</w:t>
                                  </w:r>
                                  <w:r>
                                    <w:rPr>
                                      <w:spacing w:val="-5"/>
                                      <w:sz w:val="21"/>
                                    </w:rPr>
                                    <w:t>和</w:t>
                                  </w:r>
                                  <w:r>
                                    <w:rPr>
                                      <w:sz w:val="21"/>
                                    </w:rPr>
                                    <w:t>储存时漏气</w:t>
                                  </w:r>
                                  <w:r>
                                    <w:rPr>
                                      <w:sz w:val="21"/>
                                    </w:rPr>
                                    <w:tab/>
                                  </w:r>
                                  <w:r>
                                    <w:rPr>
                                      <w:sz w:val="21"/>
                                    </w:rPr>
                                    <w:t>上</w:t>
                                  </w:r>
                                  <w:r>
                                    <w:rPr>
                                      <w:spacing w:val="-5"/>
                                      <w:sz w:val="21"/>
                                    </w:rPr>
                                    <w:t>升</w:t>
                                  </w:r>
                                  <w:r>
                                    <w:rPr>
                                      <w:sz w:val="21"/>
                                    </w:rPr>
                                    <w:t>滞留屋</w:t>
                                  </w:r>
                                  <w:r>
                                    <w:rPr>
                                      <w:spacing w:val="-5"/>
                                      <w:sz w:val="21"/>
                                    </w:rPr>
                                    <w:t>顶</w:t>
                                  </w:r>
                                  <w:r>
                                    <w:rPr>
                                      <w:sz w:val="21"/>
                                    </w:rPr>
                                    <w:t>不易排</w:t>
                                  </w:r>
                                  <w:r>
                                    <w:rPr>
                                      <w:spacing w:val="-5"/>
                                      <w:sz w:val="21"/>
                                    </w:rPr>
                                    <w:t>出</w:t>
                                  </w:r>
                                  <w:r>
                                    <w:rPr>
                                      <w:sz w:val="21"/>
                                    </w:rPr>
                                    <w:t>，遇火</w:t>
                                  </w:r>
                                  <w:r>
                                    <w:rPr>
                                      <w:spacing w:val="-5"/>
                                      <w:sz w:val="21"/>
                                    </w:rPr>
                                    <w:t>星</w:t>
                                  </w:r>
                                  <w:r>
                                    <w:rPr>
                                      <w:sz w:val="21"/>
                                    </w:rPr>
                                    <w:t>会引起</w:t>
                                  </w:r>
                                  <w:r>
                                    <w:rPr>
                                      <w:spacing w:val="-5"/>
                                      <w:sz w:val="21"/>
                                    </w:rPr>
                                    <w:t>爆</w:t>
                                  </w:r>
                                  <w:r>
                                    <w:rPr>
                                      <w:sz w:val="21"/>
                                    </w:rPr>
                                    <w:t>炸。氢</w:t>
                                  </w:r>
                                  <w:r>
                                    <w:rPr>
                                      <w:spacing w:val="-5"/>
                                      <w:sz w:val="21"/>
                                    </w:rPr>
                                    <w:t>气</w:t>
                                  </w:r>
                                  <w:r>
                                    <w:rPr>
                                      <w:sz w:val="21"/>
                                    </w:rPr>
                                    <w:t>与氟、</w:t>
                                  </w:r>
                                  <w:r>
                                    <w:rPr>
                                      <w:spacing w:val="-5"/>
                                      <w:sz w:val="21"/>
                                    </w:rPr>
                                    <w:t>氯</w:t>
                                  </w:r>
                                  <w:r>
                                    <w:rPr>
                                      <w:sz w:val="21"/>
                                    </w:rPr>
                                    <w:t>、溴等</w:t>
                                  </w:r>
                                  <w:r>
                                    <w:rPr>
                                      <w:spacing w:val="-5"/>
                                      <w:sz w:val="21"/>
                                    </w:rPr>
                                    <w:t>卤</w:t>
                                  </w:r>
                                  <w:r>
                                    <w:rPr>
                                      <w:sz w:val="21"/>
                                    </w:rPr>
                                    <w:t>素会剧</w:t>
                                  </w:r>
                                  <w:r>
                                    <w:rPr>
                                      <w:spacing w:val="-5"/>
                                      <w:sz w:val="21"/>
                                    </w:rPr>
                                    <w:t>烈</w:t>
                                  </w:r>
                                  <w:r>
                                    <w:rPr>
                                      <w:sz w:val="21"/>
                                    </w:rPr>
                                    <w:t>反应。</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422" w:type="dxa"/>
                                  <w:vMerge w:val="continue"/>
                                  <w:tcBorders>
                                    <w:top w:val="nil"/>
                                    <w:bottom w:val="single" w:color="000000" w:sz="6" w:space="0"/>
                                    <w:right w:val="single" w:color="000000" w:sz="6" w:space="0"/>
                                  </w:tcBorders>
                                </w:tcPr>
                                <w:p>
                                  <w:pPr>
                                    <w:rPr>
                                      <w:sz w:val="2"/>
                                      <w:szCs w:val="2"/>
                                    </w:rPr>
                                  </w:pPr>
                                </w:p>
                              </w:tc>
                              <w:tc>
                                <w:tcPr>
                                  <w:tcW w:w="8498" w:type="dxa"/>
                                  <w:gridSpan w:val="3"/>
                                  <w:tcBorders>
                                    <w:top w:val="single" w:color="000000" w:sz="6" w:space="0"/>
                                    <w:left w:val="single" w:color="000000" w:sz="6" w:space="0"/>
                                    <w:bottom w:val="single" w:color="000000" w:sz="6" w:space="0"/>
                                  </w:tcBorders>
                                </w:tcPr>
                                <w:p>
                                  <w:pPr>
                                    <w:pStyle w:val="547"/>
                                    <w:tabs>
                                      <w:tab w:val="left" w:pos="3563"/>
                                    </w:tabs>
                                    <w:spacing w:before="3" w:line="398" w:lineRule="exact"/>
                                    <w:ind w:left="2829" w:right="-15" w:hanging="2823"/>
                                    <w:rPr>
                                      <w:sz w:val="21"/>
                                    </w:rPr>
                                  </w:pPr>
                                  <w:r>
                                    <w:rPr>
                                      <w:sz w:val="21"/>
                                    </w:rPr>
                                    <w:t>灭</w:t>
                                  </w:r>
                                  <w:r>
                                    <w:rPr>
                                      <w:spacing w:val="-5"/>
                                      <w:sz w:val="21"/>
                                    </w:rPr>
                                    <w:t>火</w:t>
                                  </w:r>
                                  <w:r>
                                    <w:rPr>
                                      <w:sz w:val="21"/>
                                    </w:rPr>
                                    <w:t>方法</w:t>
                                  </w:r>
                                  <w:r>
                                    <w:rPr>
                                      <w:spacing w:val="-39"/>
                                      <w:sz w:val="21"/>
                                    </w:rPr>
                                    <w:t>：</w:t>
                                  </w:r>
                                  <w:r>
                                    <w:rPr>
                                      <w:sz w:val="21"/>
                                    </w:rPr>
                                    <w:t>切</w:t>
                                  </w:r>
                                  <w:r>
                                    <w:rPr>
                                      <w:spacing w:val="-5"/>
                                      <w:sz w:val="21"/>
                                    </w:rPr>
                                    <w:t>断</w:t>
                                  </w:r>
                                  <w:r>
                                    <w:rPr>
                                      <w:sz w:val="21"/>
                                    </w:rPr>
                                    <w:t>气源</w:t>
                                  </w:r>
                                  <w:r>
                                    <w:rPr>
                                      <w:spacing w:val="-39"/>
                                      <w:sz w:val="21"/>
                                    </w:rPr>
                                    <w:t>。</w:t>
                                  </w:r>
                                  <w:r>
                                    <w:rPr>
                                      <w:sz w:val="21"/>
                                    </w:rPr>
                                    <w:t>若</w:t>
                                  </w:r>
                                  <w:r>
                                    <w:rPr>
                                      <w:spacing w:val="-5"/>
                                      <w:sz w:val="21"/>
                                    </w:rPr>
                                    <w:t>不</w:t>
                                  </w:r>
                                  <w:r>
                                    <w:rPr>
                                      <w:sz w:val="21"/>
                                    </w:rPr>
                                    <w:t>能切断</w:t>
                                  </w:r>
                                  <w:r>
                                    <w:rPr>
                                      <w:spacing w:val="-5"/>
                                      <w:sz w:val="21"/>
                                    </w:rPr>
                                    <w:t>气</w:t>
                                  </w:r>
                                  <w:r>
                                    <w:rPr>
                                      <w:sz w:val="21"/>
                                    </w:rPr>
                                    <w:t>源</w:t>
                                  </w:r>
                                  <w:r>
                                    <w:rPr>
                                      <w:rFonts w:ascii="Times New Roman" w:eastAsia="Times New Roman"/>
                                      <w:sz w:val="21"/>
                                    </w:rPr>
                                    <w:t>,</w:t>
                                  </w:r>
                                  <w:r>
                                    <w:rPr>
                                      <w:sz w:val="21"/>
                                    </w:rPr>
                                    <w:t>则</w:t>
                                  </w:r>
                                  <w:r>
                                    <w:rPr>
                                      <w:spacing w:val="-5"/>
                                      <w:sz w:val="21"/>
                                    </w:rPr>
                                    <w:t>不</w:t>
                                  </w:r>
                                  <w:r>
                                    <w:rPr>
                                      <w:sz w:val="21"/>
                                    </w:rPr>
                                    <w:t>允许熄</w:t>
                                  </w:r>
                                  <w:r>
                                    <w:rPr>
                                      <w:spacing w:val="-5"/>
                                      <w:sz w:val="21"/>
                                    </w:rPr>
                                    <w:t>灭</w:t>
                                  </w:r>
                                  <w:r>
                                    <w:rPr>
                                      <w:sz w:val="21"/>
                                    </w:rPr>
                                    <w:t>正在燃</w:t>
                                  </w:r>
                                  <w:r>
                                    <w:rPr>
                                      <w:spacing w:val="-5"/>
                                      <w:sz w:val="21"/>
                                    </w:rPr>
                                    <w:t>烧</w:t>
                                  </w:r>
                                  <w:r>
                                    <w:rPr>
                                      <w:sz w:val="21"/>
                                    </w:rPr>
                                    <w:t>的气体</w:t>
                                  </w:r>
                                  <w:r>
                                    <w:rPr>
                                      <w:rFonts w:ascii="Times New Roman" w:eastAsia="Times New Roman"/>
                                      <w:sz w:val="21"/>
                                    </w:rPr>
                                    <w:t>,</w:t>
                                  </w:r>
                                  <w:r>
                                    <w:rPr>
                                      <w:sz w:val="21"/>
                                    </w:rPr>
                                    <w:t>喷</w:t>
                                  </w:r>
                                  <w:r>
                                    <w:rPr>
                                      <w:spacing w:val="-5"/>
                                      <w:sz w:val="21"/>
                                    </w:rPr>
                                    <w:t>水</w:t>
                                  </w:r>
                                  <w:r>
                                    <w:rPr>
                                      <w:sz w:val="21"/>
                                    </w:rPr>
                                    <w:t>冷却容</w:t>
                                  </w:r>
                                  <w:r>
                                    <w:rPr>
                                      <w:spacing w:val="-5"/>
                                      <w:sz w:val="21"/>
                                    </w:rPr>
                                    <w:t>器</w:t>
                                  </w:r>
                                  <w:r>
                                    <w:rPr>
                                      <w:rFonts w:ascii="Times New Roman" w:eastAsia="Times New Roman"/>
                                      <w:spacing w:val="4"/>
                                      <w:sz w:val="21"/>
                                    </w:rPr>
                                    <w:t>,</w:t>
                                  </w:r>
                                  <w:r>
                                    <w:rPr>
                                      <w:sz w:val="21"/>
                                    </w:rPr>
                                    <w:t>可</w:t>
                                  </w:r>
                                  <w:r>
                                    <w:rPr>
                                      <w:spacing w:val="-5"/>
                                      <w:sz w:val="21"/>
                                    </w:rPr>
                                    <w:t>能</w:t>
                                  </w:r>
                                  <w:r>
                                    <w:rPr>
                                      <w:sz w:val="21"/>
                                    </w:rPr>
                                    <w:t>的话将容</w:t>
                                  </w:r>
                                  <w:r>
                                    <w:rPr>
                                      <w:sz w:val="21"/>
                                    </w:rPr>
                                    <w:tab/>
                                  </w:r>
                                  <w:r>
                                    <w:rPr>
                                      <w:sz w:val="21"/>
                                    </w:rPr>
                                    <w:t>器</w:t>
                                  </w:r>
                                  <w:r>
                                    <w:rPr>
                                      <w:spacing w:val="-5"/>
                                      <w:sz w:val="21"/>
                                    </w:rPr>
                                    <w:t>从</w:t>
                                  </w:r>
                                  <w:r>
                                    <w:rPr>
                                      <w:sz w:val="21"/>
                                    </w:rPr>
                                    <w:t>火场移</w:t>
                                  </w:r>
                                  <w:r>
                                    <w:rPr>
                                      <w:spacing w:val="-5"/>
                                      <w:sz w:val="21"/>
                                    </w:rPr>
                                    <w:t>至</w:t>
                                  </w:r>
                                  <w:r>
                                    <w:rPr>
                                      <w:sz w:val="21"/>
                                    </w:rPr>
                                    <w:t>空旷处。</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8498" w:type="dxa"/>
                                  <w:gridSpan w:val="3"/>
                                  <w:tcBorders>
                                    <w:top w:val="single" w:color="000000" w:sz="6" w:space="0"/>
                                    <w:left w:val="single" w:color="000000" w:sz="6" w:space="0"/>
                                    <w:bottom w:val="single" w:color="000000" w:sz="6" w:space="0"/>
                                  </w:tcBorders>
                                </w:tcPr>
                                <w:p>
                                  <w:pPr>
                                    <w:pStyle w:val="547"/>
                                    <w:spacing w:before="112" w:line="268" w:lineRule="exact"/>
                                    <w:ind w:left="2232" w:right="2223"/>
                                    <w:rPr>
                                      <w:sz w:val="21"/>
                                    </w:rPr>
                                  </w:pPr>
                                  <w:r>
                                    <w:rPr>
                                      <w:sz w:val="21"/>
                                    </w:rPr>
                                    <w:t>灭火剂：泡沫、二氧化碳、雾状水、干粉。</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22" w:type="dxa"/>
                                  <w:vMerge w:val="restart"/>
                                  <w:tcBorders>
                                    <w:top w:val="single" w:color="000000" w:sz="6" w:space="0"/>
                                    <w:bottom w:val="single" w:color="000000" w:sz="6" w:space="0"/>
                                    <w:right w:val="single" w:color="000000" w:sz="6" w:space="0"/>
                                  </w:tcBorders>
                                </w:tcPr>
                                <w:p>
                                  <w:pPr>
                                    <w:pStyle w:val="547"/>
                                    <w:spacing w:before="124" w:line="357" w:lineRule="auto"/>
                                    <w:ind w:left="105" w:right="91"/>
                                    <w:jc w:val="both"/>
                                    <w:rPr>
                                      <w:sz w:val="21"/>
                                    </w:rPr>
                                  </w:pPr>
                                  <w:r>
                                    <w:rPr>
                                      <w:sz w:val="21"/>
                                    </w:rPr>
                                    <w:t>健康危</w:t>
                                  </w:r>
                                </w:p>
                                <w:p>
                                  <w:pPr>
                                    <w:pStyle w:val="547"/>
                                    <w:spacing w:line="266" w:lineRule="exact"/>
                                    <w:ind w:left="105"/>
                                    <w:rPr>
                                      <w:sz w:val="21"/>
                                    </w:rPr>
                                  </w:pPr>
                                  <w:r>
                                    <w:rPr>
                                      <w:sz w:val="21"/>
                                    </w:rPr>
                                    <w:t>害</w:t>
                                  </w:r>
                                </w:p>
                              </w:tc>
                              <w:tc>
                                <w:tcPr>
                                  <w:tcW w:w="8498" w:type="dxa"/>
                                  <w:gridSpan w:val="3"/>
                                  <w:tcBorders>
                                    <w:top w:val="single" w:color="000000" w:sz="6" w:space="0"/>
                                    <w:left w:val="single" w:color="000000" w:sz="6" w:space="0"/>
                                    <w:bottom w:val="single" w:color="000000" w:sz="6" w:space="0"/>
                                  </w:tcBorders>
                                </w:tcPr>
                                <w:p>
                                  <w:pPr>
                                    <w:pStyle w:val="547"/>
                                    <w:spacing w:before="110"/>
                                    <w:ind w:left="2"/>
                                    <w:rPr>
                                      <w:sz w:val="21"/>
                                    </w:rPr>
                                  </w:pPr>
                                  <w:r>
                                    <w:rPr>
                                      <w:sz w:val="21"/>
                                    </w:rPr>
                                    <w:t>侵入途径：吸入</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422" w:type="dxa"/>
                                  <w:vMerge w:val="continue"/>
                                  <w:tcBorders>
                                    <w:top w:val="nil"/>
                                    <w:bottom w:val="single" w:color="000000" w:sz="6" w:space="0"/>
                                    <w:right w:val="single" w:color="000000" w:sz="6" w:space="0"/>
                                  </w:tcBorders>
                                </w:tcPr>
                                <w:p>
                                  <w:pPr>
                                    <w:rPr>
                                      <w:sz w:val="2"/>
                                      <w:szCs w:val="2"/>
                                    </w:rPr>
                                  </w:pPr>
                                </w:p>
                              </w:tc>
                              <w:tc>
                                <w:tcPr>
                                  <w:tcW w:w="8498" w:type="dxa"/>
                                  <w:gridSpan w:val="3"/>
                                  <w:tcBorders>
                                    <w:top w:val="single" w:color="000000" w:sz="6" w:space="0"/>
                                    <w:left w:val="single" w:color="000000" w:sz="6" w:space="0"/>
                                    <w:bottom w:val="single" w:color="000000" w:sz="6" w:space="0"/>
                                  </w:tcBorders>
                                </w:tcPr>
                                <w:p>
                                  <w:pPr>
                                    <w:pStyle w:val="547"/>
                                    <w:spacing w:before="108"/>
                                    <w:ind w:left="2"/>
                                    <w:rPr>
                                      <w:sz w:val="21"/>
                                    </w:rPr>
                                  </w:pPr>
                                  <w:r>
                                    <w:rPr>
                                      <w:sz w:val="21"/>
                                    </w:rPr>
                                    <w:t>健康危害：在生理学上是惰性气体，仅在高浓度时，由于空气中氧份降低才引起窒息。在很</w:t>
                                  </w:r>
                                </w:p>
                                <w:p>
                                  <w:pPr>
                                    <w:pStyle w:val="547"/>
                                    <w:tabs>
                                      <w:tab w:val="left" w:pos="947"/>
                                    </w:tabs>
                                    <w:spacing w:before="134" w:line="269" w:lineRule="exact"/>
                                    <w:ind w:left="2"/>
                                    <w:rPr>
                                      <w:sz w:val="21"/>
                                    </w:rPr>
                                  </w:pPr>
                                  <w:r>
                                    <w:rPr>
                                      <w:sz w:val="21"/>
                                    </w:rPr>
                                    <w:t>高</w:t>
                                  </w:r>
                                  <w:r>
                                    <w:rPr>
                                      <w:spacing w:val="-5"/>
                                      <w:sz w:val="21"/>
                                    </w:rPr>
                                    <w:t>的</w:t>
                                  </w:r>
                                  <w:r>
                                    <w:rPr>
                                      <w:sz w:val="21"/>
                                    </w:rPr>
                                    <w:t>分</w:t>
                                  </w:r>
                                  <w:r>
                                    <w:rPr>
                                      <w:sz w:val="21"/>
                                    </w:rPr>
                                    <w:tab/>
                                  </w:r>
                                  <w:r>
                                    <w:rPr>
                                      <w:sz w:val="21"/>
                                    </w:rPr>
                                    <w:t>压</w:t>
                                  </w:r>
                                  <w:r>
                                    <w:rPr>
                                      <w:spacing w:val="-5"/>
                                      <w:sz w:val="21"/>
                                    </w:rPr>
                                    <w:t>下</w:t>
                                  </w:r>
                                  <w:r>
                                    <w:rPr>
                                      <w:sz w:val="21"/>
                                    </w:rPr>
                                    <w:t>，氢气</w:t>
                                  </w:r>
                                  <w:r>
                                    <w:rPr>
                                      <w:spacing w:val="-5"/>
                                      <w:sz w:val="21"/>
                                    </w:rPr>
                                    <w:t>可</w:t>
                                  </w:r>
                                  <w:r>
                                    <w:rPr>
                                      <w:sz w:val="21"/>
                                    </w:rPr>
                                    <w:t>呈现出</w:t>
                                  </w:r>
                                  <w:r>
                                    <w:rPr>
                                      <w:spacing w:val="-5"/>
                                      <w:sz w:val="21"/>
                                    </w:rPr>
                                    <w:t>麻</w:t>
                                  </w:r>
                                  <w:r>
                                    <w:rPr>
                                      <w:sz w:val="21"/>
                                    </w:rPr>
                                    <w:t>醉作用。</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8498" w:type="dxa"/>
                                  <w:gridSpan w:val="3"/>
                                  <w:tcBorders>
                                    <w:top w:val="single" w:color="000000" w:sz="6" w:space="0"/>
                                    <w:left w:val="single" w:color="000000" w:sz="6" w:space="0"/>
                                    <w:bottom w:val="single" w:color="000000" w:sz="6" w:space="0"/>
                                  </w:tcBorders>
                                </w:tcPr>
                                <w:p>
                                  <w:pPr>
                                    <w:pStyle w:val="547"/>
                                    <w:spacing w:before="109"/>
                                    <w:ind w:left="2"/>
                                    <w:rPr>
                                      <w:sz w:val="21"/>
                                    </w:rPr>
                                  </w:pPr>
                                  <w:r>
                                    <w:rPr>
                                      <w:sz w:val="21"/>
                                    </w:rPr>
                                    <w:t>工作场所最高允许浓度：未制定</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422" w:type="dxa"/>
                                  <w:tcBorders>
                                    <w:top w:val="single" w:color="000000" w:sz="6" w:space="0"/>
                                    <w:right w:val="single" w:color="000000" w:sz="6" w:space="0"/>
                                  </w:tcBorders>
                                </w:tcPr>
                                <w:p>
                                  <w:pPr>
                                    <w:pStyle w:val="547"/>
                                    <w:spacing w:before="3" w:line="398" w:lineRule="exact"/>
                                    <w:ind w:left="105" w:right="91"/>
                                    <w:rPr>
                                      <w:sz w:val="21"/>
                                    </w:rPr>
                                  </w:pPr>
                                  <w:r>
                                    <w:rPr>
                                      <w:sz w:val="21"/>
                                    </w:rPr>
                                    <w:t>急救</w:t>
                                  </w:r>
                                </w:p>
                              </w:tc>
                              <w:tc>
                                <w:tcPr>
                                  <w:tcW w:w="8498" w:type="dxa"/>
                                  <w:gridSpan w:val="3"/>
                                  <w:tcBorders>
                                    <w:top w:val="single" w:color="000000" w:sz="6" w:space="0"/>
                                    <w:left w:val="single" w:color="000000" w:sz="6" w:space="0"/>
                                  </w:tcBorders>
                                </w:tcPr>
                                <w:p>
                                  <w:pPr>
                                    <w:pStyle w:val="547"/>
                                    <w:tabs>
                                      <w:tab w:val="left" w:pos="947"/>
                                    </w:tabs>
                                    <w:spacing w:before="3" w:line="398" w:lineRule="exact"/>
                                    <w:ind w:left="2" w:right="81"/>
                                    <w:rPr>
                                      <w:sz w:val="21"/>
                                    </w:rPr>
                                  </w:pPr>
                                  <w:r>
                                    <w:rPr>
                                      <w:sz w:val="21"/>
                                    </w:rPr>
                                    <w:t>吸</w:t>
                                  </w:r>
                                  <w:r>
                                    <w:rPr>
                                      <w:spacing w:val="-5"/>
                                      <w:sz w:val="21"/>
                                    </w:rPr>
                                    <w:t>入</w:t>
                                  </w:r>
                                  <w:r>
                                    <w:rPr>
                                      <w:sz w:val="21"/>
                                    </w:rPr>
                                    <w:t>：迅速</w:t>
                                  </w:r>
                                  <w:r>
                                    <w:rPr>
                                      <w:spacing w:val="-5"/>
                                      <w:sz w:val="21"/>
                                    </w:rPr>
                                    <w:t>脱</w:t>
                                  </w:r>
                                  <w:r>
                                    <w:rPr>
                                      <w:sz w:val="21"/>
                                    </w:rPr>
                                    <w:t>离现场</w:t>
                                  </w:r>
                                  <w:r>
                                    <w:rPr>
                                      <w:spacing w:val="-5"/>
                                      <w:sz w:val="21"/>
                                    </w:rPr>
                                    <w:t>至</w:t>
                                  </w:r>
                                  <w:r>
                                    <w:rPr>
                                      <w:sz w:val="21"/>
                                    </w:rPr>
                                    <w:t>空气新</w:t>
                                  </w:r>
                                  <w:r>
                                    <w:rPr>
                                      <w:spacing w:val="-5"/>
                                      <w:sz w:val="21"/>
                                    </w:rPr>
                                    <w:t>鲜</w:t>
                                  </w:r>
                                  <w:r>
                                    <w:rPr>
                                      <w:sz w:val="21"/>
                                    </w:rPr>
                                    <w:t>处。保</w:t>
                                  </w:r>
                                  <w:r>
                                    <w:rPr>
                                      <w:spacing w:val="-5"/>
                                      <w:sz w:val="21"/>
                                    </w:rPr>
                                    <w:t>持</w:t>
                                  </w:r>
                                  <w:r>
                                    <w:rPr>
                                      <w:sz w:val="21"/>
                                    </w:rPr>
                                    <w:t>呼吸道</w:t>
                                  </w:r>
                                  <w:r>
                                    <w:rPr>
                                      <w:spacing w:val="-5"/>
                                      <w:sz w:val="21"/>
                                    </w:rPr>
                                    <w:t>畅</w:t>
                                  </w:r>
                                  <w:r>
                                    <w:rPr>
                                      <w:sz w:val="21"/>
                                    </w:rPr>
                                    <w:t>通。如</w:t>
                                  </w:r>
                                  <w:r>
                                    <w:rPr>
                                      <w:spacing w:val="-5"/>
                                      <w:sz w:val="21"/>
                                    </w:rPr>
                                    <w:t>呼</w:t>
                                  </w:r>
                                  <w:r>
                                    <w:rPr>
                                      <w:sz w:val="21"/>
                                    </w:rPr>
                                    <w:t>吸困难</w:t>
                                  </w:r>
                                  <w:r>
                                    <w:rPr>
                                      <w:spacing w:val="-5"/>
                                      <w:sz w:val="21"/>
                                    </w:rPr>
                                    <w:t>，</w:t>
                                  </w:r>
                                  <w:r>
                                    <w:rPr>
                                      <w:sz w:val="21"/>
                                    </w:rPr>
                                    <w:t>给输氧</w:t>
                                  </w:r>
                                  <w:r>
                                    <w:rPr>
                                      <w:spacing w:val="-5"/>
                                      <w:sz w:val="21"/>
                                    </w:rPr>
                                    <w:t>。</w:t>
                                  </w:r>
                                  <w:r>
                                    <w:rPr>
                                      <w:sz w:val="21"/>
                                    </w:rPr>
                                    <w:t>如呼吸</w:t>
                                  </w:r>
                                  <w:r>
                                    <w:rPr>
                                      <w:spacing w:val="-5"/>
                                      <w:sz w:val="21"/>
                                    </w:rPr>
                                    <w:t>停</w:t>
                                  </w:r>
                                  <w:r>
                                    <w:rPr>
                                      <w:sz w:val="21"/>
                                    </w:rPr>
                                    <w:t>止， 立</w:t>
                                  </w:r>
                                  <w:r>
                                    <w:rPr>
                                      <w:spacing w:val="-5"/>
                                      <w:sz w:val="21"/>
                                    </w:rPr>
                                    <w:t>即</w:t>
                                  </w:r>
                                  <w:r>
                                    <w:rPr>
                                      <w:sz w:val="21"/>
                                    </w:rPr>
                                    <w:t>进行</w:t>
                                  </w:r>
                                  <w:r>
                                    <w:rPr>
                                      <w:spacing w:val="-5"/>
                                      <w:sz w:val="21"/>
                                    </w:rPr>
                                    <w:t>人</w:t>
                                  </w:r>
                                  <w:r>
                                    <w:rPr>
                                      <w:sz w:val="21"/>
                                    </w:rPr>
                                    <w:t>工呼吸</w:t>
                                  </w:r>
                                  <w:r>
                                    <w:rPr>
                                      <w:rFonts w:hint="eastAsia"/>
                                      <w:sz w:val="21"/>
                                    </w:rPr>
                                    <w:t>，</w:t>
                                  </w:r>
                                  <w:r>
                                    <w:rPr>
                                      <w:sz w:val="21"/>
                                    </w:rPr>
                                    <w:t>就医。</w:t>
                                  </w:r>
                                </w:p>
                              </w:tc>
                            </w:tr>
                          </w:tbl>
                          <w:p>
                            <w:pPr>
                              <w:pStyle w:val="33"/>
                            </w:pPr>
                          </w:p>
                        </w:txbxContent>
                      </wps:txbx>
                      <wps:bodyPr wrap="square" lIns="0" tIns="0" rIns="0" bIns="0" upright="1"/>
                    </wps:wsp>
                  </a:graphicData>
                </a:graphic>
              </wp:anchor>
            </w:drawing>
          </mc:Choice>
          <mc:Fallback>
            <w:pict>
              <v:shape id="文本框 227" o:spid="_x0000_s1026" o:spt="202" type="#_x0000_t202" style="position:absolute;left:0pt;margin-left:74.4pt;margin-top:23.85pt;height:534.5pt;width:446.75pt;mso-position-horizontal-relative:page;z-index:251653120;mso-width-relative:page;mso-height-relative:page;" filled="f" stroked="f" coordsize="21600,21600" o:gfxdata="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XPw6B2gAAAAwBAAAPAAAAAAAAAAEAIAAAACIAAABkcnMvZG93bnJldi54bWxQSwECFAAUAAAA&#10;CACHTuJApL7GxbMBAABFAwAADgAAAAAAAAABACAAAAApAQAAZHJzL2Uyb0RvYy54bWxQSwUGAAAA&#10;AAYABgBZAQAATgUAAAAA&#10;">
                <v:fill on="f" focussize="0,0"/>
                <v:stroke on="f"/>
                <v:imagedata o:title=""/>
                <o:lock v:ext="edit" aspectratio="f"/>
                <v:textbox inset="0mm,0mm,0mm,0mm">
                  <w:txbxContent>
                    <w:tbl>
                      <w:tblPr>
                        <w:tblStyle w:val="87"/>
                        <w:tblW w:w="0" w:type="auto"/>
                        <w:tblInd w:w="5"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22"/>
                        <w:gridCol w:w="1889"/>
                        <w:gridCol w:w="2033"/>
                        <w:gridCol w:w="4576"/>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22" w:type="dxa"/>
                            <w:vMerge w:val="restart"/>
                            <w:tcBorders>
                              <w:bottom w:val="single" w:color="000000" w:sz="6" w:space="0"/>
                              <w:right w:val="single" w:color="000000" w:sz="6" w:space="0"/>
                            </w:tcBorders>
                          </w:tcPr>
                          <w:p>
                            <w:pPr>
                              <w:pStyle w:val="547"/>
                              <w:spacing w:before="3"/>
                              <w:rPr>
                                <w:sz w:val="25"/>
                              </w:rPr>
                            </w:pPr>
                          </w:p>
                          <w:p>
                            <w:pPr>
                              <w:pStyle w:val="547"/>
                              <w:spacing w:line="360" w:lineRule="auto"/>
                              <w:ind w:left="105" w:right="91"/>
                              <w:rPr>
                                <w:sz w:val="21"/>
                              </w:rPr>
                            </w:pPr>
                            <w:r>
                              <w:rPr>
                                <w:sz w:val="21"/>
                              </w:rPr>
                              <w:t>标识</w:t>
                            </w:r>
                          </w:p>
                        </w:tc>
                        <w:tc>
                          <w:tcPr>
                            <w:tcW w:w="3922" w:type="dxa"/>
                            <w:gridSpan w:val="2"/>
                            <w:tcBorders>
                              <w:left w:val="single" w:color="000000" w:sz="6" w:space="0"/>
                              <w:bottom w:val="single" w:color="000000" w:sz="6" w:space="0"/>
                              <w:right w:val="single" w:color="000000" w:sz="6" w:space="0"/>
                            </w:tcBorders>
                          </w:tcPr>
                          <w:p>
                            <w:pPr>
                              <w:pStyle w:val="547"/>
                              <w:spacing w:before="108"/>
                              <w:ind w:left="1115"/>
                              <w:rPr>
                                <w:sz w:val="21"/>
                              </w:rPr>
                            </w:pPr>
                            <w:r>
                              <w:rPr>
                                <w:sz w:val="21"/>
                              </w:rPr>
                              <w:t>中文名：氢；氢气</w:t>
                            </w:r>
                          </w:p>
                        </w:tc>
                        <w:tc>
                          <w:tcPr>
                            <w:tcW w:w="4576" w:type="dxa"/>
                            <w:tcBorders>
                              <w:left w:val="single" w:color="000000" w:sz="6" w:space="0"/>
                              <w:bottom w:val="single" w:color="000000" w:sz="6" w:space="0"/>
                            </w:tcBorders>
                          </w:tcPr>
                          <w:p>
                            <w:pPr>
                              <w:pStyle w:val="547"/>
                              <w:spacing w:before="108"/>
                              <w:ind w:left="557" w:right="548"/>
                              <w:rPr>
                                <w:rFonts w:ascii="Times New Roman" w:eastAsia="Times New Roman"/>
                                <w:sz w:val="21"/>
                              </w:rPr>
                            </w:pPr>
                            <w:r>
                              <w:rPr>
                                <w:sz w:val="21"/>
                              </w:rPr>
                              <w:t>英文名：</w:t>
                            </w:r>
                            <w:r>
                              <w:rPr>
                                <w:rFonts w:ascii="Times New Roman" w:eastAsia="Times New Roman"/>
                                <w:sz w:val="21"/>
                              </w:rPr>
                              <w:t>hydrogen</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15" w:line="265" w:lineRule="exact"/>
                              <w:ind w:left="1308" w:right="1299"/>
                              <w:rPr>
                                <w:rFonts w:ascii="Times New Roman" w:eastAsia="Times New Roman"/>
                                <w:sz w:val="21"/>
                              </w:rPr>
                            </w:pPr>
                            <w:r>
                              <w:rPr>
                                <w:position w:val="1"/>
                                <w:sz w:val="21"/>
                              </w:rPr>
                              <w:t>分子式：</w:t>
                            </w:r>
                            <w:r>
                              <w:rPr>
                                <w:rFonts w:ascii="Times New Roman" w:eastAsia="Times New Roman"/>
                                <w:position w:val="1"/>
                                <w:sz w:val="21"/>
                              </w:rPr>
                              <w:t>H</w:t>
                            </w:r>
                            <w:r>
                              <w:rPr>
                                <w:rFonts w:ascii="Times New Roman" w:eastAsia="Times New Roman"/>
                                <w:position w:val="1"/>
                                <w:sz w:val="21"/>
                                <w:vertAlign w:val="subscript"/>
                              </w:rPr>
                              <w:t>2</w:t>
                            </w:r>
                          </w:p>
                        </w:tc>
                        <w:tc>
                          <w:tcPr>
                            <w:tcW w:w="4576" w:type="dxa"/>
                            <w:tcBorders>
                              <w:top w:val="single" w:color="000000" w:sz="6" w:space="0"/>
                              <w:left w:val="single" w:color="000000" w:sz="6" w:space="0"/>
                              <w:bottom w:val="single" w:color="000000" w:sz="6" w:space="0"/>
                            </w:tcBorders>
                          </w:tcPr>
                          <w:p>
                            <w:pPr>
                              <w:pStyle w:val="547"/>
                              <w:spacing w:before="110"/>
                              <w:ind w:left="557" w:right="548"/>
                              <w:rPr>
                                <w:rFonts w:ascii="Times New Roman" w:eastAsia="Times New Roman"/>
                                <w:sz w:val="21"/>
                              </w:rPr>
                            </w:pPr>
                            <w:r>
                              <w:rPr>
                                <w:sz w:val="21"/>
                              </w:rPr>
                              <w:t>分子量：</w:t>
                            </w:r>
                            <w:r>
                              <w:rPr>
                                <w:rFonts w:ascii="Times New Roman" w:eastAsia="Times New Roman"/>
                                <w:sz w:val="21"/>
                              </w:rPr>
                              <w:t>2.01</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1889" w:type="dxa"/>
                            <w:tcBorders>
                              <w:top w:val="single" w:color="000000" w:sz="6" w:space="0"/>
                              <w:left w:val="single" w:color="000000" w:sz="6" w:space="0"/>
                              <w:bottom w:val="single" w:color="000000" w:sz="6" w:space="0"/>
                              <w:right w:val="single" w:color="000000" w:sz="6" w:space="0"/>
                            </w:tcBorders>
                          </w:tcPr>
                          <w:p>
                            <w:pPr>
                              <w:pStyle w:val="547"/>
                              <w:spacing w:before="108"/>
                              <w:ind w:left="261"/>
                              <w:rPr>
                                <w:rFonts w:ascii="Times New Roman" w:eastAsia="Times New Roman"/>
                                <w:sz w:val="21"/>
                              </w:rPr>
                            </w:pPr>
                            <w:r>
                              <w:rPr>
                                <w:sz w:val="21"/>
                              </w:rPr>
                              <w:t>危规号：</w:t>
                            </w:r>
                            <w:r>
                              <w:rPr>
                                <w:rFonts w:ascii="Times New Roman" w:eastAsia="Times New Roman"/>
                                <w:sz w:val="21"/>
                              </w:rPr>
                              <w:t>21001</w:t>
                            </w:r>
                          </w:p>
                        </w:tc>
                        <w:tc>
                          <w:tcPr>
                            <w:tcW w:w="2033" w:type="dxa"/>
                            <w:tcBorders>
                              <w:top w:val="single" w:color="000000" w:sz="6" w:space="0"/>
                              <w:left w:val="single" w:color="000000" w:sz="6" w:space="0"/>
                              <w:bottom w:val="single" w:color="000000" w:sz="6" w:space="0"/>
                              <w:right w:val="single" w:color="000000" w:sz="6" w:space="0"/>
                            </w:tcBorders>
                          </w:tcPr>
                          <w:p>
                            <w:pPr>
                              <w:pStyle w:val="547"/>
                              <w:spacing w:before="108"/>
                              <w:ind w:left="282"/>
                              <w:rPr>
                                <w:rFonts w:ascii="Times New Roman" w:eastAsia="Times New Roman"/>
                                <w:sz w:val="21"/>
                              </w:rPr>
                            </w:pPr>
                            <w:r>
                              <w:rPr>
                                <w:rFonts w:ascii="Times New Roman" w:eastAsia="Times New Roman"/>
                                <w:sz w:val="21"/>
                              </w:rPr>
                              <w:t xml:space="preserve">UN </w:t>
                            </w:r>
                            <w:r>
                              <w:rPr>
                                <w:sz w:val="21"/>
                              </w:rPr>
                              <w:t>编号：</w:t>
                            </w:r>
                            <w:r>
                              <w:rPr>
                                <w:rFonts w:ascii="Times New Roman" w:eastAsia="Times New Roman"/>
                                <w:sz w:val="21"/>
                              </w:rPr>
                              <w:t>1049</w:t>
                            </w:r>
                          </w:p>
                        </w:tc>
                        <w:tc>
                          <w:tcPr>
                            <w:tcW w:w="4576" w:type="dxa"/>
                            <w:tcBorders>
                              <w:top w:val="single" w:color="000000" w:sz="6" w:space="0"/>
                              <w:left w:val="single" w:color="000000" w:sz="6" w:space="0"/>
                              <w:bottom w:val="single" w:color="000000" w:sz="6" w:space="0"/>
                            </w:tcBorders>
                          </w:tcPr>
                          <w:p>
                            <w:pPr>
                              <w:pStyle w:val="547"/>
                              <w:spacing w:before="108"/>
                              <w:ind w:left="557" w:right="543"/>
                              <w:rPr>
                                <w:rFonts w:ascii="Times New Roman" w:eastAsia="Times New Roman"/>
                                <w:sz w:val="21"/>
                              </w:rPr>
                            </w:pPr>
                            <w:r>
                              <w:rPr>
                                <w:rFonts w:ascii="Times New Roman" w:eastAsia="Times New Roman"/>
                                <w:sz w:val="21"/>
                              </w:rPr>
                              <w:t xml:space="preserve">CAS </w:t>
                            </w:r>
                            <w:r>
                              <w:rPr>
                                <w:sz w:val="21"/>
                              </w:rPr>
                              <w:t>号：</w:t>
                            </w:r>
                            <w:r>
                              <w:rPr>
                                <w:rFonts w:ascii="Times New Roman" w:eastAsia="Times New Roman"/>
                                <w:sz w:val="21"/>
                              </w:rPr>
                              <w:t>133-74-0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restart"/>
                            <w:tcBorders>
                              <w:top w:val="single" w:color="000000" w:sz="6" w:space="0"/>
                              <w:bottom w:val="single" w:color="000000" w:sz="6" w:space="0"/>
                              <w:right w:val="single" w:color="000000" w:sz="6" w:space="0"/>
                            </w:tcBorders>
                          </w:tcPr>
                          <w:p>
                            <w:pPr>
                              <w:pStyle w:val="547"/>
                              <w:spacing w:before="111" w:line="355" w:lineRule="auto"/>
                              <w:ind w:left="105" w:right="91"/>
                              <w:jc w:val="both"/>
                              <w:rPr>
                                <w:sz w:val="21"/>
                              </w:rPr>
                            </w:pPr>
                            <w:r>
                              <w:rPr>
                                <w:sz w:val="21"/>
                              </w:rPr>
                              <w:t>理化性</w:t>
                            </w:r>
                          </w:p>
                          <w:p>
                            <w:pPr>
                              <w:pStyle w:val="547"/>
                              <w:spacing w:before="5"/>
                              <w:ind w:left="105"/>
                              <w:rPr>
                                <w:sz w:val="21"/>
                              </w:rPr>
                            </w:pPr>
                            <w:r>
                              <w:rPr>
                                <w:sz w:val="21"/>
                              </w:rPr>
                              <w:t>质</w:t>
                            </w: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11"/>
                              <w:ind w:left="275"/>
                              <w:rPr>
                                <w:sz w:val="21"/>
                              </w:rPr>
                            </w:pPr>
                            <w:r>
                              <w:rPr>
                                <w:sz w:val="21"/>
                              </w:rPr>
                              <w:t>外观与形状：无色无臭易燃易爆气体</w:t>
                            </w:r>
                          </w:p>
                        </w:tc>
                        <w:tc>
                          <w:tcPr>
                            <w:tcW w:w="4576" w:type="dxa"/>
                            <w:tcBorders>
                              <w:top w:val="single" w:color="000000" w:sz="6" w:space="0"/>
                              <w:left w:val="single" w:color="000000" w:sz="6" w:space="0"/>
                              <w:bottom w:val="single" w:color="000000" w:sz="6" w:space="0"/>
                            </w:tcBorders>
                          </w:tcPr>
                          <w:p>
                            <w:pPr>
                              <w:pStyle w:val="547"/>
                              <w:spacing w:before="111"/>
                              <w:ind w:left="557" w:right="553"/>
                              <w:rPr>
                                <w:sz w:val="21"/>
                              </w:rPr>
                            </w:pPr>
                            <w:r>
                              <w:rPr>
                                <w:sz w:val="21"/>
                              </w:rPr>
                              <w:t>溶解性：不溶于水</w:t>
                            </w:r>
                            <w:r>
                              <w:rPr>
                                <w:rFonts w:ascii="Times New Roman" w:eastAsia="Times New Roman"/>
                                <w:sz w:val="21"/>
                              </w:rPr>
                              <w:t>,</w:t>
                            </w:r>
                            <w:r>
                              <w:rPr>
                                <w:sz w:val="21"/>
                              </w:rPr>
                              <w:t>不溶于乙醇、乙醚</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09"/>
                              <w:ind w:left="1120"/>
                              <w:rPr>
                                <w:rFonts w:ascii="Times New Roman" w:eastAsia="Times New Roman"/>
                                <w:sz w:val="21"/>
                              </w:rPr>
                            </w:pPr>
                            <w:r>
                              <w:rPr>
                                <w:sz w:val="21"/>
                              </w:rPr>
                              <w:t>熔点</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-182.4.2</w:t>
                            </w:r>
                          </w:p>
                        </w:tc>
                        <w:tc>
                          <w:tcPr>
                            <w:tcW w:w="4576" w:type="dxa"/>
                            <w:tcBorders>
                              <w:top w:val="single" w:color="000000" w:sz="6" w:space="0"/>
                              <w:left w:val="single" w:color="000000" w:sz="6" w:space="0"/>
                              <w:bottom w:val="single" w:color="000000" w:sz="6" w:space="0"/>
                            </w:tcBorders>
                          </w:tcPr>
                          <w:p>
                            <w:pPr>
                              <w:pStyle w:val="547"/>
                              <w:spacing w:before="109"/>
                              <w:ind w:left="557" w:right="543"/>
                              <w:rPr>
                                <w:rFonts w:ascii="Times New Roman" w:eastAsia="Times New Roman"/>
                                <w:sz w:val="21"/>
                              </w:rPr>
                            </w:pPr>
                            <w:r>
                              <w:rPr>
                                <w:sz w:val="21"/>
                              </w:rPr>
                              <w:t>沸点</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-252.8</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7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2"/>
                              <w:rPr>
                                <w:sz w:val="22"/>
                              </w:rPr>
                            </w:pPr>
                          </w:p>
                          <w:p>
                            <w:pPr>
                              <w:pStyle w:val="547"/>
                              <w:ind w:left="631"/>
                              <w:rPr>
                                <w:rFonts w:ascii="Times New Roman" w:eastAsia="Times New Roman"/>
                                <w:sz w:val="21"/>
                              </w:rPr>
                            </w:pPr>
                            <w:r>
                              <w:rPr>
                                <w:sz w:val="21"/>
                              </w:rPr>
                              <w:t>相对密度：</w:t>
                            </w:r>
                            <w:r>
                              <w:rPr>
                                <w:rFonts w:ascii="Times New Roman" w:eastAsia="Times New Roman"/>
                                <w:sz w:val="21"/>
                              </w:rPr>
                              <w:t>(</w:t>
                            </w:r>
                            <w:r>
                              <w:rPr>
                                <w:sz w:val="21"/>
                              </w:rPr>
                              <w:t>水</w:t>
                            </w:r>
                            <w:r>
                              <w:rPr>
                                <w:rFonts w:ascii="Times New Roman" w:eastAsia="Times New Roman"/>
                                <w:sz w:val="21"/>
                              </w:rPr>
                              <w:t>=1)0.70(252</w:t>
                            </w:r>
                            <w:r>
                              <w:rPr>
                                <w:sz w:val="21"/>
                              </w:rPr>
                              <w:t>℃</w:t>
                            </w:r>
                            <w:r>
                              <w:rPr>
                                <w:rFonts w:ascii="Times New Roman" w:eastAsia="Times New Roman"/>
                                <w:sz w:val="21"/>
                              </w:rPr>
                              <w:t>)</w:t>
                            </w:r>
                          </w:p>
                        </w:tc>
                        <w:tc>
                          <w:tcPr>
                            <w:tcW w:w="4576" w:type="dxa"/>
                            <w:tcBorders>
                              <w:top w:val="single" w:color="000000" w:sz="6" w:space="0"/>
                              <w:left w:val="single" w:color="000000" w:sz="6" w:space="0"/>
                              <w:bottom w:val="single" w:color="000000" w:sz="6" w:space="0"/>
                            </w:tcBorders>
                          </w:tcPr>
                          <w:p>
                            <w:pPr>
                              <w:pStyle w:val="547"/>
                              <w:spacing w:before="12"/>
                              <w:rPr>
                                <w:sz w:val="22"/>
                              </w:rPr>
                            </w:pPr>
                          </w:p>
                          <w:p>
                            <w:pPr>
                              <w:pStyle w:val="547"/>
                              <w:ind w:left="557" w:right="543"/>
                              <w:rPr>
                                <w:rFonts w:ascii="Times New Roman" w:eastAsia="Times New Roman"/>
                                <w:sz w:val="21"/>
                              </w:rPr>
                            </w:pPr>
                            <w:r>
                              <w:rPr>
                                <w:sz w:val="21"/>
                              </w:rPr>
                              <w:t>相对密度：</w:t>
                            </w:r>
                            <w:r>
                              <w:rPr>
                                <w:rFonts w:ascii="Times New Roman" w:eastAsia="Times New Roman"/>
                                <w:sz w:val="21"/>
                              </w:rPr>
                              <w:t>(</w:t>
                            </w:r>
                            <w:r>
                              <w:rPr>
                                <w:sz w:val="21"/>
                              </w:rPr>
                              <w:t>空气</w:t>
                            </w:r>
                            <w:r>
                              <w:rPr>
                                <w:rFonts w:ascii="Times New Roman" w:eastAsia="Times New Roman"/>
                                <w:sz w:val="21"/>
                              </w:rPr>
                              <w:t>=1) 0.07</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restart"/>
                            <w:tcBorders>
                              <w:top w:val="single" w:color="000000" w:sz="6" w:space="0"/>
                              <w:bottom w:val="single" w:color="000000" w:sz="6" w:space="0"/>
                              <w:right w:val="single" w:color="000000" w:sz="6" w:space="0"/>
                            </w:tcBorders>
                          </w:tcPr>
                          <w:p>
                            <w:pPr>
                              <w:pStyle w:val="547"/>
                              <w:rPr>
                                <w:sz w:val="20"/>
                              </w:rPr>
                            </w:pPr>
                          </w:p>
                          <w:p>
                            <w:pPr>
                              <w:pStyle w:val="547"/>
                              <w:rPr>
                                <w:sz w:val="20"/>
                              </w:rPr>
                            </w:pPr>
                          </w:p>
                          <w:p>
                            <w:pPr>
                              <w:pStyle w:val="547"/>
                              <w:rPr>
                                <w:sz w:val="20"/>
                              </w:rPr>
                            </w:pPr>
                          </w:p>
                          <w:p>
                            <w:pPr>
                              <w:pStyle w:val="547"/>
                              <w:rPr>
                                <w:sz w:val="20"/>
                              </w:rPr>
                            </w:pPr>
                          </w:p>
                          <w:p>
                            <w:pPr>
                              <w:pStyle w:val="547"/>
                              <w:rPr>
                                <w:sz w:val="20"/>
                              </w:rPr>
                            </w:pPr>
                          </w:p>
                          <w:p>
                            <w:pPr>
                              <w:pStyle w:val="547"/>
                              <w:rPr>
                                <w:sz w:val="20"/>
                              </w:rPr>
                            </w:pPr>
                          </w:p>
                          <w:p>
                            <w:pPr>
                              <w:pStyle w:val="547"/>
                              <w:rPr>
                                <w:sz w:val="20"/>
                              </w:rPr>
                            </w:pPr>
                          </w:p>
                          <w:p>
                            <w:pPr>
                              <w:pStyle w:val="547"/>
                              <w:spacing w:before="12"/>
                              <w:rPr>
                                <w:sz w:val="14"/>
                              </w:rPr>
                            </w:pPr>
                          </w:p>
                          <w:p>
                            <w:pPr>
                              <w:pStyle w:val="547"/>
                              <w:spacing w:line="357" w:lineRule="auto"/>
                              <w:ind w:left="105" w:right="91"/>
                              <w:jc w:val="both"/>
                              <w:rPr>
                                <w:sz w:val="21"/>
                              </w:rPr>
                            </w:pPr>
                            <w:r>
                              <w:rPr>
                                <w:sz w:val="21"/>
                              </w:rPr>
                              <w:t>危险特性</w:t>
                            </w: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09"/>
                              <w:ind w:left="419"/>
                              <w:rPr>
                                <w:rFonts w:ascii="Times New Roman" w:eastAsia="Times New Roman"/>
                                <w:sz w:val="21"/>
                              </w:rPr>
                            </w:pPr>
                            <w:r>
                              <w:rPr>
                                <w:sz w:val="21"/>
                              </w:rPr>
                              <w:t>饱和蒸汽压</w:t>
                            </w:r>
                            <w:r>
                              <w:rPr>
                                <w:rFonts w:ascii="Times New Roman" w:eastAsia="Times New Roman"/>
                                <w:sz w:val="21"/>
                              </w:rPr>
                              <w:t>(kPa)</w:t>
                            </w:r>
                            <w:r>
                              <w:rPr>
                                <w:sz w:val="21"/>
                              </w:rPr>
                              <w:t>：</w:t>
                            </w:r>
                            <w:r>
                              <w:rPr>
                                <w:rFonts w:ascii="Times New Roman" w:eastAsia="Times New Roman"/>
                                <w:sz w:val="21"/>
                              </w:rPr>
                              <w:t>13.33(-257.9</w:t>
                            </w:r>
                            <w:r>
                              <w:rPr>
                                <w:sz w:val="21"/>
                              </w:rPr>
                              <w:t>℃</w:t>
                            </w:r>
                            <w:r>
                              <w:rPr>
                                <w:rFonts w:ascii="Times New Roman" w:eastAsia="Times New Roman"/>
                                <w:sz w:val="21"/>
                              </w:rPr>
                              <w:t>)</w:t>
                            </w:r>
                          </w:p>
                        </w:tc>
                        <w:tc>
                          <w:tcPr>
                            <w:tcW w:w="4576" w:type="dxa"/>
                            <w:tcBorders>
                              <w:top w:val="single" w:color="000000" w:sz="6" w:space="0"/>
                              <w:left w:val="single" w:color="000000" w:sz="6" w:space="0"/>
                              <w:bottom w:val="single" w:color="000000" w:sz="6" w:space="0"/>
                            </w:tcBorders>
                          </w:tcPr>
                          <w:p>
                            <w:pPr>
                              <w:pStyle w:val="547"/>
                              <w:spacing w:before="109"/>
                              <w:ind w:left="557" w:right="553"/>
                              <w:rPr>
                                <w:sz w:val="21"/>
                              </w:rPr>
                            </w:pPr>
                            <w:r>
                              <w:rPr>
                                <w:sz w:val="21"/>
                              </w:rPr>
                              <w:t>禁忌物：强氧化剂、卤素</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11" w:line="269" w:lineRule="exact"/>
                              <w:ind w:left="986"/>
                              <w:rPr>
                                <w:rFonts w:ascii="Times New Roman" w:eastAsia="Times New Roman"/>
                                <w:sz w:val="21"/>
                              </w:rPr>
                            </w:pPr>
                            <w:r>
                              <w:rPr>
                                <w:sz w:val="21"/>
                              </w:rPr>
                              <w:t>临界压力</w:t>
                            </w:r>
                            <w:r>
                              <w:rPr>
                                <w:rFonts w:ascii="Times New Roman" w:eastAsia="Times New Roman"/>
                                <w:sz w:val="21"/>
                              </w:rPr>
                              <w:t>(Mpa)</w:t>
                            </w:r>
                            <w:r>
                              <w:rPr>
                                <w:sz w:val="21"/>
                              </w:rPr>
                              <w:t>：</w:t>
                            </w:r>
                            <w:r>
                              <w:rPr>
                                <w:rFonts w:ascii="Times New Roman" w:eastAsia="Times New Roman"/>
                                <w:sz w:val="21"/>
                              </w:rPr>
                              <w:t>1.30</w:t>
                            </w:r>
                          </w:p>
                        </w:tc>
                        <w:tc>
                          <w:tcPr>
                            <w:tcW w:w="4576" w:type="dxa"/>
                            <w:tcBorders>
                              <w:top w:val="single" w:color="000000" w:sz="6" w:space="0"/>
                              <w:left w:val="single" w:color="000000" w:sz="6" w:space="0"/>
                              <w:bottom w:val="single" w:color="000000" w:sz="6" w:space="0"/>
                            </w:tcBorders>
                          </w:tcPr>
                          <w:p>
                            <w:pPr>
                              <w:pStyle w:val="547"/>
                              <w:spacing w:before="111" w:line="269" w:lineRule="exact"/>
                              <w:ind w:left="557" w:right="543"/>
                              <w:rPr>
                                <w:rFonts w:ascii="Times New Roman" w:eastAsia="Times New Roman"/>
                                <w:sz w:val="21"/>
                              </w:rPr>
                            </w:pPr>
                            <w:r>
                              <w:rPr>
                                <w:sz w:val="21"/>
                              </w:rPr>
                              <w:t>临界温度</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-240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09"/>
                              <w:ind w:left="1308" w:right="1299"/>
                              <w:rPr>
                                <w:sz w:val="21"/>
                              </w:rPr>
                            </w:pPr>
                            <w:r>
                              <w:rPr>
                                <w:sz w:val="21"/>
                              </w:rPr>
                              <w:t>稳定性：稳定</w:t>
                            </w:r>
                          </w:p>
                        </w:tc>
                        <w:tc>
                          <w:tcPr>
                            <w:tcW w:w="4576" w:type="dxa"/>
                            <w:tcBorders>
                              <w:top w:val="single" w:color="000000" w:sz="6" w:space="0"/>
                              <w:left w:val="single" w:color="000000" w:sz="6" w:space="0"/>
                              <w:bottom w:val="single" w:color="000000" w:sz="6" w:space="0"/>
                            </w:tcBorders>
                          </w:tcPr>
                          <w:p>
                            <w:pPr>
                              <w:pStyle w:val="547"/>
                              <w:spacing w:before="109"/>
                              <w:ind w:left="557" w:right="548"/>
                              <w:rPr>
                                <w:sz w:val="21"/>
                              </w:rPr>
                            </w:pPr>
                            <w:r>
                              <w:rPr>
                                <w:sz w:val="21"/>
                              </w:rPr>
                              <w:t>聚合危害：不聚合</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12" w:line="268" w:lineRule="exact"/>
                              <w:ind w:left="251"/>
                              <w:rPr>
                                <w:sz w:val="21"/>
                              </w:rPr>
                            </w:pPr>
                            <w:r>
                              <w:rPr>
                                <w:spacing w:val="-3"/>
                                <w:sz w:val="21"/>
                              </w:rPr>
                              <w:t xml:space="preserve">危险化学品类别：第 </w:t>
                            </w:r>
                            <w:r>
                              <w:rPr>
                                <w:rFonts w:ascii="Times New Roman" w:eastAsia="Times New Roman"/>
                                <w:sz w:val="21"/>
                              </w:rPr>
                              <w:t>2.1</w:t>
                            </w:r>
                            <w:r>
                              <w:rPr>
                                <w:rFonts w:ascii="Times New Roman" w:eastAsia="Times New Roman"/>
                                <w:spacing w:val="51"/>
                                <w:sz w:val="21"/>
                              </w:rPr>
                              <w:t xml:space="preserve"> </w:t>
                            </w:r>
                            <w:r>
                              <w:rPr>
                                <w:spacing w:val="-2"/>
                                <w:sz w:val="21"/>
                              </w:rPr>
                              <w:t>类易燃气体</w:t>
                            </w:r>
                          </w:p>
                        </w:tc>
                        <w:tc>
                          <w:tcPr>
                            <w:tcW w:w="4576" w:type="dxa"/>
                            <w:tcBorders>
                              <w:top w:val="single" w:color="000000" w:sz="6" w:space="0"/>
                              <w:left w:val="single" w:color="000000" w:sz="6" w:space="0"/>
                              <w:bottom w:val="single" w:color="000000" w:sz="6" w:space="0"/>
                            </w:tcBorders>
                          </w:tcPr>
                          <w:p>
                            <w:pPr>
                              <w:pStyle w:val="547"/>
                              <w:spacing w:before="112" w:line="268" w:lineRule="exact"/>
                              <w:ind w:left="557" w:right="543"/>
                              <w:rPr>
                                <w:sz w:val="21"/>
                              </w:rPr>
                            </w:pPr>
                            <w:r>
                              <w:rPr>
                                <w:sz w:val="21"/>
                              </w:rPr>
                              <w:t>燃烧性：易燃</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09"/>
                              <w:ind w:left="1101"/>
                              <w:rPr>
                                <w:rFonts w:ascii="Times New Roman" w:eastAsia="Times New Roman"/>
                                <w:sz w:val="21"/>
                              </w:rPr>
                            </w:pPr>
                            <w:r>
                              <w:rPr>
                                <w:sz w:val="21"/>
                              </w:rPr>
                              <w:t>引燃温度</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400</w:t>
                            </w:r>
                          </w:p>
                        </w:tc>
                        <w:tc>
                          <w:tcPr>
                            <w:tcW w:w="4576" w:type="dxa"/>
                            <w:tcBorders>
                              <w:top w:val="single" w:color="000000" w:sz="6" w:space="0"/>
                              <w:left w:val="single" w:color="000000" w:sz="6" w:space="0"/>
                              <w:bottom w:val="single" w:color="000000" w:sz="6" w:space="0"/>
                            </w:tcBorders>
                          </w:tcPr>
                          <w:p>
                            <w:pPr>
                              <w:pStyle w:val="547"/>
                              <w:spacing w:before="109"/>
                              <w:ind w:left="557" w:right="548"/>
                              <w:rPr>
                                <w:sz w:val="21"/>
                              </w:rPr>
                            </w:pPr>
                            <w:r>
                              <w:rPr>
                                <w:sz w:val="21"/>
                              </w:rPr>
                              <w:t>闪点</w:t>
                            </w:r>
                            <w:r>
                              <w:rPr>
                                <w:rFonts w:ascii="Times New Roman" w:eastAsia="Times New Roman"/>
                                <w:sz w:val="21"/>
                              </w:rPr>
                              <w:t>(</w:t>
                            </w:r>
                            <w:r>
                              <w:rPr>
                                <w:sz w:val="21"/>
                              </w:rPr>
                              <w:t>℃</w:t>
                            </w:r>
                            <w:r>
                              <w:rPr>
                                <w:rFonts w:ascii="Times New Roman" w:eastAsia="Times New Roman"/>
                                <w:sz w:val="21"/>
                              </w:rPr>
                              <w:t>)</w:t>
                            </w:r>
                            <w:r>
                              <w:rPr>
                                <w:sz w:val="21"/>
                              </w:rPr>
                              <w:t>：无意义</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12" w:line="268" w:lineRule="exact"/>
                              <w:ind w:left="1144"/>
                              <w:rPr>
                                <w:rFonts w:ascii="Times New Roman" w:eastAsia="Times New Roman"/>
                                <w:sz w:val="21"/>
                              </w:rPr>
                            </w:pPr>
                            <w:r>
                              <w:rPr>
                                <w:sz w:val="21"/>
                              </w:rPr>
                              <w:t>爆炸下限</w:t>
                            </w:r>
                            <w:r>
                              <w:rPr>
                                <w:rFonts w:ascii="Times New Roman" w:eastAsia="Times New Roman"/>
                                <w:sz w:val="21"/>
                              </w:rPr>
                              <w:t>(%)</w:t>
                            </w:r>
                            <w:r>
                              <w:rPr>
                                <w:sz w:val="21"/>
                              </w:rPr>
                              <w:t>：</w:t>
                            </w:r>
                            <w:r>
                              <w:rPr>
                                <w:rFonts w:ascii="Times New Roman" w:eastAsia="Times New Roman"/>
                                <w:sz w:val="21"/>
                              </w:rPr>
                              <w:t>4.1</w:t>
                            </w:r>
                          </w:p>
                        </w:tc>
                        <w:tc>
                          <w:tcPr>
                            <w:tcW w:w="4576" w:type="dxa"/>
                            <w:tcBorders>
                              <w:top w:val="single" w:color="000000" w:sz="6" w:space="0"/>
                              <w:left w:val="single" w:color="000000" w:sz="6" w:space="0"/>
                              <w:bottom w:val="single" w:color="000000" w:sz="6" w:space="0"/>
                            </w:tcBorders>
                          </w:tcPr>
                          <w:p>
                            <w:pPr>
                              <w:pStyle w:val="547"/>
                              <w:spacing w:before="112" w:line="268" w:lineRule="exact"/>
                              <w:ind w:left="557" w:right="543"/>
                              <w:rPr>
                                <w:rFonts w:ascii="Times New Roman" w:eastAsia="Times New Roman"/>
                                <w:sz w:val="21"/>
                              </w:rPr>
                            </w:pPr>
                            <w:r>
                              <w:rPr>
                                <w:sz w:val="21"/>
                              </w:rPr>
                              <w:t>爆炸上限</w:t>
                            </w:r>
                            <w:r>
                              <w:rPr>
                                <w:rFonts w:ascii="Times New Roman" w:eastAsia="Times New Roman"/>
                                <w:sz w:val="21"/>
                              </w:rPr>
                              <w:t>(%)</w:t>
                            </w:r>
                            <w:r>
                              <w:rPr>
                                <w:sz w:val="21"/>
                              </w:rPr>
                              <w:t>：</w:t>
                            </w:r>
                            <w:r>
                              <w:rPr>
                                <w:rFonts w:ascii="Times New Roman" w:eastAsia="Times New Roman"/>
                                <w:sz w:val="21"/>
                              </w:rPr>
                              <w:t>74.1</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10"/>
                              <w:ind w:left="890"/>
                              <w:rPr>
                                <w:rFonts w:ascii="Times New Roman" w:eastAsia="Times New Roman"/>
                                <w:sz w:val="21"/>
                              </w:rPr>
                            </w:pPr>
                            <w:r>
                              <w:rPr>
                                <w:sz w:val="21"/>
                              </w:rPr>
                              <w:t>最小点火能</w:t>
                            </w:r>
                            <w:r>
                              <w:rPr>
                                <w:rFonts w:ascii="Times New Roman" w:eastAsia="Times New Roman"/>
                                <w:sz w:val="21"/>
                              </w:rPr>
                              <w:t>(MJ)</w:t>
                            </w:r>
                            <w:r>
                              <w:rPr>
                                <w:sz w:val="21"/>
                              </w:rPr>
                              <w:t>：</w:t>
                            </w:r>
                            <w:r>
                              <w:rPr>
                                <w:rFonts w:ascii="Times New Roman" w:eastAsia="Times New Roman"/>
                                <w:sz w:val="21"/>
                              </w:rPr>
                              <w:t>0.019</w:t>
                            </w:r>
                          </w:p>
                        </w:tc>
                        <w:tc>
                          <w:tcPr>
                            <w:tcW w:w="4576" w:type="dxa"/>
                            <w:tcBorders>
                              <w:top w:val="single" w:color="000000" w:sz="6" w:space="0"/>
                              <w:left w:val="single" w:color="000000" w:sz="6" w:space="0"/>
                              <w:bottom w:val="single" w:color="000000" w:sz="6" w:space="0"/>
                            </w:tcBorders>
                          </w:tcPr>
                          <w:p>
                            <w:pPr>
                              <w:pStyle w:val="547"/>
                              <w:spacing w:before="110"/>
                              <w:ind w:left="557" w:right="543"/>
                              <w:rPr>
                                <w:rFonts w:ascii="Times New Roman" w:eastAsia="Times New Roman"/>
                                <w:sz w:val="21"/>
                              </w:rPr>
                            </w:pPr>
                            <w:r>
                              <w:rPr>
                                <w:sz w:val="21"/>
                              </w:rPr>
                              <w:t>最大爆炸压力</w:t>
                            </w:r>
                            <w:r>
                              <w:rPr>
                                <w:rFonts w:ascii="Times New Roman" w:eastAsia="Times New Roman"/>
                                <w:sz w:val="21"/>
                              </w:rPr>
                              <w:t>(MPa)</w:t>
                            </w:r>
                            <w:r>
                              <w:rPr>
                                <w:sz w:val="21"/>
                              </w:rPr>
                              <w:t>：</w:t>
                            </w:r>
                            <w:r>
                              <w:rPr>
                                <w:rFonts w:ascii="Times New Roman" w:eastAsia="Times New Roman"/>
                                <w:sz w:val="21"/>
                              </w:rPr>
                              <w:t>0.072</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3922" w:type="dxa"/>
                            <w:gridSpan w:val="2"/>
                            <w:tcBorders>
                              <w:top w:val="single" w:color="000000" w:sz="6" w:space="0"/>
                              <w:left w:val="single" w:color="000000" w:sz="6" w:space="0"/>
                              <w:bottom w:val="single" w:color="000000" w:sz="6" w:space="0"/>
                              <w:right w:val="single" w:color="000000" w:sz="6" w:space="0"/>
                            </w:tcBorders>
                          </w:tcPr>
                          <w:p>
                            <w:pPr>
                              <w:pStyle w:val="547"/>
                              <w:spacing w:before="108"/>
                              <w:ind w:left="909"/>
                              <w:rPr>
                                <w:rFonts w:ascii="Times New Roman" w:eastAsia="Times New Roman"/>
                                <w:sz w:val="21"/>
                              </w:rPr>
                            </w:pPr>
                            <w:r>
                              <w:rPr>
                                <w:sz w:val="21"/>
                              </w:rPr>
                              <w:t>燃烧热</w:t>
                            </w:r>
                            <w:r>
                              <w:rPr>
                                <w:rFonts w:ascii="Times New Roman" w:eastAsia="Times New Roman"/>
                                <w:sz w:val="21"/>
                              </w:rPr>
                              <w:t>(MJ/mol)</w:t>
                            </w:r>
                            <w:r>
                              <w:rPr>
                                <w:sz w:val="21"/>
                              </w:rPr>
                              <w:t>：</w:t>
                            </w:r>
                            <w:r>
                              <w:rPr>
                                <w:rFonts w:ascii="Times New Roman" w:eastAsia="Times New Roman"/>
                                <w:sz w:val="21"/>
                              </w:rPr>
                              <w:t>241.0</w:t>
                            </w:r>
                          </w:p>
                        </w:tc>
                        <w:tc>
                          <w:tcPr>
                            <w:tcW w:w="4576" w:type="dxa"/>
                            <w:tcBorders>
                              <w:top w:val="single" w:color="000000" w:sz="6" w:space="0"/>
                              <w:left w:val="single" w:color="000000" w:sz="6" w:space="0"/>
                              <w:bottom w:val="single" w:color="000000" w:sz="6" w:space="0"/>
                            </w:tcBorders>
                          </w:tcPr>
                          <w:p>
                            <w:pPr>
                              <w:pStyle w:val="547"/>
                              <w:spacing w:before="108"/>
                              <w:ind w:left="557" w:right="548"/>
                              <w:rPr>
                                <w:sz w:val="21"/>
                              </w:rPr>
                            </w:pPr>
                            <w:r>
                              <w:rPr>
                                <w:sz w:val="21"/>
                              </w:rPr>
                              <w:t>燃烧</w:t>
                            </w:r>
                            <w:r>
                              <w:rPr>
                                <w:rFonts w:ascii="Times New Roman" w:eastAsia="Times New Roman"/>
                                <w:sz w:val="21"/>
                              </w:rPr>
                              <w:t>(</w:t>
                            </w:r>
                            <w:r>
                              <w:rPr>
                                <w:sz w:val="21"/>
                              </w:rPr>
                              <w:t>分解</w:t>
                            </w:r>
                            <w:r>
                              <w:rPr>
                                <w:rFonts w:ascii="Times New Roman" w:eastAsia="Times New Roman"/>
                                <w:sz w:val="21"/>
                              </w:rPr>
                              <w:t>)</w:t>
                            </w:r>
                            <w:r>
                              <w:rPr>
                                <w:sz w:val="21"/>
                              </w:rPr>
                              <w:t>产物：水</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422" w:type="dxa"/>
                            <w:vMerge w:val="continue"/>
                            <w:tcBorders>
                              <w:top w:val="nil"/>
                              <w:bottom w:val="single" w:color="000000" w:sz="6" w:space="0"/>
                              <w:right w:val="single" w:color="000000" w:sz="6" w:space="0"/>
                            </w:tcBorders>
                          </w:tcPr>
                          <w:p>
                            <w:pPr>
                              <w:rPr>
                                <w:sz w:val="2"/>
                                <w:szCs w:val="2"/>
                              </w:rPr>
                            </w:pPr>
                          </w:p>
                        </w:tc>
                        <w:tc>
                          <w:tcPr>
                            <w:tcW w:w="8498" w:type="dxa"/>
                            <w:gridSpan w:val="3"/>
                            <w:tcBorders>
                              <w:top w:val="single" w:color="000000" w:sz="6" w:space="0"/>
                              <w:left w:val="single" w:color="000000" w:sz="6" w:space="0"/>
                              <w:bottom w:val="single" w:color="000000" w:sz="6" w:space="0"/>
                            </w:tcBorders>
                          </w:tcPr>
                          <w:p>
                            <w:pPr>
                              <w:pStyle w:val="547"/>
                              <w:tabs>
                                <w:tab w:val="left" w:pos="741"/>
                              </w:tabs>
                              <w:spacing w:before="2" w:line="398" w:lineRule="exact"/>
                              <w:ind w:left="2" w:right="-29"/>
                              <w:rPr>
                                <w:sz w:val="21"/>
                              </w:rPr>
                            </w:pPr>
                            <w:r>
                              <w:rPr>
                                <w:sz w:val="21"/>
                              </w:rPr>
                              <w:t>与</w:t>
                            </w:r>
                            <w:r>
                              <w:rPr>
                                <w:spacing w:val="-5"/>
                                <w:sz w:val="21"/>
                              </w:rPr>
                              <w:t>空</w:t>
                            </w:r>
                            <w:r>
                              <w:rPr>
                                <w:sz w:val="21"/>
                              </w:rPr>
                              <w:t>气混合</w:t>
                            </w:r>
                            <w:r>
                              <w:rPr>
                                <w:spacing w:val="-5"/>
                                <w:sz w:val="21"/>
                              </w:rPr>
                              <w:t>能</w:t>
                            </w:r>
                            <w:r>
                              <w:rPr>
                                <w:sz w:val="21"/>
                              </w:rPr>
                              <w:t>形成爆</w:t>
                            </w:r>
                            <w:r>
                              <w:rPr>
                                <w:spacing w:val="-5"/>
                                <w:sz w:val="21"/>
                              </w:rPr>
                              <w:t>炸</w:t>
                            </w:r>
                            <w:r>
                              <w:rPr>
                                <w:sz w:val="21"/>
                              </w:rPr>
                              <w:t>性混合物</w:t>
                            </w:r>
                            <w:r>
                              <w:rPr>
                                <w:rFonts w:ascii="Times New Roman" w:eastAsia="Times New Roman"/>
                                <w:sz w:val="21"/>
                              </w:rPr>
                              <w:t>,</w:t>
                            </w:r>
                            <w:r>
                              <w:rPr>
                                <w:sz w:val="21"/>
                              </w:rPr>
                              <w:t>遇</w:t>
                            </w:r>
                            <w:r>
                              <w:rPr>
                                <w:spacing w:val="-5"/>
                                <w:sz w:val="21"/>
                              </w:rPr>
                              <w:t>热</w:t>
                            </w:r>
                            <w:r>
                              <w:rPr>
                                <w:sz w:val="21"/>
                              </w:rPr>
                              <w:t>或即会</w:t>
                            </w:r>
                            <w:r>
                              <w:rPr>
                                <w:spacing w:val="-5"/>
                                <w:sz w:val="21"/>
                              </w:rPr>
                              <w:t>发</w:t>
                            </w:r>
                            <w:r>
                              <w:rPr>
                                <w:sz w:val="21"/>
                              </w:rPr>
                              <w:t>生爆</w:t>
                            </w:r>
                            <w:r>
                              <w:rPr>
                                <w:spacing w:val="-5"/>
                                <w:sz w:val="21"/>
                              </w:rPr>
                              <w:t>炸</w:t>
                            </w:r>
                            <w:r>
                              <w:rPr>
                                <w:spacing w:val="-34"/>
                                <w:sz w:val="21"/>
                              </w:rPr>
                              <w:t>。</w:t>
                            </w:r>
                            <w:r>
                              <w:rPr>
                                <w:sz w:val="21"/>
                              </w:rPr>
                              <w:t>气</w:t>
                            </w:r>
                            <w:r>
                              <w:rPr>
                                <w:spacing w:val="-5"/>
                                <w:sz w:val="21"/>
                              </w:rPr>
                              <w:t>体</w:t>
                            </w:r>
                            <w:r>
                              <w:rPr>
                                <w:sz w:val="21"/>
                              </w:rPr>
                              <w:t>比空气</w:t>
                            </w:r>
                            <w:r>
                              <w:rPr>
                                <w:spacing w:val="-5"/>
                                <w:sz w:val="21"/>
                              </w:rPr>
                              <w:t>轻</w:t>
                            </w:r>
                            <w:r>
                              <w:rPr>
                                <w:spacing w:val="-34"/>
                                <w:sz w:val="21"/>
                              </w:rPr>
                              <w:t>，</w:t>
                            </w:r>
                            <w:r>
                              <w:rPr>
                                <w:sz w:val="21"/>
                              </w:rPr>
                              <w:t>在</w:t>
                            </w:r>
                            <w:r>
                              <w:rPr>
                                <w:spacing w:val="-5"/>
                                <w:sz w:val="21"/>
                              </w:rPr>
                              <w:t>室</w:t>
                            </w:r>
                            <w:r>
                              <w:rPr>
                                <w:sz w:val="21"/>
                              </w:rPr>
                              <w:t>内使用</w:t>
                            </w:r>
                            <w:r>
                              <w:rPr>
                                <w:spacing w:val="-5"/>
                                <w:sz w:val="21"/>
                              </w:rPr>
                              <w:t>和</w:t>
                            </w:r>
                            <w:r>
                              <w:rPr>
                                <w:sz w:val="21"/>
                              </w:rPr>
                              <w:t>储存时漏气</w:t>
                            </w:r>
                            <w:r>
                              <w:rPr>
                                <w:sz w:val="21"/>
                              </w:rPr>
                              <w:tab/>
                            </w:r>
                            <w:r>
                              <w:rPr>
                                <w:sz w:val="21"/>
                              </w:rPr>
                              <w:t>上</w:t>
                            </w:r>
                            <w:r>
                              <w:rPr>
                                <w:spacing w:val="-5"/>
                                <w:sz w:val="21"/>
                              </w:rPr>
                              <w:t>升</w:t>
                            </w:r>
                            <w:r>
                              <w:rPr>
                                <w:sz w:val="21"/>
                              </w:rPr>
                              <w:t>滞留屋</w:t>
                            </w:r>
                            <w:r>
                              <w:rPr>
                                <w:spacing w:val="-5"/>
                                <w:sz w:val="21"/>
                              </w:rPr>
                              <w:t>顶</w:t>
                            </w:r>
                            <w:r>
                              <w:rPr>
                                <w:sz w:val="21"/>
                              </w:rPr>
                              <w:t>不易排</w:t>
                            </w:r>
                            <w:r>
                              <w:rPr>
                                <w:spacing w:val="-5"/>
                                <w:sz w:val="21"/>
                              </w:rPr>
                              <w:t>出</w:t>
                            </w:r>
                            <w:r>
                              <w:rPr>
                                <w:sz w:val="21"/>
                              </w:rPr>
                              <w:t>，遇火</w:t>
                            </w:r>
                            <w:r>
                              <w:rPr>
                                <w:spacing w:val="-5"/>
                                <w:sz w:val="21"/>
                              </w:rPr>
                              <w:t>星</w:t>
                            </w:r>
                            <w:r>
                              <w:rPr>
                                <w:sz w:val="21"/>
                              </w:rPr>
                              <w:t>会引起</w:t>
                            </w:r>
                            <w:r>
                              <w:rPr>
                                <w:spacing w:val="-5"/>
                                <w:sz w:val="21"/>
                              </w:rPr>
                              <w:t>爆</w:t>
                            </w:r>
                            <w:r>
                              <w:rPr>
                                <w:sz w:val="21"/>
                              </w:rPr>
                              <w:t>炸。氢</w:t>
                            </w:r>
                            <w:r>
                              <w:rPr>
                                <w:spacing w:val="-5"/>
                                <w:sz w:val="21"/>
                              </w:rPr>
                              <w:t>气</w:t>
                            </w:r>
                            <w:r>
                              <w:rPr>
                                <w:sz w:val="21"/>
                              </w:rPr>
                              <w:t>与氟、</w:t>
                            </w:r>
                            <w:r>
                              <w:rPr>
                                <w:spacing w:val="-5"/>
                                <w:sz w:val="21"/>
                              </w:rPr>
                              <w:t>氯</w:t>
                            </w:r>
                            <w:r>
                              <w:rPr>
                                <w:sz w:val="21"/>
                              </w:rPr>
                              <w:t>、溴等</w:t>
                            </w:r>
                            <w:r>
                              <w:rPr>
                                <w:spacing w:val="-5"/>
                                <w:sz w:val="21"/>
                              </w:rPr>
                              <w:t>卤</w:t>
                            </w:r>
                            <w:r>
                              <w:rPr>
                                <w:sz w:val="21"/>
                              </w:rPr>
                              <w:t>素会剧</w:t>
                            </w:r>
                            <w:r>
                              <w:rPr>
                                <w:spacing w:val="-5"/>
                                <w:sz w:val="21"/>
                              </w:rPr>
                              <w:t>烈</w:t>
                            </w:r>
                            <w:r>
                              <w:rPr>
                                <w:sz w:val="21"/>
                              </w:rPr>
                              <w:t>反应。</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422" w:type="dxa"/>
                            <w:vMerge w:val="continue"/>
                            <w:tcBorders>
                              <w:top w:val="nil"/>
                              <w:bottom w:val="single" w:color="000000" w:sz="6" w:space="0"/>
                              <w:right w:val="single" w:color="000000" w:sz="6" w:space="0"/>
                            </w:tcBorders>
                          </w:tcPr>
                          <w:p>
                            <w:pPr>
                              <w:rPr>
                                <w:sz w:val="2"/>
                                <w:szCs w:val="2"/>
                              </w:rPr>
                            </w:pPr>
                          </w:p>
                        </w:tc>
                        <w:tc>
                          <w:tcPr>
                            <w:tcW w:w="8498" w:type="dxa"/>
                            <w:gridSpan w:val="3"/>
                            <w:tcBorders>
                              <w:top w:val="single" w:color="000000" w:sz="6" w:space="0"/>
                              <w:left w:val="single" w:color="000000" w:sz="6" w:space="0"/>
                              <w:bottom w:val="single" w:color="000000" w:sz="6" w:space="0"/>
                            </w:tcBorders>
                          </w:tcPr>
                          <w:p>
                            <w:pPr>
                              <w:pStyle w:val="547"/>
                              <w:tabs>
                                <w:tab w:val="left" w:pos="3563"/>
                              </w:tabs>
                              <w:spacing w:before="3" w:line="398" w:lineRule="exact"/>
                              <w:ind w:left="2829" w:right="-15" w:hanging="2823"/>
                              <w:rPr>
                                <w:sz w:val="21"/>
                              </w:rPr>
                            </w:pPr>
                            <w:r>
                              <w:rPr>
                                <w:sz w:val="21"/>
                              </w:rPr>
                              <w:t>灭</w:t>
                            </w:r>
                            <w:r>
                              <w:rPr>
                                <w:spacing w:val="-5"/>
                                <w:sz w:val="21"/>
                              </w:rPr>
                              <w:t>火</w:t>
                            </w:r>
                            <w:r>
                              <w:rPr>
                                <w:sz w:val="21"/>
                              </w:rPr>
                              <w:t>方法</w:t>
                            </w:r>
                            <w:r>
                              <w:rPr>
                                <w:spacing w:val="-39"/>
                                <w:sz w:val="21"/>
                              </w:rPr>
                              <w:t>：</w:t>
                            </w:r>
                            <w:r>
                              <w:rPr>
                                <w:sz w:val="21"/>
                              </w:rPr>
                              <w:t>切</w:t>
                            </w:r>
                            <w:r>
                              <w:rPr>
                                <w:spacing w:val="-5"/>
                                <w:sz w:val="21"/>
                              </w:rPr>
                              <w:t>断</w:t>
                            </w:r>
                            <w:r>
                              <w:rPr>
                                <w:sz w:val="21"/>
                              </w:rPr>
                              <w:t>气源</w:t>
                            </w:r>
                            <w:r>
                              <w:rPr>
                                <w:spacing w:val="-39"/>
                                <w:sz w:val="21"/>
                              </w:rPr>
                              <w:t>。</w:t>
                            </w:r>
                            <w:r>
                              <w:rPr>
                                <w:sz w:val="21"/>
                              </w:rPr>
                              <w:t>若</w:t>
                            </w:r>
                            <w:r>
                              <w:rPr>
                                <w:spacing w:val="-5"/>
                                <w:sz w:val="21"/>
                              </w:rPr>
                              <w:t>不</w:t>
                            </w:r>
                            <w:r>
                              <w:rPr>
                                <w:sz w:val="21"/>
                              </w:rPr>
                              <w:t>能切断</w:t>
                            </w:r>
                            <w:r>
                              <w:rPr>
                                <w:spacing w:val="-5"/>
                                <w:sz w:val="21"/>
                              </w:rPr>
                              <w:t>气</w:t>
                            </w:r>
                            <w:r>
                              <w:rPr>
                                <w:sz w:val="21"/>
                              </w:rPr>
                              <w:t>源</w:t>
                            </w:r>
                            <w:r>
                              <w:rPr>
                                <w:rFonts w:ascii="Times New Roman" w:eastAsia="Times New Roman"/>
                                <w:sz w:val="21"/>
                              </w:rPr>
                              <w:t>,</w:t>
                            </w:r>
                            <w:r>
                              <w:rPr>
                                <w:sz w:val="21"/>
                              </w:rPr>
                              <w:t>则</w:t>
                            </w:r>
                            <w:r>
                              <w:rPr>
                                <w:spacing w:val="-5"/>
                                <w:sz w:val="21"/>
                              </w:rPr>
                              <w:t>不</w:t>
                            </w:r>
                            <w:r>
                              <w:rPr>
                                <w:sz w:val="21"/>
                              </w:rPr>
                              <w:t>允许熄</w:t>
                            </w:r>
                            <w:r>
                              <w:rPr>
                                <w:spacing w:val="-5"/>
                                <w:sz w:val="21"/>
                              </w:rPr>
                              <w:t>灭</w:t>
                            </w:r>
                            <w:r>
                              <w:rPr>
                                <w:sz w:val="21"/>
                              </w:rPr>
                              <w:t>正在燃</w:t>
                            </w:r>
                            <w:r>
                              <w:rPr>
                                <w:spacing w:val="-5"/>
                                <w:sz w:val="21"/>
                              </w:rPr>
                              <w:t>烧</w:t>
                            </w:r>
                            <w:r>
                              <w:rPr>
                                <w:sz w:val="21"/>
                              </w:rPr>
                              <w:t>的气体</w:t>
                            </w:r>
                            <w:r>
                              <w:rPr>
                                <w:rFonts w:ascii="Times New Roman" w:eastAsia="Times New Roman"/>
                                <w:sz w:val="21"/>
                              </w:rPr>
                              <w:t>,</w:t>
                            </w:r>
                            <w:r>
                              <w:rPr>
                                <w:sz w:val="21"/>
                              </w:rPr>
                              <w:t>喷</w:t>
                            </w:r>
                            <w:r>
                              <w:rPr>
                                <w:spacing w:val="-5"/>
                                <w:sz w:val="21"/>
                              </w:rPr>
                              <w:t>水</w:t>
                            </w:r>
                            <w:r>
                              <w:rPr>
                                <w:sz w:val="21"/>
                              </w:rPr>
                              <w:t>冷却容</w:t>
                            </w:r>
                            <w:r>
                              <w:rPr>
                                <w:spacing w:val="-5"/>
                                <w:sz w:val="21"/>
                              </w:rPr>
                              <w:t>器</w:t>
                            </w:r>
                            <w:r>
                              <w:rPr>
                                <w:rFonts w:ascii="Times New Roman" w:eastAsia="Times New Roman"/>
                                <w:spacing w:val="4"/>
                                <w:sz w:val="21"/>
                              </w:rPr>
                              <w:t>,</w:t>
                            </w:r>
                            <w:r>
                              <w:rPr>
                                <w:sz w:val="21"/>
                              </w:rPr>
                              <w:t>可</w:t>
                            </w:r>
                            <w:r>
                              <w:rPr>
                                <w:spacing w:val="-5"/>
                                <w:sz w:val="21"/>
                              </w:rPr>
                              <w:t>能</w:t>
                            </w:r>
                            <w:r>
                              <w:rPr>
                                <w:sz w:val="21"/>
                              </w:rPr>
                              <w:t>的话将容</w:t>
                            </w:r>
                            <w:r>
                              <w:rPr>
                                <w:sz w:val="21"/>
                              </w:rPr>
                              <w:tab/>
                            </w:r>
                            <w:r>
                              <w:rPr>
                                <w:sz w:val="21"/>
                              </w:rPr>
                              <w:t>器</w:t>
                            </w:r>
                            <w:r>
                              <w:rPr>
                                <w:spacing w:val="-5"/>
                                <w:sz w:val="21"/>
                              </w:rPr>
                              <w:t>从</w:t>
                            </w:r>
                            <w:r>
                              <w:rPr>
                                <w:sz w:val="21"/>
                              </w:rPr>
                              <w:t>火场移</w:t>
                            </w:r>
                            <w:r>
                              <w:rPr>
                                <w:spacing w:val="-5"/>
                                <w:sz w:val="21"/>
                              </w:rPr>
                              <w:t>至</w:t>
                            </w:r>
                            <w:r>
                              <w:rPr>
                                <w:sz w:val="21"/>
                              </w:rPr>
                              <w:t>空旷处。</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8498" w:type="dxa"/>
                            <w:gridSpan w:val="3"/>
                            <w:tcBorders>
                              <w:top w:val="single" w:color="000000" w:sz="6" w:space="0"/>
                              <w:left w:val="single" w:color="000000" w:sz="6" w:space="0"/>
                              <w:bottom w:val="single" w:color="000000" w:sz="6" w:space="0"/>
                            </w:tcBorders>
                          </w:tcPr>
                          <w:p>
                            <w:pPr>
                              <w:pStyle w:val="547"/>
                              <w:spacing w:before="112" w:line="268" w:lineRule="exact"/>
                              <w:ind w:left="2232" w:right="2223"/>
                              <w:rPr>
                                <w:sz w:val="21"/>
                              </w:rPr>
                            </w:pPr>
                            <w:r>
                              <w:rPr>
                                <w:sz w:val="21"/>
                              </w:rPr>
                              <w:t>灭火剂：泡沫、二氧化碳、雾状水、干粉。</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22" w:type="dxa"/>
                            <w:vMerge w:val="restart"/>
                            <w:tcBorders>
                              <w:top w:val="single" w:color="000000" w:sz="6" w:space="0"/>
                              <w:bottom w:val="single" w:color="000000" w:sz="6" w:space="0"/>
                              <w:right w:val="single" w:color="000000" w:sz="6" w:space="0"/>
                            </w:tcBorders>
                          </w:tcPr>
                          <w:p>
                            <w:pPr>
                              <w:pStyle w:val="547"/>
                              <w:spacing w:before="124" w:line="357" w:lineRule="auto"/>
                              <w:ind w:left="105" w:right="91"/>
                              <w:jc w:val="both"/>
                              <w:rPr>
                                <w:sz w:val="21"/>
                              </w:rPr>
                            </w:pPr>
                            <w:r>
                              <w:rPr>
                                <w:sz w:val="21"/>
                              </w:rPr>
                              <w:t>健康危</w:t>
                            </w:r>
                          </w:p>
                          <w:p>
                            <w:pPr>
                              <w:pStyle w:val="547"/>
                              <w:spacing w:line="266" w:lineRule="exact"/>
                              <w:ind w:left="105"/>
                              <w:rPr>
                                <w:sz w:val="21"/>
                              </w:rPr>
                            </w:pPr>
                            <w:r>
                              <w:rPr>
                                <w:sz w:val="21"/>
                              </w:rPr>
                              <w:t>害</w:t>
                            </w:r>
                          </w:p>
                        </w:tc>
                        <w:tc>
                          <w:tcPr>
                            <w:tcW w:w="8498" w:type="dxa"/>
                            <w:gridSpan w:val="3"/>
                            <w:tcBorders>
                              <w:top w:val="single" w:color="000000" w:sz="6" w:space="0"/>
                              <w:left w:val="single" w:color="000000" w:sz="6" w:space="0"/>
                              <w:bottom w:val="single" w:color="000000" w:sz="6" w:space="0"/>
                            </w:tcBorders>
                          </w:tcPr>
                          <w:p>
                            <w:pPr>
                              <w:pStyle w:val="547"/>
                              <w:spacing w:before="110"/>
                              <w:ind w:left="2"/>
                              <w:rPr>
                                <w:sz w:val="21"/>
                              </w:rPr>
                            </w:pPr>
                            <w:r>
                              <w:rPr>
                                <w:sz w:val="21"/>
                              </w:rPr>
                              <w:t>侵入途径：吸入</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422" w:type="dxa"/>
                            <w:vMerge w:val="continue"/>
                            <w:tcBorders>
                              <w:top w:val="nil"/>
                              <w:bottom w:val="single" w:color="000000" w:sz="6" w:space="0"/>
                              <w:right w:val="single" w:color="000000" w:sz="6" w:space="0"/>
                            </w:tcBorders>
                          </w:tcPr>
                          <w:p>
                            <w:pPr>
                              <w:rPr>
                                <w:sz w:val="2"/>
                                <w:szCs w:val="2"/>
                              </w:rPr>
                            </w:pPr>
                          </w:p>
                        </w:tc>
                        <w:tc>
                          <w:tcPr>
                            <w:tcW w:w="8498" w:type="dxa"/>
                            <w:gridSpan w:val="3"/>
                            <w:tcBorders>
                              <w:top w:val="single" w:color="000000" w:sz="6" w:space="0"/>
                              <w:left w:val="single" w:color="000000" w:sz="6" w:space="0"/>
                              <w:bottom w:val="single" w:color="000000" w:sz="6" w:space="0"/>
                            </w:tcBorders>
                          </w:tcPr>
                          <w:p>
                            <w:pPr>
                              <w:pStyle w:val="547"/>
                              <w:spacing w:before="108"/>
                              <w:ind w:left="2"/>
                              <w:rPr>
                                <w:sz w:val="21"/>
                              </w:rPr>
                            </w:pPr>
                            <w:r>
                              <w:rPr>
                                <w:sz w:val="21"/>
                              </w:rPr>
                              <w:t>健康危害：在生理学上是惰性气体，仅在高浓度时，由于空气中氧份降低才引起窒息。在很</w:t>
                            </w:r>
                          </w:p>
                          <w:p>
                            <w:pPr>
                              <w:pStyle w:val="547"/>
                              <w:tabs>
                                <w:tab w:val="left" w:pos="947"/>
                              </w:tabs>
                              <w:spacing w:before="134" w:line="269" w:lineRule="exact"/>
                              <w:ind w:left="2"/>
                              <w:rPr>
                                <w:sz w:val="21"/>
                              </w:rPr>
                            </w:pPr>
                            <w:r>
                              <w:rPr>
                                <w:sz w:val="21"/>
                              </w:rPr>
                              <w:t>高</w:t>
                            </w:r>
                            <w:r>
                              <w:rPr>
                                <w:spacing w:val="-5"/>
                                <w:sz w:val="21"/>
                              </w:rPr>
                              <w:t>的</w:t>
                            </w:r>
                            <w:r>
                              <w:rPr>
                                <w:sz w:val="21"/>
                              </w:rPr>
                              <w:t>分</w:t>
                            </w:r>
                            <w:r>
                              <w:rPr>
                                <w:sz w:val="21"/>
                              </w:rPr>
                              <w:tab/>
                            </w:r>
                            <w:r>
                              <w:rPr>
                                <w:sz w:val="21"/>
                              </w:rPr>
                              <w:t>压</w:t>
                            </w:r>
                            <w:r>
                              <w:rPr>
                                <w:spacing w:val="-5"/>
                                <w:sz w:val="21"/>
                              </w:rPr>
                              <w:t>下</w:t>
                            </w:r>
                            <w:r>
                              <w:rPr>
                                <w:sz w:val="21"/>
                              </w:rPr>
                              <w:t>，氢气</w:t>
                            </w:r>
                            <w:r>
                              <w:rPr>
                                <w:spacing w:val="-5"/>
                                <w:sz w:val="21"/>
                              </w:rPr>
                              <w:t>可</w:t>
                            </w:r>
                            <w:r>
                              <w:rPr>
                                <w:sz w:val="21"/>
                              </w:rPr>
                              <w:t>呈现出</w:t>
                            </w:r>
                            <w:r>
                              <w:rPr>
                                <w:spacing w:val="-5"/>
                                <w:sz w:val="21"/>
                              </w:rPr>
                              <w:t>麻</w:t>
                            </w:r>
                            <w:r>
                              <w:rPr>
                                <w:sz w:val="21"/>
                              </w:rPr>
                              <w:t>醉作用。</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22" w:type="dxa"/>
                            <w:vMerge w:val="continue"/>
                            <w:tcBorders>
                              <w:top w:val="nil"/>
                              <w:bottom w:val="single" w:color="000000" w:sz="6" w:space="0"/>
                              <w:right w:val="single" w:color="000000" w:sz="6" w:space="0"/>
                            </w:tcBorders>
                          </w:tcPr>
                          <w:p>
                            <w:pPr>
                              <w:rPr>
                                <w:sz w:val="2"/>
                                <w:szCs w:val="2"/>
                              </w:rPr>
                            </w:pPr>
                          </w:p>
                        </w:tc>
                        <w:tc>
                          <w:tcPr>
                            <w:tcW w:w="8498" w:type="dxa"/>
                            <w:gridSpan w:val="3"/>
                            <w:tcBorders>
                              <w:top w:val="single" w:color="000000" w:sz="6" w:space="0"/>
                              <w:left w:val="single" w:color="000000" w:sz="6" w:space="0"/>
                              <w:bottom w:val="single" w:color="000000" w:sz="6" w:space="0"/>
                            </w:tcBorders>
                          </w:tcPr>
                          <w:p>
                            <w:pPr>
                              <w:pStyle w:val="547"/>
                              <w:spacing w:before="109"/>
                              <w:ind w:left="2"/>
                              <w:rPr>
                                <w:sz w:val="21"/>
                              </w:rPr>
                            </w:pPr>
                            <w:r>
                              <w:rPr>
                                <w:sz w:val="21"/>
                              </w:rPr>
                              <w:t>工作场所最高允许浓度：未制定</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422" w:type="dxa"/>
                            <w:tcBorders>
                              <w:top w:val="single" w:color="000000" w:sz="6" w:space="0"/>
                              <w:right w:val="single" w:color="000000" w:sz="6" w:space="0"/>
                            </w:tcBorders>
                          </w:tcPr>
                          <w:p>
                            <w:pPr>
                              <w:pStyle w:val="547"/>
                              <w:spacing w:before="3" w:line="398" w:lineRule="exact"/>
                              <w:ind w:left="105" w:right="91"/>
                              <w:rPr>
                                <w:sz w:val="21"/>
                              </w:rPr>
                            </w:pPr>
                            <w:r>
                              <w:rPr>
                                <w:sz w:val="21"/>
                              </w:rPr>
                              <w:t>急救</w:t>
                            </w:r>
                          </w:p>
                        </w:tc>
                        <w:tc>
                          <w:tcPr>
                            <w:tcW w:w="8498" w:type="dxa"/>
                            <w:gridSpan w:val="3"/>
                            <w:tcBorders>
                              <w:top w:val="single" w:color="000000" w:sz="6" w:space="0"/>
                              <w:left w:val="single" w:color="000000" w:sz="6" w:space="0"/>
                            </w:tcBorders>
                          </w:tcPr>
                          <w:p>
                            <w:pPr>
                              <w:pStyle w:val="547"/>
                              <w:tabs>
                                <w:tab w:val="left" w:pos="947"/>
                              </w:tabs>
                              <w:spacing w:before="3" w:line="398" w:lineRule="exact"/>
                              <w:ind w:left="2" w:right="81"/>
                              <w:rPr>
                                <w:sz w:val="21"/>
                              </w:rPr>
                            </w:pPr>
                            <w:r>
                              <w:rPr>
                                <w:sz w:val="21"/>
                              </w:rPr>
                              <w:t>吸</w:t>
                            </w:r>
                            <w:r>
                              <w:rPr>
                                <w:spacing w:val="-5"/>
                                <w:sz w:val="21"/>
                              </w:rPr>
                              <w:t>入</w:t>
                            </w:r>
                            <w:r>
                              <w:rPr>
                                <w:sz w:val="21"/>
                              </w:rPr>
                              <w:t>：迅速</w:t>
                            </w:r>
                            <w:r>
                              <w:rPr>
                                <w:spacing w:val="-5"/>
                                <w:sz w:val="21"/>
                              </w:rPr>
                              <w:t>脱</w:t>
                            </w:r>
                            <w:r>
                              <w:rPr>
                                <w:sz w:val="21"/>
                              </w:rPr>
                              <w:t>离现场</w:t>
                            </w:r>
                            <w:r>
                              <w:rPr>
                                <w:spacing w:val="-5"/>
                                <w:sz w:val="21"/>
                              </w:rPr>
                              <w:t>至</w:t>
                            </w:r>
                            <w:r>
                              <w:rPr>
                                <w:sz w:val="21"/>
                              </w:rPr>
                              <w:t>空气新</w:t>
                            </w:r>
                            <w:r>
                              <w:rPr>
                                <w:spacing w:val="-5"/>
                                <w:sz w:val="21"/>
                              </w:rPr>
                              <w:t>鲜</w:t>
                            </w:r>
                            <w:r>
                              <w:rPr>
                                <w:sz w:val="21"/>
                              </w:rPr>
                              <w:t>处。保</w:t>
                            </w:r>
                            <w:r>
                              <w:rPr>
                                <w:spacing w:val="-5"/>
                                <w:sz w:val="21"/>
                              </w:rPr>
                              <w:t>持</w:t>
                            </w:r>
                            <w:r>
                              <w:rPr>
                                <w:sz w:val="21"/>
                              </w:rPr>
                              <w:t>呼吸道</w:t>
                            </w:r>
                            <w:r>
                              <w:rPr>
                                <w:spacing w:val="-5"/>
                                <w:sz w:val="21"/>
                              </w:rPr>
                              <w:t>畅</w:t>
                            </w:r>
                            <w:r>
                              <w:rPr>
                                <w:sz w:val="21"/>
                              </w:rPr>
                              <w:t>通。如</w:t>
                            </w:r>
                            <w:r>
                              <w:rPr>
                                <w:spacing w:val="-5"/>
                                <w:sz w:val="21"/>
                              </w:rPr>
                              <w:t>呼</w:t>
                            </w:r>
                            <w:r>
                              <w:rPr>
                                <w:sz w:val="21"/>
                              </w:rPr>
                              <w:t>吸困难</w:t>
                            </w:r>
                            <w:r>
                              <w:rPr>
                                <w:spacing w:val="-5"/>
                                <w:sz w:val="21"/>
                              </w:rPr>
                              <w:t>，</w:t>
                            </w:r>
                            <w:r>
                              <w:rPr>
                                <w:sz w:val="21"/>
                              </w:rPr>
                              <w:t>给输氧</w:t>
                            </w:r>
                            <w:r>
                              <w:rPr>
                                <w:spacing w:val="-5"/>
                                <w:sz w:val="21"/>
                              </w:rPr>
                              <w:t>。</w:t>
                            </w:r>
                            <w:r>
                              <w:rPr>
                                <w:sz w:val="21"/>
                              </w:rPr>
                              <w:t>如呼吸</w:t>
                            </w:r>
                            <w:r>
                              <w:rPr>
                                <w:spacing w:val="-5"/>
                                <w:sz w:val="21"/>
                              </w:rPr>
                              <w:t>停</w:t>
                            </w:r>
                            <w:r>
                              <w:rPr>
                                <w:sz w:val="21"/>
                              </w:rPr>
                              <w:t>止， 立</w:t>
                            </w:r>
                            <w:r>
                              <w:rPr>
                                <w:spacing w:val="-5"/>
                                <w:sz w:val="21"/>
                              </w:rPr>
                              <w:t>即</w:t>
                            </w:r>
                            <w:r>
                              <w:rPr>
                                <w:sz w:val="21"/>
                              </w:rPr>
                              <w:t>进行</w:t>
                            </w:r>
                            <w:r>
                              <w:rPr>
                                <w:spacing w:val="-5"/>
                                <w:sz w:val="21"/>
                              </w:rPr>
                              <w:t>人</w:t>
                            </w:r>
                            <w:r>
                              <w:rPr>
                                <w:sz w:val="21"/>
                              </w:rPr>
                              <w:t>工呼吸</w:t>
                            </w:r>
                            <w:r>
                              <w:rPr>
                                <w:rFonts w:hint="eastAsia"/>
                                <w:sz w:val="21"/>
                              </w:rPr>
                              <w:t>，</w:t>
                            </w:r>
                            <w:r>
                              <w:rPr>
                                <w:sz w:val="21"/>
                              </w:rPr>
                              <w:t>就医。</w:t>
                            </w:r>
                          </w:p>
                        </w:tc>
                      </w:tr>
                    </w:tbl>
                    <w:p>
                      <w:pPr>
                        <w:pStyle w:val="33"/>
                      </w:pPr>
                    </w:p>
                  </w:txbxContent>
                </v:textbox>
              </v:shape>
            </w:pict>
          </mc:Fallback>
        </mc:AlternateContent>
      </w:r>
      <w:r>
        <w:rPr>
          <w:rFonts w:hint="eastAsia" w:ascii="黑体" w:eastAsia="黑体"/>
        </w:rPr>
        <w:t>表</w:t>
      </w:r>
      <w:r>
        <w:rPr>
          <w:rFonts w:hint="eastAsia" w:ascii="黑体" w:eastAsia="黑体"/>
          <w:spacing w:val="-59"/>
        </w:rPr>
        <w:t xml:space="preserve">5 </w:t>
      </w:r>
      <w:r>
        <w:rPr>
          <w:rFonts w:ascii="Times New Roman" w:eastAsia="Times New Roman"/>
        </w:rPr>
        <w:t>-</w:t>
      </w:r>
      <w:r>
        <w:rPr>
          <w:rFonts w:hint="eastAsia"/>
        </w:rPr>
        <w:t xml:space="preserve"> </w:t>
      </w:r>
      <w:r>
        <w:rPr>
          <w:rFonts w:hint="eastAsia"/>
          <w:lang w:val="en-US" w:eastAsia="zh-CN"/>
        </w:rPr>
        <w:t>17</w:t>
      </w:r>
      <w:r>
        <w:rPr>
          <w:rFonts w:ascii="Times New Roman" w:eastAsia="Times New Roman"/>
        </w:rPr>
        <w:tab/>
      </w:r>
      <w:r>
        <w:rPr>
          <w:rFonts w:hint="eastAsia" w:ascii="黑体" w:eastAsia="黑体"/>
        </w:rPr>
        <w:t>氢气理化性质及危险性分析</w:t>
      </w: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26"/>
        </w:rPr>
      </w:pPr>
    </w:p>
    <w:p>
      <w:pPr>
        <w:pStyle w:val="33"/>
        <w:rPr>
          <w:rFonts w:ascii="黑体"/>
          <w:sz w:val="30"/>
        </w:rPr>
      </w:pPr>
    </w:p>
    <w:p>
      <w:pPr>
        <w:ind w:right="292"/>
        <w:jc w:val="right"/>
        <w:rPr>
          <w:sz w:val="21"/>
        </w:rPr>
      </w:pPr>
      <w:r>
        <w:rPr>
          <w:sz w:val="26"/>
        </w:rPr>
        <mc:AlternateContent>
          <mc:Choice Requires="wps">
            <w:drawing>
              <wp:anchor distT="0" distB="0" distL="114300" distR="114300" simplePos="0" relativeHeight="760603648" behindDoc="0" locked="0" layoutInCell="1" allowOverlap="1">
                <wp:simplePos x="0" y="0"/>
                <wp:positionH relativeFrom="column">
                  <wp:posOffset>-172720</wp:posOffset>
                </wp:positionH>
                <wp:positionV relativeFrom="paragraph">
                  <wp:posOffset>4487545</wp:posOffset>
                </wp:positionV>
                <wp:extent cx="6524625" cy="0"/>
                <wp:effectExtent l="0" t="0" r="0" b="0"/>
                <wp:wrapNone/>
                <wp:docPr id="118" name="直接连接符 118"/>
                <wp:cNvGraphicFramePr/>
                <a:graphic xmlns:a="http://schemas.openxmlformats.org/drawingml/2006/main">
                  <a:graphicData uri="http://schemas.microsoft.com/office/word/2010/wordprocessingShape">
                    <wps:wsp>
                      <wps:cNvCnPr/>
                      <wps:spPr>
                        <a:xfrm>
                          <a:off x="0" y="0"/>
                          <a:ext cx="6524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6pt;margin-top:353.35pt;height:0pt;width:513.75pt;z-index:760603648;mso-width-relative:page;mso-height-relative:page;" filled="f" stroked="t" coordsize="21600,21600" o:gfxdata="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aB2UDYAAAADAEAAA8AAAAAAAAAAQAg&#10;AAAAIgAAAGRycy9kb3ducmV2LnhtbFBLAQIUABQAAAAIAIdO4kA3t2nG1QEAAIkDAAAOAAAAAAAA&#10;AAEAIAAAACcBAABkcnMvZTJvRG9jLnhtbFBLBQYAAAAABgAGAFkBAABuBQAAAAA=&#10;">
                <v:fill on="f" focussize="0,0"/>
                <v:stroke color="#000000 [3200]" joinstyle="round"/>
                <v:imagedata o:title=""/>
                <o:lock v:ext="edit" aspectratio="f"/>
              </v:line>
            </w:pict>
          </mc:Fallback>
        </mc:AlternateContent>
      </w:r>
      <w:r>
        <w:rPr>
          <w:sz w:val="21"/>
        </w:rPr>
        <w:t>，</w:t>
      </w:r>
    </w:p>
    <w:p>
      <w:pPr>
        <w:jc w:val="right"/>
        <w:rPr>
          <w:sz w:val="21"/>
        </w:rPr>
        <w:sectPr>
          <w:pgSz w:w="11910" w:h="16840"/>
          <w:pgMar w:top="1400" w:right="1100" w:bottom="1220" w:left="1120" w:header="510" w:footer="850" w:gutter="0"/>
          <w:pgNumType w:fmt="decimal"/>
          <w:cols w:space="720" w:num="1"/>
        </w:sectPr>
      </w:pPr>
    </w:p>
    <w:p>
      <w:pPr>
        <w:pStyle w:val="33"/>
        <w:tabs>
          <w:tab w:val="left" w:pos="3377"/>
        </w:tabs>
        <w:spacing w:before="90"/>
        <w:ind w:firstLine="560" w:firstLineChars="200"/>
        <w:rPr>
          <w:rFonts w:ascii="黑体" w:eastAsia="黑体"/>
        </w:rPr>
      </w:pPr>
      <w:r>
        <w:rPr>
          <w:rFonts w:hint="eastAsia" w:ascii="黑体" w:eastAsia="黑体"/>
        </w:rPr>
        <w:t>表</w:t>
      </w:r>
      <w:r>
        <w:rPr>
          <w:rFonts w:hint="eastAsia" w:ascii="黑体" w:eastAsia="黑体"/>
          <w:spacing w:val="-59"/>
        </w:rPr>
        <w:t xml:space="preserve"> </w:t>
      </w:r>
      <w:r>
        <w:rPr>
          <w:rFonts w:hint="eastAsia"/>
        </w:rPr>
        <w:t xml:space="preserve">5 </w:t>
      </w:r>
      <w:r>
        <w:rPr>
          <w:rFonts w:ascii="Times New Roman" w:eastAsia="Times New Roman"/>
        </w:rPr>
        <w:t>-</w:t>
      </w:r>
      <w:r>
        <w:rPr>
          <w:rFonts w:hint="eastAsia" w:ascii="Times New Roman"/>
          <w:lang w:val="en-US" w:eastAsia="zh-CN"/>
        </w:rPr>
        <w:t>1</w:t>
      </w:r>
      <w:r>
        <w:rPr>
          <w:rFonts w:hint="eastAsia"/>
          <w:lang w:val="en-US" w:eastAsia="zh-CN"/>
        </w:rPr>
        <w:t>8</w:t>
      </w:r>
      <w:r>
        <w:rPr>
          <w:rFonts w:ascii="Times New Roman" w:eastAsia="Times New Roman"/>
        </w:rPr>
        <w:tab/>
      </w:r>
      <w:r>
        <w:rPr>
          <w:rFonts w:hint="eastAsia" w:ascii="黑体" w:eastAsia="黑体"/>
        </w:rPr>
        <w:t>甲烷理化性质及危险性分析</w:t>
      </w:r>
    </w:p>
    <w:p>
      <w:pPr>
        <w:pStyle w:val="33"/>
        <w:spacing w:before="3"/>
        <w:rPr>
          <w:rFonts w:ascii="黑体"/>
          <w:sz w:val="6"/>
        </w:rPr>
      </w:pPr>
    </w:p>
    <w:tbl>
      <w:tblPr>
        <w:tblStyle w:val="87"/>
        <w:tblW w:w="0" w:type="auto"/>
        <w:tblInd w:w="472"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63"/>
        <w:gridCol w:w="3876"/>
        <w:gridCol w:w="4193"/>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3" w:type="dxa"/>
            <w:vMerge w:val="restart"/>
          </w:tcPr>
          <w:p>
            <w:pPr>
              <w:pStyle w:val="547"/>
              <w:spacing w:before="6"/>
              <w:rPr>
                <w:rFonts w:ascii="黑体"/>
              </w:rPr>
            </w:pPr>
          </w:p>
          <w:p>
            <w:pPr>
              <w:pStyle w:val="547"/>
              <w:spacing w:before="1"/>
              <w:ind w:left="121"/>
              <w:rPr>
                <w:sz w:val="21"/>
              </w:rPr>
            </w:pPr>
            <w:r>
              <w:rPr>
                <w:sz w:val="21"/>
              </w:rPr>
              <w:t>标识</w:t>
            </w:r>
          </w:p>
        </w:tc>
        <w:tc>
          <w:tcPr>
            <w:tcW w:w="3876" w:type="dxa"/>
          </w:tcPr>
          <w:p>
            <w:pPr>
              <w:pStyle w:val="547"/>
              <w:spacing w:before="108"/>
              <w:ind w:left="376" w:right="367"/>
              <w:rPr>
                <w:sz w:val="21"/>
              </w:rPr>
            </w:pPr>
            <w:r>
              <w:rPr>
                <w:sz w:val="21"/>
              </w:rPr>
              <w:t>中文名：甲烷</w:t>
            </w:r>
          </w:p>
        </w:tc>
        <w:tc>
          <w:tcPr>
            <w:tcW w:w="4193" w:type="dxa"/>
          </w:tcPr>
          <w:p>
            <w:pPr>
              <w:pStyle w:val="547"/>
              <w:spacing w:before="108"/>
              <w:ind w:left="319" w:right="317"/>
              <w:rPr>
                <w:rFonts w:ascii="Times New Roman" w:eastAsia="Times New Roman"/>
                <w:sz w:val="21"/>
              </w:rPr>
            </w:pPr>
            <w:r>
              <w:rPr>
                <w:sz w:val="21"/>
              </w:rPr>
              <w:t>英文名：</w:t>
            </w:r>
            <w:r>
              <w:rPr>
                <w:rFonts w:ascii="Times New Roman" w:eastAsia="Times New Roman"/>
                <w:sz w:val="21"/>
              </w:rPr>
              <w:t>methane</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3" w:type="dxa"/>
            <w:vMerge w:val="continue"/>
            <w:tcBorders>
              <w:top w:val="nil"/>
            </w:tcBorders>
          </w:tcPr>
          <w:p>
            <w:pPr>
              <w:rPr>
                <w:sz w:val="2"/>
                <w:szCs w:val="2"/>
              </w:rPr>
            </w:pPr>
          </w:p>
        </w:tc>
        <w:tc>
          <w:tcPr>
            <w:tcW w:w="3876" w:type="dxa"/>
          </w:tcPr>
          <w:p>
            <w:pPr>
              <w:pStyle w:val="547"/>
              <w:spacing w:before="110"/>
              <w:ind w:left="376" w:right="367"/>
              <w:rPr>
                <w:rFonts w:ascii="Times New Roman" w:eastAsia="Times New Roman"/>
                <w:sz w:val="21"/>
              </w:rPr>
            </w:pPr>
            <w:r>
              <w:rPr>
                <w:sz w:val="21"/>
              </w:rPr>
              <w:t>危规号：</w:t>
            </w:r>
            <w:r>
              <w:rPr>
                <w:rFonts w:ascii="Times New Roman" w:eastAsia="Times New Roman"/>
                <w:sz w:val="21"/>
              </w:rPr>
              <w:t>21007</w:t>
            </w:r>
          </w:p>
        </w:tc>
        <w:tc>
          <w:tcPr>
            <w:tcW w:w="4193" w:type="dxa"/>
          </w:tcPr>
          <w:p>
            <w:pPr>
              <w:pStyle w:val="547"/>
              <w:spacing w:before="110"/>
              <w:ind w:left="326" w:right="312"/>
              <w:rPr>
                <w:rFonts w:ascii="Times New Roman" w:eastAsia="Times New Roman"/>
                <w:sz w:val="21"/>
              </w:rPr>
            </w:pPr>
            <w:r>
              <w:rPr>
                <w:rFonts w:ascii="Times New Roman" w:eastAsia="Times New Roman"/>
                <w:sz w:val="21"/>
              </w:rPr>
              <w:t xml:space="preserve">CAS </w:t>
            </w:r>
            <w:r>
              <w:rPr>
                <w:sz w:val="21"/>
              </w:rPr>
              <w:t>号：</w:t>
            </w:r>
            <w:r>
              <w:rPr>
                <w:rFonts w:ascii="Times New Roman" w:eastAsia="Times New Roman"/>
                <w:sz w:val="21"/>
              </w:rPr>
              <w:t>74-82-8</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3" w:type="dxa"/>
            <w:vMerge w:val="restart"/>
          </w:tcPr>
          <w:p>
            <w:pPr>
              <w:pStyle w:val="547"/>
              <w:spacing w:line="404" w:lineRule="exact"/>
              <w:ind w:left="227" w:right="6" w:hanging="212"/>
              <w:rPr>
                <w:sz w:val="21"/>
              </w:rPr>
            </w:pPr>
            <w:r>
              <w:rPr>
                <w:sz w:val="21"/>
              </w:rPr>
              <w:t>理化</w:t>
            </w:r>
          </w:p>
          <w:p>
            <w:pPr>
              <w:pStyle w:val="547"/>
              <w:spacing w:line="404" w:lineRule="exact"/>
              <w:ind w:left="227" w:right="6" w:hanging="212"/>
              <w:rPr>
                <w:sz w:val="21"/>
              </w:rPr>
            </w:pPr>
            <w:r>
              <w:rPr>
                <w:sz w:val="21"/>
              </w:rPr>
              <w:t>性质</w:t>
            </w:r>
          </w:p>
        </w:tc>
        <w:tc>
          <w:tcPr>
            <w:tcW w:w="3876" w:type="dxa"/>
          </w:tcPr>
          <w:p>
            <w:pPr>
              <w:pStyle w:val="547"/>
              <w:spacing w:before="109"/>
              <w:ind w:left="376" w:right="367"/>
              <w:rPr>
                <w:sz w:val="21"/>
              </w:rPr>
            </w:pPr>
            <w:r>
              <w:rPr>
                <w:sz w:val="21"/>
              </w:rPr>
              <w:t>外观与形状：无色无嗅气体</w:t>
            </w:r>
          </w:p>
        </w:tc>
        <w:tc>
          <w:tcPr>
            <w:tcW w:w="4193" w:type="dxa"/>
          </w:tcPr>
          <w:p>
            <w:pPr>
              <w:pStyle w:val="547"/>
              <w:spacing w:before="109"/>
              <w:ind w:left="326" w:right="312"/>
              <w:rPr>
                <w:rFonts w:ascii="Times New Roman" w:eastAsia="Times New Roman"/>
                <w:sz w:val="21"/>
              </w:rPr>
            </w:pPr>
            <w:r>
              <w:rPr>
                <w:sz w:val="21"/>
              </w:rPr>
              <w:t>相对密度：</w:t>
            </w:r>
            <w:r>
              <w:rPr>
                <w:rFonts w:ascii="Times New Roman" w:eastAsia="Times New Roman"/>
                <w:sz w:val="21"/>
              </w:rPr>
              <w:t>(</w:t>
            </w:r>
            <w:r>
              <w:rPr>
                <w:sz w:val="21"/>
              </w:rPr>
              <w:t>空气</w:t>
            </w:r>
            <w:r>
              <w:rPr>
                <w:rFonts w:ascii="Times New Roman" w:eastAsia="Times New Roman"/>
                <w:sz w:val="21"/>
              </w:rPr>
              <w:t>=1)</w:t>
            </w:r>
            <w:r>
              <w:rPr>
                <w:sz w:val="21"/>
              </w:rPr>
              <w:t>：</w:t>
            </w:r>
            <w:r>
              <w:rPr>
                <w:rFonts w:ascii="Times New Roman" w:eastAsia="Times New Roman"/>
                <w:sz w:val="21"/>
              </w:rPr>
              <w:t>0.55</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3" w:type="dxa"/>
            <w:vMerge w:val="continue"/>
            <w:tcBorders>
              <w:top w:val="nil"/>
            </w:tcBorders>
          </w:tcPr>
          <w:p>
            <w:pPr>
              <w:rPr>
                <w:sz w:val="2"/>
                <w:szCs w:val="2"/>
              </w:rPr>
            </w:pPr>
          </w:p>
        </w:tc>
        <w:tc>
          <w:tcPr>
            <w:tcW w:w="3876" w:type="dxa"/>
          </w:tcPr>
          <w:p>
            <w:pPr>
              <w:pStyle w:val="547"/>
              <w:spacing w:before="111" w:line="268" w:lineRule="exact"/>
              <w:ind w:left="379" w:right="367"/>
              <w:rPr>
                <w:rFonts w:ascii="Times New Roman" w:eastAsia="Times New Roman"/>
                <w:sz w:val="21"/>
              </w:rPr>
            </w:pPr>
            <w:r>
              <w:rPr>
                <w:sz w:val="21"/>
              </w:rPr>
              <w:t>饱和蒸气压</w:t>
            </w:r>
            <w:r>
              <w:rPr>
                <w:rFonts w:ascii="Times New Roman" w:eastAsia="Times New Roman"/>
                <w:sz w:val="21"/>
              </w:rPr>
              <w:t>(kPa)</w:t>
            </w:r>
            <w:r>
              <w:rPr>
                <w:sz w:val="21"/>
              </w:rPr>
              <w:t>：</w:t>
            </w:r>
            <w:r>
              <w:rPr>
                <w:rFonts w:ascii="Times New Roman" w:eastAsia="Times New Roman"/>
                <w:sz w:val="21"/>
              </w:rPr>
              <w:t>53.32(-168.8</w:t>
            </w:r>
            <w:r>
              <w:rPr>
                <w:sz w:val="21"/>
              </w:rPr>
              <w:t>℃</w:t>
            </w:r>
            <w:r>
              <w:rPr>
                <w:rFonts w:ascii="Times New Roman" w:eastAsia="Times New Roman"/>
                <w:sz w:val="21"/>
              </w:rPr>
              <w:t>)</w:t>
            </w:r>
          </w:p>
        </w:tc>
        <w:tc>
          <w:tcPr>
            <w:tcW w:w="4193" w:type="dxa"/>
          </w:tcPr>
          <w:p>
            <w:pPr>
              <w:pStyle w:val="547"/>
              <w:spacing w:before="111" w:line="268" w:lineRule="exact"/>
              <w:ind w:left="326" w:right="313"/>
              <w:rPr>
                <w:sz w:val="21"/>
              </w:rPr>
            </w:pPr>
            <w:r>
              <w:rPr>
                <w:sz w:val="21"/>
              </w:rPr>
              <w:t>稳定性：稳定</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3" w:type="dxa"/>
            <w:vMerge w:val="restart"/>
          </w:tcPr>
          <w:p>
            <w:pPr>
              <w:pStyle w:val="547"/>
              <w:rPr>
                <w:rFonts w:ascii="黑体"/>
                <w:sz w:val="20"/>
              </w:rPr>
            </w:pPr>
          </w:p>
          <w:p>
            <w:pPr>
              <w:pStyle w:val="547"/>
              <w:rPr>
                <w:rFonts w:ascii="黑体"/>
                <w:sz w:val="20"/>
              </w:rPr>
            </w:pPr>
          </w:p>
          <w:p>
            <w:pPr>
              <w:pStyle w:val="547"/>
              <w:rPr>
                <w:rFonts w:ascii="黑体"/>
                <w:sz w:val="20"/>
              </w:rPr>
            </w:pPr>
          </w:p>
          <w:p>
            <w:pPr>
              <w:pStyle w:val="547"/>
              <w:spacing w:before="166" w:line="355" w:lineRule="auto"/>
              <w:ind w:left="227" w:right="6" w:hanging="212"/>
              <w:rPr>
                <w:sz w:val="21"/>
              </w:rPr>
            </w:pPr>
            <w:r>
              <w:rPr>
                <w:sz w:val="21"/>
              </w:rPr>
              <w:t>危险</w:t>
            </w:r>
          </w:p>
          <w:p>
            <w:pPr>
              <w:pStyle w:val="547"/>
              <w:spacing w:before="166" w:line="355" w:lineRule="auto"/>
              <w:ind w:left="227" w:right="6" w:hanging="212"/>
              <w:rPr>
                <w:sz w:val="21"/>
              </w:rPr>
            </w:pPr>
            <w:r>
              <w:rPr>
                <w:sz w:val="21"/>
              </w:rPr>
              <w:t>特性</w:t>
            </w:r>
          </w:p>
        </w:tc>
        <w:tc>
          <w:tcPr>
            <w:tcW w:w="3876" w:type="dxa"/>
          </w:tcPr>
          <w:p>
            <w:pPr>
              <w:pStyle w:val="547"/>
              <w:spacing w:before="109"/>
              <w:ind w:left="376" w:right="367"/>
              <w:rPr>
                <w:sz w:val="21"/>
              </w:rPr>
            </w:pPr>
            <w:r>
              <w:rPr>
                <w:sz w:val="21"/>
              </w:rPr>
              <w:t>危险性类别：低闪点易燃液体</w:t>
            </w:r>
          </w:p>
        </w:tc>
        <w:tc>
          <w:tcPr>
            <w:tcW w:w="4193" w:type="dxa"/>
          </w:tcPr>
          <w:p>
            <w:pPr>
              <w:pStyle w:val="547"/>
              <w:spacing w:before="109"/>
              <w:ind w:left="326" w:right="313"/>
              <w:rPr>
                <w:sz w:val="21"/>
              </w:rPr>
            </w:pPr>
            <w:r>
              <w:rPr>
                <w:sz w:val="21"/>
              </w:rPr>
              <w:t>燃烧性：易燃</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3" w:type="dxa"/>
            <w:vMerge w:val="continue"/>
            <w:tcBorders>
              <w:top w:val="nil"/>
            </w:tcBorders>
          </w:tcPr>
          <w:p>
            <w:pPr>
              <w:rPr>
                <w:sz w:val="2"/>
                <w:szCs w:val="2"/>
              </w:rPr>
            </w:pPr>
          </w:p>
        </w:tc>
        <w:tc>
          <w:tcPr>
            <w:tcW w:w="3876" w:type="dxa"/>
          </w:tcPr>
          <w:p>
            <w:pPr>
              <w:pStyle w:val="547"/>
              <w:spacing w:before="112" w:line="268" w:lineRule="exact"/>
              <w:ind w:left="379" w:right="365"/>
              <w:rPr>
                <w:sz w:val="21"/>
              </w:rPr>
            </w:pPr>
            <w:r>
              <w:rPr>
                <w:sz w:val="21"/>
              </w:rPr>
              <w:t>闪点</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-188</w:t>
            </w:r>
            <w:r>
              <w:rPr>
                <w:sz w:val="21"/>
              </w:rPr>
              <w:t>℃</w:t>
            </w:r>
          </w:p>
        </w:tc>
        <w:tc>
          <w:tcPr>
            <w:tcW w:w="4193" w:type="dxa"/>
          </w:tcPr>
          <w:p>
            <w:pPr>
              <w:pStyle w:val="547"/>
              <w:spacing w:before="112" w:line="268" w:lineRule="exact"/>
              <w:ind w:left="326" w:right="317"/>
              <w:rPr>
                <w:rFonts w:ascii="Times New Roman" w:eastAsia="Times New Roman"/>
                <w:sz w:val="21"/>
              </w:rPr>
            </w:pPr>
            <w:r>
              <w:rPr>
                <w:sz w:val="21"/>
              </w:rPr>
              <w:t>爆炸下限</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5.3</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3" w:type="dxa"/>
            <w:vMerge w:val="continue"/>
            <w:tcBorders>
              <w:top w:val="nil"/>
            </w:tcBorders>
          </w:tcPr>
          <w:p>
            <w:pPr>
              <w:rPr>
                <w:sz w:val="2"/>
                <w:szCs w:val="2"/>
              </w:rPr>
            </w:pPr>
          </w:p>
        </w:tc>
        <w:tc>
          <w:tcPr>
            <w:tcW w:w="3876" w:type="dxa"/>
          </w:tcPr>
          <w:p>
            <w:pPr>
              <w:pStyle w:val="547"/>
              <w:spacing w:before="110"/>
              <w:ind w:left="376" w:right="367"/>
              <w:rPr>
                <w:rFonts w:ascii="Times New Roman" w:eastAsia="Times New Roman"/>
                <w:sz w:val="21"/>
              </w:rPr>
            </w:pPr>
            <w:r>
              <w:rPr>
                <w:sz w:val="21"/>
              </w:rPr>
              <w:t>爆炸上限</w:t>
            </w:r>
            <w:r>
              <w:rPr>
                <w:rFonts w:ascii="Times New Roman" w:eastAsia="Times New Roman"/>
                <w:sz w:val="21"/>
              </w:rPr>
              <w:t>(</w:t>
            </w:r>
            <w:r>
              <w:rPr>
                <w:sz w:val="21"/>
              </w:rPr>
              <w:t>％</w:t>
            </w:r>
            <w:r>
              <w:rPr>
                <w:rFonts w:ascii="Times New Roman" w:eastAsia="Times New Roman"/>
                <w:sz w:val="21"/>
              </w:rPr>
              <w:t>)</w:t>
            </w:r>
            <w:r>
              <w:rPr>
                <w:sz w:val="21"/>
              </w:rPr>
              <w:t>：</w:t>
            </w:r>
            <w:r>
              <w:rPr>
                <w:rFonts w:ascii="Times New Roman" w:eastAsia="Times New Roman"/>
                <w:sz w:val="21"/>
              </w:rPr>
              <w:t>15</w:t>
            </w:r>
          </w:p>
        </w:tc>
        <w:tc>
          <w:tcPr>
            <w:tcW w:w="4193" w:type="dxa"/>
          </w:tcPr>
          <w:p>
            <w:pPr>
              <w:pStyle w:val="547"/>
              <w:spacing w:before="110"/>
              <w:ind w:left="326" w:right="317"/>
              <w:rPr>
                <w:sz w:val="21"/>
              </w:rPr>
            </w:pPr>
            <w:r>
              <w:rPr>
                <w:sz w:val="21"/>
              </w:rPr>
              <w:t>燃烧</w:t>
            </w:r>
            <w:r>
              <w:rPr>
                <w:rFonts w:ascii="Times New Roman" w:eastAsia="Times New Roman"/>
                <w:sz w:val="21"/>
              </w:rPr>
              <w:t>(</w:t>
            </w:r>
            <w:r>
              <w:rPr>
                <w:sz w:val="21"/>
              </w:rPr>
              <w:t>分解</w:t>
            </w:r>
            <w:r>
              <w:rPr>
                <w:rFonts w:ascii="Times New Roman" w:eastAsia="Times New Roman"/>
                <w:sz w:val="21"/>
              </w:rPr>
              <w:t>)</w:t>
            </w:r>
            <w:r>
              <w:rPr>
                <w:sz w:val="21"/>
              </w:rPr>
              <w:t>产物：一氧化碳、二氧化碳</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3" w:type="dxa"/>
            <w:vMerge w:val="continue"/>
            <w:tcBorders>
              <w:top w:val="nil"/>
            </w:tcBorders>
          </w:tcPr>
          <w:p>
            <w:pPr>
              <w:rPr>
                <w:sz w:val="2"/>
                <w:szCs w:val="2"/>
              </w:rPr>
            </w:pPr>
          </w:p>
        </w:tc>
        <w:tc>
          <w:tcPr>
            <w:tcW w:w="8069" w:type="dxa"/>
            <w:gridSpan w:val="2"/>
          </w:tcPr>
          <w:p>
            <w:pPr>
              <w:pStyle w:val="547"/>
              <w:spacing w:before="108"/>
              <w:ind w:left="567"/>
              <w:rPr>
                <w:sz w:val="21"/>
              </w:rPr>
            </w:pPr>
            <w:r>
              <w:rPr>
                <w:sz w:val="21"/>
              </w:rPr>
              <w:t>易燃，与空气混合能形成爆炸性混合物，遇热源和明火有燃烧爆炸的危险。</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3" w:type="dxa"/>
            <w:vMerge w:val="continue"/>
            <w:tcBorders>
              <w:top w:val="nil"/>
            </w:tcBorders>
          </w:tcPr>
          <w:p>
            <w:pPr>
              <w:rPr>
                <w:sz w:val="2"/>
                <w:szCs w:val="2"/>
              </w:rPr>
            </w:pPr>
          </w:p>
        </w:tc>
        <w:tc>
          <w:tcPr>
            <w:tcW w:w="8069" w:type="dxa"/>
            <w:gridSpan w:val="2"/>
          </w:tcPr>
          <w:p>
            <w:pPr>
              <w:pStyle w:val="547"/>
              <w:spacing w:before="111" w:line="269" w:lineRule="exact"/>
              <w:ind w:left="461"/>
              <w:rPr>
                <w:sz w:val="21"/>
              </w:rPr>
            </w:pPr>
            <w:r>
              <w:rPr>
                <w:sz w:val="21"/>
              </w:rPr>
              <w:t>灭火方法：切断气源。若不能立即切断气源，则不允许熄灭正在燃烧的气体。</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3" w:type="dxa"/>
            <w:vMerge w:val="continue"/>
            <w:tcBorders>
              <w:top w:val="nil"/>
            </w:tcBorders>
          </w:tcPr>
          <w:p>
            <w:pPr>
              <w:rPr>
                <w:sz w:val="2"/>
                <w:szCs w:val="2"/>
              </w:rPr>
            </w:pPr>
          </w:p>
        </w:tc>
        <w:tc>
          <w:tcPr>
            <w:tcW w:w="8069" w:type="dxa"/>
            <w:gridSpan w:val="2"/>
          </w:tcPr>
          <w:p>
            <w:pPr>
              <w:pStyle w:val="547"/>
              <w:spacing w:before="109"/>
              <w:ind w:left="2437" w:right="2431"/>
              <w:rPr>
                <w:sz w:val="21"/>
              </w:rPr>
            </w:pPr>
            <w:r>
              <w:rPr>
                <w:sz w:val="21"/>
              </w:rPr>
              <w:t>灭火剂：粉末、泡沫或二氧化碳。</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3" w:type="dxa"/>
            <w:vMerge w:val="restart"/>
          </w:tcPr>
          <w:p>
            <w:pPr>
              <w:pStyle w:val="547"/>
              <w:rPr>
                <w:rFonts w:ascii="黑体"/>
                <w:sz w:val="20"/>
              </w:rPr>
            </w:pPr>
          </w:p>
          <w:p>
            <w:pPr>
              <w:pStyle w:val="547"/>
              <w:rPr>
                <w:rFonts w:ascii="黑体"/>
                <w:sz w:val="20"/>
              </w:rPr>
            </w:pPr>
          </w:p>
          <w:p>
            <w:pPr>
              <w:pStyle w:val="547"/>
              <w:rPr>
                <w:rFonts w:ascii="黑体"/>
                <w:sz w:val="20"/>
              </w:rPr>
            </w:pPr>
          </w:p>
          <w:p>
            <w:pPr>
              <w:pStyle w:val="547"/>
              <w:spacing w:before="149" w:line="360" w:lineRule="auto"/>
              <w:ind w:left="6" w:right="16"/>
              <w:rPr>
                <w:sz w:val="21"/>
              </w:rPr>
            </w:pPr>
            <w:r>
              <w:rPr>
                <w:sz w:val="21"/>
              </w:rPr>
              <w:t>健康</w:t>
            </w:r>
          </w:p>
          <w:p>
            <w:pPr>
              <w:pStyle w:val="547"/>
              <w:spacing w:before="149" w:line="360" w:lineRule="auto"/>
              <w:ind w:left="6" w:right="16"/>
              <w:rPr>
                <w:sz w:val="21"/>
              </w:rPr>
            </w:pPr>
            <w:r>
              <w:rPr>
                <w:sz w:val="21"/>
              </w:rPr>
              <w:t>危害</w:t>
            </w:r>
          </w:p>
        </w:tc>
        <w:tc>
          <w:tcPr>
            <w:tcW w:w="8069" w:type="dxa"/>
            <w:gridSpan w:val="2"/>
          </w:tcPr>
          <w:p>
            <w:pPr>
              <w:pStyle w:val="547"/>
              <w:spacing w:before="112" w:line="268" w:lineRule="exact"/>
              <w:ind w:left="5"/>
              <w:rPr>
                <w:sz w:val="21"/>
              </w:rPr>
            </w:pPr>
            <w:r>
              <w:rPr>
                <w:sz w:val="21"/>
              </w:rPr>
              <w:t>侵入途径：吸入</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199" w:hRule="atLeast"/>
        </w:trPr>
        <w:tc>
          <w:tcPr>
            <w:tcW w:w="663" w:type="dxa"/>
            <w:vMerge w:val="continue"/>
            <w:tcBorders>
              <w:top w:val="nil"/>
            </w:tcBorders>
          </w:tcPr>
          <w:p>
            <w:pPr>
              <w:rPr>
                <w:sz w:val="2"/>
                <w:szCs w:val="2"/>
              </w:rPr>
            </w:pPr>
          </w:p>
        </w:tc>
        <w:tc>
          <w:tcPr>
            <w:tcW w:w="8069" w:type="dxa"/>
            <w:gridSpan w:val="2"/>
          </w:tcPr>
          <w:p>
            <w:pPr>
              <w:pStyle w:val="547"/>
              <w:tabs>
                <w:tab w:val="left" w:pos="538"/>
              </w:tabs>
              <w:spacing w:before="110" w:line="355" w:lineRule="auto"/>
              <w:ind w:left="5" w:right="-15"/>
              <w:rPr>
                <w:sz w:val="21"/>
              </w:rPr>
            </w:pPr>
            <w:r>
              <w:rPr>
                <w:sz w:val="21"/>
              </w:rPr>
              <w:t>健康</w:t>
            </w:r>
            <w:r>
              <w:rPr>
                <w:spacing w:val="5"/>
                <w:sz w:val="21"/>
              </w:rPr>
              <w:t>危</w:t>
            </w:r>
            <w:r>
              <w:rPr>
                <w:sz w:val="21"/>
              </w:rPr>
              <w:t>害：甲烷</w:t>
            </w:r>
            <w:r>
              <w:rPr>
                <w:spacing w:val="5"/>
                <w:sz w:val="21"/>
              </w:rPr>
              <w:t>对</w:t>
            </w:r>
            <w:r>
              <w:rPr>
                <w:sz w:val="21"/>
              </w:rPr>
              <w:t>人基本无</w:t>
            </w:r>
            <w:r>
              <w:rPr>
                <w:spacing w:val="5"/>
                <w:sz w:val="21"/>
              </w:rPr>
              <w:t>毒</w:t>
            </w:r>
            <w:r>
              <w:rPr>
                <w:sz w:val="21"/>
              </w:rPr>
              <w:t>，但浓度</w:t>
            </w:r>
            <w:r>
              <w:rPr>
                <w:spacing w:val="5"/>
                <w:sz w:val="21"/>
              </w:rPr>
              <w:t>过</w:t>
            </w:r>
            <w:r>
              <w:rPr>
                <w:sz w:val="21"/>
              </w:rPr>
              <w:t>高时，使空</w:t>
            </w:r>
            <w:r>
              <w:rPr>
                <w:spacing w:val="5"/>
                <w:sz w:val="21"/>
              </w:rPr>
              <w:t>气</w:t>
            </w:r>
            <w:r>
              <w:rPr>
                <w:sz w:val="21"/>
              </w:rPr>
              <w:t>中氧含量</w:t>
            </w:r>
            <w:r>
              <w:rPr>
                <w:spacing w:val="5"/>
                <w:sz w:val="21"/>
              </w:rPr>
              <w:t>明</w:t>
            </w:r>
            <w:r>
              <w:rPr>
                <w:sz w:val="21"/>
              </w:rPr>
              <w:t>显降低，</w:t>
            </w:r>
            <w:r>
              <w:rPr>
                <w:spacing w:val="5"/>
                <w:sz w:val="21"/>
              </w:rPr>
              <w:t>使</w:t>
            </w:r>
            <w:r>
              <w:rPr>
                <w:sz w:val="21"/>
              </w:rPr>
              <w:t>人窒息。当</w:t>
            </w:r>
            <w:r>
              <w:rPr>
                <w:sz w:val="21"/>
              </w:rPr>
              <w:tab/>
            </w:r>
            <w:r>
              <w:rPr>
                <w:sz w:val="21"/>
              </w:rPr>
              <w:t>空气</w:t>
            </w:r>
            <w:r>
              <w:rPr>
                <w:spacing w:val="5"/>
                <w:sz w:val="21"/>
              </w:rPr>
              <w:t>中</w:t>
            </w:r>
            <w:r>
              <w:rPr>
                <w:sz w:val="21"/>
              </w:rPr>
              <w:t>甲烷达</w:t>
            </w:r>
            <w:r>
              <w:rPr>
                <w:spacing w:val="31"/>
                <w:sz w:val="21"/>
              </w:rPr>
              <w:t xml:space="preserve"> </w:t>
            </w:r>
            <w:r>
              <w:rPr>
                <w:rFonts w:ascii="Times New Roman" w:eastAsia="Times New Roman"/>
                <w:sz w:val="21"/>
              </w:rPr>
              <w:t>25%-30%</w:t>
            </w:r>
            <w:r>
              <w:rPr>
                <w:sz w:val="21"/>
              </w:rPr>
              <w:t>时，</w:t>
            </w:r>
            <w:r>
              <w:rPr>
                <w:spacing w:val="5"/>
                <w:sz w:val="21"/>
              </w:rPr>
              <w:t>可</w:t>
            </w:r>
            <w:r>
              <w:rPr>
                <w:sz w:val="21"/>
              </w:rPr>
              <w:t>引起头</w:t>
            </w:r>
            <w:r>
              <w:rPr>
                <w:spacing w:val="5"/>
                <w:sz w:val="21"/>
              </w:rPr>
              <w:t>痛</w:t>
            </w:r>
            <w:r>
              <w:rPr>
                <w:sz w:val="21"/>
              </w:rPr>
              <w:t>、头晕、</w:t>
            </w:r>
            <w:r>
              <w:rPr>
                <w:spacing w:val="5"/>
                <w:sz w:val="21"/>
              </w:rPr>
              <w:t>乏</w:t>
            </w:r>
            <w:r>
              <w:rPr>
                <w:sz w:val="21"/>
              </w:rPr>
              <w:t>力、注</w:t>
            </w:r>
            <w:r>
              <w:rPr>
                <w:spacing w:val="5"/>
                <w:sz w:val="21"/>
              </w:rPr>
              <w:t>意</w:t>
            </w:r>
            <w:r>
              <w:rPr>
                <w:sz w:val="21"/>
              </w:rPr>
              <w:t>力不集中</w:t>
            </w:r>
            <w:r>
              <w:rPr>
                <w:spacing w:val="5"/>
                <w:sz w:val="21"/>
              </w:rPr>
              <w:t>、</w:t>
            </w:r>
            <w:r>
              <w:rPr>
                <w:sz w:val="21"/>
              </w:rPr>
              <w:t>呼吸和心</w:t>
            </w:r>
          </w:p>
          <w:p>
            <w:pPr>
              <w:pStyle w:val="547"/>
              <w:spacing w:before="5" w:line="268" w:lineRule="exact"/>
              <w:ind w:left="5"/>
              <w:rPr>
                <w:sz w:val="21"/>
              </w:rPr>
            </w:pPr>
            <w:r>
              <w:rPr>
                <w:sz w:val="21"/>
              </w:rPr>
              <w:t>跳加速、共济失调。若不及时远离，可致窒息死亡。皮肤接触液化的甲烷，可致冻伤。</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3" w:type="dxa"/>
            <w:vMerge w:val="continue"/>
            <w:tcBorders>
              <w:top w:val="nil"/>
            </w:tcBorders>
          </w:tcPr>
          <w:p>
            <w:pPr>
              <w:rPr>
                <w:sz w:val="2"/>
                <w:szCs w:val="2"/>
              </w:rPr>
            </w:pPr>
          </w:p>
        </w:tc>
        <w:tc>
          <w:tcPr>
            <w:tcW w:w="8069" w:type="dxa"/>
            <w:gridSpan w:val="2"/>
          </w:tcPr>
          <w:p>
            <w:pPr>
              <w:pStyle w:val="547"/>
              <w:spacing w:before="1" w:line="398" w:lineRule="exact"/>
              <w:ind w:left="5" w:right="11"/>
              <w:rPr>
                <w:sz w:val="21"/>
              </w:rPr>
            </w:pPr>
            <w:r>
              <w:rPr>
                <w:sz w:val="21"/>
              </w:rPr>
              <w:t xml:space="preserve">毒性：属低毒类。小鼠吸入 </w:t>
            </w:r>
            <w:r>
              <w:rPr>
                <w:rFonts w:ascii="Times New Roman" w:eastAsia="Times New Roman"/>
                <w:sz w:val="21"/>
              </w:rPr>
              <w:t>42%</w:t>
            </w:r>
            <w:r>
              <w:rPr>
                <w:sz w:val="21"/>
              </w:rPr>
              <w:t>浓度</w:t>
            </w:r>
            <w:r>
              <w:rPr>
                <w:rFonts w:ascii="Times New Roman" w:eastAsia="Times New Roman"/>
                <w:sz w:val="21"/>
              </w:rPr>
              <w:t xml:space="preserve">×60 </w:t>
            </w:r>
            <w:r>
              <w:rPr>
                <w:sz w:val="21"/>
              </w:rPr>
              <w:t xml:space="preserve">分钟，麻醉作用；兔吸入 </w:t>
            </w:r>
            <w:r>
              <w:rPr>
                <w:rFonts w:ascii="Times New Roman" w:eastAsia="Times New Roman"/>
                <w:sz w:val="21"/>
              </w:rPr>
              <w:t>42%</w:t>
            </w:r>
            <w:r>
              <w:rPr>
                <w:sz w:val="21"/>
              </w:rPr>
              <w:t>浓度</w:t>
            </w:r>
            <w:r>
              <w:rPr>
                <w:rFonts w:ascii="Times New Roman" w:eastAsia="Times New Roman"/>
                <w:sz w:val="21"/>
              </w:rPr>
              <w:t xml:space="preserve">×60 </w:t>
            </w:r>
            <w:r>
              <w:rPr>
                <w:sz w:val="21"/>
              </w:rPr>
              <w:t>分钟， 麻醉作用。</w:t>
            </w:r>
          </w:p>
        </w:tc>
      </w:tr>
    </w:tbl>
    <w:p>
      <w:pPr>
        <w:pStyle w:val="4"/>
        <w:tabs>
          <w:tab w:val="left" w:pos="1022"/>
        </w:tabs>
        <w:spacing w:before="67" w:after="0" w:line="240" w:lineRule="auto"/>
        <w:ind w:left="0" w:leftChars="0" w:firstLine="0" w:firstLineChars="0"/>
        <w:jc w:val="left"/>
        <w:rPr>
          <w:color w:val="FF0000"/>
        </w:rPr>
      </w:pPr>
    </w:p>
    <w:p>
      <w:pPr>
        <w:pStyle w:val="4"/>
        <w:tabs>
          <w:tab w:val="left" w:pos="1022"/>
        </w:tabs>
        <w:spacing w:before="67" w:after="0" w:line="360" w:lineRule="auto"/>
        <w:ind w:left="0" w:leftChars="0" w:firstLine="0" w:firstLineChars="0"/>
        <w:jc w:val="left"/>
        <w:rPr>
          <w:rFonts w:ascii="宋体" w:hAnsi="宋体" w:cs="宋体"/>
          <w:bCs w:val="0"/>
          <w:color w:val="000000"/>
          <w:kern w:val="0"/>
          <w:sz w:val="28"/>
          <w:szCs w:val="22"/>
          <w:lang w:bidi="zh-CN"/>
        </w:rPr>
      </w:pPr>
      <w:bookmarkStart w:id="77" w:name="_Toc29919"/>
      <w:r>
        <w:rPr>
          <w:rFonts w:hint="eastAsia"/>
          <w:szCs w:val="30"/>
        </w:rPr>
        <w:t xml:space="preserve">5.4 </w:t>
      </w:r>
      <w:r>
        <w:rPr>
          <w:szCs w:val="30"/>
        </w:rPr>
        <w:t>环境风险事故防范及应急措施</w:t>
      </w:r>
      <w:bookmarkEnd w:id="77"/>
    </w:p>
    <w:p>
      <w:pPr>
        <w:pStyle w:val="5"/>
        <w:spacing w:line="360" w:lineRule="auto"/>
        <w:rPr>
          <w:rFonts w:hAnsi="宋体" w:cs="宋体"/>
          <w:sz w:val="28"/>
          <w:szCs w:val="28"/>
        </w:rPr>
      </w:pPr>
      <w:r>
        <w:rPr>
          <w:rFonts w:hint="eastAsia" w:ascii="宋体" w:hAnsi="宋体" w:cs="宋体"/>
          <w:b/>
          <w:kern w:val="0"/>
          <w:sz w:val="28"/>
          <w:szCs w:val="22"/>
          <w:lang w:bidi="zh-CN"/>
        </w:rPr>
        <w:t xml:space="preserve"> </w:t>
      </w:r>
      <w:r>
        <w:rPr>
          <w:rFonts w:hint="eastAsia" w:ascii="宋体" w:hAnsi="宋体" w:cs="宋体"/>
          <w:bCs/>
          <w:kern w:val="0"/>
          <w:sz w:val="28"/>
          <w:szCs w:val="22"/>
          <w:lang w:bidi="zh-CN"/>
        </w:rPr>
        <w:t>本项目风险源主要</w:t>
      </w:r>
      <w:r>
        <w:rPr>
          <w:rFonts w:hint="eastAsia" w:ascii="宋体" w:cs="宋体"/>
          <w:bCs/>
          <w:kern w:val="0"/>
          <w:sz w:val="28"/>
          <w:szCs w:val="22"/>
          <w:lang w:bidi="zh-CN"/>
        </w:rPr>
        <w:t>是兰炭炉及煤气管道中存有煤气，易发生泄漏、火灾及爆炸；煤焦油储罐的渗漏。在此，采取相应的安全管理措施。</w:t>
      </w:r>
    </w:p>
    <w:p>
      <w:pPr>
        <w:pStyle w:val="5"/>
        <w:spacing w:line="360" w:lineRule="auto"/>
        <w:ind w:firstLine="281" w:firstLineChars="100"/>
        <w:rPr>
          <w:rFonts w:ascii="宋体" w:cs="宋体"/>
          <w:b/>
          <w:color w:val="000000" w:themeColor="text1"/>
          <w:kern w:val="0"/>
          <w:sz w:val="28"/>
          <w:szCs w:val="22"/>
          <w:lang w:bidi="zh-CN"/>
          <w14:textFill>
            <w14:solidFill>
              <w14:schemeClr w14:val="tx1"/>
            </w14:solidFill>
          </w14:textFill>
        </w:rPr>
      </w:pPr>
      <w:r>
        <w:rPr>
          <w:rFonts w:hint="eastAsia" w:ascii="宋体" w:hAnsi="宋体" w:cs="宋体"/>
          <w:b/>
          <w:color w:val="000000" w:themeColor="text1"/>
          <w:kern w:val="0"/>
          <w:sz w:val="28"/>
          <w:szCs w:val="22"/>
          <w:lang w:bidi="zh-CN"/>
          <w14:textFill>
            <w14:solidFill>
              <w14:schemeClr w14:val="tx1"/>
            </w14:solidFill>
          </w14:textFill>
        </w:rPr>
        <w:t>5.4.1</w:t>
      </w:r>
      <w:r>
        <w:rPr>
          <w:rFonts w:hint="eastAsia" w:ascii="宋体" w:cs="宋体"/>
          <w:b/>
          <w:color w:val="000000" w:themeColor="text1"/>
          <w:kern w:val="0"/>
          <w:sz w:val="28"/>
          <w:szCs w:val="22"/>
          <w:lang w:bidi="zh-CN"/>
          <w14:textFill>
            <w14:solidFill>
              <w14:schemeClr w14:val="tx1"/>
            </w14:solidFill>
          </w14:textFill>
        </w:rPr>
        <w:t xml:space="preserve">  事故水池</w:t>
      </w:r>
    </w:p>
    <w:p>
      <w:pPr>
        <w:pStyle w:val="5"/>
        <w:spacing w:line="360" w:lineRule="auto"/>
        <w:ind w:firstLine="560" w:firstLineChars="200"/>
        <w:rPr>
          <w:rFonts w:hint="eastAsia" w:cs="宋体"/>
          <w:bCs/>
          <w:color w:val="FF0000"/>
          <w:kern w:val="0"/>
          <w:sz w:val="28"/>
          <w:szCs w:val="22"/>
          <w:lang w:bidi="zh-CN"/>
        </w:rPr>
      </w:pPr>
      <w:r>
        <w:rPr>
          <w:rFonts w:hint="eastAsia" w:ascii="宋体" w:cs="宋体"/>
          <w:bCs/>
          <w:color w:val="000000" w:themeColor="text1"/>
          <w:kern w:val="0"/>
          <w:sz w:val="28"/>
          <w:szCs w:val="22"/>
          <w:lang w:bidi="zh-CN"/>
          <w14:textFill>
            <w14:solidFill>
              <w14:schemeClr w14:val="tx1"/>
            </w14:solidFill>
          </w14:textFill>
        </w:rPr>
        <w:t>建设项目设置消防事故水池，用于收集消防事故时的物料泄漏、消防后的喷淋水、设备的冷却水及雨水等，经地埋管道引流至事故水池进行收集</w:t>
      </w:r>
      <w:r>
        <w:rPr>
          <w:rFonts w:hint="eastAsia" w:cs="宋体"/>
          <w:bCs/>
          <w:color w:val="000000" w:themeColor="text1"/>
          <w:kern w:val="0"/>
          <w:sz w:val="28"/>
          <w:szCs w:val="22"/>
          <w:lang w:bidi="zh-CN"/>
          <w14:textFill>
            <w14:solidFill>
              <w14:schemeClr w14:val="tx1"/>
            </w14:solidFill>
          </w14:textFill>
        </w:rPr>
        <w:t>，事故水达到一定的量后采用抽水泵回用于熄焦水罐区循环罐，用于熄焦用水。</w:t>
      </w:r>
    </w:p>
    <w:p>
      <w:pPr>
        <w:pStyle w:val="5"/>
        <w:spacing w:line="360" w:lineRule="auto"/>
        <w:rPr>
          <w:rFonts w:hAnsi="宋体" w:cs="宋体"/>
          <w:sz w:val="28"/>
          <w:szCs w:val="28"/>
        </w:rPr>
      </w:pPr>
      <w:r>
        <w:rPr>
          <w:rFonts w:hint="eastAsia" w:hAnsi="宋体" w:cs="宋体"/>
          <w:sz w:val="28"/>
          <w:szCs w:val="28"/>
        </w:rPr>
        <w:t>5.4.2炭化炉及净化装置</w:t>
      </w:r>
    </w:p>
    <w:p>
      <w:pPr>
        <w:pStyle w:val="5"/>
        <w:spacing w:line="360" w:lineRule="auto"/>
        <w:rPr>
          <w:rFonts w:hAnsi="宋体" w:cs="宋体"/>
          <w:sz w:val="28"/>
          <w:szCs w:val="28"/>
        </w:rPr>
      </w:pPr>
      <w:r>
        <w:rPr>
          <w:rFonts w:hint="eastAsia" w:hAnsi="宋体" w:cs="宋体"/>
          <w:sz w:val="28"/>
          <w:szCs w:val="28"/>
        </w:rPr>
        <w:t xml:space="preserve"> 该项目选用先进的工艺技术和安全锁报警装置，建立完整的可靠的自动控制系统,完成各生产装置的工艺参数显示，调节控制，报警记录和自动打印功能，监控整个工艺生产过程，在工艺装置区等可能有可燃有毒气体泄漏和积聚的地方设</w:t>
      </w:r>
    </w:p>
    <w:p>
      <w:pPr>
        <w:pStyle w:val="5"/>
        <w:spacing w:line="360" w:lineRule="auto"/>
        <w:ind w:firstLine="0"/>
        <w:rPr>
          <w:rFonts w:hAnsi="宋体" w:cs="宋体"/>
          <w:sz w:val="28"/>
          <w:szCs w:val="28"/>
        </w:rPr>
      </w:pPr>
      <w:r>
        <w:rPr>
          <w:sz w:val="28"/>
        </w:rPr>
        <mc:AlternateContent>
          <mc:Choice Requires="wps">
            <w:drawing>
              <wp:anchor distT="0" distB="0" distL="114300" distR="114300" simplePos="0" relativeHeight="760604672" behindDoc="0" locked="0" layoutInCell="1" allowOverlap="1">
                <wp:simplePos x="0" y="0"/>
                <wp:positionH relativeFrom="column">
                  <wp:posOffset>-160020</wp:posOffset>
                </wp:positionH>
                <wp:positionV relativeFrom="paragraph">
                  <wp:posOffset>300990</wp:posOffset>
                </wp:positionV>
                <wp:extent cx="6448425" cy="9525"/>
                <wp:effectExtent l="0" t="0" r="0" b="0"/>
                <wp:wrapNone/>
                <wp:docPr id="123" name="直接连接符 123"/>
                <wp:cNvGraphicFramePr/>
                <a:graphic xmlns:a="http://schemas.openxmlformats.org/drawingml/2006/main">
                  <a:graphicData uri="http://schemas.microsoft.com/office/word/2010/wordprocessingShape">
                    <wps:wsp>
                      <wps:cNvCnPr/>
                      <wps:spPr>
                        <a:xfrm>
                          <a:off x="538480" y="9754235"/>
                          <a:ext cx="64484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2.6pt;margin-top:23.7pt;height:0.75pt;width:507.75pt;z-index:760604672;mso-width-relative:page;mso-height-relative:page;" filled="f" stroked="t" coordsize="21600,21600" o:gfxdata="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usO4FtgAAAAJ&#10;AQAADwAAAAAAAAABACAAAAAiAAAAZHJzL2Rvd25yZXYueG1sUEsBAhQAFAAAAAgAh07iQLulQ/Tj&#10;AQAAlwMAAA4AAAAAAAAAAQAgAAAAJwEAAGRycy9lMm9Eb2MueG1sUEsFBgAAAAAGAAYAWQEAAHwF&#10;AAAAAA==&#10;">
                <v:fill on="f" focussize="0,0"/>
                <v:stroke color="#000000 [3200]" joinstyle="round"/>
                <v:imagedata o:title=""/>
                <o:lock v:ext="edit" aspectratio="f"/>
              </v:line>
            </w:pict>
          </mc:Fallback>
        </mc:AlternateContent>
      </w:r>
      <w:r>
        <w:rPr>
          <w:rFonts w:hint="eastAsia" w:hAnsi="宋体" w:cs="宋体"/>
          <w:sz w:val="28"/>
          <w:szCs w:val="28"/>
        </w:rPr>
        <w:t>置可燃气体检测报警仪，同时，各生产装置均单独设置可编程序逻辑控制系统，</w:t>
      </w:r>
    </w:p>
    <w:p>
      <w:pPr>
        <w:pStyle w:val="5"/>
        <w:spacing w:line="360" w:lineRule="auto"/>
        <w:ind w:firstLine="0"/>
        <w:rPr>
          <w:rFonts w:hAnsi="宋体" w:cs="宋体"/>
          <w:sz w:val="28"/>
          <w:szCs w:val="28"/>
        </w:rPr>
      </w:pPr>
      <w:r>
        <w:rPr>
          <w:rFonts w:hint="eastAsia" w:hAnsi="宋体" w:cs="宋体"/>
          <w:sz w:val="28"/>
          <w:szCs w:val="28"/>
        </w:rPr>
        <w:t>接受主要机泵，设备工艺参数的安全联锁信号，在紧急状态下，逻辑控制器自动启动，使装置或系统相应部位安全停产，对火灾危险性大的工艺过程和装置，采用综合性的安全装置和控制系统，以确保其可靠性。</w:t>
      </w:r>
    </w:p>
    <w:p>
      <w:pPr>
        <w:pStyle w:val="5"/>
        <w:spacing w:line="360" w:lineRule="auto"/>
        <w:ind w:firstLine="624" w:firstLineChars="223"/>
        <w:rPr>
          <w:rFonts w:hAnsi="宋体" w:cs="宋体"/>
          <w:sz w:val="28"/>
          <w:szCs w:val="28"/>
        </w:rPr>
      </w:pPr>
      <w:r>
        <w:rPr>
          <w:rFonts w:hint="eastAsia" w:hAnsi="宋体" w:cs="宋体"/>
          <w:sz w:val="28"/>
          <w:szCs w:val="28"/>
        </w:rPr>
        <w:t>5.4.3输气管道</w:t>
      </w:r>
    </w:p>
    <w:p>
      <w:pPr>
        <w:pStyle w:val="5"/>
        <w:spacing w:line="360" w:lineRule="auto"/>
        <w:ind w:firstLine="624" w:firstLineChars="223"/>
        <w:rPr>
          <w:rFonts w:hAnsi="宋体" w:cs="宋体"/>
          <w:sz w:val="28"/>
          <w:szCs w:val="28"/>
        </w:rPr>
      </w:pPr>
      <w:r>
        <w:rPr>
          <w:rFonts w:hint="eastAsia" w:hAnsi="宋体" w:cs="宋体"/>
          <w:sz w:val="28"/>
          <w:szCs w:val="28"/>
        </w:rPr>
        <w:t>在生产装置和管道的设计，根据介质燃爆特性，设置抑爆，惰化系统和检测设施，选用氮气、二氧化碳等介质置换保护系统，设备管道等都采用工业静电接地措施，建构物设有防直击雷、防雷电感应、防雷电波侵入设施，以保证人员在开工、检修前的处理作业时的安全。</w:t>
      </w:r>
    </w:p>
    <w:p>
      <w:pPr>
        <w:pStyle w:val="5"/>
        <w:spacing w:line="360" w:lineRule="auto"/>
        <w:rPr>
          <w:rFonts w:hAnsi="宋体" w:cs="宋体"/>
          <w:sz w:val="28"/>
          <w:szCs w:val="28"/>
        </w:rPr>
      </w:pPr>
      <w:r>
        <w:rPr>
          <w:rFonts w:hint="eastAsia" w:hAnsi="宋体" w:cs="宋体"/>
          <w:sz w:val="28"/>
          <w:szCs w:val="28"/>
        </w:rPr>
        <w:t xml:space="preserve"> 5.4.4 焦油储罐</w:t>
      </w:r>
    </w:p>
    <w:p>
      <w:pPr>
        <w:pStyle w:val="5"/>
        <w:spacing w:line="360" w:lineRule="auto"/>
        <w:ind w:firstLine="624" w:firstLineChars="223"/>
        <w:rPr>
          <w:rFonts w:hint="eastAsia" w:hAnsi="宋体" w:cs="宋体"/>
          <w:sz w:val="28"/>
          <w:szCs w:val="28"/>
        </w:rPr>
      </w:pPr>
      <w:r>
        <w:rPr>
          <w:rFonts w:hint="eastAsia" w:hAnsi="宋体" w:cs="宋体"/>
          <w:sz w:val="28"/>
          <w:szCs w:val="28"/>
        </w:rPr>
        <w:t>本项目建设焦油储罐2座，储罐周围设环形消防通道，并设</w:t>
      </w:r>
      <w:r>
        <w:rPr>
          <w:rFonts w:hint="eastAsia" w:hAnsi="宋体" w:cs="宋体"/>
          <w:sz w:val="28"/>
          <w:szCs w:val="28"/>
          <w:lang w:eastAsia="zh-CN"/>
        </w:rPr>
        <w:t>消防</w:t>
      </w:r>
      <w:r>
        <w:rPr>
          <w:rFonts w:hint="eastAsia" w:hAnsi="宋体" w:cs="宋体"/>
          <w:sz w:val="28"/>
          <w:szCs w:val="28"/>
        </w:rPr>
        <w:t>灭火系统，罐区设有防火堤，罐区</w:t>
      </w:r>
      <w:r>
        <w:rPr>
          <w:rFonts w:hint="eastAsia" w:hAnsi="宋体" w:cs="宋体"/>
          <w:sz w:val="28"/>
          <w:szCs w:val="28"/>
          <w:lang w:eastAsia="zh-CN"/>
        </w:rPr>
        <w:t>外围</w:t>
      </w:r>
      <w:r>
        <w:rPr>
          <w:rFonts w:hint="eastAsia" w:hAnsi="宋体" w:cs="宋体"/>
          <w:sz w:val="28"/>
          <w:szCs w:val="28"/>
        </w:rPr>
        <w:t>设地</w:t>
      </w:r>
      <w:r>
        <w:rPr>
          <w:rFonts w:hint="eastAsia" w:hAnsi="宋体" w:cs="宋体"/>
          <w:sz w:val="28"/>
          <w:szCs w:val="28"/>
          <w:lang w:eastAsia="zh-CN"/>
        </w:rPr>
        <w:t>下</w:t>
      </w:r>
      <w:r>
        <w:rPr>
          <w:rFonts w:hint="eastAsia" w:hAnsi="宋体" w:cs="宋体"/>
          <w:sz w:val="28"/>
          <w:szCs w:val="28"/>
        </w:rPr>
        <w:t>式消火栓和</w:t>
      </w:r>
      <w:r>
        <w:rPr>
          <w:rFonts w:hint="eastAsia" w:hAnsi="宋体" w:cs="宋体"/>
          <w:sz w:val="28"/>
          <w:szCs w:val="28"/>
          <w:lang w:eastAsia="zh-CN"/>
        </w:rPr>
        <w:t>干粉灭火器若干</w:t>
      </w:r>
      <w:r>
        <w:rPr>
          <w:rFonts w:hint="eastAsia" w:hAnsi="宋体" w:cs="宋体"/>
          <w:sz w:val="28"/>
          <w:szCs w:val="28"/>
        </w:rPr>
        <w:t>；罐区内的储罐之间的防火间距以及罐区与周围企业、道路等防火间距必须满足《建筑设计防火规范》和《石油化工企业设计防火规范》中的规定。</w:t>
      </w:r>
    </w:p>
    <w:p>
      <w:pPr>
        <w:pStyle w:val="5"/>
        <w:spacing w:line="360" w:lineRule="auto"/>
        <w:ind w:left="0" w:leftChars="0" w:firstLine="0" w:firstLineChars="0"/>
        <w:rPr>
          <w:rFonts w:hint="eastAsia" w:hAnsi="宋体" w:cs="宋体"/>
          <w:sz w:val="28"/>
          <w:szCs w:val="28"/>
        </w:rPr>
      </w:pPr>
    </w:p>
    <w:p>
      <w:pPr>
        <w:spacing w:line="360" w:lineRule="auto"/>
        <w:ind w:left="1121" w:hanging="1121" w:hangingChars="400"/>
        <w:rPr>
          <w:rFonts w:ascii="微软雅黑" w:eastAsia="微软雅黑"/>
          <w:b/>
          <w:sz w:val="28"/>
        </w:rPr>
      </w:pPr>
      <w:r>
        <w:rPr>
          <w:rFonts w:hint="eastAsia" w:ascii="微软雅黑" w:eastAsia="微软雅黑"/>
          <w:b/>
          <w:sz w:val="28"/>
        </w:rPr>
        <w:drawing>
          <wp:inline distT="0" distB="0" distL="114300" distR="114300">
            <wp:extent cx="2858135" cy="3230245"/>
            <wp:effectExtent l="0" t="0" r="18415" b="8255"/>
            <wp:docPr id="57" name="图片 73" descr="IMG20200929115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73" descr="IMG20200929115057"/>
                    <pic:cNvPicPr>
                      <a:picLocks noChangeAspect="1"/>
                    </pic:cNvPicPr>
                  </pic:nvPicPr>
                  <pic:blipFill>
                    <a:blip r:embed="rId66" cstate="print"/>
                    <a:stretch>
                      <a:fillRect/>
                    </a:stretch>
                  </pic:blipFill>
                  <pic:spPr>
                    <a:xfrm>
                      <a:off x="0" y="0"/>
                      <a:ext cx="2858135" cy="3230245"/>
                    </a:xfrm>
                    <a:prstGeom prst="rect">
                      <a:avLst/>
                    </a:prstGeom>
                    <a:noFill/>
                    <a:ln>
                      <a:noFill/>
                    </a:ln>
                  </pic:spPr>
                </pic:pic>
              </a:graphicData>
            </a:graphic>
          </wp:inline>
        </w:drawing>
      </w:r>
      <w:r>
        <w:rPr>
          <w:rFonts w:hint="eastAsia" w:ascii="微软雅黑" w:eastAsia="微软雅黑"/>
          <w:b/>
          <w:sz w:val="28"/>
        </w:rPr>
        <w:t xml:space="preserve">  </w:t>
      </w:r>
      <w:r>
        <w:rPr>
          <w:rFonts w:ascii="微软雅黑" w:eastAsia="微软雅黑"/>
          <w:b/>
          <w:sz w:val="28"/>
        </w:rPr>
        <w:drawing>
          <wp:inline distT="0" distB="0" distL="114300" distR="114300">
            <wp:extent cx="3072130" cy="3221990"/>
            <wp:effectExtent l="0" t="0" r="13970" b="16510"/>
            <wp:docPr id="59" name="图片 75" descr="9c8373006539cdc02c763a9c6aeb4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75" descr="9c8373006539cdc02c763a9c6aeb49d"/>
                    <pic:cNvPicPr>
                      <a:picLocks noChangeAspect="1"/>
                    </pic:cNvPicPr>
                  </pic:nvPicPr>
                  <pic:blipFill>
                    <a:blip r:embed="rId67" cstate="print"/>
                    <a:stretch>
                      <a:fillRect/>
                    </a:stretch>
                  </pic:blipFill>
                  <pic:spPr>
                    <a:xfrm>
                      <a:off x="0" y="0"/>
                      <a:ext cx="3072130" cy="3221990"/>
                    </a:xfrm>
                    <a:prstGeom prst="rect">
                      <a:avLst/>
                    </a:prstGeom>
                    <a:noFill/>
                    <a:ln>
                      <a:noFill/>
                    </a:ln>
                  </pic:spPr>
                </pic:pic>
              </a:graphicData>
            </a:graphic>
          </wp:inline>
        </w:drawing>
      </w:r>
    </w:p>
    <w:p>
      <w:pPr>
        <w:spacing w:line="360" w:lineRule="auto"/>
        <w:ind w:left="1121" w:leftChars="247" w:hanging="281" w:hangingChars="100"/>
        <w:rPr>
          <w:rFonts w:ascii="微软雅黑" w:eastAsia="微软雅黑"/>
          <w:b/>
          <w:sz w:val="28"/>
        </w:rPr>
      </w:pPr>
      <w:r>
        <w:rPr>
          <w:rFonts w:hint="eastAsia" w:hAnsi="宋体" w:cs="宋体"/>
          <w:b/>
          <w:bCs w:val="0"/>
          <w:sz w:val="28"/>
          <w:szCs w:val="28"/>
        </w:rPr>
        <w:t>图</w:t>
      </w:r>
      <w:r>
        <w:rPr>
          <w:rFonts w:hint="eastAsia" w:hAnsi="宋体" w:cs="宋体"/>
          <w:b/>
          <w:bCs w:val="0"/>
          <w:sz w:val="28"/>
          <w:szCs w:val="28"/>
          <w:lang w:val="en-US" w:eastAsia="zh-CN"/>
        </w:rPr>
        <w:t>5-</w:t>
      </w:r>
      <w:r>
        <w:rPr>
          <w:rFonts w:hint="eastAsia" w:hAnsi="宋体" w:cs="宋体"/>
          <w:b/>
          <w:bCs w:val="0"/>
          <w:sz w:val="28"/>
          <w:szCs w:val="28"/>
        </w:rPr>
        <w:t>1</w:t>
      </w:r>
      <w:r>
        <w:rPr>
          <w:rFonts w:hint="eastAsia" w:hAnsi="宋体" w:cs="宋体"/>
          <w:b/>
          <w:bCs w:val="0"/>
          <w:sz w:val="28"/>
          <w:szCs w:val="28"/>
          <w:lang w:val="en-US" w:eastAsia="zh-CN"/>
        </w:rPr>
        <w:t>9</w:t>
      </w:r>
      <w:r>
        <w:rPr>
          <w:rFonts w:hint="eastAsia" w:hAnsi="宋体" w:cs="宋体"/>
          <w:b/>
          <w:bCs w:val="0"/>
          <w:sz w:val="28"/>
          <w:szCs w:val="28"/>
        </w:rPr>
        <w:t xml:space="preserve">消防水罐 </w:t>
      </w:r>
      <w:r>
        <w:rPr>
          <w:rFonts w:hint="eastAsia" w:hAnsi="宋体" w:cs="宋体"/>
          <w:bCs/>
          <w:sz w:val="21"/>
          <w:szCs w:val="21"/>
        </w:rPr>
        <w:t xml:space="preserve">                             </w:t>
      </w:r>
      <w:r>
        <w:rPr>
          <w:rFonts w:hint="eastAsia" w:hAnsi="宋体" w:cs="宋体"/>
          <w:bCs/>
          <w:sz w:val="21"/>
          <w:szCs w:val="21"/>
          <w:lang w:val="en-US" w:eastAsia="zh-CN"/>
        </w:rPr>
        <w:t xml:space="preserve">  </w:t>
      </w:r>
      <w:r>
        <w:rPr>
          <w:rFonts w:hint="eastAsia" w:hAnsi="宋体" w:cs="宋体"/>
          <w:b/>
          <w:bCs w:val="0"/>
          <w:sz w:val="28"/>
          <w:szCs w:val="28"/>
        </w:rPr>
        <w:t>图</w:t>
      </w:r>
      <w:r>
        <w:rPr>
          <w:rFonts w:hint="eastAsia" w:hAnsi="宋体" w:cs="宋体"/>
          <w:b/>
          <w:bCs w:val="0"/>
          <w:sz w:val="28"/>
          <w:szCs w:val="28"/>
          <w:lang w:val="en-US" w:eastAsia="zh-CN"/>
        </w:rPr>
        <w:t>5-20</w:t>
      </w:r>
      <w:r>
        <w:rPr>
          <w:rFonts w:hint="eastAsia" w:hAnsi="宋体" w:cs="宋体"/>
          <w:b/>
          <w:bCs w:val="0"/>
          <w:sz w:val="28"/>
          <w:szCs w:val="28"/>
        </w:rPr>
        <w:t xml:space="preserve"> 事故水</w:t>
      </w:r>
      <w:r>
        <w:rPr>
          <w:rFonts w:hint="eastAsia" w:hAnsi="宋体" w:cs="宋体"/>
          <w:b/>
          <w:bCs w:val="0"/>
          <w:sz w:val="28"/>
          <w:szCs w:val="28"/>
          <w:lang w:eastAsia="zh-CN"/>
        </w:rPr>
        <w:t>池</w:t>
      </w:r>
      <w:r>
        <w:rPr>
          <w:rFonts w:hint="eastAsia" w:hAnsi="宋体" w:cs="宋体"/>
          <w:b/>
          <w:bCs w:val="0"/>
          <w:sz w:val="28"/>
          <w:szCs w:val="28"/>
        </w:rPr>
        <w:t xml:space="preserve">  </w:t>
      </w:r>
      <w:r>
        <w:rPr>
          <w:rFonts w:hint="eastAsia" w:hAnsi="宋体" w:cs="宋体"/>
          <w:bCs/>
          <w:sz w:val="21"/>
          <w:szCs w:val="21"/>
        </w:rPr>
        <w:t xml:space="preserve">   </w:t>
      </w:r>
    </w:p>
    <w:p>
      <w:pPr>
        <w:spacing w:line="360" w:lineRule="auto"/>
        <w:rPr>
          <w:rFonts w:hint="eastAsia" w:ascii="微软雅黑" w:eastAsia="微软雅黑"/>
          <w:b/>
          <w:sz w:val="28"/>
        </w:rPr>
      </w:pPr>
      <w:bookmarkStart w:id="78" w:name="_Toc31152"/>
      <w:r>
        <w:rPr>
          <w:sz w:val="28"/>
        </w:rPr>
        <mc:AlternateContent>
          <mc:Choice Requires="wps">
            <w:drawing>
              <wp:anchor distT="0" distB="0" distL="114300" distR="114300" simplePos="0" relativeHeight="760605696" behindDoc="0" locked="0" layoutInCell="1" allowOverlap="1">
                <wp:simplePos x="0" y="0"/>
                <wp:positionH relativeFrom="column">
                  <wp:posOffset>-236220</wp:posOffset>
                </wp:positionH>
                <wp:positionV relativeFrom="paragraph">
                  <wp:posOffset>337185</wp:posOffset>
                </wp:positionV>
                <wp:extent cx="6610350" cy="9525"/>
                <wp:effectExtent l="0" t="0" r="0" b="0"/>
                <wp:wrapNone/>
                <wp:docPr id="124" name="直接连接符 124"/>
                <wp:cNvGraphicFramePr/>
                <a:graphic xmlns:a="http://schemas.openxmlformats.org/drawingml/2006/main">
                  <a:graphicData uri="http://schemas.microsoft.com/office/word/2010/wordprocessingShape">
                    <wps:wsp>
                      <wps:cNvCnPr/>
                      <wps:spPr>
                        <a:xfrm>
                          <a:off x="557530" y="9733915"/>
                          <a:ext cx="66103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8.6pt;margin-top:26.55pt;height:0.75pt;width:520.5pt;z-index:760605696;mso-width-relative:page;mso-height-relative:page;" filled="f" stroked="t" coordsize="21600,21600" o:gfxdata="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bN3Bx9cAAAAK&#10;AQAADwAAAAAAAAABACAAAAAiAAAAZHJzL2Rvd25yZXYueG1sUEsBAhQAFAAAAAgAh07iQG8pvSrk&#10;AQAAlwMAAA4AAAAAAAAAAQAgAAAAJgEAAGRycy9lMm9Eb2MueG1sUEsFBgAAAAAGAAYAWQEAAHwF&#10;AAAAAA==&#10;">
                <v:fill on="f" focussize="0,0"/>
                <v:stroke color="#000000 [3200]" joinstyle="round"/>
                <v:imagedata o:title=""/>
                <o:lock v:ext="edit" aspectratio="f"/>
              </v:line>
            </w:pict>
          </mc:Fallback>
        </mc:AlternateContent>
      </w:r>
    </w:p>
    <w:p>
      <w:pPr>
        <w:spacing w:line="360" w:lineRule="auto"/>
        <w:rPr>
          <w:rFonts w:hAnsi="宋体" w:cs="宋体"/>
          <w:bCs/>
          <w:spacing w:val="-4"/>
          <w:sz w:val="28"/>
          <w:szCs w:val="28"/>
        </w:rPr>
      </w:pPr>
      <w:r>
        <w:rPr>
          <w:rFonts w:hint="eastAsia" w:ascii="微软雅黑" w:eastAsia="微软雅黑"/>
          <w:b/>
          <w:sz w:val="28"/>
        </w:rPr>
        <w:t>5.5应急预案的编制</w:t>
      </w:r>
    </w:p>
    <w:p>
      <w:pPr>
        <w:spacing w:line="360" w:lineRule="auto"/>
        <w:ind w:firstLine="544" w:firstLineChars="200"/>
        <w:rPr>
          <w:rFonts w:hint="eastAsia" w:hAnsi="宋体" w:cs="宋体"/>
          <w:sz w:val="28"/>
          <w:szCs w:val="28"/>
        </w:rPr>
      </w:pPr>
      <w:r>
        <w:rPr>
          <w:rFonts w:hint="eastAsia" w:hAnsi="宋体" w:cs="宋体"/>
          <w:bCs/>
          <w:spacing w:val="-4"/>
          <w:sz w:val="28"/>
          <w:szCs w:val="28"/>
        </w:rPr>
        <w:t>公司于</w:t>
      </w:r>
      <w:r>
        <w:rPr>
          <w:rFonts w:hint="eastAsia" w:hAnsi="宋体" w:cs="宋体"/>
          <w:bCs/>
          <w:spacing w:val="-4"/>
          <w:sz w:val="28"/>
          <w:szCs w:val="28"/>
          <w:lang w:val="en-US" w:eastAsia="zh-CN"/>
        </w:rPr>
        <w:t>2019年12月</w:t>
      </w:r>
      <w:r>
        <w:rPr>
          <w:rFonts w:hint="eastAsia" w:hAnsi="宋体" w:cs="宋体"/>
          <w:bCs/>
          <w:spacing w:val="-4"/>
          <w:sz w:val="28"/>
          <w:szCs w:val="28"/>
        </w:rPr>
        <w:t>制定了《突发环境事件应急预案》，规定了环境污染事故防范及相应的处置措施，包括可能发生的事故岗位、事故类型、控制事故的措施等，启动应急领导小组、人员的组织、调动等。</w:t>
      </w:r>
      <w:r>
        <w:rPr>
          <w:rFonts w:hint="eastAsia" w:hAnsi="宋体" w:cs="宋体"/>
          <w:sz w:val="28"/>
          <w:szCs w:val="28"/>
        </w:rPr>
        <w:t>企业对生产安全事故及突发环境进行应急预案备案（备案号为640221-2019-140-L）。</w:t>
      </w:r>
    </w:p>
    <w:p>
      <w:pPr>
        <w:spacing w:line="360" w:lineRule="auto"/>
        <w:rPr>
          <w:rFonts w:hint="eastAsia" w:ascii="微软雅黑" w:eastAsia="微软雅黑"/>
          <w:b/>
          <w:sz w:val="28"/>
          <w:lang w:val="en-US" w:eastAsia="zh-CN"/>
        </w:rPr>
      </w:pPr>
      <w:r>
        <w:rPr>
          <w:rFonts w:hint="default" w:hAnsi="宋体" w:eastAsia="微软雅黑" w:cs="宋体"/>
          <w:sz w:val="28"/>
          <w:szCs w:val="28"/>
          <w:lang w:val="en-US" w:eastAsia="zh-CN"/>
        </w:rPr>
        <w:drawing>
          <wp:inline distT="0" distB="0" distL="114300" distR="114300">
            <wp:extent cx="2585085" cy="2695575"/>
            <wp:effectExtent l="0" t="0" r="5715" b="9525"/>
            <wp:docPr id="428" name="图片 428" descr="微信图片_20201013102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图片 428" descr="微信图片_20201013102218"/>
                    <pic:cNvPicPr>
                      <a:picLocks noChangeAspect="1"/>
                    </pic:cNvPicPr>
                  </pic:nvPicPr>
                  <pic:blipFill>
                    <a:blip r:embed="rId68"/>
                    <a:stretch>
                      <a:fillRect/>
                    </a:stretch>
                  </pic:blipFill>
                  <pic:spPr>
                    <a:xfrm>
                      <a:off x="0" y="0"/>
                      <a:ext cx="2585085" cy="2695575"/>
                    </a:xfrm>
                    <a:prstGeom prst="rect">
                      <a:avLst/>
                    </a:prstGeom>
                  </pic:spPr>
                </pic:pic>
              </a:graphicData>
            </a:graphic>
          </wp:inline>
        </w:drawing>
      </w:r>
      <w:r>
        <w:rPr>
          <w:rFonts w:hint="eastAsia" w:hAnsi="宋体" w:eastAsia="微软雅黑" w:cs="宋体"/>
          <w:sz w:val="28"/>
          <w:szCs w:val="28"/>
          <w:lang w:val="en-US" w:eastAsia="zh-CN"/>
        </w:rPr>
        <w:t xml:space="preserve">          </w:t>
      </w:r>
      <w:r>
        <w:rPr>
          <w:rFonts w:ascii="微软雅黑" w:eastAsia="微软雅黑"/>
          <w:b/>
          <w:sz w:val="28"/>
        </w:rPr>
        <w:drawing>
          <wp:inline distT="0" distB="0" distL="114300" distR="114300">
            <wp:extent cx="2466340" cy="2649220"/>
            <wp:effectExtent l="0" t="0" r="10160" b="17780"/>
            <wp:docPr id="71" name="图片 101" descr="IMG2020092912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01" descr="IMG20200929122155"/>
                    <pic:cNvPicPr>
                      <a:picLocks noChangeAspect="1"/>
                    </pic:cNvPicPr>
                  </pic:nvPicPr>
                  <pic:blipFill>
                    <a:blip r:embed="rId69" cstate="print"/>
                    <a:stretch>
                      <a:fillRect/>
                    </a:stretch>
                  </pic:blipFill>
                  <pic:spPr>
                    <a:xfrm>
                      <a:off x="0" y="0"/>
                      <a:ext cx="2466340" cy="2649220"/>
                    </a:xfrm>
                    <a:prstGeom prst="rect">
                      <a:avLst/>
                    </a:prstGeom>
                    <a:noFill/>
                    <a:ln>
                      <a:noFill/>
                    </a:ln>
                  </pic:spPr>
                </pic:pic>
              </a:graphicData>
            </a:graphic>
          </wp:inline>
        </w:drawing>
      </w:r>
      <w:r>
        <w:rPr>
          <w:rFonts w:hint="eastAsia" w:ascii="微软雅黑" w:eastAsia="微软雅黑"/>
          <w:b/>
          <w:sz w:val="28"/>
          <w:lang w:val="en-US" w:eastAsia="zh-CN"/>
        </w:rPr>
        <w:t xml:space="preserve">    </w:t>
      </w:r>
    </w:p>
    <w:p>
      <w:pPr>
        <w:spacing w:line="360" w:lineRule="auto"/>
        <w:rPr>
          <w:rFonts w:hint="default" w:ascii="宋体" w:hAnsi="宋体" w:eastAsia="宋体" w:cs="宋体"/>
          <w:b/>
          <w:bCs w:val="0"/>
          <w:color w:val="000000"/>
          <w:sz w:val="28"/>
          <w:szCs w:val="28"/>
          <w:lang w:val="en-US" w:eastAsia="zh-CN"/>
        </w:rPr>
      </w:pPr>
      <w:r>
        <w:rPr>
          <w:rFonts w:hint="eastAsia" w:ascii="微软雅黑" w:eastAsia="微软雅黑"/>
          <w:b/>
          <w:sz w:val="28"/>
          <w:lang w:val="en-US" w:eastAsia="zh-CN"/>
        </w:rPr>
        <w:t xml:space="preserve">    </w:t>
      </w:r>
      <w:r>
        <w:rPr>
          <w:rFonts w:hint="eastAsia" w:ascii="宋体" w:hAnsi="宋体" w:eastAsia="宋体" w:cs="宋体"/>
          <w:b/>
          <w:bCs w:val="0"/>
          <w:kern w:val="0"/>
          <w:sz w:val="28"/>
          <w:szCs w:val="28"/>
          <w:lang w:val="en-US" w:eastAsia="zh-CN" w:bidi="ar-SA"/>
        </w:rPr>
        <w:t xml:space="preserve"> 图5-</w:t>
      </w:r>
      <w:r>
        <w:rPr>
          <w:rFonts w:hint="eastAsia" w:hAnsi="宋体" w:cs="宋体"/>
          <w:b/>
          <w:bCs w:val="0"/>
          <w:kern w:val="0"/>
          <w:sz w:val="28"/>
          <w:szCs w:val="28"/>
          <w:lang w:val="en-US" w:eastAsia="zh-CN" w:bidi="ar-SA"/>
        </w:rPr>
        <w:t>21</w:t>
      </w:r>
      <w:r>
        <w:rPr>
          <w:rFonts w:hint="eastAsia" w:ascii="宋体" w:hAnsi="宋体" w:eastAsia="宋体" w:cs="宋体"/>
          <w:b/>
          <w:bCs w:val="0"/>
          <w:kern w:val="0"/>
          <w:sz w:val="28"/>
          <w:szCs w:val="28"/>
          <w:lang w:val="en-US" w:eastAsia="zh-CN" w:bidi="ar-SA"/>
        </w:rPr>
        <w:t xml:space="preserve"> 环境应急预案备案</w:t>
      </w:r>
      <w:r>
        <w:rPr>
          <w:rFonts w:hint="eastAsia" w:ascii="宋体" w:hAnsi="宋体" w:cs="宋体"/>
          <w:b w:val="0"/>
          <w:bCs/>
          <w:kern w:val="0"/>
          <w:sz w:val="21"/>
          <w:szCs w:val="21"/>
          <w:lang w:val="en-US" w:eastAsia="zh-CN" w:bidi="ar-SA"/>
        </w:rPr>
        <w:t xml:space="preserve">               </w:t>
      </w:r>
      <w:r>
        <w:rPr>
          <w:rFonts w:hint="eastAsia" w:hAnsi="宋体" w:cs="宋体"/>
          <w:b/>
          <w:bCs w:val="0"/>
          <w:kern w:val="0"/>
          <w:sz w:val="28"/>
          <w:szCs w:val="28"/>
          <w:lang w:val="en-US" w:eastAsia="zh-CN" w:bidi="ar-SA"/>
        </w:rPr>
        <w:t>图5-22</w:t>
      </w:r>
      <w:r>
        <w:rPr>
          <w:rFonts w:hint="eastAsia" w:ascii="宋体" w:hAnsi="宋体" w:cs="宋体"/>
          <w:b/>
          <w:bCs w:val="0"/>
          <w:kern w:val="0"/>
          <w:sz w:val="28"/>
          <w:szCs w:val="28"/>
          <w:lang w:val="en-US" w:eastAsia="zh-CN" w:bidi="ar-SA"/>
        </w:rPr>
        <w:t>突发环境事件应急预案</w:t>
      </w:r>
    </w:p>
    <w:p>
      <w:pPr>
        <w:pStyle w:val="3"/>
        <w:tabs>
          <w:tab w:val="left" w:pos="3405"/>
        </w:tabs>
        <w:spacing w:line="360" w:lineRule="auto"/>
        <w:jc w:val="both"/>
        <w:rPr>
          <w:rFonts w:ascii="宋体" w:hAnsi="宋体" w:cs="宋体"/>
          <w:color w:val="000000"/>
          <w:sz w:val="28"/>
          <w:szCs w:val="28"/>
        </w:rPr>
      </w:pPr>
      <w:r>
        <w:rPr>
          <w:rFonts w:hint="eastAsia" w:ascii="宋体" w:hAnsi="宋体" w:cs="宋体"/>
          <w:color w:val="000000"/>
          <w:sz w:val="28"/>
          <w:szCs w:val="28"/>
        </w:rPr>
        <w:t>6 环境影响评价回顾及批复要求</w:t>
      </w:r>
      <w:bookmarkEnd w:id="78"/>
    </w:p>
    <w:p>
      <w:pPr>
        <w:pStyle w:val="4"/>
        <w:tabs>
          <w:tab w:val="left" w:pos="1022"/>
        </w:tabs>
        <w:spacing w:before="41" w:after="0" w:line="360" w:lineRule="auto"/>
        <w:ind w:left="340"/>
        <w:jc w:val="left"/>
        <w:rPr>
          <w:rFonts w:ascii="宋体" w:hAnsi="宋体" w:cs="宋体"/>
          <w:color w:val="000000"/>
          <w:sz w:val="28"/>
          <w:szCs w:val="28"/>
        </w:rPr>
      </w:pPr>
      <w:bookmarkStart w:id="79" w:name="_Toc18691"/>
      <w:r>
        <w:rPr>
          <w:rFonts w:hint="eastAsia" w:ascii="宋体" w:hAnsi="宋体" w:cs="宋体"/>
          <w:color w:val="000000"/>
          <w:sz w:val="28"/>
          <w:szCs w:val="28"/>
        </w:rPr>
        <w:t>6.1环境影响评价回顾（环评报告书中的结论）</w:t>
      </w:r>
      <w:bookmarkEnd w:id="79"/>
    </w:p>
    <w:p>
      <w:pPr>
        <w:pStyle w:val="594"/>
        <w:tabs>
          <w:tab w:val="left" w:pos="1277"/>
        </w:tabs>
        <w:spacing w:before="190" w:line="360" w:lineRule="auto"/>
        <w:ind w:firstLine="273" w:firstLineChars="100"/>
        <w:jc w:val="left"/>
        <w:rPr>
          <w:rFonts w:hAnsi="宋体" w:cs="宋体"/>
          <w:b/>
          <w:spacing w:val="-4"/>
          <w:sz w:val="28"/>
          <w:szCs w:val="28"/>
          <w:lang w:val="zh-CN" w:bidi="zh-CN"/>
        </w:rPr>
      </w:pPr>
      <w:r>
        <w:rPr>
          <w:rFonts w:hint="eastAsia" w:hAnsi="宋体" w:cs="宋体"/>
          <w:b/>
          <w:spacing w:val="-4"/>
          <w:sz w:val="28"/>
          <w:szCs w:val="28"/>
          <w:lang w:val="zh-CN" w:bidi="zh-CN"/>
        </w:rPr>
        <w:t>（</w:t>
      </w:r>
      <w:r>
        <w:rPr>
          <w:rFonts w:hint="eastAsia" w:hAnsi="宋体" w:cs="宋体"/>
          <w:b/>
          <w:spacing w:val="-4"/>
          <w:sz w:val="28"/>
          <w:szCs w:val="28"/>
          <w:lang w:bidi="zh-CN"/>
        </w:rPr>
        <w:t>1</w:t>
      </w:r>
      <w:r>
        <w:rPr>
          <w:rFonts w:hint="eastAsia" w:hAnsi="宋体" w:cs="宋体"/>
          <w:b/>
          <w:spacing w:val="-4"/>
          <w:sz w:val="28"/>
          <w:szCs w:val="28"/>
          <w:lang w:val="zh-CN" w:bidi="zh-CN"/>
        </w:rPr>
        <w:t>）废气</w:t>
      </w:r>
    </w:p>
    <w:p>
      <w:pPr>
        <w:pStyle w:val="594"/>
        <w:tabs>
          <w:tab w:val="left" w:pos="1042"/>
        </w:tabs>
        <w:spacing w:before="168" w:line="360" w:lineRule="auto"/>
        <w:ind w:right="516" w:firstLine="544"/>
        <w:jc w:val="left"/>
        <w:rPr>
          <w:rFonts w:hAnsi="宋体" w:cs="宋体"/>
          <w:bCs/>
          <w:spacing w:val="-4"/>
          <w:sz w:val="28"/>
          <w:szCs w:val="28"/>
          <w:lang w:val="zh-CN" w:bidi="zh-CN"/>
        </w:rPr>
      </w:pPr>
      <w:r>
        <w:rPr>
          <w:rFonts w:hint="eastAsia" w:hAnsi="宋体" w:cs="宋体"/>
          <w:bCs/>
          <w:spacing w:val="-4"/>
          <w:sz w:val="28"/>
          <w:szCs w:val="28"/>
          <w:lang w:bidi="zh-CN"/>
        </w:rPr>
        <w:t>1</w:t>
      </w:r>
      <w:r>
        <w:rPr>
          <w:rFonts w:hint="eastAsia" w:hAnsi="宋体" w:cs="宋体"/>
          <w:bCs/>
          <w:spacing w:val="-4"/>
          <w:sz w:val="28"/>
          <w:szCs w:val="28"/>
          <w:lang w:val="zh-CN" w:bidi="zh-CN"/>
        </w:rPr>
        <w:t>）本项目运营期粉尘产生环节包括为筛分磨粉工段粉尘。磨粉工段粉尘采用收尘罩收尘，送至布袋除尘器除尘。</w:t>
      </w:r>
    </w:p>
    <w:p>
      <w:pPr>
        <w:pStyle w:val="33"/>
        <w:spacing w:before="1" w:line="360" w:lineRule="auto"/>
        <w:ind w:left="195" w:right="517" w:firstLine="480"/>
        <w:rPr>
          <w:rFonts w:ascii="宋体" w:hAnsi="宋体" w:cs="宋体"/>
          <w:bCs/>
          <w:spacing w:val="-4"/>
          <w:szCs w:val="28"/>
          <w:lang w:val="zh-CN" w:bidi="zh-CN"/>
        </w:rPr>
      </w:pPr>
      <w:r>
        <w:rPr>
          <w:rFonts w:hint="eastAsia" w:ascii="宋体" w:hAnsi="宋体" w:cs="宋体"/>
          <w:bCs/>
          <w:spacing w:val="-4"/>
          <w:szCs w:val="28"/>
          <w:lang w:val="zh-CN" w:bidi="zh-CN"/>
        </w:rPr>
        <w:t>布袋除尘器除尘效率高、适应性强、结构简单、使用灵活，除尘效率可达 99.5%以上。能够满足《炼焦化学工业污染物排放标准》（GB16171-2012）中 30mg/m³排放限值要求。</w:t>
      </w:r>
    </w:p>
    <w:p>
      <w:pPr>
        <w:pStyle w:val="594"/>
        <w:tabs>
          <w:tab w:val="left" w:pos="1037"/>
        </w:tabs>
        <w:spacing w:before="67"/>
        <w:ind w:firstLine="544"/>
        <w:jc w:val="left"/>
        <w:rPr>
          <w:rFonts w:hAnsi="宋体" w:cs="宋体"/>
          <w:b/>
          <w:spacing w:val="-4"/>
          <w:sz w:val="28"/>
          <w:szCs w:val="28"/>
          <w:lang w:val="zh-CN" w:bidi="zh-CN"/>
        </w:rPr>
      </w:pPr>
      <w:r>
        <w:rPr>
          <w:sz w:val="28"/>
        </w:rPr>
        <mc:AlternateContent>
          <mc:Choice Requires="wps">
            <w:drawing>
              <wp:anchor distT="0" distB="0" distL="114300" distR="114300" simplePos="0" relativeHeight="760606720" behindDoc="0" locked="0" layoutInCell="1" allowOverlap="1">
                <wp:simplePos x="0" y="0"/>
                <wp:positionH relativeFrom="column">
                  <wp:posOffset>-140970</wp:posOffset>
                </wp:positionH>
                <wp:positionV relativeFrom="paragraph">
                  <wp:posOffset>469265</wp:posOffset>
                </wp:positionV>
                <wp:extent cx="6438900" cy="19050"/>
                <wp:effectExtent l="0" t="4445" r="0" b="5080"/>
                <wp:wrapNone/>
                <wp:docPr id="125" name="直接连接符 125"/>
                <wp:cNvGraphicFramePr/>
                <a:graphic xmlns:a="http://schemas.openxmlformats.org/drawingml/2006/main">
                  <a:graphicData uri="http://schemas.microsoft.com/office/word/2010/wordprocessingShape">
                    <wps:wsp>
                      <wps:cNvCnPr/>
                      <wps:spPr>
                        <a:xfrm>
                          <a:off x="557530" y="9725025"/>
                          <a:ext cx="64389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1.1pt;margin-top:36.95pt;height:1.5pt;width:507pt;z-index:760606720;mso-width-relative:page;mso-height-relative:page;" filled="f" stroked="t" coordsize="21600,21600" o:gfxdata="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LLGJtcA&#10;AAAJAQAADwAAAAAAAAABACAAAAAiAAAAZHJzL2Rvd25yZXYueG1sUEsBAhQAFAAAAAgAh07iQEgl&#10;PLHnAQAAmAMAAA4AAAAAAAAAAQAgAAAAJgEAAGRycy9lMm9Eb2MueG1sUEsFBgAAAAAGAAYAWQEA&#10;AH8FAAAAAA==&#10;">
                <v:fill on="f" focussize="0,0"/>
                <v:stroke color="#000000 [3200]" joinstyle="round"/>
                <v:imagedata o:title=""/>
                <o:lock v:ext="edit" aspectratio="f"/>
              </v:line>
            </w:pict>
          </mc:Fallback>
        </mc:AlternateContent>
      </w:r>
      <w:r>
        <w:rPr>
          <w:rFonts w:hint="eastAsia" w:hAnsi="宋体" w:cs="宋体"/>
          <w:bCs/>
          <w:spacing w:val="-4"/>
          <w:sz w:val="28"/>
          <w:szCs w:val="28"/>
          <w:lang w:bidi="zh-CN"/>
        </w:rPr>
        <w:t>2</w:t>
      </w:r>
      <w:r>
        <w:rPr>
          <w:rFonts w:hint="eastAsia" w:hAnsi="宋体" w:cs="宋体"/>
          <w:bCs/>
          <w:spacing w:val="-4"/>
          <w:sz w:val="28"/>
          <w:szCs w:val="28"/>
          <w:lang w:val="zh-CN" w:bidi="zh-CN"/>
        </w:rPr>
        <w:t>）焦油储罐无组织排放</w:t>
      </w:r>
    </w:p>
    <w:p>
      <w:pPr>
        <w:pStyle w:val="33"/>
        <w:spacing w:before="172" w:line="372" w:lineRule="auto"/>
        <w:ind w:left="195" w:right="456" w:firstLine="480"/>
        <w:rPr>
          <w:rFonts w:ascii="宋体" w:hAnsi="宋体" w:cs="宋体"/>
          <w:b/>
          <w:spacing w:val="-4"/>
          <w:szCs w:val="28"/>
          <w:lang w:val="zh-CN" w:bidi="zh-CN"/>
        </w:rPr>
      </w:pPr>
      <w:r>
        <w:rPr>
          <w:rFonts w:hint="eastAsia" w:ascii="宋体" w:hAnsi="宋体" w:cs="宋体"/>
          <w:bCs/>
          <w:spacing w:val="-4"/>
          <w:szCs w:val="28"/>
          <w:lang w:val="zh-CN" w:bidi="zh-CN"/>
        </w:rPr>
        <w:t>项目焦油储罐顶部设有管道，可将焦油储罐呼吸气（NMHC）引至炭化炉燃烧，避免了非甲烷总烃的无组织排放，符合目前国家对 VOC 气体的控制要求。</w:t>
      </w:r>
    </w:p>
    <w:p>
      <w:pPr>
        <w:pStyle w:val="594"/>
        <w:tabs>
          <w:tab w:val="left" w:pos="1277"/>
        </w:tabs>
        <w:spacing w:before="2"/>
        <w:ind w:firstLine="273" w:firstLineChars="100"/>
        <w:jc w:val="left"/>
        <w:rPr>
          <w:rFonts w:hAnsi="宋体" w:cs="宋体"/>
          <w:b/>
          <w:spacing w:val="-4"/>
          <w:sz w:val="28"/>
          <w:szCs w:val="28"/>
          <w:lang w:val="zh-CN" w:bidi="zh-CN"/>
        </w:rPr>
      </w:pPr>
      <w:r>
        <w:rPr>
          <w:rFonts w:hint="eastAsia" w:hAnsi="宋体" w:cs="宋体"/>
          <w:b/>
          <w:spacing w:val="-4"/>
          <w:sz w:val="28"/>
          <w:szCs w:val="28"/>
          <w:lang w:val="zh-CN" w:bidi="zh-CN"/>
        </w:rPr>
        <w:t>（</w:t>
      </w:r>
      <w:r>
        <w:rPr>
          <w:rFonts w:hint="eastAsia" w:hAnsi="宋体" w:cs="宋体"/>
          <w:b/>
          <w:spacing w:val="-4"/>
          <w:sz w:val="28"/>
          <w:szCs w:val="28"/>
          <w:lang w:bidi="zh-CN"/>
        </w:rPr>
        <w:t>2</w:t>
      </w:r>
      <w:r>
        <w:rPr>
          <w:rFonts w:hint="eastAsia" w:hAnsi="宋体" w:cs="宋体"/>
          <w:b/>
          <w:spacing w:val="-4"/>
          <w:sz w:val="28"/>
          <w:szCs w:val="28"/>
          <w:lang w:val="zh-CN" w:bidi="zh-CN"/>
        </w:rPr>
        <w:t>）废水</w:t>
      </w:r>
    </w:p>
    <w:p>
      <w:pPr>
        <w:pStyle w:val="594"/>
        <w:tabs>
          <w:tab w:val="left" w:pos="1037"/>
        </w:tabs>
        <w:spacing w:before="173"/>
        <w:ind w:left="680" w:leftChars="200" w:firstLine="0" w:firstLineChars="0"/>
        <w:jc w:val="left"/>
        <w:rPr>
          <w:rFonts w:hAnsi="宋体" w:cs="宋体"/>
          <w:bCs/>
          <w:spacing w:val="-4"/>
          <w:sz w:val="28"/>
          <w:szCs w:val="28"/>
          <w:lang w:val="zh-CN" w:bidi="zh-CN"/>
        </w:rPr>
      </w:pPr>
      <w:r>
        <w:rPr>
          <w:rFonts w:hint="eastAsia" w:hAnsi="宋体" w:cs="宋体"/>
          <w:bCs/>
          <w:spacing w:val="-4"/>
          <w:sz w:val="28"/>
          <w:szCs w:val="28"/>
          <w:lang w:bidi="zh-CN"/>
        </w:rPr>
        <w:t>1</w:t>
      </w:r>
      <w:r>
        <w:rPr>
          <w:rFonts w:hint="eastAsia" w:hAnsi="宋体" w:cs="宋体"/>
          <w:bCs/>
          <w:spacing w:val="-4"/>
          <w:sz w:val="28"/>
          <w:szCs w:val="28"/>
          <w:lang w:val="zh-CN" w:bidi="zh-CN"/>
        </w:rPr>
        <w:t>）地表水污染防治措施及环境影响结论</w:t>
      </w:r>
    </w:p>
    <w:p>
      <w:pPr>
        <w:pStyle w:val="33"/>
        <w:spacing w:before="168" w:line="374" w:lineRule="auto"/>
        <w:ind w:left="195" w:right="456" w:firstLine="480"/>
        <w:rPr>
          <w:rFonts w:ascii="宋体" w:hAnsi="宋体" w:cs="宋体"/>
          <w:bCs/>
          <w:spacing w:val="-4"/>
          <w:szCs w:val="28"/>
          <w:lang w:val="zh-CN" w:bidi="zh-CN"/>
        </w:rPr>
      </w:pPr>
      <w:r>
        <w:rPr>
          <w:rFonts w:hint="eastAsia" w:ascii="宋体" w:hAnsi="宋体" w:cs="宋体"/>
          <w:bCs/>
          <w:spacing w:val="-4"/>
          <w:szCs w:val="28"/>
          <w:lang w:val="zh-CN" w:bidi="zh-CN"/>
        </w:rPr>
        <w:t>项目产生废水主要为剩余熄焦水，剩余熄焦水送至熄焦水循环罐，利用高压喷射技术回用于兰炭炉装煤环节抑制装煤烟尘。</w:t>
      </w:r>
    </w:p>
    <w:p>
      <w:pPr>
        <w:pStyle w:val="594"/>
        <w:tabs>
          <w:tab w:val="left" w:pos="1037"/>
        </w:tabs>
        <w:ind w:left="680" w:leftChars="200" w:firstLine="0" w:firstLineChars="0"/>
        <w:jc w:val="left"/>
        <w:rPr>
          <w:rFonts w:hAnsi="宋体" w:cs="宋体"/>
          <w:bCs/>
          <w:spacing w:val="-4"/>
          <w:sz w:val="28"/>
          <w:szCs w:val="28"/>
          <w:lang w:val="zh-CN" w:bidi="zh-CN"/>
        </w:rPr>
      </w:pPr>
      <w:r>
        <w:rPr>
          <w:rFonts w:hint="eastAsia" w:hAnsi="宋体" w:cs="宋体"/>
          <w:bCs/>
          <w:spacing w:val="-4"/>
          <w:sz w:val="28"/>
          <w:szCs w:val="28"/>
          <w:lang w:bidi="zh-CN"/>
        </w:rPr>
        <w:t>2</w:t>
      </w:r>
      <w:r>
        <w:rPr>
          <w:rFonts w:hint="eastAsia" w:hAnsi="宋体" w:cs="宋体"/>
          <w:bCs/>
          <w:spacing w:val="-4"/>
          <w:sz w:val="28"/>
          <w:szCs w:val="28"/>
          <w:lang w:val="zh-CN" w:bidi="zh-CN"/>
        </w:rPr>
        <w:t>）地下水污染防治措施及环境影响结论</w:t>
      </w:r>
    </w:p>
    <w:p>
      <w:pPr>
        <w:pStyle w:val="33"/>
        <w:spacing w:before="173" w:line="360" w:lineRule="auto"/>
        <w:ind w:firstLine="544" w:firstLineChars="200"/>
        <w:rPr>
          <w:rFonts w:ascii="宋体" w:hAnsi="宋体" w:cs="宋体"/>
          <w:bCs/>
          <w:spacing w:val="-4"/>
          <w:szCs w:val="28"/>
          <w:lang w:val="zh-CN" w:bidi="zh-CN"/>
        </w:rPr>
      </w:pPr>
      <w:r>
        <w:rPr>
          <w:rFonts w:hint="eastAsia" w:ascii="宋体" w:hAnsi="宋体" w:cs="宋体"/>
          <w:bCs/>
          <w:spacing w:val="-4"/>
          <w:szCs w:val="28"/>
          <w:lang w:val="zh-CN" w:bidi="zh-CN"/>
        </w:rPr>
        <w:t>项目产生的废水和固废经收集后均进行了妥善处理，不直接排入外环境。厂区按照《石油化工工程防渗技术规范》（GB/T50934-2013）规范进行有效的分区防渗，同时建立完善的风险应急预案，对地下水体影响较小。</w:t>
      </w:r>
    </w:p>
    <w:p>
      <w:pPr>
        <w:pStyle w:val="594"/>
        <w:tabs>
          <w:tab w:val="left" w:pos="1277"/>
        </w:tabs>
        <w:spacing w:before="1"/>
        <w:ind w:firstLine="273" w:firstLineChars="100"/>
        <w:jc w:val="left"/>
        <w:rPr>
          <w:rFonts w:hAnsi="宋体" w:cs="宋体"/>
          <w:b/>
          <w:spacing w:val="-4"/>
          <w:sz w:val="28"/>
          <w:szCs w:val="28"/>
          <w:lang w:val="zh-CN" w:bidi="zh-CN"/>
        </w:rPr>
      </w:pPr>
      <w:r>
        <w:rPr>
          <w:rFonts w:hint="eastAsia" w:hAnsi="宋体" w:cs="宋体"/>
          <w:b/>
          <w:spacing w:val="-4"/>
          <w:sz w:val="28"/>
          <w:szCs w:val="28"/>
          <w:lang w:val="zh-CN" w:bidi="zh-CN"/>
        </w:rPr>
        <w:t>（</w:t>
      </w:r>
      <w:r>
        <w:rPr>
          <w:rFonts w:hint="eastAsia" w:hAnsi="宋体" w:cs="宋体"/>
          <w:b/>
          <w:spacing w:val="-4"/>
          <w:sz w:val="28"/>
          <w:szCs w:val="28"/>
          <w:lang w:bidi="zh-CN"/>
        </w:rPr>
        <w:t>3</w:t>
      </w:r>
      <w:r>
        <w:rPr>
          <w:rFonts w:hint="eastAsia" w:hAnsi="宋体" w:cs="宋体"/>
          <w:b/>
          <w:spacing w:val="-4"/>
          <w:sz w:val="28"/>
          <w:szCs w:val="28"/>
          <w:lang w:val="zh-CN" w:bidi="zh-CN"/>
        </w:rPr>
        <w:t>）固体废弃物</w:t>
      </w:r>
    </w:p>
    <w:p>
      <w:pPr>
        <w:pStyle w:val="33"/>
        <w:spacing w:before="168" w:line="374" w:lineRule="auto"/>
        <w:ind w:left="195" w:right="517" w:firstLine="480"/>
        <w:rPr>
          <w:rFonts w:ascii="宋体" w:hAnsi="宋体" w:cs="宋体"/>
          <w:bCs/>
          <w:spacing w:val="-4"/>
          <w:szCs w:val="28"/>
          <w:lang w:val="zh-CN" w:bidi="zh-CN"/>
        </w:rPr>
      </w:pPr>
      <w:r>
        <w:rPr>
          <w:rFonts w:hint="eastAsia" w:ascii="宋体" w:hAnsi="宋体" w:cs="宋体"/>
          <w:bCs/>
          <w:spacing w:val="-4"/>
          <w:szCs w:val="28"/>
          <w:lang w:val="zh-CN" w:bidi="zh-CN"/>
        </w:rPr>
        <w:t>项目危险废弃物产生量为 1000t/a，主要为焦油渣，与原煤混合继续加工，措施可行。一般工业固废为筛焦、磨粉除尘器收尘，生产型炭，能够实现资源化利用，措施可行。</w:t>
      </w:r>
    </w:p>
    <w:p>
      <w:pPr>
        <w:pStyle w:val="33"/>
        <w:spacing w:line="304" w:lineRule="exact"/>
        <w:ind w:left="676"/>
        <w:rPr>
          <w:rFonts w:ascii="宋体" w:hAnsi="宋体" w:cs="宋体"/>
          <w:bCs/>
          <w:spacing w:val="-4"/>
          <w:szCs w:val="28"/>
          <w:lang w:val="zh-CN" w:bidi="zh-CN"/>
        </w:rPr>
      </w:pPr>
      <w:r>
        <w:rPr>
          <w:rFonts w:hint="eastAsia" w:ascii="宋体" w:hAnsi="宋体" w:cs="宋体"/>
          <w:bCs/>
          <w:spacing w:val="-4"/>
          <w:szCs w:val="28"/>
          <w:lang w:val="zh-CN" w:bidi="zh-CN"/>
        </w:rPr>
        <w:t>综上，项目产生固体废弃物均能合理处置，对环境影响较小。</w:t>
      </w:r>
    </w:p>
    <w:p>
      <w:pPr>
        <w:pStyle w:val="594"/>
        <w:tabs>
          <w:tab w:val="left" w:pos="1277"/>
        </w:tabs>
        <w:spacing w:before="172"/>
        <w:ind w:left="680" w:leftChars="200" w:firstLine="0" w:firstLineChars="0"/>
        <w:jc w:val="left"/>
        <w:rPr>
          <w:rFonts w:hAnsi="宋体" w:cs="宋体"/>
          <w:b/>
          <w:spacing w:val="-4"/>
          <w:sz w:val="28"/>
          <w:szCs w:val="28"/>
          <w:lang w:val="zh-CN" w:bidi="zh-CN"/>
        </w:rPr>
      </w:pPr>
      <w:r>
        <w:rPr>
          <w:rFonts w:hint="eastAsia" w:hAnsi="宋体" w:cs="宋体"/>
          <w:b/>
          <w:spacing w:val="-4"/>
          <w:sz w:val="28"/>
          <w:szCs w:val="28"/>
          <w:lang w:val="zh-CN" w:bidi="zh-CN"/>
        </w:rPr>
        <w:t>（</w:t>
      </w:r>
      <w:r>
        <w:rPr>
          <w:rFonts w:hint="eastAsia" w:hAnsi="宋体" w:cs="宋体"/>
          <w:b/>
          <w:spacing w:val="-4"/>
          <w:sz w:val="28"/>
          <w:szCs w:val="28"/>
          <w:lang w:bidi="zh-CN"/>
        </w:rPr>
        <w:t>4</w:t>
      </w:r>
      <w:r>
        <w:rPr>
          <w:rFonts w:hint="eastAsia" w:hAnsi="宋体" w:cs="宋体"/>
          <w:b/>
          <w:spacing w:val="-4"/>
          <w:sz w:val="28"/>
          <w:szCs w:val="28"/>
          <w:lang w:val="zh-CN" w:bidi="zh-CN"/>
        </w:rPr>
        <w:t>）噪声</w:t>
      </w:r>
    </w:p>
    <w:p>
      <w:pPr>
        <w:pStyle w:val="33"/>
        <w:spacing w:before="173" w:line="374" w:lineRule="auto"/>
        <w:ind w:left="195" w:right="469" w:firstLine="480"/>
        <w:rPr>
          <w:rFonts w:ascii="宋体" w:hAnsi="宋体" w:cs="宋体"/>
          <w:bCs/>
          <w:spacing w:val="-4"/>
          <w:szCs w:val="28"/>
          <w:lang w:val="zh-CN" w:bidi="zh-CN"/>
        </w:rPr>
      </w:pPr>
      <w:r>
        <w:rPr>
          <w:rFonts w:hint="eastAsia" w:ascii="宋体" w:hAnsi="宋体" w:cs="宋体"/>
          <w:bCs/>
          <w:spacing w:val="-4"/>
          <w:szCs w:val="28"/>
          <w:lang w:val="zh-CN" w:bidi="zh-CN"/>
        </w:rPr>
        <w:t>本项目噪声主要为空气动力性噪声以及机械性噪声两大类，项目采取隔声、吸声、消声、减振等措施。经采取上述控制措施后，本工程厂区边界昼夜噪声值均可符合《工业企业厂界环境噪声排放标准》（GB12348-2008）中的 3 类标准限值。因此，本工程对其噪声源所采取的控制措施是可行有效的，对声环境影响较小</w:t>
      </w:r>
      <w:bookmarkStart w:id="80" w:name="10.6环境风险结论"/>
      <w:bookmarkEnd w:id="80"/>
      <w:r>
        <w:rPr>
          <w:rFonts w:hint="eastAsia" w:ascii="宋体" w:hAnsi="宋体" w:cs="宋体"/>
          <w:bCs/>
          <w:spacing w:val="-4"/>
          <w:szCs w:val="28"/>
          <w:lang w:val="zh-CN" w:bidi="zh-CN"/>
        </w:rPr>
        <w:t>。</w:t>
      </w:r>
    </w:p>
    <w:p>
      <w:pPr>
        <w:pStyle w:val="6"/>
        <w:spacing w:before="82"/>
        <w:ind w:leftChars="0" w:firstLine="546" w:firstLineChars="200"/>
        <w:rPr>
          <w:rFonts w:ascii="宋体" w:hAnsi="宋体" w:cs="宋体"/>
          <w:bCs w:val="0"/>
          <w:spacing w:val="-4"/>
          <w:szCs w:val="28"/>
          <w:lang w:val="zh-CN" w:bidi="zh-CN"/>
        </w:rPr>
      </w:pPr>
      <w:bookmarkStart w:id="81" w:name="_Toc27683"/>
      <w:r>
        <w:rPr>
          <w:rFonts w:hint="eastAsia" w:ascii="宋体" w:hAnsi="宋体" w:cs="宋体"/>
          <w:bCs w:val="0"/>
          <w:spacing w:val="-4"/>
          <w:szCs w:val="28"/>
          <w:lang w:bidi="zh-CN"/>
        </w:rPr>
        <w:t>6.2</w:t>
      </w:r>
      <w:r>
        <w:rPr>
          <w:rFonts w:hint="eastAsia" w:ascii="宋体" w:hAnsi="宋体" w:cs="宋体"/>
          <w:bCs w:val="0"/>
          <w:spacing w:val="-4"/>
          <w:szCs w:val="28"/>
          <w:lang w:val="zh-CN" w:bidi="zh-CN"/>
        </w:rPr>
        <w:t>环境影响评价总结论</w:t>
      </w:r>
      <w:bookmarkEnd w:id="81"/>
    </w:p>
    <w:p>
      <w:pPr>
        <w:pStyle w:val="33"/>
        <w:spacing w:before="173" w:line="360" w:lineRule="auto"/>
        <w:ind w:left="195" w:right="469" w:firstLine="480"/>
        <w:jc w:val="left"/>
        <w:rPr>
          <w:rFonts w:ascii="宋体" w:hAnsi="宋体" w:cs="宋体"/>
          <w:bCs/>
          <w:spacing w:val="-4"/>
          <w:szCs w:val="28"/>
          <w:lang w:val="zh-CN" w:bidi="zh-CN"/>
        </w:rPr>
      </w:pPr>
      <w:r>
        <w:rPr>
          <w:sz w:val="28"/>
        </w:rPr>
        <mc:AlternateContent>
          <mc:Choice Requires="wps">
            <w:drawing>
              <wp:anchor distT="0" distB="0" distL="114300" distR="114300" simplePos="0" relativeHeight="760607744" behindDoc="0" locked="0" layoutInCell="1" allowOverlap="1">
                <wp:simplePos x="0" y="0"/>
                <wp:positionH relativeFrom="column">
                  <wp:posOffset>-185420</wp:posOffset>
                </wp:positionH>
                <wp:positionV relativeFrom="paragraph">
                  <wp:posOffset>1014095</wp:posOffset>
                </wp:positionV>
                <wp:extent cx="6496050" cy="19050"/>
                <wp:effectExtent l="0" t="4445" r="0" b="5080"/>
                <wp:wrapNone/>
                <wp:docPr id="126" name="直接连接符 126"/>
                <wp:cNvGraphicFramePr/>
                <a:graphic xmlns:a="http://schemas.openxmlformats.org/drawingml/2006/main">
                  <a:graphicData uri="http://schemas.microsoft.com/office/word/2010/wordprocessingShape">
                    <wps:wsp>
                      <wps:cNvCnPr/>
                      <wps:spPr>
                        <a:xfrm flipV="1">
                          <a:off x="528955" y="9714230"/>
                          <a:ext cx="64960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4.6pt;margin-top:79.85pt;height:1.5pt;width:511.5pt;z-index:760607744;mso-width-relative:page;mso-height-relative:page;" filled="f" stroked="t" coordsize="21600,21600" o:gfxdata="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f9I43dgAAAALAQAADwAAAAAAAAABACAAAAAiAAAAZHJzL2Rvd25yZXYueG1sUEsBAhQAFAAAAAgA&#10;h07iQPtbT4HsAQAAogMAAA4AAAAAAAAAAQAgAAAAJwEAAGRycy9lMm9Eb2MueG1sUEsFBgAAAAAG&#10;AAYAWQEAAIUFAAAAAA==&#10;">
                <v:fill on="f" focussize="0,0"/>
                <v:stroke color="#000000 [3200]" joinstyle="round"/>
                <v:imagedata o:title=""/>
                <o:lock v:ext="edit" aspectratio="f"/>
              </v:line>
            </w:pict>
          </mc:Fallback>
        </mc:AlternateContent>
      </w:r>
      <w:r>
        <w:rPr>
          <w:rFonts w:hint="eastAsia" w:ascii="宋体" w:hAnsi="宋体" w:cs="宋体"/>
          <w:bCs/>
          <w:spacing w:val="-4"/>
          <w:szCs w:val="28"/>
          <w:lang w:val="zh-CN" w:bidi="zh-CN"/>
        </w:rPr>
        <w:t>本项目作为技改项目，项目通过技改提高产品附加值及产品档次，实现企业生产清洁化、发展循环化。建设符合国家产业政策，与相关规划相协调。项目运行期对周边环境影响较小，选址可行；本项目污染物排放符合国家与地方法律法规及相关标注的要求，符合清洁生产要求；通过严格落实设计和本报告书中提出的各项环境保护措施、风险防范措施的前提下，本项目产生的不利影响可以得到见面和有效控制，环境风险处于可接受的水平。因此，从环保角度出发，本项目的建设是可行的。</w:t>
      </w:r>
    </w:p>
    <w:p>
      <w:pPr>
        <w:pStyle w:val="6"/>
        <w:spacing w:before="82"/>
        <w:ind w:leftChars="0" w:firstLine="546" w:firstLineChars="200"/>
        <w:rPr>
          <w:rFonts w:ascii="宋体" w:hAnsi="宋体" w:cs="宋体"/>
          <w:bCs w:val="0"/>
          <w:spacing w:val="-4"/>
          <w:szCs w:val="28"/>
          <w:lang w:val="zh-CN" w:bidi="zh-CN"/>
        </w:rPr>
      </w:pPr>
      <w:bookmarkStart w:id="82" w:name="_Toc4137"/>
      <w:r>
        <w:rPr>
          <w:rFonts w:hint="eastAsia" w:ascii="宋体" w:hAnsi="宋体" w:cs="宋体"/>
          <w:bCs w:val="0"/>
          <w:spacing w:val="-4"/>
          <w:szCs w:val="28"/>
          <w:lang w:bidi="zh-CN"/>
        </w:rPr>
        <w:t>6.3</w:t>
      </w:r>
      <w:r>
        <w:rPr>
          <w:rFonts w:hint="eastAsia" w:ascii="宋体" w:hAnsi="宋体" w:cs="宋体"/>
          <w:bCs w:val="0"/>
          <w:spacing w:val="-4"/>
          <w:szCs w:val="28"/>
          <w:lang w:val="zh-CN" w:bidi="zh-CN"/>
        </w:rPr>
        <w:t>环评建议和要求</w:t>
      </w:r>
      <w:bookmarkEnd w:id="82"/>
    </w:p>
    <w:p>
      <w:pPr>
        <w:pStyle w:val="6"/>
        <w:pageBreakBefore w:val="0"/>
        <w:widowControl w:val="0"/>
        <w:kinsoku/>
        <w:wordWrap/>
        <w:overflowPunct/>
        <w:topLinePunct w:val="0"/>
        <w:autoSpaceDE/>
        <w:autoSpaceDN/>
        <w:bidi w:val="0"/>
        <w:adjustRightInd/>
        <w:snapToGrid/>
        <w:spacing w:before="82" w:line="360" w:lineRule="auto"/>
        <w:ind w:left="0" w:leftChars="0" w:firstLine="544" w:firstLineChars="200"/>
        <w:textAlignment w:val="auto"/>
        <w:rPr>
          <w:rFonts w:hint="eastAsia" w:ascii="宋体" w:hAnsi="宋体" w:eastAsia="宋体" w:cs="宋体"/>
          <w:b w:val="0"/>
          <w:bCs/>
          <w:spacing w:val="-4"/>
          <w:kern w:val="2"/>
          <w:sz w:val="28"/>
          <w:szCs w:val="28"/>
          <w:lang w:val="zh-CN" w:eastAsia="zh-CN" w:bidi="zh-CN"/>
        </w:rPr>
      </w:pPr>
      <w:bookmarkStart w:id="83" w:name="_Toc31188"/>
      <w:r>
        <w:rPr>
          <w:rFonts w:hint="eastAsia" w:ascii="宋体" w:hAnsi="宋体" w:eastAsia="宋体" w:cs="宋体"/>
          <w:b w:val="0"/>
          <w:bCs/>
          <w:spacing w:val="-4"/>
          <w:kern w:val="2"/>
          <w:sz w:val="28"/>
          <w:szCs w:val="28"/>
          <w:lang w:val="zh-CN" w:eastAsia="zh-CN" w:bidi="zh-CN"/>
        </w:rPr>
        <w:t>（1）做好职工的劳动安全防护工作，配备必要的防护用具。</w:t>
      </w:r>
      <w:bookmarkEnd w:id="83"/>
    </w:p>
    <w:p>
      <w:pPr>
        <w:pStyle w:val="33"/>
        <w:pageBreakBefore w:val="0"/>
        <w:widowControl w:val="0"/>
        <w:kinsoku/>
        <w:wordWrap/>
        <w:overflowPunct/>
        <w:topLinePunct w:val="0"/>
        <w:autoSpaceDE/>
        <w:autoSpaceDN/>
        <w:bidi w:val="0"/>
        <w:adjustRightInd/>
        <w:snapToGrid/>
        <w:spacing w:before="173" w:line="360" w:lineRule="auto"/>
        <w:ind w:right="469" w:firstLine="544" w:firstLineChars="200"/>
        <w:textAlignment w:val="auto"/>
        <w:rPr>
          <w:rFonts w:hint="eastAsia" w:ascii="宋体" w:hAnsi="宋体" w:eastAsia="宋体" w:cs="宋体"/>
          <w:b w:val="0"/>
          <w:bCs/>
          <w:spacing w:val="-4"/>
          <w:kern w:val="2"/>
          <w:sz w:val="28"/>
          <w:szCs w:val="28"/>
          <w:lang w:val="zh-CN" w:eastAsia="zh-CN" w:bidi="zh-CN"/>
        </w:rPr>
      </w:pPr>
      <w:r>
        <w:rPr>
          <w:rFonts w:hint="eastAsia" w:ascii="宋体" w:hAnsi="宋体" w:eastAsia="宋体" w:cs="宋体"/>
          <w:b w:val="0"/>
          <w:bCs/>
          <w:spacing w:val="-4"/>
          <w:kern w:val="2"/>
          <w:sz w:val="28"/>
          <w:szCs w:val="28"/>
          <w:lang w:val="zh-CN" w:eastAsia="zh-CN" w:bidi="zh-CN"/>
        </w:rPr>
        <w:t>（2）加强环保设施维护、管理，保证长期稳定达标排放。</w:t>
      </w:r>
    </w:p>
    <w:p>
      <w:pPr>
        <w:pStyle w:val="33"/>
        <w:pageBreakBefore w:val="0"/>
        <w:widowControl w:val="0"/>
        <w:kinsoku/>
        <w:wordWrap/>
        <w:overflowPunct/>
        <w:topLinePunct w:val="0"/>
        <w:autoSpaceDE/>
        <w:autoSpaceDN/>
        <w:bidi w:val="0"/>
        <w:adjustRightInd/>
        <w:snapToGrid/>
        <w:spacing w:before="173" w:line="360" w:lineRule="auto"/>
        <w:ind w:right="469" w:firstLine="544" w:firstLineChars="200"/>
        <w:textAlignment w:val="auto"/>
        <w:rPr>
          <w:rFonts w:hint="eastAsia" w:ascii="宋体" w:hAnsi="宋体" w:eastAsia="宋体" w:cs="宋体"/>
          <w:b w:val="0"/>
          <w:bCs/>
          <w:spacing w:val="-4"/>
          <w:kern w:val="2"/>
          <w:sz w:val="28"/>
          <w:szCs w:val="28"/>
          <w:lang w:val="zh-CN" w:eastAsia="zh-CN" w:bidi="zh-CN"/>
        </w:rPr>
      </w:pPr>
      <w:r>
        <w:rPr>
          <w:rFonts w:hint="eastAsia" w:ascii="宋体" w:hAnsi="宋体" w:eastAsia="宋体" w:cs="宋体"/>
          <w:b w:val="0"/>
          <w:bCs/>
          <w:spacing w:val="-4"/>
          <w:kern w:val="2"/>
          <w:sz w:val="28"/>
          <w:szCs w:val="28"/>
          <w:lang w:val="zh-CN" w:eastAsia="zh-CN" w:bidi="zh-CN"/>
        </w:rPr>
        <w:t>（3）项目建设和运营期间，应随时接受环保部门的监督和管理，并严格执行“三同时”的要求，项目试生产结束后，应及时申请项目的环境保护竣工验收，同时做好排污登记工作。</w:t>
      </w:r>
    </w:p>
    <w:p>
      <w:pPr>
        <w:pStyle w:val="4"/>
        <w:tabs>
          <w:tab w:val="left" w:pos="1022"/>
        </w:tabs>
        <w:spacing w:before="0" w:after="0" w:line="421" w:lineRule="exact"/>
        <w:ind w:left="0" w:leftChars="0" w:firstLine="0" w:firstLineChars="0"/>
        <w:jc w:val="left"/>
      </w:pPr>
      <w:bookmarkStart w:id="84" w:name="_Toc465"/>
      <w:r>
        <w:rPr>
          <w:rFonts w:hint="eastAsia"/>
        </w:rPr>
        <w:t>6.4整体</w:t>
      </w:r>
      <w:r>
        <w:t>环评批复要求</w:t>
      </w:r>
      <w:bookmarkEnd w:id="84"/>
    </w:p>
    <w:p>
      <w:pPr>
        <w:pStyle w:val="5"/>
      </w:pPr>
    </w:p>
    <w:p>
      <w:pPr>
        <w:spacing w:before="110" w:line="360" w:lineRule="auto"/>
        <w:ind w:right="615" w:firstLine="560" w:firstLineChars="200"/>
        <w:jc w:val="left"/>
        <w:rPr>
          <w:rFonts w:hAnsi="宋体" w:cs="宋体"/>
          <w:sz w:val="28"/>
          <w:szCs w:val="28"/>
          <w:lang w:val="zh-CN" w:bidi="zh-CN"/>
        </w:rPr>
      </w:pPr>
      <w:r>
        <w:rPr>
          <w:rFonts w:hAnsi="宋体" w:cs="宋体"/>
          <w:sz w:val="28"/>
          <w:szCs w:val="28"/>
          <w:lang w:val="zh-CN" w:bidi="zh-CN"/>
        </w:rPr>
        <w:t>20</w:t>
      </w:r>
      <w:r>
        <w:rPr>
          <w:rFonts w:hint="eastAsia" w:cs="宋体"/>
          <w:sz w:val="28"/>
          <w:szCs w:val="28"/>
          <w:lang w:bidi="zh-CN"/>
        </w:rPr>
        <w:t>19</w:t>
      </w:r>
      <w:r>
        <w:rPr>
          <w:rFonts w:hAnsi="宋体" w:cs="宋体"/>
          <w:sz w:val="28"/>
          <w:szCs w:val="28"/>
          <w:lang w:val="zh-CN" w:bidi="zh-CN"/>
        </w:rPr>
        <w:t xml:space="preserve">年 </w:t>
      </w:r>
      <w:r>
        <w:rPr>
          <w:rFonts w:hint="eastAsia" w:cs="宋体"/>
          <w:sz w:val="28"/>
          <w:szCs w:val="28"/>
          <w:lang w:bidi="zh-CN"/>
        </w:rPr>
        <w:t>10</w:t>
      </w:r>
      <w:r>
        <w:rPr>
          <w:rFonts w:hAnsi="宋体" w:cs="宋体"/>
          <w:sz w:val="28"/>
          <w:szCs w:val="28"/>
          <w:lang w:val="zh-CN" w:bidi="zh-CN"/>
        </w:rPr>
        <w:t>月</w:t>
      </w:r>
      <w:r>
        <w:rPr>
          <w:rFonts w:hint="eastAsia" w:cs="宋体"/>
          <w:sz w:val="28"/>
          <w:szCs w:val="28"/>
          <w:lang w:bidi="zh-CN"/>
        </w:rPr>
        <w:t>21</w:t>
      </w:r>
      <w:r>
        <w:rPr>
          <w:rFonts w:hAnsi="宋体" w:cs="宋体"/>
          <w:sz w:val="28"/>
          <w:szCs w:val="28"/>
          <w:lang w:val="zh-CN" w:bidi="zh-CN"/>
        </w:rPr>
        <w:t xml:space="preserve"> 日，</w:t>
      </w:r>
      <w:r>
        <w:rPr>
          <w:rFonts w:hint="eastAsia" w:cs="宋体"/>
          <w:sz w:val="28"/>
          <w:szCs w:val="28"/>
          <w:lang w:val="zh-CN" w:bidi="zh-CN"/>
        </w:rPr>
        <w:t>宁平工管环复</w:t>
      </w:r>
      <w:r>
        <w:rPr>
          <w:rFonts w:hAnsi="宋体" w:cs="宋体"/>
          <w:sz w:val="28"/>
          <w:szCs w:val="28"/>
          <w:lang w:val="zh-CN" w:bidi="zh-CN"/>
        </w:rPr>
        <w:t>〔201</w:t>
      </w:r>
      <w:r>
        <w:rPr>
          <w:rFonts w:hint="eastAsia" w:cs="宋体"/>
          <w:sz w:val="28"/>
          <w:szCs w:val="28"/>
          <w:lang w:bidi="zh-CN"/>
        </w:rPr>
        <w:t>9</w:t>
      </w:r>
      <w:r>
        <w:rPr>
          <w:rFonts w:hAnsi="宋体" w:cs="宋体"/>
          <w:sz w:val="28"/>
          <w:szCs w:val="28"/>
          <w:lang w:val="zh-CN" w:bidi="zh-CN"/>
        </w:rPr>
        <w:t>〕</w:t>
      </w:r>
      <w:r>
        <w:rPr>
          <w:rFonts w:hint="eastAsia" w:cs="宋体"/>
          <w:sz w:val="28"/>
          <w:szCs w:val="28"/>
          <w:lang w:bidi="zh-CN"/>
        </w:rPr>
        <w:t>10</w:t>
      </w:r>
      <w:r>
        <w:rPr>
          <w:rFonts w:hAnsi="宋体" w:cs="宋体"/>
          <w:sz w:val="28"/>
          <w:szCs w:val="28"/>
          <w:lang w:val="zh-CN" w:bidi="zh-CN"/>
        </w:rPr>
        <w:t xml:space="preserve"> 号</w:t>
      </w:r>
      <w:r>
        <w:rPr>
          <w:rFonts w:hint="eastAsia" w:cs="宋体"/>
          <w:sz w:val="28"/>
          <w:szCs w:val="28"/>
          <w:lang w:val="zh-CN" w:bidi="zh-CN"/>
        </w:rPr>
        <w:t>（关于宁夏金海东泰思源煤化工有限责任公司</w:t>
      </w:r>
      <w:r>
        <w:rPr>
          <w:rFonts w:hint="eastAsia" w:cs="宋体"/>
          <w:sz w:val="28"/>
          <w:szCs w:val="28"/>
          <w:lang w:bidi="zh-CN"/>
        </w:rPr>
        <w:t>技改</w:t>
      </w:r>
      <w:r>
        <w:rPr>
          <w:rFonts w:hint="eastAsia" w:cs="宋体"/>
          <w:sz w:val="28"/>
          <w:szCs w:val="28"/>
          <w:lang w:val="zh-CN" w:bidi="zh-CN"/>
        </w:rPr>
        <w:t>年产</w:t>
      </w:r>
      <w:r>
        <w:rPr>
          <w:rFonts w:hint="eastAsia" w:cs="宋体"/>
          <w:sz w:val="28"/>
          <w:szCs w:val="28"/>
          <w:lang w:bidi="zh-CN"/>
        </w:rPr>
        <w:t>100万吨兰炭建设项目环境影响评价报告书</w:t>
      </w:r>
      <w:r>
        <w:rPr>
          <w:rFonts w:hint="eastAsia" w:cs="宋体"/>
          <w:sz w:val="28"/>
          <w:szCs w:val="28"/>
          <w:lang w:val="zh-CN" w:bidi="zh-CN"/>
        </w:rPr>
        <w:t>）</w:t>
      </w:r>
      <w:r>
        <w:rPr>
          <w:rFonts w:hAnsi="宋体" w:cs="宋体"/>
          <w:sz w:val="28"/>
          <w:szCs w:val="28"/>
          <w:lang w:val="zh-CN" w:bidi="zh-CN"/>
        </w:rPr>
        <w:t>批复如下：</w:t>
      </w:r>
    </w:p>
    <w:p>
      <w:pPr>
        <w:widowControl/>
        <w:spacing w:line="360" w:lineRule="auto"/>
        <w:rPr>
          <w:rFonts w:hAnsi="宋体" w:cs="宋体"/>
          <w:sz w:val="28"/>
          <w:szCs w:val="28"/>
          <w:lang w:bidi="zh-CN"/>
        </w:rPr>
      </w:pPr>
      <w:r>
        <w:rPr>
          <w:sz w:val="28"/>
        </w:rPr>
        <mc:AlternateContent>
          <mc:Choice Requires="wps">
            <w:drawing>
              <wp:anchor distT="0" distB="0" distL="114300" distR="114300" simplePos="0" relativeHeight="760608768" behindDoc="0" locked="0" layoutInCell="1" allowOverlap="1">
                <wp:simplePos x="0" y="0"/>
                <wp:positionH relativeFrom="column">
                  <wp:posOffset>-196850</wp:posOffset>
                </wp:positionH>
                <wp:positionV relativeFrom="paragraph">
                  <wp:posOffset>3502660</wp:posOffset>
                </wp:positionV>
                <wp:extent cx="6546215" cy="15240"/>
                <wp:effectExtent l="0" t="4445" r="6985" b="8890"/>
                <wp:wrapNone/>
                <wp:docPr id="127" name="直接连接符 127"/>
                <wp:cNvGraphicFramePr/>
                <a:graphic xmlns:a="http://schemas.openxmlformats.org/drawingml/2006/main">
                  <a:graphicData uri="http://schemas.microsoft.com/office/word/2010/wordprocessingShape">
                    <wps:wsp>
                      <wps:cNvCnPr/>
                      <wps:spPr>
                        <a:xfrm flipV="1">
                          <a:off x="509905" y="9716770"/>
                          <a:ext cx="6546215"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5.5pt;margin-top:275.8pt;height:1.2pt;width:515.45pt;z-index:760608768;mso-width-relative:page;mso-height-relative:page;" filled="f" stroked="t" coordsize="21600,21600" o:gfxdata="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zfeSF2AAAAAsBAAAPAAAAAAAAAAEAIAAAACIAAABkcnMvZG93bnJldi54bWxQSwECFAAUAAAA&#10;CACHTuJAcp7Qlu4BAACiAwAADgAAAAAAAAABACAAAAAnAQAAZHJzL2Uyb0RvYy54bWxQSwUGAAAA&#10;AAYABgBZAQAAhwUAAAAA&#10;">
                <v:fill on="f" focussize="0,0"/>
                <v:stroke color="#000000 [3200]" joinstyle="round"/>
                <v:imagedata o:title=""/>
                <o:lock v:ext="edit" aspectratio="f"/>
              </v:line>
            </w:pict>
          </mc:Fallback>
        </mc:AlternateContent>
      </w:r>
      <w:r>
        <w:rPr>
          <w:rFonts w:hAnsi="宋体" w:cs="宋体"/>
          <w:sz w:val="28"/>
          <w:szCs w:val="28"/>
        </w:rPr>
        <w:t>宁夏金海东泰洁能有限公司:</w:t>
      </w:r>
      <w:r>
        <w:rPr>
          <w:rFonts w:hAnsi="宋体" w:cs="宋体"/>
          <w:sz w:val="28"/>
          <w:szCs w:val="28"/>
        </w:rPr>
        <w:br w:type="textWrapping"/>
      </w:r>
      <w:r>
        <w:rPr>
          <w:rFonts w:hint="eastAsia" w:cs="宋体"/>
          <w:sz w:val="28"/>
          <w:szCs w:val="28"/>
        </w:rPr>
        <w:t xml:space="preserve">    </w:t>
      </w:r>
      <w:r>
        <w:rPr>
          <w:rFonts w:hAnsi="宋体" w:cs="宋体"/>
          <w:sz w:val="28"/>
          <w:szCs w:val="28"/>
          <w:lang w:bidi="zh-CN"/>
        </w:rPr>
        <w:t>你公司报来《宁夏金海东泰洁能有限公司技改100万吨/年兰炭项目环境影响评价报告书》(以下简称“报告书”)已收悉。经研究，函复如下:</w:t>
      </w:r>
      <w:r>
        <w:rPr>
          <w:rFonts w:hAnsi="宋体" w:cs="宋体"/>
          <w:sz w:val="28"/>
          <w:szCs w:val="28"/>
          <w:lang w:bidi="zh-CN"/>
        </w:rPr>
        <w:br w:type="textWrapping"/>
      </w:r>
      <w:r>
        <w:rPr>
          <w:rFonts w:hint="eastAsia" w:hAnsi="宋体" w:cs="宋体"/>
          <w:sz w:val="28"/>
          <w:szCs w:val="28"/>
          <w:lang w:bidi="zh-CN"/>
        </w:rPr>
        <w:t xml:space="preserve">   </w:t>
      </w:r>
      <w:r>
        <w:rPr>
          <w:rFonts w:hAnsi="宋体" w:cs="宋体"/>
          <w:sz w:val="28"/>
          <w:szCs w:val="28"/>
          <w:lang w:bidi="zh-CN"/>
        </w:rPr>
        <w:t>一、宁夏金海东泰洁能有限公司技改100万吨/年兰炭项目</w:t>
      </w:r>
      <w:r>
        <w:rPr>
          <w:rFonts w:hAnsi="宋体" w:cs="宋体"/>
          <w:sz w:val="28"/>
          <w:szCs w:val="28"/>
          <w:lang w:bidi="zh-CN"/>
        </w:rPr>
        <w:br w:type="textWrapping"/>
      </w:r>
      <w:r>
        <w:rPr>
          <w:rFonts w:hint="eastAsia" w:hAnsi="宋体" w:cs="宋体"/>
          <w:sz w:val="28"/>
          <w:szCs w:val="28"/>
          <w:lang w:bidi="zh-CN"/>
        </w:rPr>
        <w:t xml:space="preserve">    </w:t>
      </w:r>
      <w:r>
        <w:rPr>
          <w:rFonts w:hAnsi="宋体" w:cs="宋体"/>
          <w:sz w:val="28"/>
          <w:szCs w:val="28"/>
          <w:lang w:bidi="zh-CN"/>
        </w:rPr>
        <w:t>建设地点位于宁夏平罗工业园区精细化工产业区，西侧为永和泰冶化有限公司、南侧为永和泰发电有限公司，东侧为园区规划用地。该项目属于技改项目，主要技改原有100万吨/年兰炭装置，对现有厂区设施进行改造升级，主要以生产兰炭、白灰、煤焦油、氯化碱、硅酸钠及煤炭销售为主。</w:t>
      </w:r>
      <w:r>
        <w:rPr>
          <w:rFonts w:hAnsi="宋体" w:cs="宋体"/>
          <w:color w:val="auto"/>
          <w:sz w:val="28"/>
          <w:szCs w:val="28"/>
          <w:lang w:bidi="zh-CN"/>
        </w:rPr>
        <w:t>项目总投资22056.1万元，环保投资1285.65万元，占项目总投资5.8%。</w:t>
      </w:r>
      <w:r>
        <w:rPr>
          <w:rFonts w:hAnsi="宋体" w:cs="宋体"/>
          <w:color w:val="auto"/>
          <w:sz w:val="28"/>
          <w:szCs w:val="28"/>
          <w:lang w:bidi="zh-CN"/>
        </w:rPr>
        <w:br w:type="textWrapping"/>
      </w:r>
      <w:r>
        <w:rPr>
          <w:rFonts w:hint="eastAsia" w:hAnsi="宋体" w:cs="宋体"/>
          <w:sz w:val="28"/>
          <w:szCs w:val="28"/>
          <w:lang w:bidi="zh-CN"/>
        </w:rPr>
        <w:t xml:space="preserve">   </w:t>
      </w:r>
      <w:r>
        <w:rPr>
          <w:rFonts w:hint="eastAsia" w:cs="宋体"/>
          <w:sz w:val="28"/>
          <w:szCs w:val="28"/>
          <w:lang w:bidi="zh-CN"/>
        </w:rPr>
        <w:t xml:space="preserve"> </w:t>
      </w:r>
      <w:r>
        <w:rPr>
          <w:rFonts w:hAnsi="宋体" w:cs="宋体"/>
          <w:sz w:val="28"/>
          <w:szCs w:val="28"/>
          <w:lang w:bidi="zh-CN"/>
        </w:rPr>
        <w:t>经审查，项目符合国家、自治区相关产业政策及规划要求，在落实《报告书》提出的各项环境保护措施基础上，从环保的角度，同意你公司按照《报告书》中所列建设项目的性质、规模、地点、环境保护对策措施等进行项目建设。</w:t>
      </w:r>
    </w:p>
    <w:p>
      <w:pPr>
        <w:widowControl/>
        <w:numPr>
          <w:ilvl w:val="0"/>
          <w:numId w:val="15"/>
        </w:numPr>
        <w:spacing w:line="360" w:lineRule="auto"/>
        <w:ind w:left="459" w:leftChars="135" w:firstLine="254" w:firstLineChars="91"/>
        <w:rPr>
          <w:rFonts w:hAnsi="宋体" w:cs="宋体"/>
          <w:sz w:val="28"/>
          <w:szCs w:val="28"/>
        </w:rPr>
      </w:pPr>
      <w:r>
        <w:rPr>
          <w:rFonts w:hAnsi="宋体" w:cs="宋体"/>
          <w:sz w:val="28"/>
          <w:szCs w:val="28"/>
          <w:lang w:bidi="zh-CN"/>
        </w:rPr>
        <w:t>项目建设运营须重点做好以下工作</w:t>
      </w:r>
    </w:p>
    <w:p>
      <w:pPr>
        <w:widowControl/>
        <w:spacing w:line="360" w:lineRule="auto"/>
        <w:ind w:firstLine="560" w:firstLineChars="200"/>
        <w:rPr>
          <w:rFonts w:hAnsi="宋体" w:cs="宋体"/>
          <w:sz w:val="28"/>
          <w:szCs w:val="28"/>
        </w:rPr>
      </w:pPr>
      <w:r>
        <w:rPr>
          <w:rFonts w:hint="eastAsia" w:cs="宋体"/>
          <w:sz w:val="28"/>
          <w:szCs w:val="28"/>
          <w:lang w:bidi="zh-CN"/>
        </w:rPr>
        <w:t>(一)项目建设必须严格执行建设项目环境保护设施与主体工程同时设计、同时施工、同时投入使用的环境保护“三同时”制度。落实《报告书》提出的各项污染防治措施。</w:t>
      </w:r>
    </w:p>
    <w:p>
      <w:pPr>
        <w:widowControl/>
        <w:spacing w:line="360" w:lineRule="auto"/>
        <w:ind w:left="558" w:leftChars="164"/>
        <w:rPr>
          <w:rFonts w:cs="宋体"/>
          <w:sz w:val="28"/>
          <w:szCs w:val="28"/>
          <w:lang w:bidi="zh-CN"/>
        </w:rPr>
      </w:pPr>
      <w:r>
        <w:rPr>
          <w:rFonts w:hint="eastAsia" w:cs="宋体"/>
          <w:sz w:val="28"/>
          <w:szCs w:val="28"/>
          <w:lang w:bidi="zh-CN"/>
        </w:rPr>
        <w:t>(二)施工期污染防治措施。</w:t>
      </w:r>
    </w:p>
    <w:p>
      <w:pPr>
        <w:widowControl/>
        <w:spacing w:line="360" w:lineRule="auto"/>
        <w:ind w:left="17" w:leftChars="5" w:firstLine="537" w:firstLineChars="192"/>
        <w:rPr>
          <w:rFonts w:hAnsi="宋体" w:cs="宋体"/>
          <w:sz w:val="28"/>
          <w:szCs w:val="28"/>
        </w:rPr>
      </w:pPr>
      <w:r>
        <w:rPr>
          <w:rFonts w:hint="eastAsia" w:cs="宋体"/>
          <w:sz w:val="28"/>
          <w:szCs w:val="28"/>
          <w:lang w:bidi="zh-CN"/>
        </w:rPr>
        <w:t>施工期废气污染物主要为施工扬尘、残土外运时产生的二次扬尘及施工机械排放的废气。通过在施工场地周围设置防风屏挡措施，适时采取湿</w:t>
      </w:r>
      <w:r>
        <w:rPr>
          <w:rFonts w:hAnsi="宋体" w:cs="宋体"/>
          <w:sz w:val="28"/>
          <w:szCs w:val="28"/>
        </w:rPr>
        <w:t>法作业，使用商品水泥及碎石砼，最大限度降低厂内拌合。施工期的废水主要包括施工废水和生活污水两部分。施工废水经沉淀池处理后用于洒水抑尘，无废水排放;生活污</w:t>
      </w:r>
    </w:p>
    <w:p>
      <w:pPr>
        <w:widowControl/>
        <w:spacing w:line="360" w:lineRule="auto"/>
        <w:rPr>
          <w:rFonts w:hAnsi="宋体" w:cs="宋体"/>
          <w:sz w:val="28"/>
          <w:szCs w:val="28"/>
        </w:rPr>
      </w:pPr>
      <w:r>
        <w:rPr>
          <w:rFonts w:hAnsi="宋体" w:cs="宋体"/>
          <w:sz w:val="28"/>
          <w:szCs w:val="28"/>
        </w:rPr>
        <w:t>水排入园区污水处理站处理;对各类车辆、设备使用的燃油、机油、润滑油等废弃油集中收集，委托相应的危险废物处理单位处置。施工期噪声主要来自大型施工机械设备，并以土石方阶段、基础建设阶段和结构建设阶段噪声影响明显。通过采取合理布局、合理施工等措施，施工期各阶段对厂界的影响满足《建筑施工厂界环境噪声排放标准》(GB12523-2011)相关标准。施工期固体废物主要为生活垃圾。生活垃圾集中收集后交由环卫部门处置。</w:t>
      </w:r>
    </w:p>
    <w:p>
      <w:pPr>
        <w:widowControl/>
        <w:numPr>
          <w:ilvl w:val="0"/>
          <w:numId w:val="16"/>
        </w:numPr>
        <w:spacing w:line="360" w:lineRule="auto"/>
        <w:ind w:left="558" w:leftChars="164"/>
        <w:rPr>
          <w:rFonts w:hAnsi="宋体" w:cs="宋体"/>
          <w:sz w:val="28"/>
          <w:szCs w:val="28"/>
        </w:rPr>
      </w:pPr>
      <w:r>
        <w:rPr>
          <w:rFonts w:hAnsi="宋体" w:cs="宋体"/>
          <w:sz w:val="28"/>
          <w:szCs w:val="28"/>
        </w:rPr>
        <w:t>污染防治措施</w:t>
      </w:r>
      <w:r>
        <w:rPr>
          <w:rFonts w:hAnsi="宋体" w:cs="宋体"/>
          <w:sz w:val="28"/>
          <w:szCs w:val="28"/>
        </w:rPr>
        <w:br w:type="textWrapping"/>
      </w:r>
      <w:r>
        <w:rPr>
          <w:rFonts w:hAnsi="宋体" w:cs="宋体"/>
          <w:sz w:val="28"/>
          <w:szCs w:val="28"/>
        </w:rPr>
        <w:t>1.大气污染防治措施。</w:t>
      </w:r>
      <w:r>
        <w:rPr>
          <w:rFonts w:hAnsi="宋体" w:cs="宋体"/>
          <w:sz w:val="28"/>
          <w:szCs w:val="28"/>
        </w:rPr>
        <w:br w:type="textWrapping"/>
      </w:r>
      <w:r>
        <w:rPr>
          <w:rFonts w:hAnsi="宋体" w:cs="宋体"/>
          <w:sz w:val="28"/>
          <w:szCs w:val="28"/>
        </w:rPr>
        <w:t>①项目有组织废气:</w:t>
      </w:r>
    </w:p>
    <w:p>
      <w:pPr>
        <w:widowControl/>
        <w:spacing w:line="360" w:lineRule="auto"/>
        <w:ind w:firstLine="560" w:firstLineChars="200"/>
        <w:rPr>
          <w:rFonts w:hAnsi="宋体" w:cs="宋体"/>
          <w:sz w:val="28"/>
          <w:szCs w:val="28"/>
        </w:rPr>
      </w:pPr>
      <w:r>
        <w:rPr>
          <w:sz w:val="28"/>
        </w:rPr>
        <mc:AlternateContent>
          <mc:Choice Requires="wps">
            <w:drawing>
              <wp:anchor distT="0" distB="0" distL="114300" distR="114300" simplePos="0" relativeHeight="760609792" behindDoc="0" locked="0" layoutInCell="1" allowOverlap="1">
                <wp:simplePos x="0" y="0"/>
                <wp:positionH relativeFrom="column">
                  <wp:posOffset>-199390</wp:posOffset>
                </wp:positionH>
                <wp:positionV relativeFrom="paragraph">
                  <wp:posOffset>2009775</wp:posOffset>
                </wp:positionV>
                <wp:extent cx="6524625" cy="0"/>
                <wp:effectExtent l="0" t="0" r="0" b="0"/>
                <wp:wrapNone/>
                <wp:docPr id="128" name="直接连接符 128"/>
                <wp:cNvGraphicFramePr/>
                <a:graphic xmlns:a="http://schemas.openxmlformats.org/drawingml/2006/main">
                  <a:graphicData uri="http://schemas.microsoft.com/office/word/2010/wordprocessingShape">
                    <wps:wsp>
                      <wps:cNvCnPr/>
                      <wps:spPr>
                        <a:xfrm>
                          <a:off x="586105" y="9736455"/>
                          <a:ext cx="6524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5.7pt;margin-top:158.25pt;height:0pt;width:513.75pt;z-index:760609792;mso-width-relative:page;mso-height-relative:page;" filled="f" stroked="t" coordsize="21600,21600" o:gfxdata="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zy2U7YAAAA&#10;CwEAAA8AAAAAAAAAAQAgAAAAIgAAAGRycy9kb3ducmV2LnhtbFBLAQIUABQAAAAIAIdO4kDA3kLk&#10;5AEAAJQDAAAOAAAAAAAAAAEAIAAAACcBAABkcnMvZTJvRG9jLnhtbFBLBQYAAAAABgAGAFkBAAB9&#10;BQAAAAA=&#10;">
                <v:fill on="f" focussize="0,0"/>
                <v:stroke color="#000000 [3200]" joinstyle="round"/>
                <v:imagedata o:title=""/>
                <o:lock v:ext="edit" aspectratio="f"/>
              </v:line>
            </w:pict>
          </mc:Fallback>
        </mc:AlternateContent>
      </w:r>
      <w:r>
        <w:rPr>
          <w:rFonts w:hAnsi="宋体" w:cs="宋体"/>
          <w:sz w:val="28"/>
          <w:szCs w:val="28"/>
        </w:rPr>
        <w:t>型炭工段磨粉粉尘(G5):磨粉环节主要污染物为煤粉尘、兰炭末产生的粉尘。通过建设全封闭的型炭车间，磨粉环节在型炭车间进行，物料输送全部为密闭通廊，并将磨粉产生的含尘废气通过集气罩引到布袋除尘器处理。项目在磨粉产尘点设置布袋除尘装置1套，含尘废气经布袋除尘器处理后，废气由一根15m高排气简排放，磨粉满足《大气污染物综合排放标准》(GB16297-1996)表2中的二级标准的要求。</w:t>
      </w:r>
      <w:r>
        <w:rPr>
          <w:rFonts w:hAnsi="宋体" w:cs="宋体"/>
          <w:sz w:val="28"/>
          <w:szCs w:val="28"/>
        </w:rPr>
        <w:br w:type="textWrapping"/>
      </w:r>
      <w:r>
        <w:rPr>
          <w:rFonts w:hint="eastAsia" w:hAnsi="宋体" w:cs="宋体"/>
          <w:sz w:val="28"/>
          <w:szCs w:val="28"/>
        </w:rPr>
        <w:t xml:space="preserve">   </w:t>
      </w:r>
      <w:r>
        <w:rPr>
          <w:rFonts w:hAnsi="宋体" w:cs="宋体"/>
          <w:sz w:val="28"/>
          <w:szCs w:val="28"/>
        </w:rPr>
        <w:t>②项目无组织废气:</w:t>
      </w:r>
      <w:r>
        <w:rPr>
          <w:rFonts w:hAnsi="宋体" w:cs="宋体"/>
          <w:sz w:val="28"/>
          <w:szCs w:val="28"/>
        </w:rPr>
        <w:br w:type="textWrapping"/>
      </w:r>
      <w:r>
        <w:rPr>
          <w:rFonts w:hint="eastAsia" w:hAnsi="宋体" w:cs="宋体"/>
          <w:sz w:val="28"/>
          <w:szCs w:val="28"/>
        </w:rPr>
        <w:t xml:space="preserve">    </w:t>
      </w:r>
      <w:r>
        <w:rPr>
          <w:rFonts w:hAnsi="宋体" w:cs="宋体"/>
          <w:sz w:val="28"/>
          <w:szCs w:val="28"/>
        </w:rPr>
        <w:t>I.备煤工段粉尘(G1):主要包括原煤卸车、原煤贮存及筛分环节，主要污染物为煤尘。通过建设全封闭备煤车间、原料输送机设半圆型玻璃钢密封罩、并设置喷雾洒水装置后，有效抑制了无组织粉尘的排放，排放浓度厂界可满足《炼焦化学工业污染物排放标准》(GB16171-2012) 无组织排放限值的要求。</w:t>
      </w:r>
      <w:r>
        <w:rPr>
          <w:rFonts w:hAnsi="宋体" w:cs="宋体"/>
          <w:sz w:val="28"/>
          <w:szCs w:val="28"/>
        </w:rPr>
        <w:br w:type="textWrapping"/>
      </w:r>
      <w:r>
        <w:rPr>
          <w:rFonts w:hint="eastAsia" w:hAnsi="宋体" w:cs="宋体"/>
          <w:sz w:val="28"/>
          <w:szCs w:val="28"/>
        </w:rPr>
        <w:t xml:space="preserve">    </w:t>
      </w:r>
      <w:r>
        <w:rPr>
          <w:rFonts w:hAnsi="宋体" w:cs="宋体"/>
          <w:sz w:val="28"/>
          <w:szCs w:val="28"/>
        </w:rPr>
        <w:t>II.焦处理工段筛焦粉尘(G3):筛焦环节主要污染物为焦粉尘。通过建设全封闭焦处理车间、输送机设密封罩、并设置喷雾装置后，有效地抑制了无组织粉尘的排放，无组织粉尘排放浓度厂界可满足《炼焦化学工业污染物排放标准》(GB16171-2012) 无组织排放限值要求</w:t>
      </w:r>
      <w:r>
        <w:rPr>
          <w:rFonts w:hint="eastAsia" w:cs="宋体"/>
          <w:sz w:val="28"/>
          <w:szCs w:val="28"/>
        </w:rPr>
        <w:t>。</w:t>
      </w:r>
      <w:r>
        <w:rPr>
          <w:rFonts w:hAnsi="宋体" w:cs="宋体"/>
          <w:sz w:val="28"/>
          <w:szCs w:val="28"/>
        </w:rPr>
        <w:br w:type="textWrapping"/>
      </w:r>
      <w:r>
        <w:rPr>
          <w:rFonts w:hint="eastAsia" w:hAnsi="宋体" w:cs="宋体"/>
          <w:sz w:val="28"/>
          <w:szCs w:val="28"/>
        </w:rPr>
        <w:t xml:space="preserve">    Ш</w:t>
      </w:r>
      <w:r>
        <w:rPr>
          <w:rFonts w:hAnsi="宋体" w:cs="宋体"/>
          <w:sz w:val="28"/>
          <w:szCs w:val="28"/>
        </w:rPr>
        <w:t>.炭化炉无组织粉尘(G2):炭化环节无组织粉尘主要来自炭化炉炉顶贮煤</w:t>
      </w:r>
    </w:p>
    <w:p>
      <w:pPr>
        <w:widowControl/>
        <w:spacing w:line="360" w:lineRule="auto"/>
        <w:rPr>
          <w:rFonts w:hAnsi="宋体" w:cs="宋体"/>
          <w:sz w:val="28"/>
          <w:szCs w:val="28"/>
        </w:rPr>
      </w:pPr>
      <w:r>
        <w:rPr>
          <w:sz w:val="28"/>
        </w:rPr>
        <mc:AlternateContent>
          <mc:Choice Requires="wps">
            <w:drawing>
              <wp:anchor distT="0" distB="0" distL="114300" distR="114300" simplePos="0" relativeHeight="760610816" behindDoc="0" locked="0" layoutInCell="1" allowOverlap="1">
                <wp:simplePos x="0" y="0"/>
                <wp:positionH relativeFrom="column">
                  <wp:posOffset>-140970</wp:posOffset>
                </wp:positionH>
                <wp:positionV relativeFrom="paragraph">
                  <wp:posOffset>5443855</wp:posOffset>
                </wp:positionV>
                <wp:extent cx="6457950" cy="19050"/>
                <wp:effectExtent l="0" t="4445" r="0" b="5080"/>
                <wp:wrapNone/>
                <wp:docPr id="130" name="直接连接符 130"/>
                <wp:cNvGraphicFramePr/>
                <a:graphic xmlns:a="http://schemas.openxmlformats.org/drawingml/2006/main">
                  <a:graphicData uri="http://schemas.microsoft.com/office/word/2010/wordprocessingShape">
                    <wps:wsp>
                      <wps:cNvCnPr/>
                      <wps:spPr>
                        <a:xfrm flipV="1">
                          <a:off x="576580" y="9737090"/>
                          <a:ext cx="64579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1.1pt;margin-top:428.65pt;height:1.5pt;width:508.5pt;z-index:760610816;mso-width-relative:page;mso-height-relative:page;" filled="f" stroked="t" coordsize="21600,21600" o:gfxdata="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hfnc9kAAAALAQAADwAAAAAAAAABACAAAAAiAAAAZHJzL2Rvd25yZXYueG1sUEsBAhQAFAAAAAgA&#10;h07iQFTYti3rAQAAogMAAA4AAAAAAAAAAQAgAAAAKAEAAGRycy9lMm9Eb2MueG1sUEsFBgAAAAAG&#10;AAYAWQEAAIUFAAAAAA==&#10;">
                <v:fill on="f" focussize="0,0"/>
                <v:stroke color="#000000 [3200]" joinstyle="round"/>
                <v:imagedata o:title=""/>
                <o:lock v:ext="edit" aspectratio="f"/>
              </v:line>
            </w:pict>
          </mc:Fallback>
        </mc:AlternateContent>
      </w:r>
      <w:r>
        <w:rPr>
          <w:rFonts w:hAnsi="宋体" w:cs="宋体"/>
          <w:sz w:val="28"/>
          <w:szCs w:val="28"/>
        </w:rPr>
        <w:t>仓。炭化炉装煤时采用由阀式给料器和辅助煤箱与炉体连接在一起，双室双闸给料技术，同时，采用高压</w:t>
      </w:r>
      <w:r>
        <w:rPr>
          <w:rFonts w:hint="eastAsia" w:hAnsi="宋体" w:cs="宋体"/>
          <w:sz w:val="28"/>
          <w:szCs w:val="28"/>
          <w:lang w:eastAsia="zh-CN"/>
        </w:rPr>
        <w:t>氨水</w:t>
      </w:r>
      <w:r>
        <w:rPr>
          <w:rFonts w:hAnsi="宋体" w:cs="宋体"/>
          <w:sz w:val="28"/>
          <w:szCs w:val="28"/>
        </w:rPr>
        <w:t>喷射用于实现无烟装煤;炉顶辅助煤箱和炉体间采用石棉带及特制泥浆密封;炭化炉炉体采用护炉铁皮密封;熄焦采用密闭的低水分熄焦工艺。采取以上措施后可有效控制炭化炉中烟粉尘等的外逸，符合《炼焦化学工业污染物排放标准》(GB16171-2012)无组织排放限值要求。</w:t>
      </w:r>
      <w:r>
        <w:rPr>
          <w:rFonts w:hAnsi="宋体" w:cs="宋体"/>
          <w:sz w:val="28"/>
          <w:szCs w:val="28"/>
        </w:rPr>
        <w:br w:type="textWrapping"/>
      </w:r>
      <w:r>
        <w:rPr>
          <w:rFonts w:hint="eastAsia" w:hAnsi="宋体" w:cs="宋体"/>
          <w:sz w:val="28"/>
          <w:szCs w:val="28"/>
        </w:rPr>
        <w:t xml:space="preserve">   </w:t>
      </w:r>
      <w:r>
        <w:rPr>
          <w:rFonts w:hint="eastAsia" w:hAnsi="宋体" w:cs="宋体"/>
          <w:sz w:val="28"/>
          <w:szCs w:val="28"/>
          <w:lang w:val="en-US" w:eastAsia="zh-CN"/>
        </w:rPr>
        <w:t xml:space="preserve"> </w:t>
      </w:r>
      <w:r>
        <w:rPr>
          <w:rFonts w:hAnsi="宋体" w:cs="宋体"/>
          <w:sz w:val="28"/>
          <w:szCs w:val="28"/>
        </w:rPr>
        <w:t>IV.炭化炉及煤气净化工段(G4):该环节主要污染物为H</w:t>
      </w:r>
      <w:r>
        <w:rPr>
          <w:rFonts w:hint="eastAsia" w:hAnsi="宋体" w:cs="宋体"/>
          <w:sz w:val="28"/>
          <w:szCs w:val="28"/>
          <w:vertAlign w:val="subscript"/>
        </w:rPr>
        <w:t>2</w:t>
      </w:r>
      <w:r>
        <w:rPr>
          <w:rFonts w:hAnsi="宋体" w:cs="宋体"/>
          <w:sz w:val="28"/>
          <w:szCs w:val="28"/>
        </w:rPr>
        <w:t>S</w:t>
      </w:r>
      <w:r>
        <w:rPr>
          <w:rFonts w:hint="eastAsia" w:hAnsi="宋体" w:cs="宋体"/>
          <w:sz w:val="28"/>
          <w:szCs w:val="28"/>
        </w:rPr>
        <w:t>、</w:t>
      </w:r>
      <w:r>
        <w:rPr>
          <w:rFonts w:hAnsi="宋体" w:cs="宋体"/>
          <w:sz w:val="28"/>
          <w:szCs w:val="28"/>
        </w:rPr>
        <w:t>NH</w:t>
      </w:r>
      <w:r>
        <w:rPr>
          <w:rFonts w:hint="eastAsia" w:hAnsi="宋体" w:cs="宋体"/>
          <w:sz w:val="28"/>
          <w:szCs w:val="28"/>
          <w:vertAlign w:val="subscript"/>
        </w:rPr>
        <w:t>3</w:t>
      </w:r>
      <w:r>
        <w:rPr>
          <w:rFonts w:hAnsi="宋体" w:cs="宋体"/>
          <w:sz w:val="28"/>
          <w:szCs w:val="28"/>
        </w:rPr>
        <w:t>、B[a]P、酚类、非甲烷总烃等。煤气冷却净化采用循环</w:t>
      </w:r>
      <w:r>
        <w:rPr>
          <w:rFonts w:hint="eastAsia" w:hAnsi="宋体" w:cs="宋体"/>
          <w:sz w:val="28"/>
          <w:szCs w:val="28"/>
          <w:lang w:eastAsia="zh-CN"/>
        </w:rPr>
        <w:t>氨水</w:t>
      </w:r>
      <w:r>
        <w:rPr>
          <w:rFonts w:hAnsi="宋体" w:cs="宋体"/>
          <w:sz w:val="28"/>
          <w:szCs w:val="28"/>
        </w:rPr>
        <w:t>冷却喷淋冷却后，进入焦油</w:t>
      </w:r>
      <w:r>
        <w:rPr>
          <w:rFonts w:hint="eastAsia" w:hAnsi="宋体" w:cs="宋体"/>
          <w:sz w:val="28"/>
          <w:szCs w:val="28"/>
          <w:lang w:eastAsia="zh-CN"/>
        </w:rPr>
        <w:t>氨水</w:t>
      </w:r>
      <w:r>
        <w:rPr>
          <w:rFonts w:hAnsi="宋体" w:cs="宋体"/>
          <w:sz w:val="28"/>
          <w:szCs w:val="28"/>
        </w:rPr>
        <w:t>分离槽分离后，再进入旋捕分离器和电捕焦油器，经喷洒洗涤、电捕焦油后，煤气中的污染物含量大大降低。部分回直立炭化炉供炉体加热，剩余部分煤气综合利用。焦油</w:t>
      </w:r>
      <w:r>
        <w:rPr>
          <w:rFonts w:hint="eastAsia" w:hAnsi="宋体" w:cs="宋体"/>
          <w:sz w:val="28"/>
          <w:szCs w:val="28"/>
          <w:lang w:eastAsia="zh-CN"/>
        </w:rPr>
        <w:t>氨水</w:t>
      </w:r>
      <w:r>
        <w:rPr>
          <w:rFonts w:hAnsi="宋体" w:cs="宋体"/>
          <w:sz w:val="28"/>
          <w:szCs w:val="28"/>
        </w:rPr>
        <w:t>分离槽、</w:t>
      </w:r>
      <w:r>
        <w:rPr>
          <w:rFonts w:hint="eastAsia" w:hAnsi="宋体" w:cs="宋体"/>
          <w:sz w:val="28"/>
          <w:szCs w:val="28"/>
          <w:lang w:eastAsia="zh-CN"/>
        </w:rPr>
        <w:t>氨水</w:t>
      </w:r>
      <w:r>
        <w:rPr>
          <w:rFonts w:hAnsi="宋体" w:cs="宋体"/>
          <w:sz w:val="28"/>
          <w:szCs w:val="28"/>
        </w:rPr>
        <w:t>中间罐等采取全封闭措施，同时将</w:t>
      </w:r>
      <w:r>
        <w:rPr>
          <w:rFonts w:hint="eastAsia" w:hAnsi="宋体" w:cs="宋体"/>
          <w:sz w:val="28"/>
          <w:szCs w:val="28"/>
          <w:lang w:eastAsia="zh-CN"/>
        </w:rPr>
        <w:t>氨水</w:t>
      </w:r>
      <w:r>
        <w:rPr>
          <w:rFonts w:hAnsi="宋体" w:cs="宋体"/>
          <w:sz w:val="28"/>
          <w:szCs w:val="28"/>
        </w:rPr>
        <w:t>中间罐废气引入炭化炉焚烧，可大大减少水蒸气挥发时从循环水中带出溶解于水中的挥发性有害物，符合《炼焦化学工业污染物排放标准》(GB16171-2012)中污染物排放限值。</w:t>
      </w:r>
      <w:r>
        <w:rPr>
          <w:rFonts w:hAnsi="宋体" w:cs="宋体"/>
          <w:sz w:val="28"/>
          <w:szCs w:val="28"/>
        </w:rPr>
        <w:br w:type="textWrapping"/>
      </w:r>
      <w:r>
        <w:rPr>
          <w:rFonts w:hint="eastAsia" w:hAnsi="宋体" w:cs="宋体"/>
          <w:sz w:val="28"/>
          <w:szCs w:val="28"/>
        </w:rPr>
        <w:t xml:space="preserve">    </w:t>
      </w:r>
      <w:r>
        <w:rPr>
          <w:rFonts w:hAnsi="宋体" w:cs="宋体"/>
          <w:sz w:val="28"/>
          <w:szCs w:val="28"/>
        </w:rPr>
        <w:t>V.焦油罐废气(G6):本项目焦油储罐均采用高效密封固定拱顶罐储存，减少挥发性有机物的损耗，储罐与槽车之间装卸连接工具采用鹤管连接，并采用液下装车后，焦油储罐非甲烷总烃的逸散排放量对环境影响较小。</w:t>
      </w:r>
      <w:r>
        <w:rPr>
          <w:rFonts w:hAnsi="宋体" w:cs="宋体"/>
          <w:sz w:val="28"/>
          <w:szCs w:val="28"/>
        </w:rPr>
        <w:br w:type="textWrapping"/>
      </w:r>
      <w:r>
        <w:rPr>
          <w:rFonts w:hint="eastAsia" w:hAnsi="宋体" w:cs="宋体"/>
          <w:sz w:val="28"/>
          <w:szCs w:val="28"/>
        </w:rPr>
        <w:t xml:space="preserve">    </w:t>
      </w:r>
      <w:r>
        <w:rPr>
          <w:rFonts w:hAnsi="宋体" w:cs="宋体"/>
          <w:sz w:val="28"/>
          <w:szCs w:val="28"/>
        </w:rPr>
        <w:t>2.水污染防治措施。项目产生废水主要为剩余</w:t>
      </w:r>
      <w:r>
        <w:rPr>
          <w:rFonts w:hint="eastAsia" w:hAnsi="宋体" w:cs="宋体"/>
          <w:sz w:val="28"/>
          <w:szCs w:val="28"/>
          <w:lang w:eastAsia="zh-CN"/>
        </w:rPr>
        <w:t>熄焦水</w:t>
      </w:r>
      <w:r>
        <w:rPr>
          <w:rFonts w:hAnsi="宋体" w:cs="宋体"/>
          <w:sz w:val="28"/>
          <w:szCs w:val="28"/>
        </w:rPr>
        <w:t>，利用高压喷射技术回用于兰炭炉装煤环节抑制装煤烟尘，不外排;生活污水经园区污水处理厂处理达到《城镇污水处理厂污染物排放标准》(GB18918-2002)中一级A标准后进入中水回用系统回用于园区其他企业。项目产生的废水和固废经收集后均妥善处理，不直接排入外环境。厂区按照《石油化工工程防渗技术规范》(GB/T50934-2013)规范进行有效的分区防渗，同时建立完善的风险应急预案，对地下水体影响较小。</w:t>
      </w:r>
      <w:r>
        <w:rPr>
          <w:rFonts w:hAnsi="宋体" w:cs="宋体"/>
          <w:sz w:val="28"/>
          <w:szCs w:val="28"/>
        </w:rPr>
        <w:br w:type="textWrapping"/>
      </w:r>
      <w:r>
        <w:rPr>
          <w:rFonts w:hint="eastAsia" w:hAnsi="宋体" w:cs="宋体"/>
          <w:sz w:val="28"/>
          <w:szCs w:val="28"/>
        </w:rPr>
        <w:t xml:space="preserve">    </w:t>
      </w:r>
      <w:r>
        <w:rPr>
          <w:rFonts w:hAnsi="宋体" w:cs="宋体"/>
          <w:sz w:val="28"/>
          <w:szCs w:val="28"/>
        </w:rPr>
        <w:t>3.噪声污染防治措施。本项目噪声主要为震动筛、风机、循环泵、焦油泵等产生的机械噪声，针对不同噪声源采取隔声、消声减振等措施后，厂界噪声可满足《工业企业厂界环境噪声排放标准》(GB12348-2008)中3类区标准要求。</w:t>
      </w:r>
    </w:p>
    <w:p>
      <w:pPr>
        <w:widowControl/>
        <w:numPr>
          <w:ilvl w:val="0"/>
          <w:numId w:val="0"/>
        </w:numPr>
        <w:spacing w:line="360" w:lineRule="auto"/>
        <w:ind w:firstLine="560" w:firstLineChars="200"/>
        <w:rPr>
          <w:rFonts w:hAnsi="宋体" w:cs="宋体"/>
          <w:sz w:val="28"/>
          <w:szCs w:val="28"/>
        </w:rPr>
      </w:pPr>
      <w:r>
        <w:rPr>
          <w:sz w:val="28"/>
        </w:rPr>
        <mc:AlternateContent>
          <mc:Choice Requires="wps">
            <w:drawing>
              <wp:anchor distT="0" distB="0" distL="114300" distR="114300" simplePos="0" relativeHeight="760611840" behindDoc="0" locked="0" layoutInCell="1" allowOverlap="1">
                <wp:simplePos x="0" y="0"/>
                <wp:positionH relativeFrom="column">
                  <wp:posOffset>-150495</wp:posOffset>
                </wp:positionH>
                <wp:positionV relativeFrom="paragraph">
                  <wp:posOffset>5774690</wp:posOffset>
                </wp:positionV>
                <wp:extent cx="6334125" cy="9525"/>
                <wp:effectExtent l="0" t="0" r="0" b="0"/>
                <wp:wrapNone/>
                <wp:docPr id="131" name="直接连接符 131"/>
                <wp:cNvGraphicFramePr/>
                <a:graphic xmlns:a="http://schemas.openxmlformats.org/drawingml/2006/main">
                  <a:graphicData uri="http://schemas.microsoft.com/office/word/2010/wordprocessingShape">
                    <wps:wsp>
                      <wps:cNvCnPr/>
                      <wps:spPr>
                        <a:xfrm>
                          <a:off x="614680" y="9718675"/>
                          <a:ext cx="63341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1.85pt;margin-top:454.7pt;height:0.75pt;width:498.75pt;z-index:760611840;mso-width-relative:page;mso-height-relative:page;" filled="f" stroked="t" coordsize="21600,21600" o:gfxdata="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CEtcvZAAAA&#10;CwEAAA8AAAAAAAAAAQAgAAAAIgAAAGRycy9kb3ducmV2LnhtbFBLAQIUABQAAAAIAIdO4kBqpvBl&#10;4wEAAJcDAAAOAAAAAAAAAAEAIAAAACgBAABkcnMvZTJvRG9jLnhtbFBLBQYAAAAABgAGAFkBAAB9&#10;BQAAAAA=&#10;">
                <v:fill on="f" focussize="0,0"/>
                <v:stroke color="#000000 [3200]" joinstyle="round"/>
                <v:imagedata o:title=""/>
                <o:lock v:ext="edit" aspectratio="f"/>
              </v:line>
            </w:pict>
          </mc:Fallback>
        </mc:AlternateContent>
      </w:r>
      <w:r>
        <w:rPr>
          <w:rFonts w:hint="eastAsia" w:hAnsi="宋体" w:cs="宋体"/>
          <w:sz w:val="28"/>
          <w:szCs w:val="28"/>
          <w:lang w:val="en-US" w:eastAsia="zh-CN"/>
        </w:rPr>
        <w:t>4.</w:t>
      </w:r>
      <w:r>
        <w:rPr>
          <w:rFonts w:hAnsi="宋体" w:cs="宋体"/>
          <w:sz w:val="28"/>
          <w:szCs w:val="28"/>
        </w:rPr>
        <w:t>固体废物处理处置措施。本项目一般固体废物主要为煤尘、兰炭末、焦油渣及生活垃圾。其中煤尘采用密闭车间及喷雾降尘后收集，与煤、粉煤混合作为副产品型炭的原料;兰炭末经封闭式栈桥输送带送至型炭工段磨粉装置，磨粉装置产生的焦尘和煤尘接入布袋除尘器除尘;焦油渣属于危险废物，暂存于一座100m”的危险废物暂存库房，危险废物暂存库房应符合《危险废物贮存污染控制标准》(GB18597-2001)和《危险废物收集、贮存、运输技术规范(HJ2015-2012)的要求，并严格落实危险废物规范化管理要求，定期交由有资质的单位处理或处置;生活垃圾收集后交园区环卫部门统一处置。</w:t>
      </w:r>
      <w:r>
        <w:rPr>
          <w:rFonts w:hAnsi="宋体" w:cs="宋体"/>
          <w:sz w:val="28"/>
          <w:szCs w:val="28"/>
        </w:rPr>
        <w:br w:type="textWrapping"/>
      </w:r>
      <w:r>
        <w:rPr>
          <w:rFonts w:hint="eastAsia" w:hAnsi="宋体" w:cs="宋体"/>
          <w:sz w:val="28"/>
          <w:szCs w:val="28"/>
        </w:rPr>
        <w:t xml:space="preserve">   </w:t>
      </w:r>
      <w:r>
        <w:rPr>
          <w:rFonts w:hAnsi="宋体" w:cs="宋体"/>
          <w:sz w:val="28"/>
          <w:szCs w:val="28"/>
        </w:rPr>
        <w:t>(四)严格落实《报告书》明确的环境风险防范措施要求，防止项目可能产生的泄漏、火灾等引发的环境风险，并按照《突发环境事件应急管理办法》(环保部令第34号)(2015年6月5日)有关规定，规范编制有针对性、可操作的环境应急预案，加强演练，保障环境安全。</w:t>
      </w:r>
      <w:r>
        <w:rPr>
          <w:rFonts w:hAnsi="宋体" w:cs="宋体"/>
          <w:sz w:val="28"/>
          <w:szCs w:val="28"/>
        </w:rPr>
        <w:br w:type="textWrapping"/>
      </w:r>
      <w:r>
        <w:rPr>
          <w:rFonts w:hint="eastAsia" w:hAnsi="宋体" w:cs="宋体"/>
          <w:sz w:val="28"/>
          <w:szCs w:val="28"/>
        </w:rPr>
        <w:t xml:space="preserve">   </w:t>
      </w:r>
      <w:r>
        <w:rPr>
          <w:rFonts w:hAnsi="宋体" w:cs="宋体"/>
          <w:sz w:val="28"/>
          <w:szCs w:val="28"/>
        </w:rPr>
        <w:t>(五)本项目初步设计阶段应进</w:t>
      </w:r>
      <w:r>
        <w:rPr>
          <w:rFonts w:hint="eastAsia" w:cs="宋体"/>
          <w:sz w:val="28"/>
          <w:szCs w:val="28"/>
        </w:rPr>
        <w:t>一</w:t>
      </w:r>
      <w:r>
        <w:rPr>
          <w:rFonts w:hAnsi="宋体" w:cs="宋体"/>
          <w:sz w:val="28"/>
          <w:szCs w:val="28"/>
        </w:rPr>
        <w:t>步优化环境保护设施，落实环保篇章中环境污染防治的各项措施及投资。在施工招标文件、施工合同和工程监理招标文件中明确环保条款和责任，将污染防治措施纳入施工承包合同中。</w:t>
      </w:r>
      <w:r>
        <w:rPr>
          <w:rFonts w:hAnsi="宋体" w:cs="宋体"/>
          <w:sz w:val="28"/>
          <w:szCs w:val="28"/>
        </w:rPr>
        <w:br w:type="textWrapping"/>
      </w:r>
      <w:r>
        <w:rPr>
          <w:rFonts w:hint="eastAsia" w:hAnsi="宋体" w:cs="宋体"/>
          <w:sz w:val="28"/>
          <w:szCs w:val="28"/>
        </w:rPr>
        <w:t xml:space="preserve">    </w:t>
      </w:r>
      <w:r>
        <w:rPr>
          <w:rFonts w:hAnsi="宋体" w:cs="宋体"/>
          <w:sz w:val="28"/>
          <w:szCs w:val="28"/>
        </w:rPr>
        <w:t>三、本批复仅限于《报告书》确定的建设内容，建设项目的性质、规模、地点、采用的生产工艺或者防治污染的措施发生重大变动的，建设单位应当重新报批建设项目的环境影响评价文件。</w:t>
      </w:r>
      <w:r>
        <w:rPr>
          <w:rFonts w:hAnsi="宋体" w:cs="宋体"/>
          <w:sz w:val="28"/>
          <w:szCs w:val="28"/>
        </w:rPr>
        <w:br w:type="textWrapping"/>
      </w:r>
      <w:r>
        <w:rPr>
          <w:rFonts w:hint="eastAsia" w:hAnsi="宋体" w:cs="宋体"/>
          <w:sz w:val="28"/>
          <w:szCs w:val="28"/>
        </w:rPr>
        <w:t xml:space="preserve">    </w:t>
      </w:r>
      <w:r>
        <w:rPr>
          <w:rFonts w:hAnsi="宋体" w:cs="宋体"/>
          <w:sz w:val="28"/>
          <w:szCs w:val="28"/>
        </w:rPr>
        <w:t>四、工程建成后，须按规定程序组织竣工环境保护验收。经验收合格后，项目方能正式投入使用</w:t>
      </w:r>
      <w:r>
        <w:rPr>
          <w:rFonts w:hint="eastAsia" w:hAnsi="宋体" w:cs="宋体"/>
          <w:sz w:val="28"/>
          <w:szCs w:val="28"/>
        </w:rPr>
        <w:t>。</w:t>
      </w:r>
    </w:p>
    <w:p>
      <w:pPr>
        <w:adjustRightInd w:val="0"/>
        <w:snapToGrid w:val="0"/>
        <w:spacing w:line="360" w:lineRule="auto"/>
        <w:ind w:firstLine="482"/>
        <w:rPr>
          <w:rFonts w:hAnsi="宋体" w:cs="宋体"/>
          <w:color w:val="000000"/>
          <w:sz w:val="28"/>
          <w:szCs w:val="28"/>
        </w:rPr>
      </w:pPr>
      <w:r>
        <w:rPr>
          <w:rFonts w:hint="eastAsia" w:hAnsi="宋体" w:cs="宋体"/>
          <w:color w:val="000000"/>
          <w:sz w:val="28"/>
          <w:szCs w:val="28"/>
        </w:rPr>
        <w:t>五、石嘴山市生态环境局平罗分局负责该项目建设期间环境保护“三同时”及日常监管工作。</w:t>
      </w:r>
    </w:p>
    <w:p>
      <w:pPr>
        <w:pStyle w:val="4"/>
        <w:tabs>
          <w:tab w:val="left" w:pos="1022"/>
        </w:tabs>
        <w:spacing w:before="0" w:after="0" w:line="423" w:lineRule="exact"/>
        <w:ind w:leftChars="0"/>
        <w:jc w:val="left"/>
      </w:pPr>
      <w:bookmarkStart w:id="85" w:name="_Toc2131"/>
      <w:r>
        <w:rPr>
          <w:rFonts w:hint="eastAsia"/>
        </w:rPr>
        <w:t>6.5</w:t>
      </w:r>
      <w:r>
        <w:t>项目环评批复落实情况</w:t>
      </w:r>
      <w:bookmarkEnd w:id="85"/>
    </w:p>
    <w:p>
      <w:pPr>
        <w:ind w:firstLine="208" w:firstLineChars="149"/>
        <w:rPr>
          <w:sz w:val="14"/>
        </w:rPr>
      </w:pPr>
    </w:p>
    <w:p>
      <w:pPr>
        <w:adjustRightInd w:val="0"/>
        <w:snapToGrid w:val="0"/>
        <w:spacing w:line="360" w:lineRule="auto"/>
        <w:ind w:firstLine="482"/>
        <w:rPr>
          <w:rFonts w:hAnsi="宋体" w:cs="宋体"/>
          <w:color w:val="000000"/>
          <w:sz w:val="28"/>
          <w:szCs w:val="28"/>
        </w:rPr>
      </w:pPr>
      <w:r>
        <w:rPr>
          <w:rFonts w:hint="eastAsia" w:hAnsi="宋体" w:cs="宋体"/>
          <w:color w:val="C0504D"/>
          <w:sz w:val="28"/>
          <w:szCs w:val="28"/>
        </w:rPr>
        <w:t xml:space="preserve"> </w:t>
      </w:r>
      <w:r>
        <w:rPr>
          <w:rFonts w:hint="eastAsia" w:hAnsi="宋体" w:cs="宋体"/>
          <w:color w:val="000000"/>
          <w:sz w:val="28"/>
          <w:szCs w:val="28"/>
        </w:rPr>
        <w:t>对照宁夏环境科学中政国评（北京）科技有限公司编制的《宁夏金海东泰洁能有限公司技改100万吨/年兰炭项目环境影响报告书》，针对该项目采取的环境保护措施和项目建成后落实的环境保护措施进行现场核实，环评要求及实际落</w:t>
      </w:r>
    </w:p>
    <w:p>
      <w:pPr>
        <w:adjustRightInd w:val="0"/>
        <w:snapToGrid w:val="0"/>
        <w:spacing w:line="360" w:lineRule="auto"/>
        <w:rPr>
          <w:rFonts w:hAnsi="宋体" w:cs="宋体"/>
          <w:sz w:val="28"/>
          <w:szCs w:val="28"/>
        </w:rPr>
      </w:pPr>
      <w:r>
        <w:rPr>
          <w:rFonts w:hint="eastAsia" w:hAnsi="宋体" w:cs="宋体"/>
          <w:color w:val="000000"/>
          <w:sz w:val="28"/>
          <w:szCs w:val="28"/>
        </w:rPr>
        <w:t>实情况对照结果见表</w:t>
      </w:r>
      <w:r>
        <w:rPr>
          <w:rFonts w:hint="eastAsia" w:hAnsi="宋体" w:cs="宋体"/>
          <w:sz w:val="28"/>
          <w:szCs w:val="28"/>
        </w:rPr>
        <w:t>6.5-1</w:t>
      </w:r>
    </w:p>
    <w:p>
      <w:pPr>
        <w:adjustRightInd w:val="0"/>
        <w:snapToGrid w:val="0"/>
        <w:rPr>
          <w:rFonts w:hAnsi="宋体" w:cs="宋体"/>
          <w:b/>
          <w:bCs/>
          <w:sz w:val="21"/>
          <w:szCs w:val="21"/>
        </w:rPr>
      </w:pPr>
      <w:r>
        <w:rPr>
          <w:rFonts w:hint="eastAsia" w:hAnsi="宋体" w:cs="宋体"/>
          <w:b/>
          <w:bCs/>
          <w:sz w:val="21"/>
          <w:szCs w:val="21"/>
        </w:rPr>
        <w:t xml:space="preserve"> 表6.5-1                        项目环保措施落实情况一览表</w:t>
      </w:r>
    </w:p>
    <w:p>
      <w:pPr>
        <w:adjustRightInd w:val="0"/>
        <w:snapToGrid w:val="0"/>
        <w:rPr>
          <w:rFonts w:hAnsi="宋体" w:cs="宋体"/>
          <w:b/>
          <w:bCs/>
          <w:sz w:val="21"/>
          <w:szCs w:val="21"/>
        </w:rPr>
      </w:pPr>
    </w:p>
    <w:tbl>
      <w:tblPr>
        <w:tblStyle w:val="87"/>
        <w:tblW w:w="9138" w:type="dxa"/>
        <w:jc w:val="center"/>
        <w:tblBorders>
          <w:top w:val="double" w:color="auto" w:sz="4" w:space="0"/>
          <w:left w:val="none" w:color="auto" w:sz="0" w:space="0"/>
          <w:bottom w:val="doub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
      <w:tblGrid>
        <w:gridCol w:w="402"/>
        <w:gridCol w:w="1673"/>
        <w:gridCol w:w="3868"/>
        <w:gridCol w:w="3195"/>
      </w:tblGrid>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456" w:hRule="atLeast"/>
          <w:jc w:val="center"/>
        </w:trPr>
        <w:tc>
          <w:tcPr>
            <w:tcW w:w="2075" w:type="dxa"/>
            <w:gridSpan w:val="2"/>
            <w:vAlign w:val="center"/>
          </w:tcPr>
          <w:p>
            <w:pPr>
              <w:pStyle w:val="190"/>
              <w:rPr>
                <w:rFonts w:ascii="宋体" w:hAnsi="宋体" w:cs="宋体"/>
                <w:b/>
                <w:bCs/>
              </w:rPr>
            </w:pPr>
            <w:r>
              <w:rPr>
                <w:rFonts w:hint="eastAsia" w:ascii="宋体" w:hAnsi="宋体" w:cs="宋体"/>
                <w:b/>
                <w:bCs/>
              </w:rPr>
              <w:t>环评中要求落实的</w:t>
            </w:r>
          </w:p>
          <w:p>
            <w:pPr>
              <w:pStyle w:val="190"/>
              <w:rPr>
                <w:rFonts w:ascii="宋体" w:hAnsi="宋体" w:cs="宋体"/>
                <w:b/>
                <w:bCs/>
              </w:rPr>
            </w:pPr>
            <w:r>
              <w:rPr>
                <w:rFonts w:hint="eastAsia" w:ascii="宋体" w:hAnsi="宋体" w:cs="宋体"/>
                <w:b/>
                <w:bCs/>
              </w:rPr>
              <w:t>污染治理项目</w:t>
            </w:r>
          </w:p>
        </w:tc>
        <w:tc>
          <w:tcPr>
            <w:tcW w:w="3868" w:type="dxa"/>
            <w:vAlign w:val="center"/>
          </w:tcPr>
          <w:p>
            <w:pPr>
              <w:pStyle w:val="190"/>
              <w:rPr>
                <w:rFonts w:ascii="宋体" w:hAnsi="宋体" w:cs="宋体"/>
                <w:b/>
                <w:bCs/>
              </w:rPr>
            </w:pPr>
            <w:r>
              <w:rPr>
                <w:rFonts w:hint="eastAsia" w:ascii="宋体" w:hAnsi="宋体" w:cs="宋体"/>
                <w:b/>
                <w:bCs/>
              </w:rPr>
              <w:t>环评中污染治理措施</w:t>
            </w:r>
          </w:p>
        </w:tc>
        <w:tc>
          <w:tcPr>
            <w:tcW w:w="3195" w:type="dxa"/>
            <w:vAlign w:val="center"/>
          </w:tcPr>
          <w:p>
            <w:pPr>
              <w:pStyle w:val="190"/>
              <w:rPr>
                <w:rFonts w:ascii="宋体" w:hAnsi="宋体" w:cs="宋体"/>
                <w:b/>
                <w:bCs/>
              </w:rPr>
            </w:pPr>
            <w:r>
              <w:rPr>
                <w:rFonts w:hint="eastAsia" w:ascii="宋体" w:hAnsi="宋体" w:cs="宋体"/>
                <w:b/>
                <w:bCs/>
              </w:rPr>
              <w:t>实际落实情况</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1100" w:hRule="atLeast"/>
          <w:jc w:val="center"/>
        </w:trPr>
        <w:tc>
          <w:tcPr>
            <w:tcW w:w="402" w:type="dxa"/>
            <w:tcBorders>
              <w:bottom w:val="single" w:color="auto" w:sz="4" w:space="0"/>
            </w:tcBorders>
            <w:vAlign w:val="center"/>
          </w:tcPr>
          <w:p>
            <w:pPr>
              <w:pStyle w:val="190"/>
              <w:rPr>
                <w:rFonts w:ascii="宋体" w:hAnsi="宋体" w:cs="宋体"/>
              </w:rPr>
            </w:pPr>
            <w:r>
              <w:rPr>
                <w:rFonts w:hint="eastAsia" w:ascii="宋体" w:hAnsi="宋体" w:cs="宋体"/>
              </w:rPr>
              <w:t>有组织废气</w:t>
            </w:r>
          </w:p>
        </w:tc>
        <w:tc>
          <w:tcPr>
            <w:tcW w:w="1673" w:type="dxa"/>
            <w:tcBorders>
              <w:bottom w:val="single" w:color="auto" w:sz="4" w:space="0"/>
            </w:tcBorders>
            <w:vAlign w:val="center"/>
          </w:tcPr>
          <w:p>
            <w:pPr>
              <w:pStyle w:val="190"/>
              <w:rPr>
                <w:rFonts w:ascii="宋体" w:hAnsi="宋体" w:cs="宋体"/>
              </w:rPr>
            </w:pPr>
            <w:r>
              <w:rPr>
                <w:rFonts w:hint="eastAsia" w:ascii="宋体" w:hAnsi="宋体" w:cs="宋体"/>
              </w:rPr>
              <w:t>型炭工段</w:t>
            </w:r>
          </w:p>
          <w:p>
            <w:pPr>
              <w:pStyle w:val="190"/>
              <w:rPr>
                <w:rFonts w:ascii="宋体" w:hAnsi="宋体" w:cs="宋体"/>
              </w:rPr>
            </w:pPr>
            <w:r>
              <w:rPr>
                <w:rFonts w:hint="eastAsia" w:ascii="宋体" w:hAnsi="宋体" w:cs="宋体"/>
              </w:rPr>
              <w:t>磨粉粉尘</w:t>
            </w:r>
          </w:p>
        </w:tc>
        <w:tc>
          <w:tcPr>
            <w:tcW w:w="3868" w:type="dxa"/>
            <w:vAlign w:val="center"/>
          </w:tcPr>
          <w:p>
            <w:pPr>
              <w:pStyle w:val="190"/>
              <w:jc w:val="both"/>
              <w:rPr>
                <w:rFonts w:hint="eastAsia" w:ascii="宋体" w:hAnsi="宋体" w:eastAsia="宋体" w:cs="宋体"/>
                <w:lang w:eastAsia="zh-CN"/>
              </w:rPr>
            </w:pPr>
            <w:r>
              <w:rPr>
                <w:rFonts w:hint="eastAsia" w:ascii="宋体" w:hAnsi="宋体" w:cs="宋体"/>
              </w:rPr>
              <w:t>喷雾装置1套、集气罩2套、布袋除尘装置1套，含尘废气经布袋除尘器处理后，废气由一根15m高排气简排放</w:t>
            </w:r>
            <w:r>
              <w:rPr>
                <w:rFonts w:hint="eastAsia" w:ascii="宋体" w:hAnsi="宋体" w:cs="宋体"/>
                <w:lang w:eastAsia="zh-CN"/>
              </w:rPr>
              <w:t>。</w:t>
            </w:r>
          </w:p>
        </w:tc>
        <w:tc>
          <w:tcPr>
            <w:tcW w:w="3195" w:type="dxa"/>
            <w:vAlign w:val="center"/>
          </w:tcPr>
          <w:p>
            <w:pPr>
              <w:pStyle w:val="190"/>
              <w:jc w:val="both"/>
              <w:rPr>
                <w:rFonts w:hint="eastAsia" w:ascii="宋体" w:hAnsi="宋体" w:eastAsia="宋体" w:cs="宋体"/>
                <w:lang w:eastAsia="zh-CN"/>
              </w:rPr>
            </w:pPr>
            <w:r>
              <w:rPr>
                <w:rFonts w:hint="eastAsia" w:ascii="宋体" w:hAnsi="宋体" w:cs="宋体"/>
              </w:rPr>
              <w:t>布袋除尘装置1套，含尘废气经布袋除尘器处理后，经排气简排放</w:t>
            </w:r>
            <w:r>
              <w:rPr>
                <w:rFonts w:hint="eastAsia" w:ascii="宋体" w:hAnsi="宋体" w:cs="宋体"/>
                <w:lang w:eastAsia="zh-CN"/>
              </w:rPr>
              <w:t>。</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920" w:hRule="atLeast"/>
          <w:jc w:val="center"/>
        </w:trPr>
        <w:tc>
          <w:tcPr>
            <w:tcW w:w="402" w:type="dxa"/>
            <w:vMerge w:val="restart"/>
            <w:tcBorders>
              <w:top w:val="single" w:color="auto" w:sz="4" w:space="0"/>
            </w:tcBorders>
            <w:vAlign w:val="center"/>
          </w:tcPr>
          <w:p>
            <w:pPr>
              <w:pStyle w:val="190"/>
              <w:jc w:val="both"/>
              <w:rPr>
                <w:rFonts w:hint="eastAsia" w:ascii="宋体" w:hAnsi="宋体" w:cs="宋体"/>
              </w:rPr>
            </w:pPr>
          </w:p>
          <w:p>
            <w:pPr>
              <w:pStyle w:val="190"/>
              <w:jc w:val="both"/>
              <w:rPr>
                <w:rFonts w:hint="eastAsia" w:ascii="宋体" w:hAnsi="宋体" w:cs="宋体"/>
              </w:rPr>
            </w:pPr>
          </w:p>
          <w:p>
            <w:pPr>
              <w:pStyle w:val="190"/>
              <w:jc w:val="both"/>
              <w:rPr>
                <w:rFonts w:hint="eastAsia" w:ascii="宋体" w:hAnsi="宋体" w:cs="宋体"/>
              </w:rPr>
            </w:pPr>
          </w:p>
          <w:p>
            <w:pPr>
              <w:pStyle w:val="190"/>
              <w:jc w:val="both"/>
              <w:rPr>
                <w:rFonts w:hint="eastAsia" w:ascii="宋体" w:hAnsi="宋体" w:cs="宋体"/>
              </w:rPr>
            </w:pPr>
          </w:p>
          <w:p>
            <w:pPr>
              <w:pStyle w:val="190"/>
              <w:jc w:val="both"/>
              <w:rPr>
                <w:rFonts w:hint="eastAsia" w:ascii="宋体" w:hAnsi="宋体" w:cs="宋体"/>
              </w:rPr>
            </w:pPr>
          </w:p>
          <w:p>
            <w:pPr>
              <w:pStyle w:val="190"/>
              <w:jc w:val="both"/>
              <w:rPr>
                <w:rFonts w:ascii="宋体" w:hAnsi="宋体" w:cs="宋体"/>
              </w:rPr>
            </w:pPr>
            <w:r>
              <w:rPr>
                <w:sz w:val="21"/>
              </w:rPr>
              <mc:AlternateContent>
                <mc:Choice Requires="wps">
                  <w:drawing>
                    <wp:anchor distT="0" distB="0" distL="114300" distR="114300" simplePos="0" relativeHeight="760612864" behindDoc="0" locked="0" layoutInCell="1" allowOverlap="1">
                      <wp:simplePos x="0" y="0"/>
                      <wp:positionH relativeFrom="column">
                        <wp:posOffset>-412750</wp:posOffset>
                      </wp:positionH>
                      <wp:positionV relativeFrom="paragraph">
                        <wp:posOffset>3383915</wp:posOffset>
                      </wp:positionV>
                      <wp:extent cx="6419850" cy="15875"/>
                      <wp:effectExtent l="0" t="4445" r="0" b="8255"/>
                      <wp:wrapNone/>
                      <wp:docPr id="132" name="直接连接符 132"/>
                      <wp:cNvGraphicFramePr/>
                      <a:graphic xmlns:a="http://schemas.openxmlformats.org/drawingml/2006/main">
                        <a:graphicData uri="http://schemas.microsoft.com/office/word/2010/wordprocessingShape">
                          <wps:wsp>
                            <wps:cNvCnPr/>
                            <wps:spPr>
                              <a:xfrm flipV="1">
                                <a:off x="557530" y="9721215"/>
                                <a:ext cx="6419850" cy="15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32.5pt;margin-top:266.45pt;height:1.25pt;width:505.5pt;z-index:760612864;mso-width-relative:page;mso-height-relative:page;" filled="f" stroked="t" coordsize="21600,21600" o:gfxdata="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Wmk7NtkAAAALAQAADwAAAAAAAAABACAAAAAiAAAAZHJzL2Rvd25yZXYueG1sUEsBAhQAFAAA&#10;AAgAh07iQC6EEaTuAQAAogMAAA4AAAAAAAAAAQAgAAAAKAEAAGRycy9lMm9Eb2MueG1sUEsFBgAA&#10;AAAGAAYAWQEAAIgFAAAAAA==&#10;">
                      <v:fill on="f" focussize="0,0"/>
                      <v:stroke color="#000000 [3200]" joinstyle="round"/>
                      <v:imagedata o:title=""/>
                      <o:lock v:ext="edit" aspectratio="f"/>
                    </v:line>
                  </w:pict>
                </mc:Fallback>
              </mc:AlternateContent>
            </w:r>
            <w:r>
              <w:rPr>
                <w:rFonts w:hint="eastAsia" w:ascii="宋体" w:hAnsi="宋体" w:cs="宋体"/>
              </w:rPr>
              <w:t>无组织废气</w:t>
            </w:r>
          </w:p>
        </w:tc>
        <w:tc>
          <w:tcPr>
            <w:tcW w:w="1673" w:type="dxa"/>
            <w:tcBorders>
              <w:top w:val="single" w:color="auto" w:sz="4" w:space="0"/>
            </w:tcBorders>
            <w:vAlign w:val="center"/>
          </w:tcPr>
          <w:p>
            <w:pPr>
              <w:pStyle w:val="190"/>
              <w:rPr>
                <w:rFonts w:ascii="宋体" w:hAnsi="宋体" w:cs="宋体"/>
              </w:rPr>
            </w:pPr>
            <w:r>
              <w:rPr>
                <w:rFonts w:hint="eastAsia" w:ascii="宋体" w:hAnsi="宋体" w:cs="宋体"/>
              </w:rPr>
              <w:t>备煤工段粉尘</w:t>
            </w:r>
          </w:p>
        </w:tc>
        <w:tc>
          <w:tcPr>
            <w:tcW w:w="3868" w:type="dxa"/>
            <w:vAlign w:val="center"/>
          </w:tcPr>
          <w:p>
            <w:pPr>
              <w:pStyle w:val="190"/>
              <w:jc w:val="both"/>
              <w:rPr>
                <w:rFonts w:ascii="宋体" w:hAnsi="宋体" w:cs="宋体"/>
              </w:rPr>
            </w:pPr>
            <w:r>
              <w:rPr>
                <w:rFonts w:hint="eastAsia" w:ascii="宋体" w:hAnsi="宋体" w:cs="宋体"/>
              </w:rPr>
              <w:t>建设全封闭备煤车间、原料输送机设半圆型玻璃钢密封罩、并设置喷雾洒水装置</w:t>
            </w:r>
          </w:p>
        </w:tc>
        <w:tc>
          <w:tcPr>
            <w:tcW w:w="3195" w:type="dxa"/>
            <w:vAlign w:val="center"/>
          </w:tcPr>
          <w:p>
            <w:pPr>
              <w:pStyle w:val="190"/>
              <w:jc w:val="both"/>
              <w:rPr>
                <w:rFonts w:ascii="宋体" w:hAnsi="宋体" w:cs="宋体"/>
              </w:rPr>
            </w:pPr>
            <w:r>
              <w:rPr>
                <w:rFonts w:hint="eastAsia" w:ascii="宋体" w:hAnsi="宋体" w:cs="宋体"/>
              </w:rPr>
              <w:t>建设全封闭备煤车间</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740" w:hRule="atLeast"/>
          <w:jc w:val="center"/>
        </w:trPr>
        <w:tc>
          <w:tcPr>
            <w:tcW w:w="402" w:type="dxa"/>
            <w:vMerge w:val="continue"/>
            <w:vAlign w:val="center"/>
          </w:tcPr>
          <w:p>
            <w:pPr>
              <w:pStyle w:val="190"/>
              <w:rPr>
                <w:rFonts w:ascii="宋体" w:hAnsi="宋体" w:cs="宋体"/>
              </w:rPr>
            </w:pPr>
          </w:p>
        </w:tc>
        <w:tc>
          <w:tcPr>
            <w:tcW w:w="1673" w:type="dxa"/>
            <w:vAlign w:val="center"/>
          </w:tcPr>
          <w:p>
            <w:pPr>
              <w:jc w:val="center"/>
              <w:rPr>
                <w:rFonts w:hAnsi="宋体" w:cs="宋体"/>
                <w:sz w:val="21"/>
              </w:rPr>
            </w:pPr>
            <w:r>
              <w:rPr>
                <w:rFonts w:hint="eastAsia" w:hAnsi="宋体" w:cs="宋体"/>
                <w:sz w:val="21"/>
              </w:rPr>
              <w:t>焦处理工段</w:t>
            </w:r>
          </w:p>
          <w:p>
            <w:pPr>
              <w:jc w:val="center"/>
              <w:rPr>
                <w:rFonts w:hAnsi="宋体" w:cs="宋体"/>
              </w:rPr>
            </w:pPr>
            <w:r>
              <w:rPr>
                <w:rFonts w:hint="eastAsia" w:hAnsi="宋体" w:cs="宋体"/>
                <w:sz w:val="21"/>
              </w:rPr>
              <w:t>筛焦粉尘</w:t>
            </w:r>
          </w:p>
        </w:tc>
        <w:tc>
          <w:tcPr>
            <w:tcW w:w="3868" w:type="dxa"/>
            <w:vAlign w:val="center"/>
          </w:tcPr>
          <w:p>
            <w:pPr>
              <w:rPr>
                <w:rFonts w:hAnsi="宋体" w:cs="宋体"/>
                <w:sz w:val="21"/>
              </w:rPr>
            </w:pPr>
            <w:r>
              <w:rPr>
                <w:rFonts w:hint="eastAsia" w:hAnsi="宋体" w:cs="宋体"/>
                <w:sz w:val="21"/>
              </w:rPr>
              <w:t>建设全封闭焦处理车间、输送机设密封罩、并设置喷雾装置</w:t>
            </w:r>
          </w:p>
        </w:tc>
        <w:tc>
          <w:tcPr>
            <w:tcW w:w="3195" w:type="dxa"/>
            <w:vAlign w:val="center"/>
          </w:tcPr>
          <w:p>
            <w:pPr>
              <w:rPr>
                <w:rFonts w:hAnsi="宋体" w:cs="宋体"/>
                <w:sz w:val="21"/>
              </w:rPr>
            </w:pPr>
            <w:r>
              <w:rPr>
                <w:rFonts w:hint="eastAsia" w:hAnsi="宋体" w:cs="宋体"/>
                <w:sz w:val="21"/>
              </w:rPr>
              <w:t>建设全封闭焦处理车间、并设置喷雾装置</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1308" w:hRule="atLeast"/>
          <w:jc w:val="center"/>
        </w:trPr>
        <w:tc>
          <w:tcPr>
            <w:tcW w:w="402" w:type="dxa"/>
            <w:vMerge w:val="continue"/>
            <w:vAlign w:val="center"/>
          </w:tcPr>
          <w:p>
            <w:pPr>
              <w:pStyle w:val="190"/>
              <w:rPr>
                <w:rFonts w:ascii="宋体" w:hAnsi="宋体" w:cs="宋体"/>
              </w:rPr>
            </w:pPr>
          </w:p>
        </w:tc>
        <w:tc>
          <w:tcPr>
            <w:tcW w:w="1673" w:type="dxa"/>
            <w:vAlign w:val="center"/>
          </w:tcPr>
          <w:p>
            <w:pPr>
              <w:pStyle w:val="190"/>
              <w:rPr>
                <w:rFonts w:ascii="宋体" w:hAnsi="宋体" w:cs="宋体"/>
              </w:rPr>
            </w:pPr>
            <w:r>
              <w:rPr>
                <w:rFonts w:hint="eastAsia" w:ascii="宋体" w:hAnsi="宋体" w:cs="宋体"/>
              </w:rPr>
              <w:t>炭化炉</w:t>
            </w:r>
          </w:p>
          <w:p>
            <w:pPr>
              <w:pStyle w:val="190"/>
              <w:rPr>
                <w:rFonts w:ascii="宋体" w:hAnsi="宋体" w:cs="宋体"/>
              </w:rPr>
            </w:pPr>
            <w:r>
              <w:rPr>
                <w:rFonts w:hint="eastAsia" w:ascii="宋体" w:hAnsi="宋体" w:cs="宋体"/>
              </w:rPr>
              <w:t>无组织粉尘</w:t>
            </w:r>
          </w:p>
        </w:tc>
        <w:tc>
          <w:tcPr>
            <w:tcW w:w="3868" w:type="dxa"/>
            <w:vAlign w:val="center"/>
          </w:tcPr>
          <w:p>
            <w:pPr>
              <w:pStyle w:val="190"/>
              <w:jc w:val="both"/>
              <w:rPr>
                <w:rFonts w:ascii="宋体" w:hAnsi="宋体" w:cs="宋体"/>
              </w:rPr>
            </w:pPr>
            <w:r>
              <w:rPr>
                <w:rFonts w:hint="eastAsia" w:ascii="宋体" w:hAnsi="宋体" w:cs="宋体"/>
              </w:rPr>
              <w:t>炭化炉装煤时采用由阀式给料器和辅助煤箱与炉体连接在一起，双室双闸给料技术，同时，采用高压</w:t>
            </w:r>
            <w:r>
              <w:rPr>
                <w:rFonts w:hint="eastAsia" w:ascii="宋体" w:hAnsi="宋体" w:cs="宋体"/>
                <w:lang w:eastAsia="zh-CN"/>
              </w:rPr>
              <w:t>熄焦水</w:t>
            </w:r>
            <w:r>
              <w:rPr>
                <w:rFonts w:hint="eastAsia" w:ascii="宋体" w:hAnsi="宋体" w:cs="宋体"/>
              </w:rPr>
              <w:t>喷射用于实现无烟装煤;炉顶辅助煤箱和炉体间采用石棉带及特制泥浆密封;炭化炉炉体采用护炉铁皮密封;熄焦采用密闭的低水分熄焦工艺。</w:t>
            </w:r>
          </w:p>
        </w:tc>
        <w:tc>
          <w:tcPr>
            <w:tcW w:w="3195" w:type="dxa"/>
            <w:vAlign w:val="center"/>
          </w:tcPr>
          <w:p>
            <w:pPr>
              <w:pStyle w:val="190"/>
              <w:jc w:val="both"/>
              <w:rPr>
                <w:rFonts w:ascii="宋体" w:hAnsi="宋体" w:cs="宋体"/>
              </w:rPr>
            </w:pPr>
            <w:r>
              <w:rPr>
                <w:rFonts w:hint="eastAsia" w:ascii="宋体" w:hAnsi="宋体" w:cs="宋体"/>
              </w:rPr>
              <w:t>炭化炉装煤时采用由阀式给料器和辅助煤箱与炉体连接在一起，双室双闸给料技术，同时，采用高压</w:t>
            </w:r>
            <w:r>
              <w:rPr>
                <w:rFonts w:hint="eastAsia" w:ascii="宋体" w:hAnsi="宋体" w:cs="宋体"/>
                <w:lang w:eastAsia="zh-CN"/>
              </w:rPr>
              <w:t>熄焦水</w:t>
            </w:r>
            <w:r>
              <w:rPr>
                <w:rFonts w:hint="eastAsia" w:ascii="宋体" w:hAnsi="宋体" w:cs="宋体"/>
              </w:rPr>
              <w:t>喷射用于实现无烟装煤;炉顶辅助煤箱和炉体间采用石棉带及特制泥浆密封;炭化炉炉体采用护炉铁皮密封;熄焦采用密闭的低水分熄焦工艺。</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1035" w:hRule="atLeast"/>
          <w:jc w:val="center"/>
        </w:trPr>
        <w:tc>
          <w:tcPr>
            <w:tcW w:w="402" w:type="dxa"/>
            <w:vMerge w:val="continue"/>
            <w:vAlign w:val="center"/>
          </w:tcPr>
          <w:p>
            <w:pPr>
              <w:pStyle w:val="190"/>
              <w:rPr>
                <w:rFonts w:ascii="宋体" w:hAnsi="宋体" w:cs="宋体"/>
              </w:rPr>
            </w:pPr>
          </w:p>
        </w:tc>
        <w:tc>
          <w:tcPr>
            <w:tcW w:w="1673" w:type="dxa"/>
            <w:vAlign w:val="center"/>
          </w:tcPr>
          <w:p>
            <w:pPr>
              <w:pStyle w:val="190"/>
              <w:rPr>
                <w:rFonts w:ascii="宋体" w:hAnsi="宋体" w:cs="宋体"/>
              </w:rPr>
            </w:pPr>
            <w:r>
              <w:rPr>
                <w:rFonts w:hint="eastAsia" w:ascii="宋体" w:hAnsi="宋体" w:cs="宋体"/>
              </w:rPr>
              <w:t>炭化炉</w:t>
            </w:r>
          </w:p>
          <w:p>
            <w:pPr>
              <w:pStyle w:val="190"/>
              <w:rPr>
                <w:rFonts w:ascii="宋体" w:hAnsi="宋体" w:cs="宋体"/>
              </w:rPr>
            </w:pPr>
            <w:r>
              <w:rPr>
                <w:rFonts w:hint="eastAsia" w:ascii="宋体" w:hAnsi="宋体" w:cs="宋体"/>
              </w:rPr>
              <w:t>及煤气净化工段</w:t>
            </w:r>
          </w:p>
        </w:tc>
        <w:tc>
          <w:tcPr>
            <w:tcW w:w="3868" w:type="dxa"/>
            <w:vAlign w:val="center"/>
          </w:tcPr>
          <w:p>
            <w:pPr>
              <w:pStyle w:val="190"/>
              <w:spacing w:line="360" w:lineRule="auto"/>
              <w:jc w:val="both"/>
              <w:rPr>
                <w:rFonts w:ascii="宋体" w:hAnsi="宋体" w:cs="宋体"/>
              </w:rPr>
            </w:pPr>
            <w:r>
              <w:rPr>
                <w:rFonts w:hint="eastAsia" w:ascii="宋体" w:hAnsi="宋体" w:cs="宋体"/>
              </w:rPr>
              <w:t>煤气冷却净化采用循环</w:t>
            </w:r>
            <w:r>
              <w:rPr>
                <w:rFonts w:hint="eastAsia" w:ascii="宋体" w:hAnsi="宋体" w:cs="宋体"/>
                <w:lang w:eastAsia="zh-CN"/>
              </w:rPr>
              <w:t>熄焦水</w:t>
            </w:r>
            <w:r>
              <w:rPr>
                <w:rFonts w:hint="eastAsia" w:ascii="宋体" w:hAnsi="宋体" w:cs="宋体"/>
              </w:rPr>
              <w:t>冷却喷淋冷却后，进入焦油</w:t>
            </w:r>
            <w:r>
              <w:rPr>
                <w:rFonts w:hint="eastAsia" w:ascii="宋体" w:hAnsi="宋体" w:cs="宋体"/>
                <w:lang w:eastAsia="zh-CN"/>
              </w:rPr>
              <w:t>熄焦水</w:t>
            </w:r>
            <w:r>
              <w:rPr>
                <w:rFonts w:hint="eastAsia" w:ascii="宋体" w:hAnsi="宋体" w:cs="宋体"/>
              </w:rPr>
              <w:t>分离槽分离后，再进入旋捕分离器和电捕焦油器，经喷洒洗涤、电捕焦油后，煤气中的污染物含量大大降低。部分回直立炭化炉供炉体加热，剩余部分煤气综合利用。焦油</w:t>
            </w:r>
            <w:r>
              <w:rPr>
                <w:rFonts w:hint="eastAsia" w:ascii="宋体" w:hAnsi="宋体" w:cs="宋体"/>
                <w:lang w:eastAsia="zh-CN"/>
              </w:rPr>
              <w:t>熄焦水</w:t>
            </w:r>
            <w:r>
              <w:rPr>
                <w:rFonts w:hint="eastAsia" w:ascii="宋体" w:hAnsi="宋体" w:cs="宋体"/>
              </w:rPr>
              <w:t>分离槽、</w:t>
            </w:r>
            <w:r>
              <w:rPr>
                <w:rFonts w:hint="eastAsia" w:ascii="宋体" w:hAnsi="宋体" w:cs="宋体"/>
                <w:lang w:eastAsia="zh-CN"/>
              </w:rPr>
              <w:t>熄焦水</w:t>
            </w:r>
            <w:r>
              <w:rPr>
                <w:rFonts w:hint="eastAsia" w:ascii="宋体" w:hAnsi="宋体" w:cs="宋体"/>
              </w:rPr>
              <w:t>中间罐等采取全封闭措施，同时将</w:t>
            </w:r>
            <w:r>
              <w:rPr>
                <w:rFonts w:hint="eastAsia" w:ascii="宋体" w:hAnsi="宋体" w:cs="宋体"/>
                <w:lang w:eastAsia="zh-CN"/>
              </w:rPr>
              <w:t>熄焦水</w:t>
            </w:r>
            <w:r>
              <w:rPr>
                <w:rFonts w:hint="eastAsia" w:ascii="宋体" w:hAnsi="宋体" w:cs="宋体"/>
              </w:rPr>
              <w:t>中间罐废气引入炭化炉焚烧。</w:t>
            </w:r>
          </w:p>
        </w:tc>
        <w:tc>
          <w:tcPr>
            <w:tcW w:w="3195" w:type="dxa"/>
            <w:vAlign w:val="center"/>
          </w:tcPr>
          <w:p>
            <w:pPr>
              <w:pStyle w:val="190"/>
              <w:jc w:val="left"/>
              <w:rPr>
                <w:rFonts w:ascii="宋体" w:hAnsi="宋体" w:cs="宋体"/>
              </w:rPr>
            </w:pPr>
            <w:r>
              <w:rPr>
                <w:rFonts w:hint="eastAsia" w:ascii="宋体" w:hAnsi="宋体" w:cs="宋体"/>
              </w:rPr>
              <w:t>煤气冷却净化采用循环</w:t>
            </w:r>
            <w:r>
              <w:rPr>
                <w:rFonts w:hint="eastAsia" w:ascii="宋体" w:hAnsi="宋体" w:cs="宋体"/>
                <w:lang w:eastAsia="zh-CN"/>
              </w:rPr>
              <w:t>熄焦水</w:t>
            </w:r>
            <w:r>
              <w:rPr>
                <w:rFonts w:hint="eastAsia" w:ascii="宋体" w:hAnsi="宋体" w:cs="宋体"/>
              </w:rPr>
              <w:t>冷却喷淋冷却后，进入焦油</w:t>
            </w:r>
            <w:r>
              <w:rPr>
                <w:rFonts w:hint="eastAsia" w:ascii="宋体" w:hAnsi="宋体" w:cs="宋体"/>
                <w:lang w:eastAsia="zh-CN"/>
              </w:rPr>
              <w:t>熄焦水</w:t>
            </w:r>
            <w:r>
              <w:rPr>
                <w:rFonts w:hint="eastAsia" w:ascii="宋体" w:hAnsi="宋体" w:cs="宋体"/>
              </w:rPr>
              <w:t>分离槽分离后，再进入旋捕分离器和电捕焦油器，经喷洒洗涤、电捕焦油后，煤气中的污染物含量大大降低。部分回直立炭化炉供炉体加热，剩余部分煤气综合利用。焦油</w:t>
            </w:r>
            <w:r>
              <w:rPr>
                <w:rFonts w:hint="eastAsia" w:ascii="宋体" w:hAnsi="宋体" w:cs="宋体"/>
                <w:lang w:eastAsia="zh-CN"/>
              </w:rPr>
              <w:t>熄焦水</w:t>
            </w:r>
            <w:r>
              <w:rPr>
                <w:rFonts w:hint="eastAsia" w:ascii="宋体" w:hAnsi="宋体" w:cs="宋体"/>
              </w:rPr>
              <w:t>分离槽、</w:t>
            </w:r>
            <w:r>
              <w:rPr>
                <w:rFonts w:hint="eastAsia" w:ascii="宋体" w:hAnsi="宋体" w:cs="宋体"/>
                <w:lang w:eastAsia="zh-CN"/>
              </w:rPr>
              <w:t>熄焦水</w:t>
            </w:r>
            <w:r>
              <w:rPr>
                <w:rFonts w:hint="eastAsia" w:ascii="宋体" w:hAnsi="宋体" w:cs="宋体"/>
              </w:rPr>
              <w:t>中间罐等采取全封闭措施，同时将</w:t>
            </w:r>
            <w:r>
              <w:rPr>
                <w:rFonts w:hint="eastAsia" w:ascii="宋体" w:hAnsi="宋体" w:cs="宋体"/>
                <w:lang w:eastAsia="zh-CN"/>
              </w:rPr>
              <w:t>熄焦水</w:t>
            </w:r>
            <w:r>
              <w:rPr>
                <w:rFonts w:hint="eastAsia" w:ascii="宋体" w:hAnsi="宋体" w:cs="宋体"/>
              </w:rPr>
              <w:t>中间罐废气引入炭化炉焚烧。</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1308" w:hRule="atLeast"/>
          <w:jc w:val="center"/>
        </w:trPr>
        <w:tc>
          <w:tcPr>
            <w:tcW w:w="402" w:type="dxa"/>
            <w:vMerge w:val="continue"/>
            <w:vAlign w:val="center"/>
          </w:tcPr>
          <w:p>
            <w:pPr>
              <w:pStyle w:val="190"/>
              <w:rPr>
                <w:rFonts w:ascii="宋体" w:hAnsi="宋体" w:cs="宋体"/>
              </w:rPr>
            </w:pPr>
          </w:p>
        </w:tc>
        <w:tc>
          <w:tcPr>
            <w:tcW w:w="1673" w:type="dxa"/>
            <w:vAlign w:val="center"/>
          </w:tcPr>
          <w:p>
            <w:pPr>
              <w:pStyle w:val="190"/>
              <w:rPr>
                <w:rFonts w:ascii="宋体" w:hAnsi="宋体" w:cs="宋体"/>
              </w:rPr>
            </w:pPr>
            <w:r>
              <w:rPr>
                <w:rFonts w:hint="eastAsia" w:ascii="宋体" w:hAnsi="宋体" w:cs="宋体"/>
              </w:rPr>
              <w:t>焦油罐废气</w:t>
            </w:r>
          </w:p>
        </w:tc>
        <w:tc>
          <w:tcPr>
            <w:tcW w:w="3868" w:type="dxa"/>
            <w:vAlign w:val="center"/>
          </w:tcPr>
          <w:p>
            <w:pPr>
              <w:pStyle w:val="190"/>
              <w:jc w:val="both"/>
              <w:rPr>
                <w:rFonts w:ascii="宋体" w:hAnsi="宋体" w:cs="宋体"/>
              </w:rPr>
            </w:pPr>
            <w:r>
              <w:rPr>
                <w:rFonts w:hint="eastAsia" w:ascii="宋体" w:hAnsi="宋体" w:cs="宋体"/>
              </w:rPr>
              <w:t>焦油储罐均采用高效密封固定拱顶罐储存，减少挥发性有机物的损耗，储罐与槽车之间装卸连接工具采用鹤管连接，并采用液下装车后，焦油储罐非甲烷总烃的逸散排放量对环境影响较小。</w:t>
            </w:r>
          </w:p>
        </w:tc>
        <w:tc>
          <w:tcPr>
            <w:tcW w:w="3195" w:type="dxa"/>
            <w:vAlign w:val="center"/>
          </w:tcPr>
          <w:p>
            <w:pPr>
              <w:pStyle w:val="190"/>
              <w:jc w:val="both"/>
              <w:rPr>
                <w:rFonts w:ascii="宋体" w:hAnsi="宋体" w:cs="宋体"/>
              </w:rPr>
            </w:pPr>
            <w:r>
              <w:rPr>
                <w:rFonts w:hint="eastAsia" w:ascii="宋体" w:hAnsi="宋体" w:cs="宋体"/>
              </w:rPr>
              <w:t>焦油储罐均采用高效密封固定拱顶罐储存，减少挥发性有机物的损耗，储罐与槽车之间装卸连接工具采用鹤管连接，并采用液下装车后，焦油储罐非甲烷总烃的逸散排放量对环境影响较小。</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740" w:hRule="atLeast"/>
          <w:jc w:val="center"/>
        </w:trPr>
        <w:tc>
          <w:tcPr>
            <w:tcW w:w="402" w:type="dxa"/>
            <w:vMerge w:val="restart"/>
            <w:vAlign w:val="center"/>
          </w:tcPr>
          <w:p>
            <w:pPr>
              <w:pStyle w:val="190"/>
              <w:rPr>
                <w:rFonts w:ascii="宋体" w:hAnsi="宋体" w:cs="宋体"/>
              </w:rPr>
            </w:pPr>
            <w:bookmarkStart w:id="86" w:name="OLE_LINK94" w:colFirst="2" w:colLast="2"/>
            <w:r>
              <w:rPr>
                <w:rFonts w:hint="eastAsia" w:ascii="宋体" w:hAnsi="宋体" w:cs="宋体"/>
              </w:rPr>
              <w:t>废水</w:t>
            </w:r>
          </w:p>
        </w:tc>
        <w:tc>
          <w:tcPr>
            <w:tcW w:w="1673" w:type="dxa"/>
            <w:vAlign w:val="center"/>
          </w:tcPr>
          <w:p>
            <w:pPr>
              <w:pStyle w:val="190"/>
              <w:rPr>
                <w:rFonts w:hint="eastAsia" w:ascii="宋体" w:hAnsi="宋体" w:eastAsia="宋体" w:cs="宋体"/>
                <w:lang w:eastAsia="zh-CN"/>
              </w:rPr>
            </w:pPr>
            <w:r>
              <w:rPr>
                <w:rFonts w:hint="eastAsia" w:ascii="宋体" w:hAnsi="宋体" w:cs="宋体"/>
                <w:lang w:eastAsia="zh-CN"/>
              </w:rPr>
              <w:t>熄焦水</w:t>
            </w:r>
          </w:p>
        </w:tc>
        <w:tc>
          <w:tcPr>
            <w:tcW w:w="3868" w:type="dxa"/>
            <w:vAlign w:val="center"/>
          </w:tcPr>
          <w:p>
            <w:pPr>
              <w:pStyle w:val="190"/>
              <w:jc w:val="both"/>
              <w:rPr>
                <w:rFonts w:ascii="宋体" w:hAnsi="宋体" w:cs="宋体"/>
              </w:rPr>
            </w:pPr>
            <w:r>
              <w:rPr>
                <w:rFonts w:hint="eastAsia" w:ascii="宋体" w:hAnsi="宋体" w:cs="宋体"/>
              </w:rPr>
              <w:t>利用高压喷射技术回用于兰炭炉装煤环节抑制装煤烟尘，不外排。</w:t>
            </w:r>
          </w:p>
        </w:tc>
        <w:tc>
          <w:tcPr>
            <w:tcW w:w="3195" w:type="dxa"/>
            <w:vAlign w:val="center"/>
          </w:tcPr>
          <w:p>
            <w:pPr>
              <w:pStyle w:val="190"/>
              <w:jc w:val="both"/>
              <w:rPr>
                <w:rFonts w:ascii="宋体" w:hAnsi="宋体" w:cs="宋体"/>
              </w:rPr>
            </w:pPr>
            <w:r>
              <w:rPr>
                <w:rFonts w:hint="eastAsia" w:ascii="宋体" w:hAnsi="宋体" w:cs="宋体"/>
              </w:rPr>
              <w:t>利用高压喷射技术回用于兰炭炉装煤环节抑制装煤烟尘，不外排。</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660" w:hRule="atLeast"/>
          <w:jc w:val="center"/>
        </w:trPr>
        <w:tc>
          <w:tcPr>
            <w:tcW w:w="402" w:type="dxa"/>
            <w:vMerge w:val="continue"/>
            <w:vAlign w:val="center"/>
          </w:tcPr>
          <w:p>
            <w:pPr>
              <w:pStyle w:val="190"/>
              <w:rPr>
                <w:rFonts w:ascii="宋体" w:hAnsi="宋体" w:cs="宋体"/>
              </w:rPr>
            </w:pPr>
          </w:p>
        </w:tc>
        <w:tc>
          <w:tcPr>
            <w:tcW w:w="1673" w:type="dxa"/>
            <w:vAlign w:val="center"/>
          </w:tcPr>
          <w:p>
            <w:pPr>
              <w:pStyle w:val="190"/>
              <w:rPr>
                <w:rFonts w:ascii="宋体" w:hAnsi="宋体" w:cs="宋体"/>
              </w:rPr>
            </w:pPr>
            <w:r>
              <w:rPr>
                <w:rFonts w:hint="eastAsia" w:ascii="宋体" w:hAnsi="宋体" w:cs="宋体"/>
              </w:rPr>
              <w:t>生活污水</w:t>
            </w:r>
          </w:p>
        </w:tc>
        <w:tc>
          <w:tcPr>
            <w:tcW w:w="3868" w:type="dxa"/>
            <w:vAlign w:val="center"/>
          </w:tcPr>
          <w:p>
            <w:pPr>
              <w:pStyle w:val="190"/>
              <w:jc w:val="both"/>
              <w:rPr>
                <w:rFonts w:ascii="宋体" w:hAnsi="宋体" w:cs="宋体"/>
              </w:rPr>
            </w:pPr>
            <w:r>
              <w:rPr>
                <w:rFonts w:hint="eastAsia" w:ascii="宋体" w:hAnsi="宋体" w:cs="宋体"/>
              </w:rPr>
              <w:t>生活污水经园区污水处理厂处理</w:t>
            </w:r>
          </w:p>
        </w:tc>
        <w:tc>
          <w:tcPr>
            <w:tcW w:w="3195" w:type="dxa"/>
            <w:vAlign w:val="center"/>
          </w:tcPr>
          <w:p>
            <w:pPr>
              <w:pStyle w:val="594"/>
              <w:ind w:firstLine="0" w:firstLineChars="0"/>
              <w:rPr>
                <w:rFonts w:hAnsi="宋体" w:cs="宋体"/>
              </w:rPr>
            </w:pPr>
            <w:r>
              <w:rPr>
                <w:rFonts w:hint="eastAsia" w:hAnsi="宋体" w:cs="宋体"/>
                <w:sz w:val="21"/>
              </w:rPr>
              <w:t>生活污水</w:t>
            </w:r>
            <w:r>
              <w:rPr>
                <w:rFonts w:hint="eastAsia" w:hAnsi="宋体" w:cs="宋体"/>
                <w:sz w:val="21"/>
                <w:lang w:eastAsia="zh-CN"/>
              </w:rPr>
              <w:t>经化粪池处理后</w:t>
            </w:r>
            <w:r>
              <w:rPr>
                <w:rFonts w:hint="eastAsia" w:hAnsi="宋体" w:cs="宋体"/>
                <w:sz w:val="21"/>
              </w:rPr>
              <w:t>送至园区，经园区污水处理厂处理</w:t>
            </w:r>
          </w:p>
        </w:tc>
      </w:tr>
      <w:bookmarkEnd w:id="86"/>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85" w:hRule="atLeast"/>
          <w:jc w:val="center"/>
        </w:trPr>
        <w:tc>
          <w:tcPr>
            <w:tcW w:w="2075" w:type="dxa"/>
            <w:gridSpan w:val="2"/>
            <w:vAlign w:val="center"/>
          </w:tcPr>
          <w:p>
            <w:pPr>
              <w:pStyle w:val="190"/>
              <w:rPr>
                <w:rFonts w:ascii="宋体" w:hAnsi="宋体" w:cs="宋体"/>
              </w:rPr>
            </w:pPr>
            <w:bookmarkStart w:id="87" w:name="OLE_LINK95" w:colFirst="2" w:colLast="2"/>
            <w:r>
              <w:rPr>
                <w:rFonts w:hint="eastAsia" w:ascii="宋体" w:hAnsi="宋体" w:cs="宋体"/>
              </w:rPr>
              <w:t>噪声</w:t>
            </w:r>
          </w:p>
        </w:tc>
        <w:tc>
          <w:tcPr>
            <w:tcW w:w="3868" w:type="dxa"/>
            <w:vAlign w:val="center"/>
          </w:tcPr>
          <w:p>
            <w:pPr>
              <w:pStyle w:val="190"/>
              <w:rPr>
                <w:rFonts w:ascii="宋体" w:hAnsi="宋体" w:cs="宋体"/>
              </w:rPr>
            </w:pPr>
            <w:r>
              <w:rPr>
                <w:rFonts w:hint="eastAsia" w:ascii="宋体" w:hAnsi="宋体" w:cs="宋体"/>
              </w:rPr>
              <w:t>采取消声、减振、隔声措施</w:t>
            </w:r>
          </w:p>
        </w:tc>
        <w:tc>
          <w:tcPr>
            <w:tcW w:w="3195" w:type="dxa"/>
            <w:vAlign w:val="center"/>
          </w:tcPr>
          <w:p>
            <w:pPr>
              <w:pStyle w:val="190"/>
              <w:jc w:val="both"/>
              <w:rPr>
                <w:rFonts w:ascii="宋体" w:hAnsi="宋体" w:cs="宋体"/>
              </w:rPr>
            </w:pPr>
            <w:r>
              <w:rPr>
                <w:rFonts w:hint="eastAsia" w:ascii="宋体" w:hAnsi="宋体" w:cs="宋体"/>
              </w:rPr>
              <w:t>采取消声、减振、隔声措施</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1639" w:hRule="atLeast"/>
          <w:jc w:val="center"/>
        </w:trPr>
        <w:tc>
          <w:tcPr>
            <w:tcW w:w="402" w:type="dxa"/>
            <w:vMerge w:val="restart"/>
            <w:tcBorders>
              <w:right w:val="single" w:color="auto" w:sz="4" w:space="0"/>
            </w:tcBorders>
            <w:vAlign w:val="center"/>
          </w:tcPr>
          <w:p>
            <w:pPr>
              <w:pStyle w:val="190"/>
              <w:rPr>
                <w:rFonts w:ascii="宋体" w:hAnsi="宋体" w:cs="宋体"/>
              </w:rPr>
            </w:pPr>
            <w:r>
              <w:rPr>
                <w:rFonts w:hint="eastAsia" w:ascii="宋体" w:hAnsi="宋体" w:cs="宋体"/>
              </w:rPr>
              <w:t>固废</w:t>
            </w:r>
          </w:p>
        </w:tc>
        <w:tc>
          <w:tcPr>
            <w:tcW w:w="1673" w:type="dxa"/>
            <w:tcBorders>
              <w:left w:val="single" w:color="auto" w:sz="4" w:space="0"/>
            </w:tcBorders>
            <w:vAlign w:val="center"/>
          </w:tcPr>
          <w:p>
            <w:pPr>
              <w:pStyle w:val="190"/>
              <w:rPr>
                <w:rFonts w:ascii="宋体" w:hAnsi="宋体" w:cs="宋体"/>
              </w:rPr>
            </w:pPr>
            <w:r>
              <w:rPr>
                <w:rFonts w:hint="eastAsia" w:ascii="宋体" w:hAnsi="宋体" w:cs="宋体"/>
              </w:rPr>
              <w:t>一般固废</w:t>
            </w:r>
          </w:p>
        </w:tc>
        <w:tc>
          <w:tcPr>
            <w:tcW w:w="3868" w:type="dxa"/>
            <w:vAlign w:val="center"/>
          </w:tcPr>
          <w:p>
            <w:pPr>
              <w:pStyle w:val="190"/>
              <w:jc w:val="both"/>
              <w:rPr>
                <w:rFonts w:ascii="宋体" w:hAnsi="宋体" w:cs="宋体"/>
              </w:rPr>
            </w:pPr>
            <w:r>
              <w:rPr>
                <w:rFonts w:hint="eastAsia" w:ascii="宋体" w:hAnsi="宋体" w:cs="宋体"/>
              </w:rPr>
              <w:t>采用密闭车间及喷雾降尘后收集，与煤、粉煤混合作为副产品型炭的原料;兰炭末经封闭式栈桥输送带送至型炭工段磨粉装置，磨粉装置产生的焦尘和煤尘接入布袋除尘器除尘;</w:t>
            </w:r>
          </w:p>
        </w:tc>
        <w:tc>
          <w:tcPr>
            <w:tcW w:w="3195" w:type="dxa"/>
            <w:vAlign w:val="center"/>
          </w:tcPr>
          <w:p>
            <w:pPr>
              <w:pStyle w:val="190"/>
              <w:jc w:val="both"/>
              <w:rPr>
                <w:rFonts w:ascii="宋体" w:hAnsi="宋体" w:cs="宋体"/>
              </w:rPr>
            </w:pPr>
            <w:r>
              <w:rPr>
                <w:rFonts w:hint="eastAsia" w:ascii="宋体" w:hAnsi="宋体" w:cs="宋体"/>
              </w:rPr>
              <w:t>采用密闭车间及喷雾降尘后收集，与煤、粉煤混合作为副产品型炭的原料;兰炭末经封闭式栈桥输送带送至型炭工段磨粉装置，磨粉装置产生的焦尘和煤尘接入布袋除尘器除尘。</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740" w:hRule="atLeast"/>
          <w:jc w:val="center"/>
        </w:trPr>
        <w:tc>
          <w:tcPr>
            <w:tcW w:w="402" w:type="dxa"/>
            <w:vMerge w:val="continue"/>
            <w:tcBorders>
              <w:right w:val="single" w:color="auto" w:sz="4" w:space="0"/>
            </w:tcBorders>
            <w:vAlign w:val="center"/>
          </w:tcPr>
          <w:p>
            <w:pPr>
              <w:pStyle w:val="190"/>
              <w:rPr>
                <w:rFonts w:ascii="宋体" w:hAnsi="宋体" w:cs="宋体"/>
              </w:rPr>
            </w:pPr>
          </w:p>
        </w:tc>
        <w:tc>
          <w:tcPr>
            <w:tcW w:w="1673" w:type="dxa"/>
            <w:tcBorders>
              <w:bottom w:val="single" w:color="auto" w:sz="4" w:space="0"/>
            </w:tcBorders>
            <w:vAlign w:val="center"/>
          </w:tcPr>
          <w:p>
            <w:pPr>
              <w:pStyle w:val="190"/>
              <w:rPr>
                <w:rFonts w:ascii="宋体" w:hAnsi="宋体" w:cs="宋体"/>
              </w:rPr>
            </w:pPr>
            <w:r>
              <w:rPr>
                <w:rFonts w:hint="eastAsia" w:ascii="宋体" w:hAnsi="宋体" w:cs="宋体"/>
              </w:rPr>
              <w:t>焦油渣</w:t>
            </w:r>
          </w:p>
        </w:tc>
        <w:tc>
          <w:tcPr>
            <w:tcW w:w="3868" w:type="dxa"/>
            <w:vAlign w:val="center"/>
          </w:tcPr>
          <w:p>
            <w:pPr>
              <w:pStyle w:val="190"/>
              <w:jc w:val="both"/>
              <w:rPr>
                <w:rFonts w:ascii="宋体" w:hAnsi="宋体" w:cs="宋体"/>
              </w:rPr>
            </w:pPr>
            <w:r>
              <w:rPr>
                <w:rFonts w:hint="eastAsia" w:ascii="宋体" w:hAnsi="宋体" w:cs="宋体"/>
              </w:rPr>
              <w:t>焦油渣属于危险废物，暂存于一座100m</w:t>
            </w:r>
            <w:r>
              <w:rPr>
                <w:rFonts w:hint="eastAsia" w:ascii="宋体" w:hAnsi="宋体" w:cs="宋体"/>
                <w:vertAlign w:val="superscript"/>
              </w:rPr>
              <w:t>2</w:t>
            </w:r>
            <w:r>
              <w:rPr>
                <w:rFonts w:hint="eastAsia" w:ascii="宋体" w:hAnsi="宋体" w:cs="宋体"/>
              </w:rPr>
              <w:t>的危险废物暂存库房</w:t>
            </w:r>
          </w:p>
        </w:tc>
        <w:tc>
          <w:tcPr>
            <w:tcW w:w="3195" w:type="dxa"/>
            <w:vAlign w:val="center"/>
          </w:tcPr>
          <w:p>
            <w:pPr>
              <w:pStyle w:val="190"/>
              <w:jc w:val="both"/>
              <w:rPr>
                <w:rFonts w:ascii="宋体" w:hAnsi="宋体" w:cs="宋体"/>
              </w:rPr>
            </w:pPr>
            <w:r>
              <w:rPr>
                <w:rFonts w:hint="eastAsia" w:ascii="宋体" w:hAnsi="宋体" w:cs="宋体"/>
              </w:rPr>
              <w:t>暂存于一座100m</w:t>
            </w:r>
            <w:r>
              <w:rPr>
                <w:rFonts w:hint="eastAsia" w:ascii="宋体" w:hAnsi="宋体" w:cs="宋体"/>
                <w:vertAlign w:val="superscript"/>
              </w:rPr>
              <w:t>2</w:t>
            </w:r>
            <w:r>
              <w:rPr>
                <w:rFonts w:hint="eastAsia" w:ascii="宋体" w:hAnsi="宋体" w:cs="宋体"/>
              </w:rPr>
              <w:t>的危险废物暂存库房</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81" w:hRule="atLeast"/>
          <w:jc w:val="center"/>
        </w:trPr>
        <w:tc>
          <w:tcPr>
            <w:tcW w:w="402" w:type="dxa"/>
            <w:vMerge w:val="continue"/>
            <w:tcBorders>
              <w:bottom w:val="single" w:color="auto" w:sz="4" w:space="0"/>
              <w:right w:val="single" w:color="auto" w:sz="4" w:space="0"/>
            </w:tcBorders>
            <w:vAlign w:val="center"/>
          </w:tcPr>
          <w:p>
            <w:pPr>
              <w:pStyle w:val="190"/>
              <w:rPr>
                <w:rFonts w:ascii="宋体" w:hAnsi="宋体" w:cs="宋体"/>
              </w:rPr>
            </w:pPr>
          </w:p>
        </w:tc>
        <w:tc>
          <w:tcPr>
            <w:tcW w:w="1673" w:type="dxa"/>
            <w:tcBorders>
              <w:bottom w:val="single" w:color="auto" w:sz="4" w:space="0"/>
            </w:tcBorders>
            <w:vAlign w:val="center"/>
          </w:tcPr>
          <w:p>
            <w:pPr>
              <w:pStyle w:val="190"/>
              <w:rPr>
                <w:rFonts w:ascii="宋体" w:hAnsi="宋体" w:cs="宋体"/>
              </w:rPr>
            </w:pPr>
            <w:r>
              <w:rPr>
                <w:rFonts w:hint="eastAsia" w:ascii="宋体" w:hAnsi="宋体" w:cs="宋体"/>
              </w:rPr>
              <w:t>生活垃圾</w:t>
            </w:r>
          </w:p>
        </w:tc>
        <w:tc>
          <w:tcPr>
            <w:tcW w:w="3868" w:type="dxa"/>
            <w:vAlign w:val="center"/>
          </w:tcPr>
          <w:p>
            <w:pPr>
              <w:pStyle w:val="190"/>
              <w:jc w:val="both"/>
              <w:rPr>
                <w:rFonts w:ascii="宋体" w:hAnsi="宋体" w:cs="宋体"/>
              </w:rPr>
            </w:pPr>
            <w:r>
              <w:rPr>
                <w:rFonts w:hint="eastAsia" w:ascii="宋体" w:hAnsi="宋体" w:cs="宋体"/>
              </w:rPr>
              <w:t>收集后交园区环卫部门统一处置</w:t>
            </w:r>
          </w:p>
        </w:tc>
        <w:tc>
          <w:tcPr>
            <w:tcW w:w="3195" w:type="dxa"/>
            <w:vAlign w:val="center"/>
          </w:tcPr>
          <w:p>
            <w:pPr>
              <w:pStyle w:val="190"/>
              <w:jc w:val="both"/>
              <w:rPr>
                <w:rFonts w:ascii="宋体" w:hAnsi="宋体" w:cs="宋体"/>
              </w:rPr>
            </w:pPr>
            <w:r>
              <w:rPr>
                <w:rFonts w:hint="eastAsia" w:ascii="宋体" w:hAnsi="宋体" w:cs="宋体"/>
              </w:rPr>
              <w:t>收集后交园区环卫部门统一处置</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1740" w:hRule="atLeast"/>
          <w:jc w:val="center"/>
        </w:trPr>
        <w:tc>
          <w:tcPr>
            <w:tcW w:w="402" w:type="dxa"/>
            <w:vMerge w:val="restart"/>
            <w:tcBorders>
              <w:top w:val="single" w:color="auto" w:sz="4" w:space="0"/>
            </w:tcBorders>
            <w:vAlign w:val="center"/>
          </w:tcPr>
          <w:p>
            <w:pPr>
              <w:pStyle w:val="190"/>
              <w:rPr>
                <w:rFonts w:ascii="宋体" w:hAnsi="宋体" w:cs="宋体"/>
              </w:rPr>
            </w:pPr>
            <w:r>
              <w:rPr>
                <w:rFonts w:hint="eastAsia" w:ascii="宋体" w:hAnsi="宋体" w:cs="宋体"/>
              </w:rPr>
              <w:t>其他</w:t>
            </w:r>
          </w:p>
        </w:tc>
        <w:tc>
          <w:tcPr>
            <w:tcW w:w="1673" w:type="dxa"/>
            <w:tcBorders>
              <w:top w:val="single" w:color="auto" w:sz="4" w:space="0"/>
            </w:tcBorders>
            <w:vAlign w:val="center"/>
          </w:tcPr>
          <w:p>
            <w:pPr>
              <w:pStyle w:val="190"/>
              <w:jc w:val="both"/>
              <w:rPr>
                <w:rFonts w:ascii="宋体" w:hAnsi="宋体" w:cs="宋体"/>
              </w:rPr>
            </w:pPr>
            <w:r>
              <w:rPr>
                <w:rFonts w:hint="eastAsia" w:ascii="宋体" w:hAnsi="宋体" w:cs="宋体"/>
              </w:rPr>
              <w:t>环境风险防范</w:t>
            </w:r>
          </w:p>
        </w:tc>
        <w:tc>
          <w:tcPr>
            <w:tcW w:w="3868" w:type="dxa"/>
            <w:vAlign w:val="center"/>
          </w:tcPr>
          <w:p>
            <w:pPr>
              <w:pStyle w:val="190"/>
              <w:jc w:val="both"/>
              <w:rPr>
                <w:rFonts w:ascii="宋体" w:hAnsi="宋体" w:cs="宋体"/>
              </w:rPr>
            </w:pPr>
            <w:r>
              <w:rPr>
                <w:rFonts w:hint="eastAsia" w:ascii="宋体" w:hAnsi="宋体" w:cs="宋体"/>
              </w:rPr>
              <w:t>严格落实《报告书》明确的环境风险防范措施要求，防止项目可能产生的泄漏、火灾等引发的环境风险，并按照《突发环境事件应急管理办法》(环保部令第34号)(2015年6月5日)</w:t>
            </w:r>
          </w:p>
          <w:p>
            <w:pPr>
              <w:pStyle w:val="190"/>
              <w:jc w:val="both"/>
              <w:rPr>
                <w:rFonts w:ascii="宋体" w:hAnsi="宋体" w:cs="宋体"/>
              </w:rPr>
            </w:pPr>
          </w:p>
          <w:p>
            <w:pPr>
              <w:pStyle w:val="190"/>
              <w:jc w:val="both"/>
              <w:rPr>
                <w:rFonts w:ascii="宋体" w:hAnsi="宋体" w:cs="宋体"/>
              </w:rPr>
            </w:pPr>
            <w:r>
              <w:rPr>
                <w:rFonts w:hint="eastAsia" w:ascii="宋体" w:hAnsi="宋体" w:cs="宋体"/>
              </w:rPr>
              <w:t>有关规定，规范编制有针对性、可操作的环境应急预案，加强演练，保障环境安全。</w:t>
            </w:r>
          </w:p>
        </w:tc>
        <w:tc>
          <w:tcPr>
            <w:tcW w:w="3195" w:type="dxa"/>
            <w:vAlign w:val="center"/>
          </w:tcPr>
          <w:p>
            <w:pPr>
              <w:pStyle w:val="190"/>
              <w:rPr>
                <w:rFonts w:ascii="宋体" w:hAnsi="宋体" w:cs="宋体"/>
              </w:rPr>
            </w:pPr>
            <w:r>
              <w:rPr>
                <w:rFonts w:hint="eastAsia" w:ascii="宋体" w:hAnsi="宋体" w:cs="宋体"/>
              </w:rPr>
              <w:t>严格落实《报告书》明确的环境风险防范措施要求，防止项目可能产生的泄漏、火灾等引发的环境风险，并按照《突发环境事件应急管理办法》(环保部令第34号)(2015年6月5日)有关规定，规范编制有针对性、可操作的环境应急预案，加强演练，保障环境安全。</w:t>
            </w:r>
          </w:p>
        </w:tc>
      </w:tr>
      <w:tr>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690" w:hRule="atLeast"/>
          <w:jc w:val="center"/>
        </w:trPr>
        <w:tc>
          <w:tcPr>
            <w:tcW w:w="402" w:type="dxa"/>
            <w:vMerge w:val="continue"/>
            <w:vAlign w:val="center"/>
          </w:tcPr>
          <w:p>
            <w:pPr>
              <w:pStyle w:val="190"/>
              <w:rPr>
                <w:rFonts w:ascii="宋体" w:hAnsi="宋体" w:cs="宋体"/>
              </w:rPr>
            </w:pPr>
          </w:p>
        </w:tc>
        <w:tc>
          <w:tcPr>
            <w:tcW w:w="1673" w:type="dxa"/>
            <w:vAlign w:val="center"/>
          </w:tcPr>
          <w:p>
            <w:pPr>
              <w:pStyle w:val="190"/>
              <w:rPr>
                <w:rFonts w:ascii="宋体" w:hAnsi="宋体" w:cs="宋体"/>
              </w:rPr>
            </w:pPr>
            <w:r>
              <w:rPr>
                <w:rFonts w:hint="eastAsia" w:ascii="宋体" w:hAnsi="宋体" w:cs="宋体"/>
              </w:rPr>
              <w:t>环境保护设施</w:t>
            </w:r>
          </w:p>
        </w:tc>
        <w:tc>
          <w:tcPr>
            <w:tcW w:w="3868" w:type="dxa"/>
            <w:vAlign w:val="center"/>
          </w:tcPr>
          <w:p>
            <w:pPr>
              <w:pStyle w:val="190"/>
              <w:jc w:val="both"/>
              <w:rPr>
                <w:rFonts w:ascii="宋体" w:hAnsi="宋体" w:cs="宋体"/>
              </w:rPr>
            </w:pPr>
            <w:r>
              <w:rPr>
                <w:rFonts w:hint="eastAsia" w:ascii="宋体" w:hAnsi="宋体" w:cs="宋体"/>
              </w:rPr>
              <w:t>落实环保篇章中环境污染防治的各项措施及投资。</w:t>
            </w:r>
          </w:p>
        </w:tc>
        <w:tc>
          <w:tcPr>
            <w:tcW w:w="3195" w:type="dxa"/>
            <w:vAlign w:val="center"/>
          </w:tcPr>
          <w:p>
            <w:pPr>
              <w:pStyle w:val="190"/>
              <w:jc w:val="both"/>
              <w:rPr>
                <w:rFonts w:ascii="宋体" w:hAnsi="宋体" w:cs="宋体"/>
              </w:rPr>
            </w:pPr>
            <w:r>
              <w:rPr>
                <w:rFonts w:hint="eastAsia" w:ascii="宋体" w:hAnsi="宋体" w:cs="宋体"/>
              </w:rPr>
              <w:t>落实环保篇章中环境污染防治的各项措施及投资。</w:t>
            </w:r>
          </w:p>
        </w:tc>
      </w:tr>
      <w:bookmarkEnd w:id="87"/>
    </w:tbl>
    <w:p>
      <w:pPr>
        <w:adjustRightInd w:val="0"/>
        <w:snapToGrid w:val="0"/>
        <w:rPr>
          <w:sz w:val="14"/>
        </w:rPr>
        <w:sectPr>
          <w:pgSz w:w="11910" w:h="16840"/>
          <w:pgMar w:top="1200" w:right="1040" w:bottom="1380" w:left="1100" w:header="340" w:footer="964" w:gutter="0"/>
          <w:pgNumType w:fmt="decimal"/>
          <w:cols w:space="720" w:num="1"/>
        </w:sectPr>
      </w:pPr>
      <w:r>
        <w:rPr>
          <w:sz w:val="14"/>
        </w:rPr>
        <mc:AlternateContent>
          <mc:Choice Requires="wps">
            <w:drawing>
              <wp:anchor distT="0" distB="0" distL="114300" distR="114300" simplePos="0" relativeHeight="760613888" behindDoc="0" locked="0" layoutInCell="1" allowOverlap="1">
                <wp:simplePos x="0" y="0"/>
                <wp:positionH relativeFrom="column">
                  <wp:posOffset>-48260</wp:posOffset>
                </wp:positionH>
                <wp:positionV relativeFrom="paragraph">
                  <wp:posOffset>2221865</wp:posOffset>
                </wp:positionV>
                <wp:extent cx="6309995" cy="39370"/>
                <wp:effectExtent l="0" t="4445" r="14605" b="13335"/>
                <wp:wrapNone/>
                <wp:docPr id="133" name="直接连接符 133"/>
                <wp:cNvGraphicFramePr/>
                <a:graphic xmlns:a="http://schemas.openxmlformats.org/drawingml/2006/main">
                  <a:graphicData uri="http://schemas.microsoft.com/office/word/2010/wordprocessingShape">
                    <wps:wsp>
                      <wps:cNvCnPr/>
                      <wps:spPr>
                        <a:xfrm>
                          <a:off x="624205" y="9693275"/>
                          <a:ext cx="6309995" cy="393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8pt;margin-top:174.95pt;height:3.1pt;width:496.85pt;z-index:760613888;mso-width-relative:page;mso-height-relative:page;" filled="f" stroked="t" coordsize="21600,21600" o:gfxdata="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zTAmK&#10;2AAAAAoBAAAPAAAAAAAAAAEAIAAAACIAAABkcnMvZG93bnJldi54bWxQSwECFAAUAAAACACHTuJA&#10;FU5tWOgBAACYAwAADgAAAAAAAAABACAAAAAnAQAAZHJzL2Uyb0RvYy54bWxQSwUGAAAAAAYABgBZ&#10;AQAAgQUAAAAA&#10;">
                <v:fill on="f" focussize="0,0"/>
                <v:stroke color="#000000 [3200]" joinstyle="round"/>
                <v:imagedata o:title=""/>
                <o:lock v:ext="edit" aspectratio="f"/>
              </v:line>
            </w:pict>
          </mc:Fallback>
        </mc:AlternateContent>
      </w:r>
    </w:p>
    <w:p>
      <w:pPr>
        <w:widowControl/>
        <w:spacing w:line="360" w:lineRule="auto"/>
        <w:rPr>
          <w:b/>
          <w:bCs/>
        </w:rPr>
      </w:pPr>
      <w:bookmarkStart w:id="88" w:name="_bookmark60"/>
      <w:bookmarkEnd w:id="88"/>
      <w:bookmarkStart w:id="89" w:name="_bookmark61"/>
      <w:bookmarkEnd w:id="89"/>
      <w:bookmarkStart w:id="90" w:name="_bookmark64"/>
      <w:bookmarkEnd w:id="90"/>
      <w:r>
        <w:rPr>
          <w:rFonts w:hint="eastAsia"/>
          <w:b/>
          <w:bCs/>
        </w:rPr>
        <w:t>7</w:t>
      </w:r>
      <w:r>
        <w:rPr>
          <w:b/>
          <w:bCs/>
        </w:rPr>
        <w:t>验收监测评价标准</w:t>
      </w:r>
    </w:p>
    <w:p>
      <w:pPr>
        <w:pStyle w:val="4"/>
        <w:keepNext w:val="0"/>
        <w:keepLines w:val="0"/>
        <w:tabs>
          <w:tab w:val="left" w:pos="1022"/>
        </w:tabs>
        <w:autoSpaceDE w:val="0"/>
        <w:autoSpaceDN w:val="0"/>
        <w:spacing w:before="0" w:after="0" w:line="360" w:lineRule="auto"/>
        <w:ind w:left="340"/>
        <w:jc w:val="left"/>
        <w:rPr>
          <w:rFonts w:ascii="宋体" w:hAnsi="宋体" w:cs="宋体"/>
          <w:kern w:val="0"/>
          <w:sz w:val="28"/>
          <w:szCs w:val="28"/>
          <w:lang w:bidi="zh-CN"/>
        </w:rPr>
      </w:pPr>
      <w:bookmarkStart w:id="91" w:name="_Toc4365"/>
      <w:r>
        <w:rPr>
          <w:rFonts w:hint="eastAsia" w:ascii="宋体" w:hAnsi="宋体" w:cs="宋体"/>
          <w:kern w:val="0"/>
          <w:sz w:val="28"/>
          <w:szCs w:val="28"/>
          <w:lang w:bidi="zh-CN"/>
        </w:rPr>
        <w:t>7.1废气</w:t>
      </w:r>
      <w:bookmarkEnd w:id="91"/>
    </w:p>
    <w:p>
      <w:pPr>
        <w:pStyle w:val="5"/>
        <w:autoSpaceDE w:val="0"/>
        <w:autoSpaceDN w:val="0"/>
        <w:spacing w:line="360" w:lineRule="auto"/>
        <w:rPr>
          <w:rFonts w:ascii="宋体" w:hAnsi="宋体" w:cs="宋体"/>
          <w:b/>
          <w:bCs/>
          <w:color w:val="auto"/>
          <w:kern w:val="0"/>
          <w:sz w:val="28"/>
          <w:szCs w:val="28"/>
          <w:lang w:bidi="zh-CN"/>
        </w:rPr>
      </w:pPr>
      <w:r>
        <w:rPr>
          <w:rFonts w:hint="eastAsia" w:ascii="宋体" w:hAnsi="宋体" w:cs="宋体"/>
          <w:b/>
          <w:bCs/>
          <w:color w:val="auto"/>
          <w:kern w:val="0"/>
          <w:sz w:val="28"/>
          <w:szCs w:val="28"/>
          <w:lang w:bidi="zh-CN"/>
        </w:rPr>
        <w:t>7.1.1有组织废气执行标准</w:t>
      </w:r>
    </w:p>
    <w:p>
      <w:pPr>
        <w:autoSpaceDE w:val="0"/>
        <w:autoSpaceDN w:val="0"/>
        <w:spacing w:line="360" w:lineRule="auto"/>
        <w:ind w:firstLine="560" w:firstLineChars="200"/>
        <w:rPr>
          <w:sz w:val="28"/>
          <w:szCs w:val="28"/>
        </w:rPr>
      </w:pPr>
      <w:r>
        <w:rPr>
          <w:rFonts w:hint="eastAsia"/>
          <w:sz w:val="28"/>
          <w:szCs w:val="28"/>
        </w:rPr>
        <w:t>该项目1台10万吨燃气锅炉排放大气污染物主要为颗粒物、二氧化硫、氮氧化物，执行《锅炉大气污染物排放标准》（GB13271-2014）表3燃气锅炉特别排放限值，见表6-1；兰炭生产大气污染物排放执行《炼焦化学工业污染物排放标准》（GB16171-2012）表6规定的排放限制要求，见表7-2。</w:t>
      </w:r>
    </w:p>
    <w:p>
      <w:pPr>
        <w:autoSpaceDE w:val="0"/>
        <w:autoSpaceDN w:val="0"/>
        <w:spacing w:line="360" w:lineRule="auto"/>
        <w:ind w:firstLine="560" w:firstLineChars="200"/>
        <w:rPr>
          <w:rFonts w:cs="宋体"/>
          <w:b/>
          <w:color w:val="000000"/>
          <w:sz w:val="21"/>
          <w:szCs w:val="21"/>
        </w:rPr>
      </w:pPr>
      <w:r>
        <w:rPr>
          <w:rFonts w:hint="eastAsia"/>
          <w:sz w:val="28"/>
          <w:szCs w:val="28"/>
        </w:rPr>
        <w:t xml:space="preserve">表7-1       </w:t>
      </w:r>
      <w:r>
        <w:rPr>
          <w:rFonts w:hint="eastAsia"/>
          <w:sz w:val="28"/>
          <w:szCs w:val="28"/>
          <w:lang w:val="en-US" w:eastAsia="zh-CN"/>
        </w:rPr>
        <w:t xml:space="preserve">     </w:t>
      </w:r>
      <w:r>
        <w:rPr>
          <w:rFonts w:hint="eastAsia"/>
          <w:sz w:val="28"/>
          <w:szCs w:val="28"/>
        </w:rPr>
        <w:t xml:space="preserve"> </w:t>
      </w:r>
      <w:r>
        <w:rPr>
          <w:rFonts w:hint="eastAsia" w:cs="宋体"/>
          <w:b/>
          <w:color w:val="000000"/>
          <w:sz w:val="21"/>
          <w:szCs w:val="21"/>
        </w:rPr>
        <w:t>《锅炉大气污染物排放标准》（GB13271-2014）</w:t>
      </w:r>
    </w:p>
    <w:tbl>
      <w:tblPr>
        <w:tblStyle w:val="87"/>
        <w:tblW w:w="9239" w:type="dxa"/>
        <w:tblInd w:w="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5314"/>
        <w:gridCol w:w="1649"/>
        <w:gridCol w:w="2276"/>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6" w:hRule="atLeast"/>
        </w:trPr>
        <w:tc>
          <w:tcPr>
            <w:tcW w:w="5314" w:type="dxa"/>
            <w:tcBorders>
              <w:left w:val="nil"/>
              <w:bottom w:val="single" w:color="000000" w:sz="6" w:space="0"/>
              <w:right w:val="single" w:color="000000" w:sz="6" w:space="0"/>
            </w:tcBorders>
          </w:tcPr>
          <w:p>
            <w:pPr>
              <w:pStyle w:val="547"/>
              <w:adjustRightInd/>
              <w:spacing w:line="360" w:lineRule="auto"/>
              <w:ind w:left="126" w:right="102"/>
              <w:jc w:val="center"/>
              <w:rPr>
                <w:rFonts w:ascii="微软雅黑" w:eastAsia="微软雅黑"/>
                <w:b/>
                <w:sz w:val="21"/>
              </w:rPr>
            </w:pPr>
            <w:r>
              <w:rPr>
                <w:rFonts w:hint="eastAsia" w:hAnsi="宋体" w:cs="宋体"/>
                <w:b/>
                <w:sz w:val="21"/>
                <w:szCs w:val="21"/>
              </w:rPr>
              <w:t>执行标准</w:t>
            </w:r>
          </w:p>
        </w:tc>
        <w:tc>
          <w:tcPr>
            <w:tcW w:w="1649" w:type="dxa"/>
            <w:tcBorders>
              <w:left w:val="single" w:color="000000" w:sz="6" w:space="0"/>
              <w:bottom w:val="single" w:color="000000" w:sz="6" w:space="0"/>
              <w:right w:val="single" w:color="000000" w:sz="6" w:space="0"/>
            </w:tcBorders>
            <w:vAlign w:val="center"/>
          </w:tcPr>
          <w:p>
            <w:pPr>
              <w:autoSpaceDE w:val="0"/>
              <w:autoSpaceDN w:val="0"/>
              <w:spacing w:line="360" w:lineRule="auto"/>
              <w:jc w:val="center"/>
              <w:rPr>
                <w:rFonts w:hAnsi="宋体" w:cs="宋体"/>
                <w:sz w:val="21"/>
                <w:szCs w:val="21"/>
                <w:lang w:val="zh-CN" w:bidi="zh-CN"/>
              </w:rPr>
            </w:pPr>
            <w:r>
              <w:rPr>
                <w:rFonts w:hint="eastAsia" w:hAnsi="宋体" w:cs="宋体"/>
                <w:b/>
                <w:sz w:val="21"/>
                <w:szCs w:val="21"/>
              </w:rPr>
              <w:t>检测因子</w:t>
            </w:r>
          </w:p>
        </w:tc>
        <w:tc>
          <w:tcPr>
            <w:tcW w:w="2276" w:type="dxa"/>
            <w:tcBorders>
              <w:left w:val="single" w:color="000000" w:sz="6" w:space="0"/>
              <w:bottom w:val="single" w:color="000000" w:sz="6" w:space="0"/>
              <w:right w:val="nil"/>
            </w:tcBorders>
            <w:vAlign w:val="center"/>
          </w:tcPr>
          <w:p>
            <w:pPr>
              <w:autoSpaceDE w:val="0"/>
              <w:autoSpaceDN w:val="0"/>
              <w:spacing w:line="360" w:lineRule="auto"/>
              <w:jc w:val="center"/>
              <w:rPr>
                <w:rFonts w:hAnsi="宋体" w:cs="宋体"/>
                <w:sz w:val="21"/>
                <w:szCs w:val="21"/>
                <w:lang w:val="zh-CN" w:bidi="zh-CN"/>
              </w:rPr>
            </w:pPr>
            <w:r>
              <w:rPr>
                <w:rFonts w:hint="eastAsia" w:hAnsi="宋体" w:cs="宋体"/>
                <w:b/>
                <w:sz w:val="21"/>
                <w:szCs w:val="21"/>
              </w:rPr>
              <w:t>标准限值</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2" w:hRule="atLeast"/>
        </w:trPr>
        <w:tc>
          <w:tcPr>
            <w:tcW w:w="5314" w:type="dxa"/>
            <w:vMerge w:val="restart"/>
            <w:tcBorders>
              <w:top w:val="single" w:color="000000" w:sz="6" w:space="0"/>
              <w:left w:val="nil"/>
              <w:right w:val="single" w:color="000000" w:sz="6" w:space="0"/>
            </w:tcBorders>
            <w:vAlign w:val="center"/>
          </w:tcPr>
          <w:p>
            <w:pPr>
              <w:autoSpaceDE w:val="0"/>
              <w:autoSpaceDN w:val="0"/>
              <w:spacing w:line="360" w:lineRule="auto"/>
              <w:jc w:val="center"/>
              <w:rPr>
                <w:rFonts w:hAnsi="宋体" w:cs="宋体"/>
                <w:sz w:val="21"/>
                <w:szCs w:val="21"/>
              </w:rPr>
            </w:pPr>
          </w:p>
          <w:p>
            <w:pPr>
              <w:autoSpaceDE w:val="0"/>
              <w:autoSpaceDN w:val="0"/>
              <w:spacing w:line="360" w:lineRule="auto"/>
              <w:jc w:val="center"/>
              <w:rPr>
                <w:rFonts w:hAnsi="宋体" w:cs="宋体"/>
                <w:sz w:val="21"/>
                <w:szCs w:val="21"/>
                <w:u w:val="single" w:color="FFFFFF"/>
              </w:rPr>
            </w:pPr>
            <w:r>
              <w:rPr>
                <w:rFonts w:hint="eastAsia" w:hAnsi="宋体" w:cs="宋体"/>
                <w:sz w:val="21"/>
                <w:szCs w:val="21"/>
              </w:rPr>
              <w:t>《锅炉大气污染物排放标准》</w:t>
            </w:r>
            <w:r>
              <w:rPr>
                <w:rFonts w:hint="eastAsia" w:hAnsi="宋体" w:cs="宋体"/>
                <w:sz w:val="21"/>
                <w:szCs w:val="21"/>
                <w:u w:val="single" w:color="FFFFFF"/>
              </w:rPr>
              <w:t>（GB13271-2014）</w:t>
            </w:r>
          </w:p>
          <w:p>
            <w:pPr>
              <w:autoSpaceDE w:val="0"/>
              <w:autoSpaceDN w:val="0"/>
              <w:spacing w:line="360" w:lineRule="auto"/>
              <w:jc w:val="center"/>
              <w:rPr>
                <w:rFonts w:ascii="Times New Roman"/>
                <w:sz w:val="21"/>
              </w:rPr>
            </w:pPr>
            <w:r>
              <w:rPr>
                <w:rFonts w:hint="eastAsia" w:hAnsi="宋体" w:cs="宋体"/>
                <w:sz w:val="21"/>
                <w:szCs w:val="21"/>
              </w:rPr>
              <w:t>表3燃气锅炉特别排放限值。</w:t>
            </w:r>
          </w:p>
        </w:tc>
        <w:tc>
          <w:tcPr>
            <w:tcW w:w="1649"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60" w:lineRule="auto"/>
              <w:jc w:val="center"/>
              <w:rPr>
                <w:rFonts w:hAnsi="宋体" w:cs="宋体"/>
                <w:sz w:val="21"/>
                <w:szCs w:val="21"/>
                <w:lang w:val="zh-CN" w:bidi="zh-CN"/>
              </w:rPr>
            </w:pPr>
            <w:r>
              <w:rPr>
                <w:rFonts w:hint="eastAsia" w:cs="宋体"/>
                <w:sz w:val="21"/>
                <w:szCs w:val="21"/>
              </w:rPr>
              <w:t>颗粒物</w:t>
            </w:r>
          </w:p>
        </w:tc>
        <w:tc>
          <w:tcPr>
            <w:tcW w:w="2276" w:type="dxa"/>
            <w:tcBorders>
              <w:top w:val="single" w:color="000000" w:sz="6" w:space="0"/>
              <w:left w:val="single" w:color="000000" w:sz="6" w:space="0"/>
              <w:bottom w:val="single" w:color="000000" w:sz="6" w:space="0"/>
              <w:right w:val="nil"/>
            </w:tcBorders>
            <w:vAlign w:val="center"/>
          </w:tcPr>
          <w:p>
            <w:pPr>
              <w:autoSpaceDE w:val="0"/>
              <w:autoSpaceDN w:val="0"/>
              <w:spacing w:line="360" w:lineRule="auto"/>
              <w:jc w:val="center"/>
              <w:rPr>
                <w:rFonts w:hAnsi="宋体" w:cs="宋体"/>
                <w:sz w:val="21"/>
                <w:szCs w:val="21"/>
                <w:lang w:val="zh-CN" w:bidi="zh-CN"/>
              </w:rPr>
            </w:pPr>
            <w:r>
              <w:rPr>
                <w:rFonts w:hint="eastAsia" w:hAnsi="宋体" w:cs="宋体"/>
                <w:sz w:val="21"/>
                <w:szCs w:val="21"/>
              </w:rPr>
              <w:t>20mg/m</w:t>
            </w:r>
            <w:r>
              <w:rPr>
                <w:rFonts w:hint="eastAsia" w:hAnsi="宋体" w:cs="宋体"/>
                <w:sz w:val="21"/>
                <w:szCs w:val="21"/>
                <w:vertAlign w:val="superscript"/>
              </w:rPr>
              <w:t>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6" w:hRule="atLeast"/>
        </w:trPr>
        <w:tc>
          <w:tcPr>
            <w:tcW w:w="5314" w:type="dxa"/>
            <w:vMerge w:val="continue"/>
            <w:tcBorders>
              <w:left w:val="nil"/>
              <w:right w:val="single" w:color="000000" w:sz="6" w:space="0"/>
            </w:tcBorders>
          </w:tcPr>
          <w:p>
            <w:pPr>
              <w:pStyle w:val="547"/>
              <w:adjustRightInd/>
              <w:spacing w:before="43" w:line="360" w:lineRule="auto"/>
              <w:ind w:left="131" w:right="102"/>
              <w:rPr>
                <w:rFonts w:ascii="Times New Roman"/>
                <w:sz w:val="21"/>
              </w:rPr>
            </w:pPr>
          </w:p>
        </w:tc>
        <w:tc>
          <w:tcPr>
            <w:tcW w:w="1649"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60" w:lineRule="auto"/>
              <w:jc w:val="center"/>
              <w:rPr>
                <w:rFonts w:hAnsi="宋体" w:cs="宋体"/>
                <w:sz w:val="21"/>
                <w:szCs w:val="21"/>
                <w:lang w:bidi="zh-CN"/>
              </w:rPr>
            </w:pPr>
            <w:r>
              <w:rPr>
                <w:rFonts w:hint="eastAsia" w:hAnsi="宋体" w:cs="宋体"/>
                <w:sz w:val="21"/>
                <w:szCs w:val="21"/>
              </w:rPr>
              <w:t>二氧化硫</w:t>
            </w:r>
          </w:p>
        </w:tc>
        <w:tc>
          <w:tcPr>
            <w:tcW w:w="2276" w:type="dxa"/>
            <w:tcBorders>
              <w:top w:val="single" w:color="000000" w:sz="6" w:space="0"/>
              <w:left w:val="single" w:color="000000" w:sz="6" w:space="0"/>
              <w:bottom w:val="single" w:color="000000" w:sz="6" w:space="0"/>
              <w:right w:val="nil"/>
            </w:tcBorders>
            <w:vAlign w:val="center"/>
          </w:tcPr>
          <w:p>
            <w:pPr>
              <w:autoSpaceDE w:val="0"/>
              <w:autoSpaceDN w:val="0"/>
              <w:spacing w:line="360" w:lineRule="auto"/>
              <w:jc w:val="center"/>
              <w:rPr>
                <w:rFonts w:hAnsi="宋体" w:cs="宋体"/>
                <w:sz w:val="21"/>
                <w:szCs w:val="21"/>
                <w:lang w:bidi="zh-CN"/>
              </w:rPr>
            </w:pPr>
            <w:r>
              <w:rPr>
                <w:rFonts w:hint="eastAsia" w:hAnsi="宋体" w:cs="宋体"/>
                <w:sz w:val="21"/>
                <w:szCs w:val="21"/>
              </w:rPr>
              <w:t>50mg/m</w:t>
            </w:r>
            <w:r>
              <w:rPr>
                <w:rFonts w:hint="eastAsia" w:hAnsi="宋体" w:cs="宋体"/>
                <w:sz w:val="21"/>
                <w:szCs w:val="21"/>
                <w:vertAlign w:val="superscript"/>
              </w:rPr>
              <w:t>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3" w:hRule="atLeast"/>
        </w:trPr>
        <w:tc>
          <w:tcPr>
            <w:tcW w:w="5314" w:type="dxa"/>
            <w:vMerge w:val="continue"/>
            <w:tcBorders>
              <w:left w:val="nil"/>
              <w:right w:val="single" w:color="000000" w:sz="6" w:space="0"/>
            </w:tcBorders>
          </w:tcPr>
          <w:p>
            <w:pPr>
              <w:pStyle w:val="547"/>
              <w:adjustRightInd/>
              <w:spacing w:before="43" w:line="360" w:lineRule="auto"/>
              <w:ind w:left="131" w:right="102"/>
              <w:rPr>
                <w:rFonts w:ascii="Times New Roman"/>
                <w:sz w:val="21"/>
              </w:rPr>
            </w:pPr>
          </w:p>
        </w:tc>
        <w:tc>
          <w:tcPr>
            <w:tcW w:w="1649"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360" w:lineRule="auto"/>
              <w:jc w:val="center"/>
              <w:rPr>
                <w:rFonts w:hAnsi="宋体" w:cs="宋体"/>
                <w:sz w:val="21"/>
                <w:szCs w:val="21"/>
                <w:lang w:val="zh-CN" w:bidi="zh-CN"/>
              </w:rPr>
            </w:pPr>
            <w:r>
              <w:rPr>
                <w:rFonts w:hint="eastAsia" w:hAnsi="宋体" w:cs="宋体"/>
                <w:sz w:val="21"/>
                <w:szCs w:val="21"/>
              </w:rPr>
              <w:t>氮氧化物</w:t>
            </w:r>
          </w:p>
        </w:tc>
        <w:tc>
          <w:tcPr>
            <w:tcW w:w="2276" w:type="dxa"/>
            <w:tcBorders>
              <w:top w:val="single" w:color="000000" w:sz="6" w:space="0"/>
              <w:left w:val="single" w:color="000000" w:sz="6" w:space="0"/>
              <w:bottom w:val="single" w:color="000000" w:sz="6" w:space="0"/>
              <w:right w:val="nil"/>
            </w:tcBorders>
            <w:vAlign w:val="center"/>
          </w:tcPr>
          <w:p>
            <w:pPr>
              <w:autoSpaceDE w:val="0"/>
              <w:autoSpaceDN w:val="0"/>
              <w:spacing w:line="360" w:lineRule="auto"/>
              <w:jc w:val="center"/>
              <w:rPr>
                <w:rFonts w:hAnsi="宋体" w:cs="宋体"/>
                <w:sz w:val="21"/>
                <w:szCs w:val="21"/>
                <w:lang w:bidi="zh-CN"/>
              </w:rPr>
            </w:pPr>
            <w:r>
              <w:rPr>
                <w:rFonts w:hint="eastAsia" w:hAnsi="宋体" w:cs="宋体"/>
                <w:sz w:val="21"/>
                <w:szCs w:val="21"/>
              </w:rPr>
              <w:t>150mg/m</w:t>
            </w:r>
            <w:r>
              <w:rPr>
                <w:rFonts w:hint="eastAsia" w:hAnsi="宋体" w:cs="宋体"/>
                <w:sz w:val="21"/>
                <w:szCs w:val="21"/>
                <w:vertAlign w:val="superscript"/>
              </w:rPr>
              <w:t>3</w:t>
            </w:r>
          </w:p>
        </w:tc>
      </w:tr>
    </w:tbl>
    <w:p>
      <w:pPr>
        <w:rPr>
          <w:rFonts w:hAnsi="宋体" w:cs="宋体"/>
          <w:b/>
          <w:color w:val="000000"/>
          <w:sz w:val="21"/>
          <w:szCs w:val="21"/>
        </w:rPr>
      </w:pPr>
    </w:p>
    <w:p>
      <w:pPr>
        <w:rPr>
          <w:rFonts w:hAnsi="宋体" w:cs="宋体"/>
          <w:b/>
          <w:color w:val="000000"/>
          <w:sz w:val="21"/>
          <w:szCs w:val="21"/>
        </w:rPr>
      </w:pPr>
      <w:r>
        <w:rPr>
          <w:rFonts w:hint="eastAsia" w:hAnsi="宋体" w:cs="宋体"/>
          <w:b/>
          <w:color w:val="000000"/>
          <w:sz w:val="21"/>
          <w:szCs w:val="21"/>
        </w:rPr>
        <w:t xml:space="preserve"> </w:t>
      </w:r>
      <w:r>
        <w:rPr>
          <w:rFonts w:hint="eastAsia" w:cs="宋体"/>
          <w:b/>
          <w:color w:val="000000"/>
          <w:sz w:val="21"/>
          <w:szCs w:val="21"/>
        </w:rPr>
        <w:t xml:space="preserve">   表7-2           《大气污染物综合排放标准》(GB16297-1996)</w:t>
      </w:r>
    </w:p>
    <w:p>
      <w:pPr>
        <w:ind w:left="340" w:leftChars="100"/>
        <w:rPr>
          <w:rFonts w:hAnsi="宋体" w:cs="宋体"/>
          <w:b/>
          <w:color w:val="000000"/>
          <w:sz w:val="21"/>
          <w:szCs w:val="21"/>
        </w:rPr>
      </w:pPr>
    </w:p>
    <w:tbl>
      <w:tblPr>
        <w:tblStyle w:val="87"/>
        <w:tblW w:w="0" w:type="auto"/>
        <w:tblInd w:w="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5198"/>
        <w:gridCol w:w="1614"/>
        <w:gridCol w:w="2226"/>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29" w:hRule="atLeast"/>
        </w:trPr>
        <w:tc>
          <w:tcPr>
            <w:tcW w:w="5198" w:type="dxa"/>
            <w:tcBorders>
              <w:left w:val="nil"/>
              <w:bottom w:val="single" w:color="000000" w:sz="6" w:space="0"/>
              <w:right w:val="single" w:color="000000" w:sz="6" w:space="0"/>
            </w:tcBorders>
            <w:vAlign w:val="center"/>
          </w:tcPr>
          <w:p>
            <w:pPr>
              <w:pStyle w:val="547"/>
              <w:spacing w:line="260" w:lineRule="exact"/>
              <w:ind w:left="126" w:right="102"/>
              <w:jc w:val="center"/>
              <w:rPr>
                <w:rFonts w:ascii="微软雅黑" w:eastAsia="微软雅黑"/>
                <w:b/>
                <w:sz w:val="21"/>
              </w:rPr>
            </w:pPr>
            <w:r>
              <w:rPr>
                <w:rFonts w:hint="eastAsia" w:hAnsi="宋体" w:cs="宋体"/>
                <w:b/>
                <w:sz w:val="21"/>
                <w:szCs w:val="21"/>
              </w:rPr>
              <w:t>执行标准</w:t>
            </w:r>
          </w:p>
        </w:tc>
        <w:tc>
          <w:tcPr>
            <w:tcW w:w="1614" w:type="dxa"/>
            <w:tcBorders>
              <w:left w:val="single" w:color="000000" w:sz="6" w:space="0"/>
              <w:bottom w:val="single" w:color="000000" w:sz="6" w:space="0"/>
              <w:right w:val="single" w:color="000000" w:sz="6" w:space="0"/>
            </w:tcBorders>
            <w:vAlign w:val="center"/>
          </w:tcPr>
          <w:p>
            <w:pPr>
              <w:jc w:val="center"/>
              <w:rPr>
                <w:rFonts w:hAnsi="宋体" w:cs="宋体"/>
                <w:sz w:val="21"/>
                <w:szCs w:val="21"/>
                <w:lang w:val="zh-CN" w:bidi="zh-CN"/>
              </w:rPr>
            </w:pPr>
            <w:r>
              <w:rPr>
                <w:rFonts w:hint="eastAsia" w:hAnsi="宋体" w:cs="宋体"/>
                <w:b/>
                <w:sz w:val="21"/>
                <w:szCs w:val="21"/>
              </w:rPr>
              <w:t>检测因子</w:t>
            </w:r>
          </w:p>
        </w:tc>
        <w:tc>
          <w:tcPr>
            <w:tcW w:w="2226" w:type="dxa"/>
            <w:tcBorders>
              <w:left w:val="single" w:color="000000" w:sz="6" w:space="0"/>
              <w:bottom w:val="single" w:color="000000" w:sz="6" w:space="0"/>
              <w:right w:val="nil"/>
            </w:tcBorders>
            <w:vAlign w:val="center"/>
          </w:tcPr>
          <w:p>
            <w:pPr>
              <w:jc w:val="center"/>
              <w:rPr>
                <w:rFonts w:hAnsi="宋体" w:cs="宋体"/>
                <w:sz w:val="21"/>
                <w:szCs w:val="21"/>
                <w:lang w:val="zh-CN" w:bidi="zh-CN"/>
              </w:rPr>
            </w:pPr>
            <w:r>
              <w:rPr>
                <w:rFonts w:hint="eastAsia" w:hAnsi="宋体" w:cs="宋体"/>
                <w:b/>
                <w:sz w:val="21"/>
                <w:szCs w:val="21"/>
              </w:rPr>
              <w:t>标准限值</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85" w:hRule="atLeast"/>
        </w:trPr>
        <w:tc>
          <w:tcPr>
            <w:tcW w:w="5198" w:type="dxa"/>
            <w:tcBorders>
              <w:top w:val="single" w:color="000000" w:sz="6" w:space="0"/>
              <w:left w:val="nil"/>
              <w:right w:val="single" w:color="000000" w:sz="6" w:space="0"/>
            </w:tcBorders>
            <w:vAlign w:val="center"/>
          </w:tcPr>
          <w:p>
            <w:pPr>
              <w:pStyle w:val="547"/>
              <w:spacing w:before="43"/>
              <w:ind w:left="131" w:right="102"/>
              <w:jc w:val="center"/>
              <w:rPr>
                <w:rFonts w:ascii="Times New Roman"/>
                <w:sz w:val="21"/>
              </w:rPr>
            </w:pPr>
            <w:r>
              <w:rPr>
                <w:rFonts w:hint="eastAsia" w:ascii="Times New Roman"/>
                <w:sz w:val="21"/>
              </w:rPr>
              <w:t>《大气污染物综合排放标准》(GB16297-1996)</w:t>
            </w:r>
          </w:p>
          <w:p>
            <w:pPr>
              <w:pStyle w:val="547"/>
              <w:spacing w:before="43"/>
              <w:ind w:left="131" w:right="102"/>
              <w:jc w:val="center"/>
              <w:rPr>
                <w:rFonts w:ascii="Times New Roman"/>
                <w:sz w:val="21"/>
              </w:rPr>
            </w:pPr>
            <w:r>
              <w:rPr>
                <w:rFonts w:hint="eastAsia" w:ascii="Times New Roman"/>
                <w:sz w:val="21"/>
              </w:rPr>
              <w:t>表2中的二级标准</w:t>
            </w:r>
          </w:p>
        </w:tc>
        <w:tc>
          <w:tcPr>
            <w:tcW w:w="1614" w:type="dxa"/>
            <w:tcBorders>
              <w:top w:val="single" w:color="000000" w:sz="6" w:space="0"/>
              <w:left w:val="single" w:color="000000" w:sz="6" w:space="0"/>
              <w:right w:val="single" w:color="000000" w:sz="6" w:space="0"/>
            </w:tcBorders>
            <w:vAlign w:val="center"/>
          </w:tcPr>
          <w:p>
            <w:pPr>
              <w:jc w:val="center"/>
              <w:rPr>
                <w:rFonts w:hAnsi="宋体" w:cs="宋体"/>
                <w:sz w:val="21"/>
                <w:szCs w:val="21"/>
                <w:lang w:val="zh-CN" w:bidi="zh-CN"/>
              </w:rPr>
            </w:pPr>
            <w:r>
              <w:rPr>
                <w:rFonts w:hint="eastAsia" w:cs="宋体"/>
                <w:sz w:val="21"/>
                <w:szCs w:val="21"/>
              </w:rPr>
              <w:t>颗粒物</w:t>
            </w:r>
          </w:p>
        </w:tc>
        <w:tc>
          <w:tcPr>
            <w:tcW w:w="2226" w:type="dxa"/>
            <w:tcBorders>
              <w:top w:val="single" w:color="000000" w:sz="6" w:space="0"/>
              <w:left w:val="single" w:color="000000" w:sz="6" w:space="0"/>
              <w:bottom w:val="single" w:color="000000" w:sz="6" w:space="0"/>
              <w:right w:val="nil"/>
            </w:tcBorders>
            <w:vAlign w:val="center"/>
          </w:tcPr>
          <w:p>
            <w:pPr>
              <w:jc w:val="center"/>
              <w:rPr>
                <w:rFonts w:hAnsi="宋体" w:cs="宋体"/>
                <w:sz w:val="21"/>
                <w:szCs w:val="21"/>
                <w:lang w:bidi="zh-CN"/>
              </w:rPr>
            </w:pPr>
            <w:r>
              <w:rPr>
                <w:rFonts w:hint="eastAsia" w:cs="宋体"/>
                <w:sz w:val="21"/>
                <w:szCs w:val="21"/>
              </w:rPr>
              <w:t>120</w:t>
            </w:r>
            <w:r>
              <w:rPr>
                <w:rFonts w:hint="eastAsia" w:hAnsi="宋体" w:cs="宋体"/>
                <w:sz w:val="21"/>
                <w:szCs w:val="21"/>
              </w:rPr>
              <w:t>mg/m</w:t>
            </w:r>
            <w:r>
              <w:rPr>
                <w:rFonts w:hint="eastAsia" w:hAnsi="宋体" w:cs="宋体"/>
                <w:sz w:val="21"/>
                <w:szCs w:val="21"/>
                <w:vertAlign w:val="superscript"/>
              </w:rPr>
              <w:t>3</w:t>
            </w:r>
          </w:p>
        </w:tc>
      </w:tr>
    </w:tbl>
    <w:p>
      <w:pPr>
        <w:pStyle w:val="5"/>
        <w:autoSpaceDE w:val="0"/>
        <w:autoSpaceDN w:val="0"/>
        <w:spacing w:line="360" w:lineRule="auto"/>
        <w:rPr>
          <w:rFonts w:ascii="宋体" w:hAnsi="宋体" w:cs="宋体"/>
          <w:b/>
          <w:bCs/>
          <w:color w:val="auto"/>
          <w:kern w:val="0"/>
          <w:sz w:val="28"/>
          <w:szCs w:val="28"/>
          <w:lang w:bidi="zh-CN"/>
        </w:rPr>
      </w:pPr>
      <w:r>
        <w:rPr>
          <w:rFonts w:hint="eastAsia" w:ascii="宋体" w:hAnsi="宋体" w:cs="宋体"/>
          <w:b/>
          <w:bCs/>
          <w:color w:val="auto"/>
          <w:kern w:val="0"/>
          <w:sz w:val="28"/>
          <w:szCs w:val="28"/>
          <w:lang w:bidi="zh-CN"/>
        </w:rPr>
        <w:t>7.1.2无组织废气执行标准</w:t>
      </w:r>
    </w:p>
    <w:p>
      <w:pPr>
        <w:spacing w:line="360" w:lineRule="auto"/>
        <w:ind w:firstLine="560" w:firstLineChars="200"/>
        <w:rPr>
          <w:rFonts w:hAnsi="宋体" w:cs="宋体"/>
          <w:sz w:val="28"/>
          <w:szCs w:val="28"/>
        </w:rPr>
      </w:pPr>
      <w:r>
        <w:rPr>
          <w:rFonts w:hint="eastAsia" w:hAnsi="宋体" w:cs="宋体"/>
          <w:sz w:val="28"/>
          <w:szCs w:val="28"/>
        </w:rPr>
        <w:t>厂界无组织排放废气执行《炼焦化学工业</w:t>
      </w:r>
      <w:r>
        <w:rPr>
          <w:rFonts w:hint="eastAsia" w:hAnsi="宋体" w:cs="宋体"/>
          <w:sz w:val="28"/>
          <w:szCs w:val="28"/>
          <w:u w:val="single" w:color="FFFFFF"/>
        </w:rPr>
        <w:t>污染物排放标准》（GB 16171-2012）表7企业边界大气污染物浓度限值</w:t>
      </w:r>
      <w:r>
        <w:rPr>
          <w:rFonts w:hint="eastAsia" w:hAnsi="宋体" w:cs="宋体"/>
          <w:sz w:val="28"/>
          <w:szCs w:val="28"/>
        </w:rPr>
        <w:t>，标准限值见表7-3;</w:t>
      </w:r>
    </w:p>
    <w:p>
      <w:pPr>
        <w:spacing w:line="360" w:lineRule="auto"/>
        <w:ind w:firstLine="281" w:firstLineChars="100"/>
        <w:rPr>
          <w:rFonts w:cs="宋体"/>
          <w:b/>
          <w:color w:val="000000"/>
          <w:sz w:val="21"/>
          <w:szCs w:val="21"/>
        </w:rPr>
      </w:pPr>
      <w:r>
        <w:rPr>
          <w:rFonts w:hint="eastAsia" w:hAnsi="宋体" w:cs="宋体"/>
          <w:b/>
          <w:sz w:val="28"/>
          <w:szCs w:val="28"/>
        </w:rPr>
        <w:t xml:space="preserve">  </w:t>
      </w:r>
      <w:r>
        <w:rPr>
          <w:rFonts w:hint="eastAsia" w:cs="宋体"/>
          <w:b/>
          <w:color w:val="000000"/>
          <w:sz w:val="21"/>
          <w:szCs w:val="21"/>
        </w:rPr>
        <w:t xml:space="preserve">  表7-3          《炼焦化学工业污染物排放标准》（GB 16171-2012）</w:t>
      </w:r>
    </w:p>
    <w:tbl>
      <w:tblPr>
        <w:tblStyle w:val="87"/>
        <w:tblW w:w="0" w:type="auto"/>
        <w:tblInd w:w="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5236"/>
        <w:gridCol w:w="1622"/>
        <w:gridCol w:w="2241"/>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04" w:hRule="atLeast"/>
        </w:trPr>
        <w:tc>
          <w:tcPr>
            <w:tcW w:w="5236" w:type="dxa"/>
            <w:tcBorders>
              <w:left w:val="nil"/>
              <w:bottom w:val="single" w:color="000000" w:sz="6" w:space="0"/>
              <w:right w:val="single" w:color="000000" w:sz="6" w:space="0"/>
            </w:tcBorders>
          </w:tcPr>
          <w:p>
            <w:pPr>
              <w:pStyle w:val="547"/>
              <w:adjustRightInd/>
              <w:spacing w:before="43" w:line="240" w:lineRule="exact"/>
              <w:ind w:left="130" w:right="102"/>
              <w:jc w:val="center"/>
              <w:rPr>
                <w:rFonts w:hAnsi="宋体" w:cs="宋体"/>
                <w:sz w:val="21"/>
                <w:szCs w:val="21"/>
                <w:lang w:val="zh-CN" w:bidi="zh-CN"/>
              </w:rPr>
            </w:pPr>
            <w:r>
              <w:rPr>
                <w:rFonts w:hint="eastAsia" w:hAnsi="宋体" w:cs="宋体"/>
                <w:sz w:val="21"/>
                <w:szCs w:val="21"/>
                <w:lang w:val="zh-CN" w:bidi="zh-CN"/>
              </w:rPr>
              <w:t>执行标准</w:t>
            </w:r>
          </w:p>
        </w:tc>
        <w:tc>
          <w:tcPr>
            <w:tcW w:w="1622" w:type="dxa"/>
            <w:tcBorders>
              <w:left w:val="single" w:color="000000" w:sz="6" w:space="0"/>
              <w:bottom w:val="single" w:color="000000" w:sz="6" w:space="0"/>
              <w:right w:val="single" w:color="000000" w:sz="6" w:space="0"/>
            </w:tcBorders>
            <w:vAlign w:val="center"/>
          </w:tcPr>
          <w:p>
            <w:pPr>
              <w:pStyle w:val="547"/>
              <w:adjustRightInd/>
              <w:spacing w:before="43" w:line="240" w:lineRule="exact"/>
              <w:ind w:left="130" w:right="102"/>
              <w:jc w:val="center"/>
              <w:rPr>
                <w:rFonts w:hAnsi="宋体" w:cs="宋体"/>
                <w:sz w:val="21"/>
                <w:szCs w:val="21"/>
                <w:lang w:val="zh-CN" w:bidi="zh-CN"/>
              </w:rPr>
            </w:pPr>
            <w:r>
              <w:rPr>
                <w:rFonts w:hint="eastAsia" w:hAnsi="宋体" w:cs="宋体"/>
                <w:sz w:val="21"/>
                <w:szCs w:val="21"/>
                <w:lang w:val="zh-CN" w:bidi="zh-CN"/>
              </w:rPr>
              <w:t>检测因子</w:t>
            </w:r>
          </w:p>
        </w:tc>
        <w:tc>
          <w:tcPr>
            <w:tcW w:w="2241" w:type="dxa"/>
            <w:tcBorders>
              <w:left w:val="single" w:color="000000" w:sz="6" w:space="0"/>
              <w:bottom w:val="single" w:color="000000" w:sz="6" w:space="0"/>
              <w:right w:val="nil"/>
            </w:tcBorders>
            <w:vAlign w:val="center"/>
          </w:tcPr>
          <w:p>
            <w:pPr>
              <w:pStyle w:val="547"/>
              <w:adjustRightInd/>
              <w:spacing w:before="43" w:line="240" w:lineRule="exact"/>
              <w:ind w:left="130" w:right="102"/>
              <w:jc w:val="center"/>
              <w:rPr>
                <w:rFonts w:hAnsi="宋体" w:cs="宋体"/>
                <w:sz w:val="21"/>
                <w:szCs w:val="21"/>
                <w:lang w:val="zh-CN" w:bidi="zh-CN"/>
              </w:rPr>
            </w:pPr>
            <w:r>
              <w:rPr>
                <w:rFonts w:hint="eastAsia" w:hAnsi="宋体" w:cs="宋体"/>
                <w:sz w:val="21"/>
                <w:szCs w:val="21"/>
                <w:lang w:val="zh-CN" w:bidi="zh-CN"/>
              </w:rPr>
              <w:t>标准限值</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4" w:hRule="atLeast"/>
        </w:trPr>
        <w:tc>
          <w:tcPr>
            <w:tcW w:w="5236" w:type="dxa"/>
            <w:vMerge w:val="restart"/>
            <w:tcBorders>
              <w:top w:val="single" w:color="000000" w:sz="6" w:space="0"/>
              <w:left w:val="nil"/>
              <w:right w:val="single" w:color="000000" w:sz="6" w:space="0"/>
            </w:tcBorders>
            <w:vAlign w:val="center"/>
          </w:tcPr>
          <w:p>
            <w:pPr>
              <w:pStyle w:val="547"/>
              <w:adjustRightInd/>
              <w:spacing w:before="43" w:line="240" w:lineRule="exact"/>
              <w:ind w:left="130" w:right="102"/>
              <w:jc w:val="center"/>
              <w:rPr>
                <w:rFonts w:hAnsi="宋体" w:cs="宋体"/>
                <w:sz w:val="21"/>
                <w:szCs w:val="21"/>
                <w:lang w:val="zh-CN" w:bidi="zh-CN"/>
              </w:rPr>
            </w:pPr>
            <w:r>
              <w:rPr>
                <w:rFonts w:hint="eastAsia" w:hAnsi="宋体" w:cs="宋体"/>
                <w:sz w:val="21"/>
                <w:szCs w:val="21"/>
                <w:lang w:val="zh-CN" w:bidi="zh-CN"/>
              </w:rPr>
              <w:t>《炼焦化学工业污染物排放标准》（</w:t>
            </w:r>
            <w:r>
              <w:rPr>
                <w:rFonts w:hint="eastAsia" w:hAnsi="宋体" w:cs="宋体"/>
                <w:sz w:val="21"/>
                <w:szCs w:val="21"/>
                <w:lang w:bidi="zh-CN"/>
              </w:rPr>
              <w:t>GB16171-2012</w:t>
            </w:r>
            <w:r>
              <w:rPr>
                <w:rFonts w:hint="eastAsia" w:hAnsi="宋体" w:cs="宋体"/>
                <w:sz w:val="21"/>
                <w:szCs w:val="21"/>
                <w:lang w:val="zh-CN" w:bidi="zh-CN"/>
              </w:rPr>
              <w:t>）</w:t>
            </w:r>
          </w:p>
          <w:p>
            <w:pPr>
              <w:pStyle w:val="547"/>
              <w:adjustRightInd/>
              <w:spacing w:before="43" w:line="240" w:lineRule="exact"/>
              <w:ind w:left="130" w:right="102"/>
              <w:jc w:val="center"/>
              <w:rPr>
                <w:rFonts w:hAnsi="宋体" w:cs="宋体"/>
                <w:sz w:val="21"/>
                <w:szCs w:val="21"/>
                <w:lang w:val="zh-CN" w:bidi="zh-CN"/>
              </w:rPr>
            </w:pPr>
            <w:r>
              <w:rPr>
                <w:rFonts w:hint="eastAsia" w:hAnsi="宋体" w:cs="宋体"/>
                <w:sz w:val="21"/>
                <w:szCs w:val="21"/>
                <w:lang w:val="zh-CN" w:bidi="zh-CN"/>
              </w:rPr>
              <w:t>表</w:t>
            </w:r>
            <w:r>
              <w:rPr>
                <w:rFonts w:hint="eastAsia" w:hAnsi="宋体" w:cs="宋体"/>
                <w:sz w:val="21"/>
                <w:szCs w:val="21"/>
                <w:lang w:bidi="zh-CN"/>
              </w:rPr>
              <w:t>7大气污染物特别排放限值</w:t>
            </w:r>
          </w:p>
        </w:tc>
        <w:tc>
          <w:tcPr>
            <w:tcW w:w="1622" w:type="dxa"/>
            <w:tcBorders>
              <w:top w:val="single" w:color="000000" w:sz="6" w:space="0"/>
              <w:left w:val="single" w:color="000000" w:sz="6" w:space="0"/>
              <w:bottom w:val="single" w:color="000000" w:sz="6" w:space="0"/>
              <w:right w:val="single" w:color="000000" w:sz="6" w:space="0"/>
            </w:tcBorders>
            <w:vAlign w:val="center"/>
          </w:tcPr>
          <w:p>
            <w:pPr>
              <w:pStyle w:val="547"/>
              <w:adjustRightInd/>
              <w:spacing w:before="43" w:line="240" w:lineRule="exact"/>
              <w:ind w:left="130" w:right="102"/>
              <w:jc w:val="center"/>
              <w:rPr>
                <w:rFonts w:hAnsi="宋体" w:cs="宋体"/>
                <w:sz w:val="21"/>
                <w:szCs w:val="21"/>
                <w:lang w:val="zh-CN" w:bidi="zh-CN"/>
              </w:rPr>
            </w:pPr>
            <w:r>
              <w:rPr>
                <w:rFonts w:hint="eastAsia" w:hAnsi="宋体" w:cs="宋体"/>
                <w:sz w:val="21"/>
                <w:szCs w:val="21"/>
                <w:lang w:val="zh-CN" w:bidi="zh-CN"/>
              </w:rPr>
              <w:t>颗粒物</w:t>
            </w:r>
          </w:p>
        </w:tc>
        <w:tc>
          <w:tcPr>
            <w:tcW w:w="2241" w:type="dxa"/>
            <w:tcBorders>
              <w:top w:val="single" w:color="000000" w:sz="6" w:space="0"/>
              <w:left w:val="single" w:color="000000" w:sz="6" w:space="0"/>
              <w:bottom w:val="single" w:color="000000" w:sz="6" w:space="0"/>
              <w:right w:val="nil"/>
            </w:tcBorders>
            <w:vAlign w:val="center"/>
          </w:tcPr>
          <w:p>
            <w:pPr>
              <w:pStyle w:val="547"/>
              <w:adjustRightInd/>
              <w:spacing w:before="43" w:line="240" w:lineRule="exact"/>
              <w:ind w:left="130" w:right="102"/>
              <w:jc w:val="center"/>
              <w:rPr>
                <w:rFonts w:hAnsi="宋体" w:cs="宋体"/>
                <w:sz w:val="21"/>
                <w:szCs w:val="21"/>
                <w:lang w:val="zh-CN" w:bidi="zh-CN"/>
              </w:rPr>
            </w:pPr>
            <w:r>
              <w:rPr>
                <w:rFonts w:hint="eastAsia" w:hAnsi="宋体" w:cs="宋体"/>
                <w:sz w:val="21"/>
                <w:szCs w:val="21"/>
                <w:lang w:bidi="zh-CN"/>
              </w:rPr>
              <w:t>1.0</w:t>
            </w:r>
            <w:r>
              <w:rPr>
                <w:rFonts w:hint="eastAsia" w:hAnsi="宋体" w:cs="宋体"/>
                <w:sz w:val="21"/>
                <w:szCs w:val="21"/>
                <w:lang w:val="zh-CN" w:bidi="zh-CN"/>
              </w:rPr>
              <w:t>mg/m</w:t>
            </w:r>
            <w:r>
              <w:rPr>
                <w:rFonts w:hint="eastAsia" w:hAnsi="宋体" w:cs="宋体"/>
                <w:sz w:val="21"/>
                <w:szCs w:val="21"/>
                <w:vertAlign w:val="superscript"/>
                <w:lang w:val="zh-CN" w:bidi="zh-CN"/>
              </w:rPr>
              <w:t>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04" w:hRule="atLeast"/>
        </w:trPr>
        <w:tc>
          <w:tcPr>
            <w:tcW w:w="5236" w:type="dxa"/>
            <w:vMerge w:val="continue"/>
            <w:tcBorders>
              <w:left w:val="nil"/>
              <w:right w:val="single" w:color="000000" w:sz="6" w:space="0"/>
            </w:tcBorders>
          </w:tcPr>
          <w:p>
            <w:pPr>
              <w:pStyle w:val="547"/>
              <w:adjustRightInd/>
              <w:spacing w:before="43" w:line="240" w:lineRule="exact"/>
              <w:ind w:left="130" w:right="102"/>
              <w:jc w:val="center"/>
              <w:rPr>
                <w:rFonts w:hAnsi="宋体" w:cs="宋体"/>
                <w:sz w:val="21"/>
                <w:szCs w:val="21"/>
                <w:lang w:val="zh-CN" w:bidi="zh-CN"/>
              </w:rPr>
            </w:pPr>
          </w:p>
        </w:tc>
        <w:tc>
          <w:tcPr>
            <w:tcW w:w="1622" w:type="dxa"/>
            <w:tcBorders>
              <w:top w:val="single" w:color="000000" w:sz="6" w:space="0"/>
              <w:left w:val="single" w:color="000000" w:sz="6" w:space="0"/>
              <w:bottom w:val="single" w:color="000000" w:sz="6" w:space="0"/>
              <w:right w:val="single" w:color="000000" w:sz="6" w:space="0"/>
            </w:tcBorders>
            <w:vAlign w:val="center"/>
          </w:tcPr>
          <w:p>
            <w:pPr>
              <w:pStyle w:val="547"/>
              <w:adjustRightInd/>
              <w:spacing w:before="43" w:line="240" w:lineRule="exact"/>
              <w:ind w:left="130" w:right="102"/>
              <w:jc w:val="center"/>
              <w:rPr>
                <w:rFonts w:hAnsi="宋体" w:cs="宋体"/>
                <w:sz w:val="21"/>
                <w:szCs w:val="21"/>
                <w:lang w:bidi="zh-CN"/>
              </w:rPr>
            </w:pPr>
            <w:r>
              <w:rPr>
                <w:rFonts w:hint="eastAsia" w:hAnsi="宋体" w:cs="宋体"/>
                <w:sz w:val="21"/>
                <w:szCs w:val="21"/>
                <w:lang w:bidi="zh-CN"/>
              </w:rPr>
              <w:t xml:space="preserve"> 氨</w:t>
            </w:r>
          </w:p>
        </w:tc>
        <w:tc>
          <w:tcPr>
            <w:tcW w:w="2241" w:type="dxa"/>
            <w:tcBorders>
              <w:top w:val="single" w:color="000000" w:sz="6" w:space="0"/>
              <w:left w:val="single" w:color="000000" w:sz="6" w:space="0"/>
              <w:bottom w:val="single" w:color="000000" w:sz="6" w:space="0"/>
              <w:right w:val="nil"/>
            </w:tcBorders>
            <w:vAlign w:val="center"/>
          </w:tcPr>
          <w:p>
            <w:pPr>
              <w:pStyle w:val="547"/>
              <w:adjustRightInd/>
              <w:spacing w:before="43" w:line="240" w:lineRule="exact"/>
              <w:ind w:left="130" w:right="102"/>
              <w:jc w:val="center"/>
              <w:rPr>
                <w:rFonts w:hAnsi="宋体" w:cs="宋体"/>
                <w:sz w:val="21"/>
                <w:szCs w:val="21"/>
                <w:lang w:bidi="zh-CN"/>
              </w:rPr>
            </w:pPr>
            <w:r>
              <w:rPr>
                <w:rFonts w:hint="eastAsia" w:hAnsi="宋体" w:cs="宋体"/>
                <w:sz w:val="21"/>
                <w:szCs w:val="21"/>
                <w:lang w:bidi="zh-CN"/>
              </w:rPr>
              <w:t>0.2</w:t>
            </w:r>
            <w:r>
              <w:rPr>
                <w:rFonts w:hint="eastAsia" w:hAnsi="宋体" w:cs="宋体"/>
                <w:sz w:val="21"/>
                <w:szCs w:val="21"/>
                <w:lang w:val="zh-CN" w:bidi="zh-CN"/>
              </w:rPr>
              <w:t>mg/m</w:t>
            </w:r>
            <w:r>
              <w:rPr>
                <w:rFonts w:hint="eastAsia" w:hAnsi="宋体" w:cs="宋体"/>
                <w:sz w:val="21"/>
                <w:szCs w:val="21"/>
                <w:vertAlign w:val="superscript"/>
                <w:lang w:val="zh-CN" w:bidi="zh-CN"/>
              </w:rPr>
              <w:t>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2" w:hRule="atLeast"/>
        </w:trPr>
        <w:tc>
          <w:tcPr>
            <w:tcW w:w="5236" w:type="dxa"/>
            <w:vMerge w:val="continue"/>
            <w:tcBorders>
              <w:left w:val="nil"/>
              <w:right w:val="single" w:color="000000" w:sz="6" w:space="0"/>
            </w:tcBorders>
          </w:tcPr>
          <w:p>
            <w:pPr>
              <w:pStyle w:val="547"/>
              <w:adjustRightInd/>
              <w:spacing w:before="43" w:line="240" w:lineRule="exact"/>
              <w:ind w:left="130" w:right="102"/>
              <w:jc w:val="center"/>
              <w:rPr>
                <w:rFonts w:hAnsi="宋体" w:cs="宋体"/>
                <w:sz w:val="21"/>
                <w:szCs w:val="21"/>
                <w:lang w:val="zh-CN" w:bidi="zh-CN"/>
              </w:rPr>
            </w:pPr>
          </w:p>
        </w:tc>
        <w:tc>
          <w:tcPr>
            <w:tcW w:w="1622" w:type="dxa"/>
            <w:tcBorders>
              <w:top w:val="single" w:color="000000" w:sz="6" w:space="0"/>
              <w:left w:val="single" w:color="000000" w:sz="6" w:space="0"/>
              <w:bottom w:val="single" w:color="000000" w:sz="6" w:space="0"/>
              <w:right w:val="single" w:color="000000" w:sz="6" w:space="0"/>
            </w:tcBorders>
            <w:vAlign w:val="center"/>
          </w:tcPr>
          <w:p>
            <w:pPr>
              <w:pStyle w:val="547"/>
              <w:adjustRightInd/>
              <w:spacing w:before="43" w:line="240" w:lineRule="exact"/>
              <w:ind w:left="130" w:right="102"/>
              <w:jc w:val="center"/>
              <w:rPr>
                <w:rFonts w:hAnsi="宋体" w:cs="宋体"/>
                <w:sz w:val="21"/>
                <w:szCs w:val="21"/>
                <w:lang w:bidi="zh-CN"/>
              </w:rPr>
            </w:pPr>
            <w:r>
              <w:rPr>
                <w:rFonts w:hint="eastAsia" w:hAnsi="宋体" w:cs="宋体"/>
                <w:sz w:val="21"/>
                <w:szCs w:val="21"/>
                <w:lang w:bidi="zh-CN"/>
              </w:rPr>
              <w:t>硫化氢</w:t>
            </w:r>
          </w:p>
        </w:tc>
        <w:tc>
          <w:tcPr>
            <w:tcW w:w="2241" w:type="dxa"/>
            <w:tcBorders>
              <w:top w:val="single" w:color="000000" w:sz="6" w:space="0"/>
              <w:left w:val="single" w:color="000000" w:sz="6" w:space="0"/>
              <w:bottom w:val="single" w:color="000000" w:sz="6" w:space="0"/>
              <w:right w:val="nil"/>
            </w:tcBorders>
            <w:vAlign w:val="center"/>
          </w:tcPr>
          <w:p>
            <w:pPr>
              <w:pStyle w:val="547"/>
              <w:adjustRightInd/>
              <w:spacing w:before="43" w:line="240" w:lineRule="exact"/>
              <w:ind w:left="130" w:right="102"/>
              <w:jc w:val="center"/>
              <w:rPr>
                <w:rFonts w:hAnsi="宋体" w:cs="宋体"/>
                <w:sz w:val="21"/>
                <w:szCs w:val="21"/>
                <w:lang w:bidi="zh-CN"/>
              </w:rPr>
            </w:pPr>
            <w:r>
              <w:rPr>
                <w:rFonts w:hint="eastAsia" w:hAnsi="宋体" w:cs="宋体"/>
                <w:sz w:val="21"/>
                <w:szCs w:val="21"/>
                <w:lang w:bidi="zh-CN"/>
              </w:rPr>
              <w:t>0.01</w:t>
            </w:r>
            <w:r>
              <w:rPr>
                <w:rFonts w:hint="eastAsia" w:hAnsi="宋体" w:cs="宋体"/>
                <w:sz w:val="21"/>
                <w:szCs w:val="21"/>
                <w:lang w:val="zh-CN" w:bidi="zh-CN"/>
              </w:rPr>
              <w:t>mg/m</w:t>
            </w:r>
            <w:r>
              <w:rPr>
                <w:rFonts w:hint="eastAsia" w:hAnsi="宋体" w:cs="宋体"/>
                <w:sz w:val="21"/>
                <w:szCs w:val="21"/>
                <w:vertAlign w:val="superscript"/>
                <w:lang w:val="zh-CN" w:bidi="zh-CN"/>
              </w:rPr>
              <w:t>3</w:t>
            </w:r>
          </w:p>
        </w:tc>
      </w:tr>
    </w:tbl>
    <w:p>
      <w:pPr>
        <w:pStyle w:val="594"/>
        <w:tabs>
          <w:tab w:val="left" w:pos="1022"/>
        </w:tabs>
        <w:spacing w:before="159"/>
        <w:ind w:left="0" w:leftChars="0" w:firstLine="0" w:firstLineChars="0"/>
        <w:jc w:val="left"/>
        <w:rPr>
          <w:rFonts w:ascii="微软雅黑" w:eastAsia="微软雅黑"/>
          <w:b/>
          <w:sz w:val="28"/>
        </w:rPr>
      </w:pPr>
      <w:r>
        <w:rPr>
          <w:rFonts w:hint="eastAsia" w:ascii="微软雅黑" w:eastAsia="微软雅黑"/>
          <w:b/>
          <w:sz w:val="28"/>
        </w:rPr>
        <w:t>7.</w:t>
      </w:r>
      <w:r>
        <w:rPr>
          <w:rFonts w:hint="eastAsia" w:ascii="微软雅黑" w:eastAsia="微软雅黑"/>
          <w:b/>
          <w:sz w:val="28"/>
          <w:lang w:val="en-US" w:eastAsia="zh-CN"/>
        </w:rPr>
        <w:t>2</w:t>
      </w:r>
      <w:r>
        <w:rPr>
          <w:rFonts w:hint="eastAsia" w:ascii="微软雅黑" w:eastAsia="微软雅黑"/>
          <w:b/>
          <w:sz w:val="28"/>
        </w:rPr>
        <w:t xml:space="preserve"> 噪声</w:t>
      </w:r>
    </w:p>
    <w:p>
      <w:pPr>
        <w:pStyle w:val="33"/>
        <w:spacing w:before="120" w:line="364" w:lineRule="auto"/>
        <w:ind w:left="602" w:right="466" w:firstLine="479"/>
      </w:pPr>
      <w:r>
        <w:rPr>
          <w:sz w:val="28"/>
        </w:rPr>
        <mc:AlternateContent>
          <mc:Choice Requires="wps">
            <w:drawing>
              <wp:anchor distT="0" distB="0" distL="114300" distR="114300" simplePos="0" relativeHeight="3876883456" behindDoc="0" locked="0" layoutInCell="1" allowOverlap="1">
                <wp:simplePos x="0" y="0"/>
                <wp:positionH relativeFrom="column">
                  <wp:posOffset>-140970</wp:posOffset>
                </wp:positionH>
                <wp:positionV relativeFrom="paragraph">
                  <wp:posOffset>1115695</wp:posOffset>
                </wp:positionV>
                <wp:extent cx="6562725" cy="19050"/>
                <wp:effectExtent l="0" t="4445" r="9525" b="5080"/>
                <wp:wrapNone/>
                <wp:docPr id="225" name="直接连接符 225"/>
                <wp:cNvGraphicFramePr/>
                <a:graphic xmlns:a="http://schemas.openxmlformats.org/drawingml/2006/main">
                  <a:graphicData uri="http://schemas.microsoft.com/office/word/2010/wordprocessingShape">
                    <wps:wsp>
                      <wps:cNvCnPr/>
                      <wps:spPr>
                        <a:xfrm>
                          <a:off x="633730" y="9820910"/>
                          <a:ext cx="656272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1.1pt;margin-top:87.85pt;height:1.5pt;width:516.75pt;z-index:-418083840;mso-width-relative:page;mso-height-relative:page;" filled="f" stroked="t" coordsize="21600,21600" o:gfxdata="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IPVi4tgA&#10;AAAMAQAADwAAAAAAAAABACAAAAAiAAAAZHJzL2Rvd25yZXYueG1sUEsBAhQAFAAAAAgAh07iQPFG&#10;CbPmAQAAmAMAAA4AAAAAAAAAAQAgAAAAJwEAAGRycy9lMm9Eb2MueG1sUEsFBgAAAAAGAAYAWQEA&#10;AH8FAAAAAA==&#10;">
                <v:fill on="f" focussize="0,0"/>
                <v:stroke color="#000000 [3200]" joinstyle="round"/>
                <v:imagedata o:title=""/>
                <o:lock v:ext="edit" aspectratio="f"/>
              </v:line>
            </w:pict>
          </mc:Fallback>
        </mc:AlternateContent>
      </w:r>
      <w:r>
        <w:t>本项目噪声执行《工业企业厂界环境噪声排放标准》（</w:t>
      </w:r>
      <w:r>
        <w:rPr>
          <w:rFonts w:ascii="Times New Roman" w:eastAsia="Times New Roman"/>
        </w:rPr>
        <w:t>GB12348-2008</w:t>
      </w:r>
      <w:r>
        <w:t xml:space="preserve">） 中 </w:t>
      </w:r>
      <w:r>
        <w:rPr>
          <w:rFonts w:ascii="Times New Roman" w:eastAsia="Times New Roman"/>
        </w:rPr>
        <w:t xml:space="preserve">3 </w:t>
      </w:r>
      <w:r>
        <w:t xml:space="preserve">类标准，见表 </w:t>
      </w:r>
      <w:r>
        <w:rPr>
          <w:rFonts w:hint="eastAsia"/>
        </w:rPr>
        <w:t>7</w:t>
      </w:r>
      <w:r>
        <w:rPr>
          <w:rFonts w:ascii="Times New Roman" w:eastAsia="Times New Roman"/>
        </w:rPr>
        <w:t>-</w:t>
      </w:r>
      <w:r>
        <w:rPr>
          <w:rFonts w:hint="eastAsia" w:ascii="Times New Roman"/>
          <w:lang w:val="en-US" w:eastAsia="zh-CN"/>
        </w:rPr>
        <w:t>4</w:t>
      </w:r>
      <w:r>
        <w:t>。</w:t>
      </w:r>
    </w:p>
    <w:p>
      <w:pPr>
        <w:pStyle w:val="6"/>
        <w:tabs>
          <w:tab w:val="left" w:pos="1404"/>
          <w:tab w:val="left" w:pos="5745"/>
        </w:tabs>
        <w:spacing w:line="365" w:lineRule="exact"/>
        <w:ind w:left="680"/>
      </w:pPr>
      <w:bookmarkStart w:id="92" w:name="_Toc26042"/>
      <w:r>
        <w:rPr>
          <w:rFonts w:hint="eastAsia" w:ascii="宋体" w:hAnsi="宋体" w:cs="宋体"/>
          <w:sz w:val="21"/>
          <w:szCs w:val="21"/>
        </w:rPr>
        <w:t>表 7-</w:t>
      </w:r>
      <w:r>
        <w:rPr>
          <w:rFonts w:hint="eastAsia" w:ascii="宋体" w:hAnsi="宋体" w:cs="宋体"/>
          <w:sz w:val="21"/>
          <w:szCs w:val="21"/>
          <w:lang w:val="en-US" w:eastAsia="zh-CN"/>
        </w:rPr>
        <w:t>4</w:t>
      </w:r>
      <w:r>
        <w:rPr>
          <w:rFonts w:hint="eastAsia" w:ascii="宋体" w:hAnsi="宋体" w:cs="宋体"/>
          <w:sz w:val="21"/>
          <w:szCs w:val="21"/>
        </w:rPr>
        <w:t xml:space="preserve">       工业企业厂界环境噪声排放标准一览表</w:t>
      </w:r>
      <w:r>
        <w:rPr>
          <w:rFonts w:hint="eastAsia" w:ascii="宋体" w:hAnsi="宋体" w:cs="宋体"/>
          <w:sz w:val="21"/>
          <w:szCs w:val="21"/>
        </w:rPr>
        <w:tab/>
      </w:r>
      <w:r>
        <w:rPr>
          <w:rFonts w:hint="eastAsia" w:ascii="宋体" w:hAnsi="宋体" w:cs="宋体"/>
          <w:sz w:val="21"/>
          <w:szCs w:val="21"/>
        </w:rPr>
        <w:t>单位：dB(A)</w:t>
      </w:r>
      <w:bookmarkEnd w:id="92"/>
    </w:p>
    <w:p>
      <w:pPr>
        <w:spacing w:line="365" w:lineRule="exact"/>
        <w:jc w:val="center"/>
        <w:rPr>
          <w:rFonts w:ascii="Times New Roman" w:eastAsia="Times New Roman"/>
        </w:rPr>
      </w:pPr>
      <w:r>
        <w:rPr>
          <w:rFonts w:hAnsi="宋体" w:cs="宋体"/>
          <w:b/>
          <w:bCs/>
          <w:sz w:val="21"/>
          <w:szCs w:val="21"/>
        </w:rPr>
        <mc:AlternateContent>
          <mc:Choice Requires="wps">
            <w:drawing>
              <wp:anchor distT="0" distB="0" distL="114300" distR="114300" simplePos="0" relativeHeight="251725824" behindDoc="0" locked="0" layoutInCell="1" allowOverlap="1">
                <wp:simplePos x="0" y="0"/>
                <wp:positionH relativeFrom="page">
                  <wp:posOffset>899160</wp:posOffset>
                </wp:positionH>
                <wp:positionV relativeFrom="paragraph">
                  <wp:posOffset>22860</wp:posOffset>
                </wp:positionV>
                <wp:extent cx="5828030" cy="901065"/>
                <wp:effectExtent l="0" t="0" r="0" b="0"/>
                <wp:wrapNone/>
                <wp:docPr id="120" name="文本框 223"/>
                <wp:cNvGraphicFramePr/>
                <a:graphic xmlns:a="http://schemas.openxmlformats.org/drawingml/2006/main">
                  <a:graphicData uri="http://schemas.microsoft.com/office/word/2010/wordprocessingShape">
                    <wps:wsp>
                      <wps:cNvSpPr txBox="1"/>
                      <wps:spPr>
                        <a:xfrm>
                          <a:off x="0" y="0"/>
                          <a:ext cx="5763895" cy="706120"/>
                        </a:xfrm>
                        <a:prstGeom prst="rect">
                          <a:avLst/>
                        </a:prstGeom>
                        <a:noFill/>
                        <a:ln>
                          <a:noFill/>
                        </a:ln>
                        <a:effectLst/>
                      </wps:spPr>
                      <wps:txbx>
                        <w:txbxContent>
                          <w:tbl>
                            <w:tblPr>
                              <w:tblStyle w:val="87"/>
                              <w:tblW w:w="0" w:type="auto"/>
                              <w:tblInd w:w="46" w:type="dxa"/>
                              <w:tblBorders>
                                <w:top w:val="single" w:color="000000" w:sz="12" w:space="0"/>
                                <w:left w:val="single" w:color="000000" w:sz="12" w:space="0"/>
                                <w:bottom w:val="single" w:color="auto" w:sz="4"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227"/>
                              <w:gridCol w:w="2320"/>
                              <w:gridCol w:w="4492"/>
                            </w:tblGrid>
                            <w:tr>
                              <w:tblPrEx>
                                <w:tblBorders>
                                  <w:top w:val="single" w:color="000000" w:sz="12" w:space="0"/>
                                  <w:left w:val="single" w:color="000000" w:sz="12" w:space="0"/>
                                  <w:bottom w:val="single" w:color="auto" w:sz="4"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3" w:hRule="atLeast"/>
                              </w:trPr>
                              <w:tc>
                                <w:tcPr>
                                  <w:tcW w:w="2227" w:type="dxa"/>
                                  <w:tcBorders>
                                    <w:left w:val="nil"/>
                                    <w:bottom w:val="single" w:color="000000" w:sz="6" w:space="0"/>
                                    <w:right w:val="single" w:color="000000" w:sz="6" w:space="0"/>
                                  </w:tcBorders>
                                </w:tcPr>
                                <w:p>
                                  <w:pPr>
                                    <w:pStyle w:val="547"/>
                                    <w:spacing w:line="320" w:lineRule="exact"/>
                                    <w:ind w:right="660"/>
                                    <w:jc w:val="right"/>
                                    <w:rPr>
                                      <w:rFonts w:ascii="微软雅黑" w:eastAsia="微软雅黑"/>
                                      <w:b/>
                                      <w:sz w:val="21"/>
                                    </w:rPr>
                                  </w:pPr>
                                  <w:r>
                                    <w:rPr>
                                      <w:rFonts w:hint="eastAsia" w:ascii="微软雅黑" w:eastAsia="微软雅黑"/>
                                      <w:b/>
                                      <w:sz w:val="21"/>
                                    </w:rPr>
                                    <w:t>时段</w:t>
                                  </w:r>
                                </w:p>
                              </w:tc>
                              <w:tc>
                                <w:tcPr>
                                  <w:tcW w:w="2320" w:type="dxa"/>
                                  <w:tcBorders>
                                    <w:left w:val="single" w:color="000000" w:sz="6" w:space="0"/>
                                    <w:bottom w:val="single" w:color="000000" w:sz="6" w:space="0"/>
                                    <w:right w:val="single" w:color="000000" w:sz="6" w:space="0"/>
                                  </w:tcBorders>
                                </w:tcPr>
                                <w:p>
                                  <w:pPr>
                                    <w:pStyle w:val="547"/>
                                    <w:spacing w:line="320" w:lineRule="exact"/>
                                    <w:ind w:left="1040" w:right="593"/>
                                    <w:rPr>
                                      <w:rFonts w:ascii="微软雅黑" w:eastAsia="微软雅黑"/>
                                      <w:b/>
                                      <w:sz w:val="21"/>
                                    </w:rPr>
                                  </w:pPr>
                                  <w:r>
                                    <w:rPr>
                                      <w:rFonts w:hint="eastAsia" w:ascii="微软雅黑" w:eastAsia="微软雅黑"/>
                                      <w:b/>
                                      <w:sz w:val="21"/>
                                    </w:rPr>
                                    <w:t>标准值</w:t>
                                  </w:r>
                                </w:p>
                              </w:tc>
                              <w:tc>
                                <w:tcPr>
                                  <w:tcW w:w="4492" w:type="dxa"/>
                                  <w:tcBorders>
                                    <w:left w:val="single" w:color="000000" w:sz="6" w:space="0"/>
                                    <w:bottom w:val="single" w:color="000000" w:sz="6" w:space="0"/>
                                    <w:right w:val="nil"/>
                                  </w:tcBorders>
                                </w:tcPr>
                                <w:p>
                                  <w:pPr>
                                    <w:pStyle w:val="547"/>
                                    <w:spacing w:line="320" w:lineRule="exact"/>
                                    <w:ind w:left="2231" w:right="1789"/>
                                    <w:rPr>
                                      <w:rFonts w:ascii="微软雅黑" w:eastAsia="微软雅黑"/>
                                      <w:b/>
                                      <w:sz w:val="21"/>
                                    </w:rPr>
                                  </w:pPr>
                                  <w:r>
                                    <w:rPr>
                                      <w:rFonts w:hint="eastAsia" w:ascii="微软雅黑" w:eastAsia="微软雅黑"/>
                                      <w:b/>
                                      <w:sz w:val="21"/>
                                    </w:rPr>
                                    <w:t>标准</w:t>
                                  </w:r>
                                </w:p>
                              </w:tc>
                            </w:tr>
                            <w:tr>
                              <w:tblPrEx>
                                <w:tblBorders>
                                  <w:top w:val="single" w:color="000000" w:sz="12" w:space="0"/>
                                  <w:left w:val="single" w:color="000000" w:sz="12" w:space="0"/>
                                  <w:bottom w:val="single" w:color="auto" w:sz="4"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7" w:hRule="atLeast"/>
                              </w:trPr>
                              <w:tc>
                                <w:tcPr>
                                  <w:tcW w:w="2227" w:type="dxa"/>
                                  <w:tcBorders>
                                    <w:top w:val="single" w:color="000000" w:sz="6" w:space="0"/>
                                    <w:left w:val="nil"/>
                                    <w:bottom w:val="single" w:color="000000" w:sz="6" w:space="0"/>
                                    <w:right w:val="single" w:color="000000" w:sz="6" w:space="0"/>
                                  </w:tcBorders>
                                </w:tcPr>
                                <w:p>
                                  <w:pPr>
                                    <w:pStyle w:val="547"/>
                                    <w:spacing w:before="37"/>
                                    <w:ind w:right="660"/>
                                    <w:jc w:val="right"/>
                                    <w:rPr>
                                      <w:sz w:val="21"/>
                                    </w:rPr>
                                  </w:pPr>
                                  <w:r>
                                    <w:rPr>
                                      <w:sz w:val="21"/>
                                    </w:rPr>
                                    <w:t>昼间</w:t>
                                  </w:r>
                                </w:p>
                              </w:tc>
                              <w:tc>
                                <w:tcPr>
                                  <w:tcW w:w="2320" w:type="dxa"/>
                                  <w:tcBorders>
                                    <w:top w:val="single" w:color="000000" w:sz="6" w:space="0"/>
                                    <w:left w:val="single" w:color="000000" w:sz="6" w:space="0"/>
                                    <w:bottom w:val="single" w:color="000000" w:sz="6" w:space="0"/>
                                    <w:right w:val="single" w:color="000000" w:sz="6" w:space="0"/>
                                  </w:tcBorders>
                                </w:tcPr>
                                <w:p>
                                  <w:pPr>
                                    <w:pStyle w:val="547"/>
                                    <w:spacing w:before="43"/>
                                    <w:ind w:left="1040" w:right="593"/>
                                    <w:rPr>
                                      <w:rFonts w:ascii="Times New Roman"/>
                                      <w:sz w:val="21"/>
                                    </w:rPr>
                                  </w:pPr>
                                  <w:r>
                                    <w:rPr>
                                      <w:rFonts w:ascii="Times New Roman"/>
                                      <w:sz w:val="21"/>
                                    </w:rPr>
                                    <w:t>65</w:t>
                                  </w:r>
                                </w:p>
                              </w:tc>
                              <w:tc>
                                <w:tcPr>
                                  <w:tcW w:w="4492" w:type="dxa"/>
                                  <w:vMerge w:val="restart"/>
                                  <w:tcBorders>
                                    <w:top w:val="single" w:color="000000" w:sz="6" w:space="0"/>
                                    <w:left w:val="single" w:color="000000" w:sz="6" w:space="0"/>
                                    <w:right w:val="nil"/>
                                  </w:tcBorders>
                                </w:tcPr>
                                <w:p>
                                  <w:pPr>
                                    <w:pStyle w:val="547"/>
                                    <w:spacing w:before="77"/>
                                    <w:ind w:left="778"/>
                                    <w:rPr>
                                      <w:sz w:val="21"/>
                                    </w:rPr>
                                  </w:pPr>
                                  <w:r>
                                    <w:rPr>
                                      <w:sz w:val="21"/>
                                    </w:rPr>
                                    <w:t>《工业企业厂界环境噪声排放标准》</w:t>
                                  </w:r>
                                </w:p>
                                <w:p>
                                  <w:pPr>
                                    <w:pStyle w:val="547"/>
                                    <w:spacing w:before="3"/>
                                    <w:ind w:left="754"/>
                                    <w:rPr>
                                      <w:sz w:val="21"/>
                                    </w:rPr>
                                  </w:pPr>
                                  <w:r>
                                    <w:rPr>
                                      <w:sz w:val="21"/>
                                    </w:rPr>
                                    <w:t>（</w:t>
                                  </w:r>
                                  <w:r>
                                    <w:rPr>
                                      <w:rFonts w:ascii="Times New Roman" w:eastAsia="Times New Roman"/>
                                      <w:sz w:val="21"/>
                                    </w:rPr>
                                    <w:t>GB12348-2008</w:t>
                                  </w:r>
                                  <w:r>
                                    <w:rPr>
                                      <w:sz w:val="21"/>
                                    </w:rPr>
                                    <w:t xml:space="preserve">）中的 </w:t>
                                  </w:r>
                                  <w:r>
                                    <w:rPr>
                                      <w:rFonts w:ascii="Times New Roman" w:eastAsia="Times New Roman"/>
                                      <w:sz w:val="21"/>
                                    </w:rPr>
                                    <w:t xml:space="preserve">3 </w:t>
                                  </w:r>
                                  <w:r>
                                    <w:rPr>
                                      <w:sz w:val="21"/>
                                    </w:rPr>
                                    <w:t>类标准</w:t>
                                  </w:r>
                                </w:p>
                              </w:tc>
                            </w:tr>
                            <w:tr>
                              <w:tblPrEx>
                                <w:tblBorders>
                                  <w:top w:val="single" w:color="000000" w:sz="12" w:space="0"/>
                                  <w:left w:val="single" w:color="000000" w:sz="12" w:space="0"/>
                                  <w:bottom w:val="single" w:color="auto" w:sz="4"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16" w:hRule="atLeast"/>
                              </w:trPr>
                              <w:tc>
                                <w:tcPr>
                                  <w:tcW w:w="2227" w:type="dxa"/>
                                  <w:tcBorders>
                                    <w:top w:val="single" w:color="000000" w:sz="6" w:space="0"/>
                                    <w:left w:val="nil"/>
                                    <w:right w:val="single" w:color="000000" w:sz="6" w:space="0"/>
                                  </w:tcBorders>
                                </w:tcPr>
                                <w:p>
                                  <w:pPr>
                                    <w:pStyle w:val="547"/>
                                    <w:spacing w:before="29"/>
                                    <w:ind w:right="660"/>
                                    <w:jc w:val="right"/>
                                    <w:rPr>
                                      <w:sz w:val="21"/>
                                    </w:rPr>
                                  </w:pPr>
                                  <w:r>
                                    <w:rPr>
                                      <w:sz w:val="21"/>
                                    </w:rPr>
                                    <w:t>夜间</w:t>
                                  </w:r>
                                </w:p>
                              </w:tc>
                              <w:tc>
                                <w:tcPr>
                                  <w:tcW w:w="2320" w:type="dxa"/>
                                  <w:tcBorders>
                                    <w:top w:val="single" w:color="000000" w:sz="6" w:space="0"/>
                                    <w:left w:val="single" w:color="000000" w:sz="6" w:space="0"/>
                                    <w:right w:val="single" w:color="000000" w:sz="6" w:space="0"/>
                                  </w:tcBorders>
                                </w:tcPr>
                                <w:p>
                                  <w:pPr>
                                    <w:pStyle w:val="547"/>
                                    <w:spacing w:before="36"/>
                                    <w:ind w:left="1040" w:right="593"/>
                                    <w:rPr>
                                      <w:rFonts w:ascii="Times New Roman"/>
                                      <w:sz w:val="21"/>
                                    </w:rPr>
                                  </w:pPr>
                                  <w:r>
                                    <w:rPr>
                                      <w:rFonts w:ascii="Times New Roman"/>
                                      <w:sz w:val="21"/>
                                    </w:rPr>
                                    <w:t>55</w:t>
                                  </w:r>
                                </w:p>
                              </w:tc>
                              <w:tc>
                                <w:tcPr>
                                  <w:tcW w:w="4492" w:type="dxa"/>
                                  <w:vMerge w:val="continue"/>
                                  <w:tcBorders>
                                    <w:top w:val="nil"/>
                                    <w:left w:val="single" w:color="000000" w:sz="6" w:space="0"/>
                                    <w:right w:val="nil"/>
                                  </w:tcBorders>
                                </w:tcPr>
                                <w:p>
                                  <w:pPr>
                                    <w:rPr>
                                      <w:sz w:val="2"/>
                                      <w:szCs w:val="2"/>
                                    </w:rPr>
                                  </w:pPr>
                                </w:p>
                              </w:tc>
                            </w:tr>
                          </w:tbl>
                          <w:p>
                            <w:pPr>
                              <w:pStyle w:val="33"/>
                            </w:pPr>
                          </w:p>
                          <w:p>
                            <w:pPr>
                              <w:pStyle w:val="33"/>
                            </w:pPr>
                          </w:p>
                          <w:p>
                            <w:pPr>
                              <w:pStyle w:val="33"/>
                            </w:pPr>
                          </w:p>
                          <w:p>
                            <w:pPr>
                              <w:pStyle w:val="33"/>
                            </w:pPr>
                          </w:p>
                        </w:txbxContent>
                      </wps:txbx>
                      <wps:bodyPr wrap="square" lIns="0" tIns="0" rIns="0" bIns="0" upright="1"/>
                    </wps:wsp>
                  </a:graphicData>
                </a:graphic>
              </wp:anchor>
            </w:drawing>
          </mc:Choice>
          <mc:Fallback>
            <w:pict>
              <v:shape id="文本框 223" o:spid="_x0000_s1026" o:spt="202" type="#_x0000_t202" style="position:absolute;left:0pt;margin-left:70.8pt;margin-top:1.8pt;height:70.95pt;width:458.9pt;mso-position-horizontal-relative:page;z-index:251725824;mso-width-relative:page;mso-height-relative:page;" filled="f" stroked="f" coordsize="21600,21600" o:gfxdata="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jbUUZ&#10;1wAAAAoBAAAPAAAAAAAAAAEAIAAAACIAAABkcnMvZG93bnJldi54bWxQSwECFAAUAAAACACHTuJA&#10;mWYZ/rABAABEAwAADgAAAAAAAAABACAAAAAmAQAAZHJzL2Uyb0RvYy54bWxQSwUGAAAAAAYABgBZ&#10;AQAASAUAAAAA&#10;">
                <v:fill on="f" focussize="0,0"/>
                <v:stroke on="f"/>
                <v:imagedata o:title=""/>
                <o:lock v:ext="edit" aspectratio="f"/>
                <v:textbox inset="0mm,0mm,0mm,0mm">
                  <w:txbxContent>
                    <w:tbl>
                      <w:tblPr>
                        <w:tblStyle w:val="87"/>
                        <w:tblW w:w="0" w:type="auto"/>
                        <w:tblInd w:w="46" w:type="dxa"/>
                        <w:tblBorders>
                          <w:top w:val="single" w:color="000000" w:sz="12" w:space="0"/>
                          <w:left w:val="single" w:color="000000" w:sz="12" w:space="0"/>
                          <w:bottom w:val="single" w:color="auto" w:sz="4"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227"/>
                        <w:gridCol w:w="2320"/>
                        <w:gridCol w:w="4492"/>
                      </w:tblGrid>
                      <w:tr>
                        <w:tblPrEx>
                          <w:tblBorders>
                            <w:top w:val="single" w:color="000000" w:sz="12" w:space="0"/>
                            <w:left w:val="single" w:color="000000" w:sz="12" w:space="0"/>
                            <w:bottom w:val="single" w:color="auto" w:sz="4"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3" w:hRule="atLeast"/>
                        </w:trPr>
                        <w:tc>
                          <w:tcPr>
                            <w:tcW w:w="2227" w:type="dxa"/>
                            <w:tcBorders>
                              <w:left w:val="nil"/>
                              <w:bottom w:val="single" w:color="000000" w:sz="6" w:space="0"/>
                              <w:right w:val="single" w:color="000000" w:sz="6" w:space="0"/>
                            </w:tcBorders>
                          </w:tcPr>
                          <w:p>
                            <w:pPr>
                              <w:pStyle w:val="547"/>
                              <w:spacing w:line="320" w:lineRule="exact"/>
                              <w:ind w:right="660"/>
                              <w:jc w:val="right"/>
                              <w:rPr>
                                <w:rFonts w:ascii="微软雅黑" w:eastAsia="微软雅黑"/>
                                <w:b/>
                                <w:sz w:val="21"/>
                              </w:rPr>
                            </w:pPr>
                            <w:r>
                              <w:rPr>
                                <w:rFonts w:hint="eastAsia" w:ascii="微软雅黑" w:eastAsia="微软雅黑"/>
                                <w:b/>
                                <w:sz w:val="21"/>
                              </w:rPr>
                              <w:t>时段</w:t>
                            </w:r>
                          </w:p>
                        </w:tc>
                        <w:tc>
                          <w:tcPr>
                            <w:tcW w:w="2320" w:type="dxa"/>
                            <w:tcBorders>
                              <w:left w:val="single" w:color="000000" w:sz="6" w:space="0"/>
                              <w:bottom w:val="single" w:color="000000" w:sz="6" w:space="0"/>
                              <w:right w:val="single" w:color="000000" w:sz="6" w:space="0"/>
                            </w:tcBorders>
                          </w:tcPr>
                          <w:p>
                            <w:pPr>
                              <w:pStyle w:val="547"/>
                              <w:spacing w:line="320" w:lineRule="exact"/>
                              <w:ind w:left="1040" w:right="593"/>
                              <w:rPr>
                                <w:rFonts w:ascii="微软雅黑" w:eastAsia="微软雅黑"/>
                                <w:b/>
                                <w:sz w:val="21"/>
                              </w:rPr>
                            </w:pPr>
                            <w:r>
                              <w:rPr>
                                <w:rFonts w:hint="eastAsia" w:ascii="微软雅黑" w:eastAsia="微软雅黑"/>
                                <w:b/>
                                <w:sz w:val="21"/>
                              </w:rPr>
                              <w:t>标准值</w:t>
                            </w:r>
                          </w:p>
                        </w:tc>
                        <w:tc>
                          <w:tcPr>
                            <w:tcW w:w="4492" w:type="dxa"/>
                            <w:tcBorders>
                              <w:left w:val="single" w:color="000000" w:sz="6" w:space="0"/>
                              <w:bottom w:val="single" w:color="000000" w:sz="6" w:space="0"/>
                              <w:right w:val="nil"/>
                            </w:tcBorders>
                          </w:tcPr>
                          <w:p>
                            <w:pPr>
                              <w:pStyle w:val="547"/>
                              <w:spacing w:line="320" w:lineRule="exact"/>
                              <w:ind w:left="2231" w:right="1789"/>
                              <w:rPr>
                                <w:rFonts w:ascii="微软雅黑" w:eastAsia="微软雅黑"/>
                                <w:b/>
                                <w:sz w:val="21"/>
                              </w:rPr>
                            </w:pPr>
                            <w:r>
                              <w:rPr>
                                <w:rFonts w:hint="eastAsia" w:ascii="微软雅黑" w:eastAsia="微软雅黑"/>
                                <w:b/>
                                <w:sz w:val="21"/>
                              </w:rPr>
                              <w:t>标准</w:t>
                            </w:r>
                          </w:p>
                        </w:tc>
                      </w:tr>
                      <w:tr>
                        <w:tblPrEx>
                          <w:tblBorders>
                            <w:top w:val="single" w:color="000000" w:sz="12" w:space="0"/>
                            <w:left w:val="single" w:color="000000" w:sz="12" w:space="0"/>
                            <w:bottom w:val="single" w:color="auto" w:sz="4"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7" w:hRule="atLeast"/>
                        </w:trPr>
                        <w:tc>
                          <w:tcPr>
                            <w:tcW w:w="2227" w:type="dxa"/>
                            <w:tcBorders>
                              <w:top w:val="single" w:color="000000" w:sz="6" w:space="0"/>
                              <w:left w:val="nil"/>
                              <w:bottom w:val="single" w:color="000000" w:sz="6" w:space="0"/>
                              <w:right w:val="single" w:color="000000" w:sz="6" w:space="0"/>
                            </w:tcBorders>
                          </w:tcPr>
                          <w:p>
                            <w:pPr>
                              <w:pStyle w:val="547"/>
                              <w:spacing w:before="37"/>
                              <w:ind w:right="660"/>
                              <w:jc w:val="right"/>
                              <w:rPr>
                                <w:sz w:val="21"/>
                              </w:rPr>
                            </w:pPr>
                            <w:r>
                              <w:rPr>
                                <w:sz w:val="21"/>
                              </w:rPr>
                              <w:t>昼间</w:t>
                            </w:r>
                          </w:p>
                        </w:tc>
                        <w:tc>
                          <w:tcPr>
                            <w:tcW w:w="2320" w:type="dxa"/>
                            <w:tcBorders>
                              <w:top w:val="single" w:color="000000" w:sz="6" w:space="0"/>
                              <w:left w:val="single" w:color="000000" w:sz="6" w:space="0"/>
                              <w:bottom w:val="single" w:color="000000" w:sz="6" w:space="0"/>
                              <w:right w:val="single" w:color="000000" w:sz="6" w:space="0"/>
                            </w:tcBorders>
                          </w:tcPr>
                          <w:p>
                            <w:pPr>
                              <w:pStyle w:val="547"/>
                              <w:spacing w:before="43"/>
                              <w:ind w:left="1040" w:right="593"/>
                              <w:rPr>
                                <w:rFonts w:ascii="Times New Roman"/>
                                <w:sz w:val="21"/>
                              </w:rPr>
                            </w:pPr>
                            <w:r>
                              <w:rPr>
                                <w:rFonts w:ascii="Times New Roman"/>
                                <w:sz w:val="21"/>
                              </w:rPr>
                              <w:t>65</w:t>
                            </w:r>
                          </w:p>
                        </w:tc>
                        <w:tc>
                          <w:tcPr>
                            <w:tcW w:w="4492" w:type="dxa"/>
                            <w:vMerge w:val="restart"/>
                            <w:tcBorders>
                              <w:top w:val="single" w:color="000000" w:sz="6" w:space="0"/>
                              <w:left w:val="single" w:color="000000" w:sz="6" w:space="0"/>
                              <w:right w:val="nil"/>
                            </w:tcBorders>
                          </w:tcPr>
                          <w:p>
                            <w:pPr>
                              <w:pStyle w:val="547"/>
                              <w:spacing w:before="77"/>
                              <w:ind w:left="778"/>
                              <w:rPr>
                                <w:sz w:val="21"/>
                              </w:rPr>
                            </w:pPr>
                            <w:r>
                              <w:rPr>
                                <w:sz w:val="21"/>
                              </w:rPr>
                              <w:t>《工业企业厂界环境噪声排放标准》</w:t>
                            </w:r>
                          </w:p>
                          <w:p>
                            <w:pPr>
                              <w:pStyle w:val="547"/>
                              <w:spacing w:before="3"/>
                              <w:ind w:left="754"/>
                              <w:rPr>
                                <w:sz w:val="21"/>
                              </w:rPr>
                            </w:pPr>
                            <w:r>
                              <w:rPr>
                                <w:sz w:val="21"/>
                              </w:rPr>
                              <w:t>（</w:t>
                            </w:r>
                            <w:r>
                              <w:rPr>
                                <w:rFonts w:ascii="Times New Roman" w:eastAsia="Times New Roman"/>
                                <w:sz w:val="21"/>
                              </w:rPr>
                              <w:t>GB12348-2008</w:t>
                            </w:r>
                            <w:r>
                              <w:rPr>
                                <w:sz w:val="21"/>
                              </w:rPr>
                              <w:t xml:space="preserve">）中的 </w:t>
                            </w:r>
                            <w:r>
                              <w:rPr>
                                <w:rFonts w:ascii="Times New Roman" w:eastAsia="Times New Roman"/>
                                <w:sz w:val="21"/>
                              </w:rPr>
                              <w:t xml:space="preserve">3 </w:t>
                            </w:r>
                            <w:r>
                              <w:rPr>
                                <w:sz w:val="21"/>
                              </w:rPr>
                              <w:t>类标准</w:t>
                            </w:r>
                          </w:p>
                        </w:tc>
                      </w:tr>
                      <w:tr>
                        <w:tblPrEx>
                          <w:tblBorders>
                            <w:top w:val="single" w:color="000000" w:sz="12" w:space="0"/>
                            <w:left w:val="single" w:color="000000" w:sz="12" w:space="0"/>
                            <w:bottom w:val="single" w:color="auto" w:sz="4"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16" w:hRule="atLeast"/>
                        </w:trPr>
                        <w:tc>
                          <w:tcPr>
                            <w:tcW w:w="2227" w:type="dxa"/>
                            <w:tcBorders>
                              <w:top w:val="single" w:color="000000" w:sz="6" w:space="0"/>
                              <w:left w:val="nil"/>
                              <w:right w:val="single" w:color="000000" w:sz="6" w:space="0"/>
                            </w:tcBorders>
                          </w:tcPr>
                          <w:p>
                            <w:pPr>
                              <w:pStyle w:val="547"/>
                              <w:spacing w:before="29"/>
                              <w:ind w:right="660"/>
                              <w:jc w:val="right"/>
                              <w:rPr>
                                <w:sz w:val="21"/>
                              </w:rPr>
                            </w:pPr>
                            <w:r>
                              <w:rPr>
                                <w:sz w:val="21"/>
                              </w:rPr>
                              <w:t>夜间</w:t>
                            </w:r>
                          </w:p>
                        </w:tc>
                        <w:tc>
                          <w:tcPr>
                            <w:tcW w:w="2320" w:type="dxa"/>
                            <w:tcBorders>
                              <w:top w:val="single" w:color="000000" w:sz="6" w:space="0"/>
                              <w:left w:val="single" w:color="000000" w:sz="6" w:space="0"/>
                              <w:right w:val="single" w:color="000000" w:sz="6" w:space="0"/>
                            </w:tcBorders>
                          </w:tcPr>
                          <w:p>
                            <w:pPr>
                              <w:pStyle w:val="547"/>
                              <w:spacing w:before="36"/>
                              <w:ind w:left="1040" w:right="593"/>
                              <w:rPr>
                                <w:rFonts w:ascii="Times New Roman"/>
                                <w:sz w:val="21"/>
                              </w:rPr>
                            </w:pPr>
                            <w:r>
                              <w:rPr>
                                <w:rFonts w:ascii="Times New Roman"/>
                                <w:sz w:val="21"/>
                              </w:rPr>
                              <w:t>55</w:t>
                            </w:r>
                          </w:p>
                        </w:tc>
                        <w:tc>
                          <w:tcPr>
                            <w:tcW w:w="4492" w:type="dxa"/>
                            <w:vMerge w:val="continue"/>
                            <w:tcBorders>
                              <w:top w:val="nil"/>
                              <w:left w:val="single" w:color="000000" w:sz="6" w:space="0"/>
                              <w:right w:val="nil"/>
                            </w:tcBorders>
                          </w:tcPr>
                          <w:p>
                            <w:pPr>
                              <w:rPr>
                                <w:sz w:val="2"/>
                                <w:szCs w:val="2"/>
                              </w:rPr>
                            </w:pPr>
                          </w:p>
                        </w:tc>
                      </w:tr>
                    </w:tbl>
                    <w:p>
                      <w:pPr>
                        <w:pStyle w:val="33"/>
                      </w:pPr>
                    </w:p>
                    <w:p>
                      <w:pPr>
                        <w:pStyle w:val="33"/>
                      </w:pPr>
                    </w:p>
                    <w:p>
                      <w:pPr>
                        <w:pStyle w:val="33"/>
                      </w:pPr>
                    </w:p>
                    <w:p>
                      <w:pPr>
                        <w:pStyle w:val="33"/>
                      </w:pPr>
                    </w:p>
                  </w:txbxContent>
                </v:textbox>
              </v:shape>
            </w:pict>
          </mc:Fallback>
        </mc:AlternateContent>
      </w:r>
    </w:p>
    <w:p>
      <w:pPr>
        <w:pStyle w:val="594"/>
        <w:tabs>
          <w:tab w:val="left" w:pos="1022"/>
        </w:tabs>
        <w:spacing w:line="497" w:lineRule="exact"/>
        <w:ind w:firstLine="0" w:firstLineChars="0"/>
        <w:jc w:val="left"/>
        <w:rPr>
          <w:rFonts w:ascii="微软雅黑" w:eastAsia="微软雅黑"/>
          <w:b/>
          <w:sz w:val="28"/>
        </w:rPr>
      </w:pPr>
    </w:p>
    <w:p>
      <w:pPr>
        <w:pStyle w:val="594"/>
        <w:tabs>
          <w:tab w:val="left" w:pos="1022"/>
        </w:tabs>
        <w:spacing w:line="497" w:lineRule="exact"/>
        <w:ind w:firstLine="0" w:firstLineChars="0"/>
        <w:jc w:val="left"/>
        <w:rPr>
          <w:rFonts w:ascii="微软雅黑" w:eastAsia="微软雅黑"/>
          <w:b/>
          <w:sz w:val="28"/>
        </w:rPr>
      </w:pPr>
    </w:p>
    <w:p>
      <w:pPr>
        <w:pStyle w:val="594"/>
        <w:tabs>
          <w:tab w:val="left" w:pos="1022"/>
        </w:tabs>
        <w:spacing w:line="497" w:lineRule="exact"/>
        <w:ind w:firstLine="280" w:firstLineChars="100"/>
        <w:jc w:val="left"/>
        <w:rPr>
          <w:rFonts w:ascii="微软雅黑" w:eastAsia="微软雅黑"/>
          <w:b/>
          <w:sz w:val="28"/>
        </w:rPr>
      </w:pPr>
      <w:r>
        <w:rPr>
          <w:rFonts w:hint="eastAsia" w:ascii="微软雅黑" w:eastAsia="微软雅黑"/>
          <w:b/>
          <w:sz w:val="28"/>
        </w:rPr>
        <w:t>7.</w:t>
      </w:r>
      <w:r>
        <w:rPr>
          <w:rFonts w:hint="eastAsia" w:ascii="微软雅黑" w:eastAsia="微软雅黑"/>
          <w:b/>
          <w:sz w:val="28"/>
          <w:lang w:val="en-US" w:eastAsia="zh-CN"/>
        </w:rPr>
        <w:t>3</w:t>
      </w:r>
      <w:r>
        <w:rPr>
          <w:rFonts w:hint="eastAsia" w:ascii="微软雅黑" w:eastAsia="微软雅黑"/>
          <w:b/>
          <w:sz w:val="28"/>
        </w:rPr>
        <w:t xml:space="preserve"> 固体废物</w:t>
      </w:r>
    </w:p>
    <w:p>
      <w:pPr>
        <w:pStyle w:val="33"/>
        <w:spacing w:before="120" w:line="362" w:lineRule="auto"/>
        <w:ind w:right="628" w:firstLine="560" w:firstLineChars="200"/>
        <w:rPr>
          <w:rFonts w:ascii="宋体" w:hAnsi="宋体" w:cs="宋体"/>
          <w:szCs w:val="28"/>
        </w:rPr>
      </w:pPr>
      <w:r>
        <w:rPr>
          <w:rFonts w:hint="eastAsia" w:ascii="宋体" w:hAnsi="宋体" w:cs="宋体"/>
          <w:szCs w:val="28"/>
        </w:rPr>
        <w:t>一般固废执行《一般工业固体废物贮存、处置场污染控制标准》（GB18599-2001 及其修改单（环境保护部公告2013第36号）；危险废物执行《危险废物贮存污染控制标准》（GB18597-2001）及其修改单（环境保护部2013年第36号公告）。</w:t>
      </w:r>
    </w:p>
    <w:p>
      <w:pPr>
        <w:keepNext w:val="0"/>
        <w:keepLines w:val="0"/>
        <w:pageBreakBefore w:val="0"/>
        <w:widowControl/>
        <w:numPr>
          <w:ilvl w:val="0"/>
          <w:numId w:val="17"/>
        </w:numPr>
        <w:kinsoku/>
        <w:wordWrap/>
        <w:overflowPunct/>
        <w:topLinePunct w:val="0"/>
        <w:autoSpaceDE/>
        <w:autoSpaceDN/>
        <w:bidi w:val="0"/>
        <w:adjustRightInd/>
        <w:snapToGrid/>
        <w:spacing w:line="360" w:lineRule="auto"/>
        <w:textAlignment w:val="auto"/>
        <w:rPr>
          <w:rFonts w:hint="eastAsia"/>
          <w:b/>
          <w:bCs/>
          <w:szCs w:val="22"/>
        </w:rPr>
      </w:pPr>
      <w:r>
        <w:rPr>
          <w:rFonts w:hint="eastAsia"/>
          <w:b/>
          <w:bCs/>
          <w:szCs w:val="22"/>
        </w:rPr>
        <w:t>验收检测方法和质量保证</w:t>
      </w:r>
    </w:p>
    <w:p>
      <w:pPr>
        <w:pStyle w:val="33"/>
        <w:spacing w:before="1" w:line="360" w:lineRule="auto"/>
        <w:ind w:firstLine="562" w:firstLineChars="200"/>
        <w:rPr>
          <w:b/>
        </w:rPr>
      </w:pPr>
      <w:r>
        <w:rPr>
          <w:rFonts w:hint="eastAsia"/>
          <w:b/>
        </w:rPr>
        <w:t>8.</w:t>
      </w:r>
      <w:r>
        <w:rPr>
          <w:rFonts w:hint="eastAsia"/>
          <w:b/>
          <w:lang w:val="en-US" w:eastAsia="zh-CN"/>
        </w:rPr>
        <w:t>1</w:t>
      </w:r>
      <w:r>
        <w:rPr>
          <w:b/>
        </w:rPr>
        <w:t>废</w:t>
      </w:r>
      <w:r>
        <w:rPr>
          <w:rFonts w:hint="eastAsia"/>
          <w:b/>
        </w:rPr>
        <w:t>气检测方法</w:t>
      </w:r>
    </w:p>
    <w:p>
      <w:pPr>
        <w:pStyle w:val="33"/>
        <w:spacing w:before="1" w:line="360" w:lineRule="auto"/>
        <w:ind w:firstLine="562" w:firstLineChars="200"/>
        <w:rPr>
          <w:rFonts w:ascii="宋体" w:hAnsi="宋体" w:cs="宋体"/>
          <w:b/>
          <w:bCs/>
          <w:sz w:val="24"/>
          <w:szCs w:val="24"/>
        </w:rPr>
      </w:pPr>
      <w:r>
        <w:rPr>
          <w:rFonts w:hint="eastAsia"/>
          <w:b/>
        </w:rPr>
        <w:t>8.</w:t>
      </w:r>
      <w:r>
        <w:rPr>
          <w:rFonts w:hint="eastAsia"/>
          <w:b/>
          <w:lang w:val="en-US" w:eastAsia="zh-CN"/>
        </w:rPr>
        <w:t>1</w:t>
      </w:r>
      <w:r>
        <w:rPr>
          <w:rFonts w:hint="eastAsia"/>
          <w:b/>
        </w:rPr>
        <w:t>.1</w:t>
      </w:r>
      <w:r>
        <w:rPr>
          <w:rFonts w:hint="eastAsia" w:ascii="宋体" w:hAnsi="宋体" w:cs="宋体"/>
          <w:b/>
          <w:szCs w:val="28"/>
        </w:rPr>
        <w:t>有组织</w:t>
      </w:r>
      <w:r>
        <w:rPr>
          <w:rFonts w:hint="eastAsia" w:ascii="宋体" w:hAnsi="宋体" w:cs="宋体"/>
          <w:b/>
          <w:bCs/>
          <w:szCs w:val="28"/>
        </w:rPr>
        <w:t>检测方法及仪器信息</w:t>
      </w:r>
    </w:p>
    <w:p>
      <w:pPr>
        <w:pStyle w:val="546"/>
        <w:spacing w:line="360" w:lineRule="auto"/>
        <w:ind w:firstLine="480" w:firstLineChars="200"/>
        <w:rPr>
          <w:rFonts w:hint="eastAsia" w:ascii="宋体" w:hAnsi="宋体" w:cs="宋体"/>
          <w:color w:val="000000"/>
          <w:sz w:val="24"/>
          <w:szCs w:val="24"/>
        </w:rPr>
      </w:pPr>
      <w:r>
        <w:rPr>
          <w:rFonts w:hint="eastAsia" w:ascii="宋体" w:hAnsi="宋体"/>
          <w:color w:val="000000"/>
          <w:sz w:val="24"/>
          <w:szCs w:val="24"/>
        </w:rPr>
        <w:t>有组织排放废气采样执行《固定污染源排气中颗粒物测定与气态污染物采样方法》（GB/T16157-1996）的规定,有组织排放废气分析方法见表8-</w:t>
      </w:r>
      <w:r>
        <w:rPr>
          <w:rFonts w:hint="eastAsia" w:ascii="宋体" w:hAnsi="宋体"/>
          <w:color w:val="000000"/>
          <w:sz w:val="24"/>
          <w:szCs w:val="24"/>
          <w:lang w:val="en-US" w:eastAsia="zh-CN"/>
        </w:rPr>
        <w:t>1</w:t>
      </w:r>
      <w:r>
        <w:rPr>
          <w:rFonts w:hint="eastAsia" w:ascii="宋体" w:hAnsi="宋体"/>
          <w:color w:val="000000"/>
          <w:sz w:val="24"/>
          <w:szCs w:val="24"/>
        </w:rPr>
        <w:t>；监测采样仪器见表8-</w:t>
      </w:r>
      <w:r>
        <w:rPr>
          <w:rFonts w:hint="eastAsia" w:ascii="宋体" w:hAnsi="宋体"/>
          <w:color w:val="000000"/>
          <w:sz w:val="24"/>
          <w:szCs w:val="24"/>
          <w:lang w:val="en-US" w:eastAsia="zh-CN"/>
        </w:rPr>
        <w:t>2</w:t>
      </w:r>
      <w:r>
        <w:rPr>
          <w:rFonts w:hint="eastAsia" w:ascii="宋体" w:hAnsi="宋体"/>
          <w:color w:val="000000"/>
          <w:sz w:val="24"/>
          <w:szCs w:val="24"/>
        </w:rPr>
        <w:t>,8-</w:t>
      </w:r>
      <w:r>
        <w:rPr>
          <w:rFonts w:hint="eastAsia" w:ascii="宋体" w:hAnsi="宋体"/>
          <w:color w:val="000000"/>
          <w:sz w:val="24"/>
          <w:szCs w:val="24"/>
          <w:lang w:val="en-US" w:eastAsia="zh-CN"/>
        </w:rPr>
        <w:t>3</w:t>
      </w:r>
      <w:r>
        <w:rPr>
          <w:rFonts w:hint="eastAsia" w:ascii="宋体" w:hAnsi="宋体" w:cs="宋体"/>
          <w:color w:val="000000"/>
          <w:sz w:val="24"/>
          <w:szCs w:val="24"/>
        </w:rPr>
        <w:t>；</w:t>
      </w:r>
    </w:p>
    <w:tbl>
      <w:tblPr>
        <w:tblStyle w:val="87"/>
        <w:tblpPr w:leftFromText="180" w:rightFromText="180" w:vertAnchor="text" w:horzAnchor="page" w:tblpXSpec="center" w:tblpY="469"/>
        <w:tblOverlap w:val="never"/>
        <w:tblW w:w="940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5600"/>
        <w:gridCol w:w="238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422" w:type="dxa"/>
            <w:vAlign w:val="center"/>
          </w:tcPr>
          <w:p>
            <w:pPr>
              <w:ind w:left="-170" w:leftChars="-50" w:right="-170" w:rightChars="-50"/>
              <w:jc w:val="center"/>
              <w:rPr>
                <w:rFonts w:hAnsi="宋体" w:cs="宋体"/>
                <w:b/>
                <w:sz w:val="21"/>
                <w:szCs w:val="21"/>
              </w:rPr>
            </w:pPr>
            <w:r>
              <w:rPr>
                <w:rFonts w:hint="eastAsia" w:hAnsi="宋体" w:cs="宋体"/>
                <w:b/>
                <w:sz w:val="21"/>
                <w:szCs w:val="21"/>
              </w:rPr>
              <w:t>分析项目</w:t>
            </w:r>
          </w:p>
        </w:tc>
        <w:tc>
          <w:tcPr>
            <w:tcW w:w="5600" w:type="dxa"/>
            <w:vAlign w:val="center"/>
          </w:tcPr>
          <w:p>
            <w:pPr>
              <w:ind w:left="-170" w:leftChars="-50" w:right="-170" w:rightChars="-50"/>
              <w:jc w:val="center"/>
              <w:rPr>
                <w:rFonts w:hAnsi="宋体" w:cs="宋体"/>
                <w:b/>
                <w:sz w:val="21"/>
                <w:szCs w:val="21"/>
              </w:rPr>
            </w:pPr>
            <w:r>
              <w:rPr>
                <w:rFonts w:hint="eastAsia" w:hAnsi="宋体" w:cs="宋体"/>
                <w:b/>
                <w:sz w:val="21"/>
                <w:szCs w:val="21"/>
              </w:rPr>
              <w:t>分析方法</w:t>
            </w:r>
          </w:p>
        </w:tc>
        <w:tc>
          <w:tcPr>
            <w:tcW w:w="2385" w:type="dxa"/>
            <w:vAlign w:val="center"/>
          </w:tcPr>
          <w:p>
            <w:pPr>
              <w:ind w:left="-170" w:leftChars="-50" w:right="-170" w:rightChars="-50"/>
              <w:jc w:val="center"/>
              <w:rPr>
                <w:rFonts w:hAnsi="宋体" w:cs="宋体"/>
                <w:b/>
                <w:sz w:val="21"/>
                <w:szCs w:val="21"/>
              </w:rPr>
            </w:pPr>
            <w:r>
              <w:rPr>
                <w:rFonts w:hint="eastAsia" w:hAnsi="宋体" w:cs="宋体"/>
                <w:b/>
                <w:sz w:val="21"/>
                <w:szCs w:val="21"/>
              </w:rPr>
              <w:t>方法来源</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422" w:type="dxa"/>
            <w:vAlign w:val="center"/>
          </w:tcPr>
          <w:p>
            <w:pPr>
              <w:jc w:val="center"/>
              <w:rPr>
                <w:rFonts w:hAnsi="宋体" w:cs="宋体"/>
                <w:sz w:val="21"/>
                <w:szCs w:val="21"/>
              </w:rPr>
            </w:pPr>
            <w:r>
              <w:rPr>
                <w:rFonts w:hint="eastAsia" w:hAnsi="宋体" w:cs="宋体"/>
                <w:bCs/>
                <w:sz w:val="21"/>
                <w:szCs w:val="21"/>
              </w:rPr>
              <w:t>二氧化硫</w:t>
            </w:r>
          </w:p>
        </w:tc>
        <w:tc>
          <w:tcPr>
            <w:tcW w:w="5600" w:type="dxa"/>
            <w:vAlign w:val="center"/>
          </w:tcPr>
          <w:p>
            <w:pPr>
              <w:jc w:val="center"/>
              <w:rPr>
                <w:rFonts w:hAnsi="宋体" w:cs="宋体"/>
                <w:spacing w:val="-10"/>
                <w:sz w:val="21"/>
                <w:szCs w:val="21"/>
              </w:rPr>
            </w:pPr>
            <w:r>
              <w:rPr>
                <w:rFonts w:hint="eastAsia" w:hAnsi="宋体" w:cs="宋体"/>
                <w:spacing w:val="-10"/>
                <w:sz w:val="21"/>
                <w:szCs w:val="21"/>
              </w:rPr>
              <w:t>固定污染源 二氧化硫的测定 定电位电解法</w:t>
            </w:r>
          </w:p>
        </w:tc>
        <w:tc>
          <w:tcPr>
            <w:tcW w:w="2385" w:type="dxa"/>
            <w:vAlign w:val="center"/>
          </w:tcPr>
          <w:p>
            <w:pPr>
              <w:ind w:left="2100" w:hanging="2100" w:hangingChars="1000"/>
              <w:jc w:val="center"/>
              <w:rPr>
                <w:rFonts w:hAnsi="宋体" w:cs="宋体"/>
                <w:sz w:val="21"/>
                <w:szCs w:val="21"/>
              </w:rPr>
            </w:pPr>
            <w:r>
              <w:rPr>
                <w:rFonts w:hint="eastAsia" w:hAnsi="宋体" w:cs="宋体"/>
                <w:sz w:val="21"/>
                <w:szCs w:val="21"/>
              </w:rPr>
              <w:t>HJ/T57—2000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422" w:type="dxa"/>
            <w:vAlign w:val="center"/>
          </w:tcPr>
          <w:p>
            <w:pPr>
              <w:jc w:val="center"/>
              <w:rPr>
                <w:rFonts w:hAnsi="宋体" w:cs="宋体"/>
                <w:sz w:val="21"/>
                <w:szCs w:val="21"/>
              </w:rPr>
            </w:pPr>
            <w:r>
              <w:rPr>
                <w:rFonts w:hint="eastAsia" w:hAnsi="宋体" w:cs="宋体"/>
                <w:bCs/>
                <w:sz w:val="21"/>
                <w:szCs w:val="21"/>
              </w:rPr>
              <w:t>氮氧化物</w:t>
            </w:r>
          </w:p>
        </w:tc>
        <w:tc>
          <w:tcPr>
            <w:tcW w:w="5600" w:type="dxa"/>
            <w:vAlign w:val="center"/>
          </w:tcPr>
          <w:p>
            <w:pPr>
              <w:jc w:val="center"/>
              <w:rPr>
                <w:rFonts w:hAnsi="宋体" w:cs="宋体"/>
                <w:sz w:val="21"/>
                <w:szCs w:val="21"/>
              </w:rPr>
            </w:pPr>
            <w:r>
              <w:rPr>
                <w:rFonts w:hint="eastAsia" w:hAnsi="宋体" w:cs="宋体"/>
                <w:spacing w:val="-10"/>
                <w:sz w:val="21"/>
                <w:szCs w:val="21"/>
              </w:rPr>
              <w:t>固定污染源 氮氧化物的测定 定电位电解法</w:t>
            </w:r>
          </w:p>
        </w:tc>
        <w:tc>
          <w:tcPr>
            <w:tcW w:w="2385" w:type="dxa"/>
            <w:vAlign w:val="center"/>
          </w:tcPr>
          <w:p>
            <w:pPr>
              <w:pStyle w:val="217"/>
              <w:keepNext w:val="0"/>
              <w:adjustRightInd/>
              <w:spacing w:line="240" w:lineRule="auto"/>
              <w:textAlignment w:val="auto"/>
              <w:rPr>
                <w:rFonts w:ascii="宋体" w:hAnsi="宋体" w:cs="宋体"/>
                <w:kern w:val="2"/>
                <w:szCs w:val="21"/>
              </w:rPr>
            </w:pPr>
            <w:r>
              <w:rPr>
                <w:rFonts w:hint="eastAsia" w:ascii="宋体" w:hAnsi="宋体" w:cs="宋体"/>
                <w:kern w:val="2"/>
                <w:szCs w:val="21"/>
              </w:rPr>
              <w:t>HJ693-2014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422" w:type="dxa"/>
            <w:vAlign w:val="center"/>
          </w:tcPr>
          <w:p>
            <w:pPr>
              <w:jc w:val="center"/>
              <w:rPr>
                <w:rFonts w:hAnsi="宋体" w:cs="宋体"/>
                <w:sz w:val="21"/>
                <w:szCs w:val="21"/>
              </w:rPr>
            </w:pPr>
            <w:r>
              <w:rPr>
                <w:rFonts w:hint="eastAsia" w:hAnsi="宋体" w:cs="宋体"/>
                <w:bCs/>
                <w:sz w:val="21"/>
                <w:szCs w:val="21"/>
              </w:rPr>
              <w:t>颗粒物</w:t>
            </w:r>
          </w:p>
        </w:tc>
        <w:tc>
          <w:tcPr>
            <w:tcW w:w="5600" w:type="dxa"/>
            <w:vAlign w:val="center"/>
          </w:tcPr>
          <w:p>
            <w:pPr>
              <w:snapToGrid w:val="0"/>
              <w:rPr>
                <w:rFonts w:hAnsi="宋体" w:cs="宋体"/>
                <w:color w:val="auto"/>
                <w:spacing w:val="-10"/>
                <w:sz w:val="21"/>
                <w:szCs w:val="21"/>
              </w:rPr>
            </w:pPr>
            <w:r>
              <w:rPr>
                <w:rFonts w:hint="eastAsia" w:hAnsi="宋体" w:cs="宋体"/>
                <w:color w:val="auto"/>
                <w:spacing w:val="-10"/>
                <w:sz w:val="21"/>
                <w:szCs w:val="21"/>
              </w:rPr>
              <w:t>固定污染源排气中污染源测定与气态污染物测定方法 重量法</w:t>
            </w:r>
          </w:p>
        </w:tc>
        <w:tc>
          <w:tcPr>
            <w:tcW w:w="2385" w:type="dxa"/>
            <w:vAlign w:val="center"/>
          </w:tcPr>
          <w:p>
            <w:pPr>
              <w:snapToGrid w:val="0"/>
              <w:jc w:val="center"/>
              <w:rPr>
                <w:rFonts w:hAnsi="宋体" w:cs="宋体"/>
                <w:color w:val="auto"/>
                <w:sz w:val="21"/>
                <w:szCs w:val="21"/>
              </w:rPr>
            </w:pPr>
            <w:r>
              <w:rPr>
                <w:rFonts w:hint="eastAsia" w:hAnsi="宋体" w:cs="宋体"/>
                <w:color w:val="auto"/>
                <w:sz w:val="21"/>
                <w:szCs w:val="21"/>
              </w:rPr>
              <w:t>GB/T16157-1996</w:t>
            </w:r>
          </w:p>
        </w:tc>
      </w:tr>
    </w:tbl>
    <w:p>
      <w:pPr>
        <w:pStyle w:val="546"/>
        <w:spacing w:line="360" w:lineRule="auto"/>
        <w:ind w:firstLine="632" w:firstLineChars="300"/>
        <w:rPr>
          <w:rFonts w:hAnsi="宋体"/>
          <w:b/>
          <w:sz w:val="21"/>
          <w:szCs w:val="21"/>
        </w:rPr>
      </w:pPr>
      <w:r>
        <w:rPr>
          <w:rFonts w:hint="eastAsia" w:ascii="宋体" w:hAnsi="宋体"/>
          <w:b/>
        </w:rPr>
        <w:t>表8</w:t>
      </w:r>
      <w:r>
        <w:rPr>
          <w:rFonts w:hint="eastAsia" w:ascii="宋体"/>
          <w:b/>
        </w:rPr>
        <w:t>-</w:t>
      </w:r>
      <w:r>
        <w:rPr>
          <w:rFonts w:hint="eastAsia" w:ascii="宋体"/>
          <w:b/>
          <w:lang w:val="en-US" w:eastAsia="zh-CN"/>
        </w:rPr>
        <w:t>1</w:t>
      </w:r>
      <w:r>
        <w:rPr>
          <w:rFonts w:ascii="宋体" w:hAnsi="宋体"/>
          <w:b/>
        </w:rPr>
        <w:t xml:space="preserve">  </w:t>
      </w:r>
      <w:r>
        <w:rPr>
          <w:rFonts w:hint="eastAsia" w:ascii="宋体" w:hAnsi="宋体"/>
          <w:b/>
        </w:rPr>
        <w:t xml:space="preserve">                          有组织排放废气监测分析方法</w:t>
      </w:r>
    </w:p>
    <w:p>
      <w:pPr>
        <w:spacing w:beforeLines="50" w:line="144" w:lineRule="auto"/>
        <w:rPr>
          <w:rFonts w:hAnsi="宋体"/>
          <w:b/>
          <w:sz w:val="21"/>
          <w:szCs w:val="21"/>
        </w:rPr>
      </w:pPr>
    </w:p>
    <w:p>
      <w:pPr>
        <w:spacing w:beforeLines="50" w:line="144" w:lineRule="auto"/>
        <w:ind w:firstLine="632" w:firstLineChars="300"/>
        <w:rPr>
          <w:rFonts w:hAnsi="宋体"/>
          <w:b/>
          <w:sz w:val="21"/>
          <w:szCs w:val="21"/>
        </w:rPr>
      </w:pPr>
      <w:r>
        <w:rPr>
          <w:rFonts w:hAnsi="宋体"/>
          <w:b/>
          <w:sz w:val="21"/>
          <w:szCs w:val="21"/>
        </w:rPr>
        <w:t>表</w:t>
      </w:r>
      <w:r>
        <w:rPr>
          <w:rFonts w:hint="eastAsia" w:hAnsi="宋体"/>
          <w:b/>
          <w:sz w:val="21"/>
          <w:szCs w:val="21"/>
        </w:rPr>
        <w:t xml:space="preserve"> 8-</w:t>
      </w:r>
      <w:r>
        <w:rPr>
          <w:rFonts w:hint="eastAsia"/>
          <w:b/>
          <w:sz w:val="21"/>
          <w:szCs w:val="21"/>
          <w:lang w:val="en-US" w:eastAsia="zh-CN"/>
        </w:rPr>
        <w:t>2</w:t>
      </w:r>
      <w:r>
        <w:rPr>
          <w:rFonts w:hint="eastAsia" w:hAnsi="宋体"/>
          <w:b/>
          <w:sz w:val="21"/>
          <w:szCs w:val="21"/>
        </w:rPr>
        <w:t xml:space="preserve">                  有组织排放废气</w:t>
      </w:r>
      <w:r>
        <w:rPr>
          <w:rFonts w:hAnsi="宋体"/>
          <w:b/>
          <w:sz w:val="21"/>
          <w:szCs w:val="21"/>
        </w:rPr>
        <w:t>监测仪器一览表</w:t>
      </w:r>
      <w:r>
        <w:rPr>
          <w:rFonts w:hint="eastAsia" w:hAnsi="宋体"/>
          <w:b/>
          <w:sz w:val="21"/>
          <w:szCs w:val="21"/>
        </w:rPr>
        <w:t>(8月</w:t>
      </w:r>
      <w:r>
        <w:rPr>
          <w:rFonts w:hint="eastAsia"/>
          <w:b/>
          <w:sz w:val="21"/>
          <w:szCs w:val="21"/>
        </w:rPr>
        <w:t>12</w:t>
      </w:r>
      <w:r>
        <w:rPr>
          <w:rFonts w:hint="eastAsia" w:hAnsi="宋体"/>
          <w:b/>
          <w:sz w:val="21"/>
          <w:szCs w:val="21"/>
        </w:rPr>
        <w:t>-</w:t>
      </w:r>
      <w:r>
        <w:rPr>
          <w:rFonts w:hint="eastAsia"/>
          <w:b/>
          <w:sz w:val="21"/>
          <w:szCs w:val="21"/>
        </w:rPr>
        <w:t>13</w:t>
      </w:r>
      <w:r>
        <w:rPr>
          <w:rFonts w:hint="eastAsia" w:hAnsi="宋体"/>
          <w:b/>
          <w:sz w:val="21"/>
          <w:szCs w:val="21"/>
        </w:rPr>
        <w:t>日）</w:t>
      </w:r>
    </w:p>
    <w:tbl>
      <w:tblPr>
        <w:tblStyle w:val="87"/>
        <w:tblpPr w:leftFromText="180" w:rightFromText="180" w:vertAnchor="text" w:horzAnchor="page" w:tblpX="1951" w:tblpY="322"/>
        <w:tblOverlap w:val="never"/>
        <w:tblW w:w="826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83"/>
        <w:gridCol w:w="1620"/>
        <w:gridCol w:w="1200"/>
        <w:gridCol w:w="1409"/>
        <w:gridCol w:w="234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683" w:type="dxa"/>
            <w:vAlign w:val="center"/>
          </w:tcPr>
          <w:p>
            <w:pPr>
              <w:spacing w:line="144" w:lineRule="auto"/>
              <w:jc w:val="center"/>
              <w:rPr>
                <w:rFonts w:hint="eastAsia" w:hAnsi="宋体" w:cs="宋体"/>
                <w:sz w:val="21"/>
                <w:szCs w:val="21"/>
              </w:rPr>
            </w:pPr>
            <w:r>
              <w:rPr>
                <w:rFonts w:hint="eastAsia" w:hAnsi="宋体" w:cs="宋体"/>
                <w:b/>
                <w:sz w:val="21"/>
                <w:szCs w:val="21"/>
              </w:rPr>
              <w:t>检测因子</w:t>
            </w:r>
          </w:p>
        </w:tc>
        <w:tc>
          <w:tcPr>
            <w:tcW w:w="1620" w:type="dxa"/>
            <w:vAlign w:val="center"/>
          </w:tcPr>
          <w:p>
            <w:pPr>
              <w:spacing w:line="144" w:lineRule="auto"/>
              <w:ind w:left="-170" w:leftChars="-50" w:right="-170" w:rightChars="-50"/>
              <w:jc w:val="center"/>
              <w:rPr>
                <w:rFonts w:hint="eastAsia" w:hAnsi="宋体" w:cs="宋体"/>
                <w:spacing w:val="-10"/>
                <w:sz w:val="21"/>
                <w:szCs w:val="21"/>
              </w:rPr>
            </w:pPr>
            <w:r>
              <w:rPr>
                <w:rFonts w:hint="eastAsia" w:hAnsi="宋体" w:cs="宋体"/>
                <w:b/>
                <w:bCs w:val="0"/>
                <w:sz w:val="21"/>
                <w:szCs w:val="21"/>
              </w:rPr>
              <w:t>仪器名称</w:t>
            </w:r>
          </w:p>
        </w:tc>
        <w:tc>
          <w:tcPr>
            <w:tcW w:w="1200" w:type="dxa"/>
            <w:vAlign w:val="center"/>
          </w:tcPr>
          <w:p>
            <w:pPr>
              <w:spacing w:line="144" w:lineRule="auto"/>
              <w:ind w:left="-170" w:leftChars="-50" w:right="-170" w:rightChars="-50"/>
              <w:jc w:val="center"/>
              <w:rPr>
                <w:rFonts w:hint="eastAsia" w:hAnsi="宋体" w:cs="宋体"/>
                <w:spacing w:val="-10"/>
                <w:sz w:val="21"/>
                <w:szCs w:val="21"/>
              </w:rPr>
            </w:pPr>
            <w:r>
              <w:rPr>
                <w:rFonts w:hint="eastAsia" w:hAnsi="宋体" w:cs="宋体"/>
                <w:b/>
                <w:bCs w:val="0"/>
                <w:sz w:val="21"/>
                <w:szCs w:val="21"/>
              </w:rPr>
              <w:t>型 号</w:t>
            </w:r>
          </w:p>
        </w:tc>
        <w:tc>
          <w:tcPr>
            <w:tcW w:w="1409" w:type="dxa"/>
            <w:vAlign w:val="center"/>
          </w:tcPr>
          <w:p>
            <w:pPr>
              <w:spacing w:line="144" w:lineRule="auto"/>
              <w:ind w:left="-170" w:leftChars="-50" w:right="-170" w:rightChars="-50"/>
              <w:jc w:val="center"/>
              <w:rPr>
                <w:rFonts w:hint="eastAsia" w:hAnsi="宋体" w:cs="宋体"/>
                <w:sz w:val="21"/>
                <w:szCs w:val="21"/>
              </w:rPr>
            </w:pPr>
            <w:r>
              <w:rPr>
                <w:rFonts w:hint="eastAsia" w:hAnsi="宋体" w:cs="宋体"/>
                <w:b/>
                <w:bCs w:val="0"/>
                <w:sz w:val="21"/>
                <w:szCs w:val="21"/>
              </w:rPr>
              <w:t>生产厂家</w:t>
            </w:r>
          </w:p>
        </w:tc>
        <w:tc>
          <w:tcPr>
            <w:tcW w:w="2348" w:type="dxa"/>
            <w:vAlign w:val="center"/>
          </w:tcPr>
          <w:p>
            <w:pPr>
              <w:widowControl/>
              <w:ind w:firstLine="632" w:firstLineChars="300"/>
              <w:jc w:val="left"/>
              <w:rPr>
                <w:rFonts w:hint="eastAsia" w:hAnsi="宋体" w:cs="宋体"/>
                <w:sz w:val="21"/>
                <w:szCs w:val="21"/>
              </w:rPr>
            </w:pPr>
            <w:r>
              <w:rPr>
                <w:rFonts w:hint="eastAsia" w:hAnsi="宋体"/>
                <w:b/>
                <w:bCs w:val="0"/>
                <w:sz w:val="21"/>
                <w:szCs w:val="21"/>
                <w:u w:val="none"/>
                <w:lang w:eastAsia="zh-CN"/>
              </w:rPr>
              <w:t>检定有效期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683" w:type="dxa"/>
            <w:vAlign w:val="center"/>
          </w:tcPr>
          <w:p>
            <w:pPr>
              <w:ind w:left="-170" w:leftChars="-50" w:right="-170" w:rightChars="-50"/>
              <w:jc w:val="center"/>
              <w:rPr>
                <w:rFonts w:hAnsi="宋体" w:cs="宋体"/>
                <w:sz w:val="21"/>
                <w:szCs w:val="21"/>
              </w:rPr>
            </w:pPr>
            <w:r>
              <w:rPr>
                <w:rFonts w:hint="eastAsia" w:hAnsi="宋体" w:cs="宋体"/>
                <w:sz w:val="21"/>
                <w:szCs w:val="21"/>
              </w:rPr>
              <w:t>颗粒物</w:t>
            </w:r>
          </w:p>
        </w:tc>
        <w:tc>
          <w:tcPr>
            <w:tcW w:w="1620" w:type="dxa"/>
            <w:vMerge w:val="restart"/>
            <w:vAlign w:val="center"/>
          </w:tcPr>
          <w:p>
            <w:pPr>
              <w:jc w:val="center"/>
              <w:rPr>
                <w:rFonts w:hAnsi="宋体" w:cs="宋体"/>
                <w:spacing w:val="-10"/>
                <w:sz w:val="21"/>
                <w:szCs w:val="21"/>
              </w:rPr>
            </w:pPr>
            <w:r>
              <w:rPr>
                <w:rFonts w:hint="eastAsia" w:hAnsi="宋体" w:cs="宋体"/>
                <w:spacing w:val="-10"/>
                <w:sz w:val="21"/>
                <w:szCs w:val="21"/>
              </w:rPr>
              <w:t>自动烟尘烟气综合测试仪</w:t>
            </w:r>
          </w:p>
        </w:tc>
        <w:tc>
          <w:tcPr>
            <w:tcW w:w="1200" w:type="dxa"/>
            <w:vMerge w:val="restart"/>
            <w:vAlign w:val="center"/>
          </w:tcPr>
          <w:p>
            <w:pPr>
              <w:jc w:val="center"/>
              <w:rPr>
                <w:rFonts w:hAnsi="宋体" w:cs="宋体"/>
                <w:spacing w:val="-10"/>
                <w:sz w:val="21"/>
                <w:szCs w:val="21"/>
              </w:rPr>
            </w:pPr>
            <w:r>
              <w:rPr>
                <w:rFonts w:hint="eastAsia" w:hAnsi="宋体" w:cs="宋体"/>
                <w:spacing w:val="-10"/>
                <w:sz w:val="21"/>
                <w:szCs w:val="21"/>
              </w:rPr>
              <w:t>ZR-3260</w:t>
            </w:r>
            <w:r>
              <w:rPr>
                <w:rFonts w:hint="eastAsia" w:cs="宋体"/>
                <w:spacing w:val="-10"/>
                <w:sz w:val="21"/>
                <w:szCs w:val="21"/>
              </w:rPr>
              <w:t>D</w:t>
            </w:r>
          </w:p>
        </w:tc>
        <w:tc>
          <w:tcPr>
            <w:tcW w:w="1409" w:type="dxa"/>
            <w:vMerge w:val="restart"/>
            <w:vAlign w:val="center"/>
          </w:tcPr>
          <w:p>
            <w:pPr>
              <w:ind w:left="-170" w:leftChars="-50" w:right="-170" w:rightChars="-50"/>
              <w:jc w:val="center"/>
              <w:rPr>
                <w:rFonts w:hAnsi="宋体" w:cs="宋体"/>
                <w:sz w:val="21"/>
                <w:szCs w:val="21"/>
              </w:rPr>
            </w:pPr>
            <w:r>
              <w:rPr>
                <w:rFonts w:hint="eastAsia" w:hAnsi="宋体" w:cs="宋体"/>
                <w:sz w:val="21"/>
                <w:szCs w:val="21"/>
              </w:rPr>
              <w:t>青岛众瑞智能仪器有限公司</w:t>
            </w:r>
          </w:p>
        </w:tc>
        <w:tc>
          <w:tcPr>
            <w:tcW w:w="2348" w:type="dxa"/>
            <w:vMerge w:val="restart"/>
            <w:vAlign w:val="center"/>
          </w:tcPr>
          <w:p>
            <w:pPr>
              <w:ind w:left="-170" w:leftChars="-50" w:right="-170" w:rightChars="-50"/>
              <w:jc w:val="center"/>
              <w:rPr>
                <w:rFonts w:hAnsi="宋体" w:cs="宋体"/>
                <w:sz w:val="21"/>
                <w:szCs w:val="21"/>
                <w:lang w:bidi="zh-CN"/>
              </w:rPr>
            </w:pPr>
            <w:r>
              <w:rPr>
                <w:rFonts w:hint="eastAsia" w:hAnsi="宋体" w:cs="宋体"/>
                <w:sz w:val="21"/>
                <w:szCs w:val="21"/>
              </w:rPr>
              <w:t>2020.3.24-2021.3.23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683" w:type="dxa"/>
            <w:vAlign w:val="center"/>
          </w:tcPr>
          <w:p>
            <w:pPr>
              <w:ind w:left="-170" w:leftChars="-50" w:right="-170" w:rightChars="-50"/>
              <w:jc w:val="center"/>
              <w:rPr>
                <w:rFonts w:hAnsi="宋体" w:cs="宋体"/>
                <w:sz w:val="21"/>
                <w:szCs w:val="21"/>
              </w:rPr>
            </w:pPr>
            <w:r>
              <w:rPr>
                <w:rFonts w:hint="eastAsia" w:hAnsi="宋体" w:cs="宋体"/>
                <w:sz w:val="21"/>
                <w:szCs w:val="21"/>
              </w:rPr>
              <w:t>二氧化硫</w:t>
            </w:r>
          </w:p>
        </w:tc>
        <w:tc>
          <w:tcPr>
            <w:tcW w:w="1620" w:type="dxa"/>
            <w:vMerge w:val="continue"/>
            <w:vAlign w:val="center"/>
          </w:tcPr>
          <w:p>
            <w:pPr>
              <w:jc w:val="center"/>
              <w:rPr>
                <w:rFonts w:hAnsi="宋体" w:cs="宋体"/>
                <w:spacing w:val="-10"/>
                <w:sz w:val="21"/>
                <w:szCs w:val="21"/>
              </w:rPr>
            </w:pPr>
          </w:p>
        </w:tc>
        <w:tc>
          <w:tcPr>
            <w:tcW w:w="1200" w:type="dxa"/>
            <w:vMerge w:val="continue"/>
            <w:vAlign w:val="center"/>
          </w:tcPr>
          <w:p>
            <w:pPr>
              <w:jc w:val="center"/>
              <w:rPr>
                <w:rFonts w:hAnsi="宋体" w:cs="宋体"/>
                <w:spacing w:val="-10"/>
                <w:sz w:val="21"/>
                <w:szCs w:val="21"/>
              </w:rPr>
            </w:pPr>
          </w:p>
        </w:tc>
        <w:tc>
          <w:tcPr>
            <w:tcW w:w="1409" w:type="dxa"/>
            <w:vMerge w:val="continue"/>
            <w:vAlign w:val="center"/>
          </w:tcPr>
          <w:p>
            <w:pPr>
              <w:ind w:left="-170" w:leftChars="-50" w:right="-170" w:rightChars="-50"/>
              <w:jc w:val="center"/>
              <w:rPr>
                <w:rFonts w:hAnsi="宋体" w:cs="宋体"/>
                <w:sz w:val="21"/>
                <w:szCs w:val="21"/>
              </w:rPr>
            </w:pPr>
          </w:p>
        </w:tc>
        <w:tc>
          <w:tcPr>
            <w:tcW w:w="2348" w:type="dxa"/>
            <w:vMerge w:val="continue"/>
            <w:vAlign w:val="center"/>
          </w:tcPr>
          <w:p>
            <w:pPr>
              <w:ind w:left="-170" w:leftChars="-50" w:right="-170" w:rightChars="-50"/>
              <w:jc w:val="center"/>
              <w:rPr>
                <w:rFonts w:hAnsi="宋体" w:cs="宋体"/>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683" w:type="dxa"/>
            <w:vAlign w:val="center"/>
          </w:tcPr>
          <w:p>
            <w:pPr>
              <w:ind w:left="-170" w:leftChars="-50" w:right="-170" w:rightChars="-50"/>
              <w:jc w:val="center"/>
              <w:rPr>
                <w:rFonts w:hAnsi="宋体" w:cs="宋体"/>
                <w:sz w:val="21"/>
                <w:szCs w:val="21"/>
              </w:rPr>
            </w:pPr>
            <w:r>
              <w:rPr>
                <w:rFonts w:hint="eastAsia" w:hAnsi="宋体" w:cs="宋体"/>
                <w:sz w:val="21"/>
                <w:szCs w:val="21"/>
              </w:rPr>
              <w:t>氮氧化物</w:t>
            </w:r>
          </w:p>
        </w:tc>
        <w:tc>
          <w:tcPr>
            <w:tcW w:w="1620" w:type="dxa"/>
            <w:vMerge w:val="continue"/>
            <w:vAlign w:val="center"/>
          </w:tcPr>
          <w:p>
            <w:pPr>
              <w:jc w:val="center"/>
              <w:rPr>
                <w:rFonts w:hAnsi="宋体" w:cs="宋体"/>
                <w:spacing w:val="-10"/>
                <w:sz w:val="21"/>
                <w:szCs w:val="21"/>
              </w:rPr>
            </w:pPr>
          </w:p>
        </w:tc>
        <w:tc>
          <w:tcPr>
            <w:tcW w:w="1200" w:type="dxa"/>
            <w:vMerge w:val="continue"/>
            <w:vAlign w:val="center"/>
          </w:tcPr>
          <w:p>
            <w:pPr>
              <w:jc w:val="center"/>
              <w:rPr>
                <w:rFonts w:hAnsi="宋体" w:cs="宋体"/>
                <w:spacing w:val="-10"/>
                <w:sz w:val="21"/>
                <w:szCs w:val="21"/>
              </w:rPr>
            </w:pPr>
          </w:p>
        </w:tc>
        <w:tc>
          <w:tcPr>
            <w:tcW w:w="1409" w:type="dxa"/>
            <w:vMerge w:val="continue"/>
            <w:vAlign w:val="center"/>
          </w:tcPr>
          <w:p>
            <w:pPr>
              <w:ind w:left="-170" w:leftChars="-50" w:right="-170" w:rightChars="-50"/>
              <w:jc w:val="center"/>
              <w:rPr>
                <w:rFonts w:hAnsi="宋体" w:cs="宋体"/>
                <w:sz w:val="21"/>
                <w:szCs w:val="21"/>
              </w:rPr>
            </w:pPr>
          </w:p>
        </w:tc>
        <w:tc>
          <w:tcPr>
            <w:tcW w:w="2348" w:type="dxa"/>
            <w:vMerge w:val="continue"/>
            <w:vAlign w:val="center"/>
          </w:tcPr>
          <w:p>
            <w:pPr>
              <w:ind w:left="-170" w:leftChars="-50" w:right="-170" w:rightChars="-50"/>
              <w:jc w:val="center"/>
              <w:rPr>
                <w:rFonts w:hAnsi="宋体" w:cs="宋体"/>
                <w:sz w:val="21"/>
                <w:szCs w:val="21"/>
              </w:rPr>
            </w:pPr>
          </w:p>
        </w:tc>
      </w:tr>
    </w:tbl>
    <w:p>
      <w:pPr>
        <w:spacing w:beforeLines="50"/>
        <w:rPr>
          <w:rFonts w:hAnsi="宋体"/>
          <w:b/>
          <w:sz w:val="21"/>
          <w:szCs w:val="21"/>
        </w:rPr>
      </w:pPr>
    </w:p>
    <w:p>
      <w:pPr>
        <w:spacing w:beforeLines="50"/>
        <w:rPr>
          <w:rFonts w:hAnsi="宋体"/>
          <w:b/>
          <w:sz w:val="21"/>
          <w:szCs w:val="21"/>
        </w:rPr>
      </w:pPr>
    </w:p>
    <w:p>
      <w:pPr>
        <w:spacing w:beforeLines="50"/>
        <w:rPr>
          <w:rFonts w:hAnsi="宋体"/>
          <w:b/>
          <w:sz w:val="21"/>
          <w:szCs w:val="21"/>
        </w:rPr>
      </w:pPr>
    </w:p>
    <w:p>
      <w:pPr>
        <w:spacing w:beforeLines="50"/>
        <w:rPr>
          <w:rFonts w:hAnsi="宋体"/>
          <w:b/>
          <w:sz w:val="21"/>
          <w:szCs w:val="21"/>
        </w:rPr>
      </w:pPr>
    </w:p>
    <w:p>
      <w:pPr>
        <w:spacing w:beforeLines="50"/>
        <w:rPr>
          <w:rFonts w:hAnsi="宋体"/>
          <w:b/>
          <w:sz w:val="21"/>
          <w:szCs w:val="21"/>
        </w:rPr>
      </w:pPr>
    </w:p>
    <w:p>
      <w:pPr>
        <w:spacing w:beforeLines="50"/>
        <w:ind w:firstLine="1054" w:firstLineChars="500"/>
        <w:rPr>
          <w:rFonts w:hAnsi="宋体"/>
          <w:b/>
          <w:sz w:val="21"/>
          <w:szCs w:val="21"/>
        </w:rPr>
      </w:pPr>
    </w:p>
    <w:p>
      <w:pPr>
        <w:spacing w:beforeLines="50"/>
        <w:ind w:firstLine="1054" w:firstLineChars="500"/>
        <w:rPr>
          <w:rFonts w:hAnsi="宋体"/>
          <w:b/>
          <w:sz w:val="21"/>
          <w:szCs w:val="21"/>
        </w:rPr>
      </w:pPr>
    </w:p>
    <w:p>
      <w:pPr>
        <w:spacing w:beforeLines="50"/>
        <w:ind w:firstLine="1050" w:firstLineChars="500"/>
        <w:rPr>
          <w:rFonts w:hAnsi="宋体"/>
          <w:b/>
          <w:sz w:val="21"/>
          <w:szCs w:val="21"/>
        </w:rPr>
      </w:pPr>
      <w:r>
        <w:rPr>
          <w:sz w:val="21"/>
        </w:rPr>
        <mc:AlternateContent>
          <mc:Choice Requires="wps">
            <w:drawing>
              <wp:anchor distT="0" distB="0" distL="114300" distR="114300" simplePos="0" relativeHeight="760616960" behindDoc="0" locked="0" layoutInCell="1" allowOverlap="1">
                <wp:simplePos x="0" y="0"/>
                <wp:positionH relativeFrom="column">
                  <wp:posOffset>-226695</wp:posOffset>
                </wp:positionH>
                <wp:positionV relativeFrom="paragraph">
                  <wp:posOffset>214630</wp:posOffset>
                </wp:positionV>
                <wp:extent cx="6496050" cy="9525"/>
                <wp:effectExtent l="0" t="0" r="0" b="0"/>
                <wp:wrapNone/>
                <wp:docPr id="136" name="直接连接符 136"/>
                <wp:cNvGraphicFramePr/>
                <a:graphic xmlns:a="http://schemas.openxmlformats.org/drawingml/2006/main">
                  <a:graphicData uri="http://schemas.microsoft.com/office/word/2010/wordprocessingShape">
                    <wps:wsp>
                      <wps:cNvCnPr/>
                      <wps:spPr>
                        <a:xfrm flipV="1">
                          <a:off x="643255" y="9834245"/>
                          <a:ext cx="64960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7.85pt;margin-top:16.9pt;height:0.75pt;width:511.5pt;z-index:760616960;mso-width-relative:page;mso-height-relative:page;" filled="f" stroked="t" coordsize="21600,21600" o:gfxdata="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pcZp&#10;wtcAAAAJAQAADwAAAAAAAAABACAAAAAiAAAAZHJzL2Rvd25yZXYueG1sUEsBAhQAFAAAAAgAh07i&#10;QLDgnsvqAQAAoQMAAA4AAAAAAAAAAQAgAAAAJgEAAGRycy9lMm9Eb2MueG1sUEsFBgAAAAAGAAYA&#10;WQEAAIIFAAAAAA==&#10;">
                <v:fill on="f" focussize="0,0"/>
                <v:stroke color="#000000 [3200]" joinstyle="round"/>
                <v:imagedata o:title=""/>
                <o:lock v:ext="edit" aspectratio="f"/>
              </v:line>
            </w:pict>
          </mc:Fallback>
        </mc:AlternateContent>
      </w:r>
    </w:p>
    <w:p>
      <w:pPr>
        <w:spacing w:beforeLines="50"/>
        <w:ind w:firstLine="1054" w:firstLineChars="500"/>
        <w:rPr>
          <w:rFonts w:hAnsi="宋体"/>
          <w:b/>
          <w:sz w:val="21"/>
          <w:szCs w:val="21"/>
        </w:rPr>
      </w:pPr>
    </w:p>
    <w:p>
      <w:pPr>
        <w:spacing w:beforeLines="50"/>
        <w:ind w:firstLine="1054" w:firstLineChars="500"/>
        <w:rPr>
          <w:rFonts w:hAnsi="宋体"/>
          <w:b/>
          <w:sz w:val="21"/>
          <w:szCs w:val="21"/>
        </w:rPr>
      </w:pPr>
      <w:r>
        <w:rPr>
          <w:rFonts w:hAnsi="宋体"/>
          <w:b/>
          <w:sz w:val="21"/>
          <w:szCs w:val="21"/>
        </w:rPr>
        <w:t>表</w:t>
      </w:r>
      <w:r>
        <w:rPr>
          <w:rFonts w:hint="eastAsia" w:hAnsi="宋体"/>
          <w:b/>
          <w:sz w:val="21"/>
          <w:szCs w:val="21"/>
        </w:rPr>
        <w:t xml:space="preserve"> 8-</w:t>
      </w:r>
      <w:r>
        <w:rPr>
          <w:rFonts w:hint="eastAsia" w:hAnsi="宋体"/>
          <w:b/>
          <w:sz w:val="21"/>
          <w:szCs w:val="21"/>
          <w:lang w:val="en-US" w:eastAsia="zh-CN"/>
        </w:rPr>
        <w:t>3</w:t>
      </w:r>
      <w:r>
        <w:rPr>
          <w:rFonts w:hint="eastAsia" w:hAnsi="宋体"/>
          <w:b/>
          <w:sz w:val="21"/>
          <w:szCs w:val="21"/>
        </w:rPr>
        <w:t xml:space="preserve">                有组织排放废气</w:t>
      </w:r>
      <w:r>
        <w:rPr>
          <w:rFonts w:hAnsi="宋体"/>
          <w:b/>
          <w:sz w:val="21"/>
          <w:szCs w:val="21"/>
        </w:rPr>
        <w:t>监测仪器一览表</w:t>
      </w:r>
      <w:r>
        <w:rPr>
          <w:rFonts w:hint="eastAsia" w:hAnsi="宋体"/>
          <w:b/>
          <w:sz w:val="21"/>
          <w:szCs w:val="21"/>
        </w:rPr>
        <w:t>（</w:t>
      </w:r>
      <w:r>
        <w:rPr>
          <w:rFonts w:hint="eastAsia"/>
          <w:b/>
          <w:sz w:val="21"/>
          <w:szCs w:val="21"/>
        </w:rPr>
        <w:t>8</w:t>
      </w:r>
      <w:r>
        <w:rPr>
          <w:rFonts w:hint="eastAsia" w:hAnsi="宋体"/>
          <w:b/>
          <w:sz w:val="21"/>
          <w:szCs w:val="21"/>
        </w:rPr>
        <w:t>月</w:t>
      </w:r>
      <w:r>
        <w:rPr>
          <w:rFonts w:hint="eastAsia"/>
          <w:b/>
          <w:sz w:val="21"/>
          <w:szCs w:val="21"/>
        </w:rPr>
        <w:t>12</w:t>
      </w:r>
      <w:r>
        <w:rPr>
          <w:rFonts w:hint="eastAsia" w:hAnsi="宋体"/>
          <w:b/>
          <w:sz w:val="21"/>
          <w:szCs w:val="21"/>
        </w:rPr>
        <w:t>-</w:t>
      </w:r>
      <w:r>
        <w:rPr>
          <w:rFonts w:hint="eastAsia"/>
          <w:b/>
          <w:sz w:val="21"/>
          <w:szCs w:val="21"/>
        </w:rPr>
        <w:t>13</w:t>
      </w:r>
      <w:r>
        <w:rPr>
          <w:rFonts w:hint="eastAsia" w:hAnsi="宋体"/>
          <w:b/>
          <w:sz w:val="21"/>
          <w:szCs w:val="21"/>
        </w:rPr>
        <w:t>日）</w:t>
      </w:r>
    </w:p>
    <w:tbl>
      <w:tblPr>
        <w:tblStyle w:val="87"/>
        <w:tblpPr w:leftFromText="180" w:rightFromText="180" w:vertAnchor="text" w:horzAnchor="page" w:tblpX="1951" w:tblpY="217"/>
        <w:tblOverlap w:val="never"/>
        <w:tblW w:w="8218"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12"/>
        <w:gridCol w:w="1746"/>
        <w:gridCol w:w="1358"/>
        <w:gridCol w:w="1445"/>
        <w:gridCol w:w="245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2" w:type="dxa"/>
            <w:vAlign w:val="center"/>
          </w:tcPr>
          <w:p>
            <w:pPr>
              <w:spacing w:line="144" w:lineRule="auto"/>
              <w:jc w:val="center"/>
              <w:rPr>
                <w:rFonts w:hint="eastAsia" w:hAnsi="宋体" w:cs="宋体"/>
                <w:sz w:val="21"/>
                <w:szCs w:val="21"/>
              </w:rPr>
            </w:pPr>
            <w:r>
              <w:rPr>
                <w:rFonts w:hint="eastAsia" w:hAnsi="宋体" w:cs="宋体"/>
                <w:b/>
                <w:sz w:val="21"/>
                <w:szCs w:val="21"/>
              </w:rPr>
              <w:t>检测因子</w:t>
            </w:r>
          </w:p>
        </w:tc>
        <w:tc>
          <w:tcPr>
            <w:tcW w:w="1746" w:type="dxa"/>
            <w:vAlign w:val="center"/>
          </w:tcPr>
          <w:p>
            <w:pPr>
              <w:spacing w:line="144" w:lineRule="auto"/>
              <w:ind w:left="-170" w:leftChars="-50" w:right="-170" w:rightChars="-50"/>
              <w:jc w:val="center"/>
              <w:rPr>
                <w:rFonts w:hint="eastAsia" w:cs="宋体"/>
                <w:b/>
                <w:bCs w:val="0"/>
                <w:spacing w:val="-10"/>
                <w:sz w:val="21"/>
                <w:szCs w:val="21"/>
              </w:rPr>
            </w:pPr>
            <w:r>
              <w:rPr>
                <w:rFonts w:hint="eastAsia" w:hAnsi="宋体" w:cs="宋体"/>
                <w:b/>
                <w:bCs w:val="0"/>
                <w:sz w:val="21"/>
                <w:szCs w:val="21"/>
              </w:rPr>
              <w:t>仪器名称</w:t>
            </w:r>
          </w:p>
        </w:tc>
        <w:tc>
          <w:tcPr>
            <w:tcW w:w="1358" w:type="dxa"/>
            <w:vAlign w:val="center"/>
          </w:tcPr>
          <w:p>
            <w:pPr>
              <w:spacing w:line="144" w:lineRule="auto"/>
              <w:ind w:left="-170" w:leftChars="-50" w:right="-170" w:rightChars="-50"/>
              <w:jc w:val="center"/>
              <w:rPr>
                <w:rFonts w:hint="eastAsia" w:cs="宋体"/>
                <w:b/>
                <w:bCs w:val="0"/>
                <w:spacing w:val="-10"/>
                <w:sz w:val="21"/>
                <w:szCs w:val="21"/>
              </w:rPr>
            </w:pPr>
            <w:r>
              <w:rPr>
                <w:rFonts w:hint="eastAsia" w:hAnsi="宋体" w:cs="宋体"/>
                <w:b/>
                <w:bCs w:val="0"/>
                <w:sz w:val="21"/>
                <w:szCs w:val="21"/>
              </w:rPr>
              <w:t>型 号</w:t>
            </w:r>
          </w:p>
        </w:tc>
        <w:tc>
          <w:tcPr>
            <w:tcW w:w="1445" w:type="dxa"/>
            <w:vAlign w:val="center"/>
          </w:tcPr>
          <w:p>
            <w:pPr>
              <w:spacing w:line="144" w:lineRule="auto"/>
              <w:ind w:left="-170" w:leftChars="-50" w:right="-170" w:rightChars="-50"/>
              <w:jc w:val="center"/>
              <w:rPr>
                <w:rFonts w:hint="eastAsia" w:cs="宋体"/>
                <w:b/>
                <w:bCs w:val="0"/>
                <w:sz w:val="21"/>
                <w:szCs w:val="21"/>
              </w:rPr>
            </w:pPr>
            <w:r>
              <w:rPr>
                <w:rFonts w:hint="eastAsia" w:hAnsi="宋体" w:cs="宋体"/>
                <w:b/>
                <w:bCs w:val="0"/>
                <w:sz w:val="21"/>
                <w:szCs w:val="21"/>
              </w:rPr>
              <w:t>生产厂家</w:t>
            </w:r>
          </w:p>
        </w:tc>
        <w:tc>
          <w:tcPr>
            <w:tcW w:w="2457" w:type="dxa"/>
            <w:vAlign w:val="center"/>
          </w:tcPr>
          <w:p>
            <w:pPr>
              <w:widowControl/>
              <w:ind w:firstLine="632" w:firstLineChars="300"/>
              <w:jc w:val="left"/>
              <w:rPr>
                <w:rFonts w:hint="eastAsia" w:hAnsi="宋体" w:eastAsia="宋体"/>
                <w:b/>
                <w:bCs w:val="0"/>
                <w:sz w:val="21"/>
                <w:szCs w:val="21"/>
                <w:u w:val="none"/>
                <w:lang w:eastAsia="zh-CN"/>
              </w:rPr>
            </w:pPr>
            <w:r>
              <w:rPr>
                <w:rFonts w:hint="eastAsia" w:hAnsi="宋体"/>
                <w:b/>
                <w:bCs w:val="0"/>
                <w:sz w:val="21"/>
                <w:szCs w:val="21"/>
                <w:u w:val="none"/>
                <w:lang w:eastAsia="zh-CN"/>
              </w:rPr>
              <w:t>检定有效期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2" w:type="dxa"/>
            <w:vAlign w:val="center"/>
          </w:tcPr>
          <w:p>
            <w:pPr>
              <w:ind w:left="-170" w:leftChars="-50" w:right="-170" w:rightChars="-50"/>
              <w:jc w:val="center"/>
              <w:rPr>
                <w:rFonts w:hAnsi="宋体" w:cs="宋体"/>
                <w:sz w:val="21"/>
                <w:szCs w:val="21"/>
              </w:rPr>
            </w:pPr>
            <w:r>
              <w:rPr>
                <w:rFonts w:hint="eastAsia" w:hAnsi="宋体" w:cs="宋体"/>
                <w:sz w:val="21"/>
                <w:szCs w:val="21"/>
              </w:rPr>
              <w:t>颗粒物</w:t>
            </w:r>
          </w:p>
        </w:tc>
        <w:tc>
          <w:tcPr>
            <w:tcW w:w="1746" w:type="dxa"/>
            <w:vMerge w:val="restart"/>
            <w:vAlign w:val="center"/>
          </w:tcPr>
          <w:p>
            <w:pPr>
              <w:jc w:val="center"/>
              <w:rPr>
                <w:rFonts w:hAnsi="宋体" w:cs="宋体"/>
                <w:spacing w:val="-10"/>
                <w:sz w:val="21"/>
                <w:szCs w:val="21"/>
              </w:rPr>
            </w:pPr>
            <w:r>
              <w:rPr>
                <w:rFonts w:hint="eastAsia" w:cs="宋体"/>
                <w:spacing w:val="-10"/>
                <w:sz w:val="21"/>
                <w:szCs w:val="21"/>
              </w:rPr>
              <w:t>便携式大流量低浓度烟尘测试仪</w:t>
            </w:r>
          </w:p>
        </w:tc>
        <w:tc>
          <w:tcPr>
            <w:tcW w:w="1358" w:type="dxa"/>
            <w:vMerge w:val="restart"/>
            <w:vAlign w:val="center"/>
          </w:tcPr>
          <w:p>
            <w:pPr>
              <w:jc w:val="center"/>
              <w:rPr>
                <w:rFonts w:hAnsi="宋体" w:cs="宋体"/>
                <w:spacing w:val="-10"/>
                <w:sz w:val="21"/>
                <w:szCs w:val="21"/>
              </w:rPr>
            </w:pPr>
            <w:r>
              <w:rPr>
                <w:rFonts w:hint="eastAsia" w:cs="宋体"/>
                <w:spacing w:val="-10"/>
                <w:sz w:val="21"/>
                <w:szCs w:val="21"/>
              </w:rPr>
              <w:t>LY-3012H-D</w:t>
            </w:r>
          </w:p>
        </w:tc>
        <w:tc>
          <w:tcPr>
            <w:tcW w:w="1445" w:type="dxa"/>
            <w:vMerge w:val="restart"/>
            <w:vAlign w:val="center"/>
          </w:tcPr>
          <w:p>
            <w:pPr>
              <w:ind w:left="-170" w:leftChars="-50" w:right="-170" w:rightChars="-50"/>
              <w:jc w:val="center"/>
              <w:rPr>
                <w:rFonts w:cs="宋体"/>
                <w:sz w:val="21"/>
                <w:szCs w:val="21"/>
              </w:rPr>
            </w:pPr>
            <w:r>
              <w:rPr>
                <w:rFonts w:hint="eastAsia" w:cs="宋体"/>
                <w:sz w:val="21"/>
                <w:szCs w:val="21"/>
              </w:rPr>
              <w:t>青岛崂山应用</w:t>
            </w:r>
          </w:p>
          <w:p>
            <w:pPr>
              <w:ind w:left="-170" w:leftChars="-50" w:right="-170" w:rightChars="-50"/>
              <w:jc w:val="center"/>
              <w:rPr>
                <w:rFonts w:hAnsi="宋体" w:cs="宋体"/>
                <w:sz w:val="21"/>
                <w:szCs w:val="21"/>
              </w:rPr>
            </w:pPr>
            <w:r>
              <w:rPr>
                <w:rFonts w:hint="eastAsia" w:cs="宋体"/>
                <w:sz w:val="21"/>
                <w:szCs w:val="21"/>
              </w:rPr>
              <w:t>技术研究院</w:t>
            </w:r>
          </w:p>
        </w:tc>
        <w:tc>
          <w:tcPr>
            <w:tcW w:w="2457" w:type="dxa"/>
            <w:vMerge w:val="restart"/>
            <w:vAlign w:val="center"/>
          </w:tcPr>
          <w:p>
            <w:pPr>
              <w:widowControl/>
              <w:ind w:firstLine="210" w:firstLineChars="100"/>
              <w:jc w:val="left"/>
              <w:rPr>
                <w:rFonts w:hAnsi="宋体" w:cs="宋体"/>
                <w:sz w:val="21"/>
                <w:szCs w:val="21"/>
                <w:u w:val="single"/>
              </w:rPr>
            </w:pPr>
            <w:r>
              <w:rPr>
                <w:rFonts w:hint="eastAsia" w:hAnsi="宋体"/>
                <w:sz w:val="21"/>
                <w:szCs w:val="21"/>
                <w:u w:val="none"/>
              </w:rPr>
              <w:t>20</w:t>
            </w:r>
            <w:r>
              <w:rPr>
                <w:rFonts w:hint="eastAsia"/>
                <w:sz w:val="21"/>
                <w:szCs w:val="21"/>
                <w:u w:val="none"/>
              </w:rPr>
              <w:t>20</w:t>
            </w:r>
            <w:r>
              <w:rPr>
                <w:rFonts w:hint="eastAsia" w:hAnsi="宋体"/>
                <w:sz w:val="21"/>
                <w:szCs w:val="21"/>
                <w:u w:val="none"/>
              </w:rPr>
              <w:t>.</w:t>
            </w:r>
            <w:r>
              <w:rPr>
                <w:rFonts w:hint="eastAsia"/>
                <w:sz w:val="21"/>
                <w:szCs w:val="21"/>
                <w:u w:val="none"/>
              </w:rPr>
              <w:t>8.25</w:t>
            </w:r>
            <w:r>
              <w:rPr>
                <w:rFonts w:hint="eastAsia" w:hAnsi="宋体" w:cs="宋体"/>
                <w:sz w:val="21"/>
                <w:szCs w:val="21"/>
                <w:u w:val="none"/>
              </w:rPr>
              <w:t>～</w:t>
            </w:r>
            <w:r>
              <w:rPr>
                <w:rFonts w:hint="eastAsia" w:hAnsi="宋体"/>
                <w:sz w:val="21"/>
                <w:szCs w:val="21"/>
                <w:u w:val="none"/>
              </w:rPr>
              <w:t>202</w:t>
            </w:r>
            <w:r>
              <w:rPr>
                <w:rFonts w:hint="eastAsia"/>
                <w:sz w:val="21"/>
                <w:szCs w:val="21"/>
                <w:u w:val="none"/>
              </w:rPr>
              <w:t>1.24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12" w:type="dxa"/>
            <w:vAlign w:val="center"/>
          </w:tcPr>
          <w:p>
            <w:pPr>
              <w:ind w:left="-170" w:leftChars="-50" w:right="-170" w:rightChars="-50"/>
              <w:jc w:val="center"/>
              <w:rPr>
                <w:rFonts w:hAnsi="宋体" w:cs="宋体"/>
                <w:sz w:val="21"/>
                <w:szCs w:val="21"/>
              </w:rPr>
            </w:pPr>
            <w:r>
              <w:rPr>
                <w:rFonts w:hint="eastAsia" w:hAnsi="宋体" w:cs="宋体"/>
                <w:sz w:val="21"/>
                <w:szCs w:val="21"/>
              </w:rPr>
              <w:t>二氧化硫</w:t>
            </w:r>
          </w:p>
        </w:tc>
        <w:tc>
          <w:tcPr>
            <w:tcW w:w="1746" w:type="dxa"/>
            <w:vMerge w:val="continue"/>
            <w:vAlign w:val="center"/>
          </w:tcPr>
          <w:p>
            <w:pPr>
              <w:jc w:val="center"/>
              <w:rPr>
                <w:rFonts w:hAnsi="宋体" w:cs="宋体"/>
                <w:spacing w:val="-10"/>
                <w:sz w:val="21"/>
                <w:szCs w:val="21"/>
              </w:rPr>
            </w:pPr>
          </w:p>
        </w:tc>
        <w:tc>
          <w:tcPr>
            <w:tcW w:w="1358" w:type="dxa"/>
            <w:vMerge w:val="continue"/>
            <w:vAlign w:val="center"/>
          </w:tcPr>
          <w:p>
            <w:pPr>
              <w:jc w:val="center"/>
              <w:rPr>
                <w:rFonts w:hAnsi="宋体" w:cs="宋体"/>
                <w:spacing w:val="-10"/>
                <w:sz w:val="21"/>
                <w:szCs w:val="21"/>
              </w:rPr>
            </w:pPr>
          </w:p>
        </w:tc>
        <w:tc>
          <w:tcPr>
            <w:tcW w:w="1445" w:type="dxa"/>
            <w:vMerge w:val="continue"/>
            <w:vAlign w:val="center"/>
          </w:tcPr>
          <w:p>
            <w:pPr>
              <w:ind w:left="-170" w:leftChars="-50" w:right="-170" w:rightChars="-50"/>
              <w:jc w:val="center"/>
              <w:rPr>
                <w:rFonts w:hAnsi="宋体" w:cs="宋体"/>
                <w:sz w:val="21"/>
                <w:szCs w:val="21"/>
              </w:rPr>
            </w:pPr>
          </w:p>
        </w:tc>
        <w:tc>
          <w:tcPr>
            <w:tcW w:w="2457" w:type="dxa"/>
            <w:vMerge w:val="continue"/>
            <w:vAlign w:val="center"/>
          </w:tcPr>
          <w:p>
            <w:pPr>
              <w:ind w:left="-170" w:leftChars="-50" w:right="-170" w:rightChars="-50"/>
              <w:jc w:val="center"/>
              <w:rPr>
                <w:rFonts w:hAnsi="宋体" w:cs="宋体"/>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12" w:type="dxa"/>
            <w:vAlign w:val="center"/>
          </w:tcPr>
          <w:p>
            <w:pPr>
              <w:ind w:left="-170" w:leftChars="-50" w:right="-170" w:rightChars="-50"/>
              <w:jc w:val="center"/>
              <w:rPr>
                <w:rFonts w:hAnsi="宋体" w:cs="宋体"/>
                <w:sz w:val="21"/>
                <w:szCs w:val="21"/>
              </w:rPr>
            </w:pPr>
            <w:r>
              <w:rPr>
                <w:rFonts w:hint="eastAsia" w:hAnsi="宋体" w:cs="宋体"/>
                <w:sz w:val="21"/>
                <w:szCs w:val="21"/>
              </w:rPr>
              <w:t>氮氧化物</w:t>
            </w:r>
          </w:p>
        </w:tc>
        <w:tc>
          <w:tcPr>
            <w:tcW w:w="1746" w:type="dxa"/>
            <w:vMerge w:val="continue"/>
            <w:vAlign w:val="center"/>
          </w:tcPr>
          <w:p>
            <w:pPr>
              <w:jc w:val="center"/>
              <w:rPr>
                <w:rFonts w:hAnsi="宋体" w:cs="宋体"/>
                <w:spacing w:val="-10"/>
                <w:sz w:val="21"/>
                <w:szCs w:val="21"/>
              </w:rPr>
            </w:pPr>
          </w:p>
        </w:tc>
        <w:tc>
          <w:tcPr>
            <w:tcW w:w="1358" w:type="dxa"/>
            <w:vMerge w:val="continue"/>
            <w:vAlign w:val="center"/>
          </w:tcPr>
          <w:p>
            <w:pPr>
              <w:jc w:val="center"/>
              <w:rPr>
                <w:rFonts w:hAnsi="宋体" w:cs="宋体"/>
                <w:spacing w:val="-10"/>
                <w:sz w:val="21"/>
                <w:szCs w:val="21"/>
              </w:rPr>
            </w:pPr>
          </w:p>
        </w:tc>
        <w:tc>
          <w:tcPr>
            <w:tcW w:w="1445" w:type="dxa"/>
            <w:vMerge w:val="continue"/>
            <w:vAlign w:val="center"/>
          </w:tcPr>
          <w:p>
            <w:pPr>
              <w:ind w:left="-170" w:leftChars="-50" w:right="-170" w:rightChars="-50"/>
              <w:jc w:val="center"/>
              <w:rPr>
                <w:rFonts w:hAnsi="宋体" w:cs="宋体"/>
                <w:sz w:val="21"/>
                <w:szCs w:val="21"/>
              </w:rPr>
            </w:pPr>
          </w:p>
        </w:tc>
        <w:tc>
          <w:tcPr>
            <w:tcW w:w="2457" w:type="dxa"/>
            <w:vMerge w:val="continue"/>
            <w:vAlign w:val="center"/>
          </w:tcPr>
          <w:p>
            <w:pPr>
              <w:ind w:left="-170" w:leftChars="-50" w:right="-170" w:rightChars="-50"/>
              <w:jc w:val="center"/>
              <w:rPr>
                <w:rFonts w:hAnsi="宋体" w:cs="宋体"/>
                <w:sz w:val="21"/>
                <w:szCs w:val="21"/>
              </w:rPr>
            </w:pPr>
          </w:p>
        </w:tc>
      </w:tr>
    </w:tbl>
    <w:p>
      <w:pPr>
        <w:spacing w:line="600" w:lineRule="exact"/>
        <w:rPr>
          <w:rFonts w:hint="eastAsia" w:hAnsi="宋体"/>
          <w:b/>
          <w:sz w:val="28"/>
          <w:szCs w:val="28"/>
        </w:rPr>
      </w:pPr>
    </w:p>
    <w:p>
      <w:pPr>
        <w:spacing w:line="600" w:lineRule="exact"/>
        <w:rPr>
          <w:rFonts w:hint="eastAsia" w:hAnsi="宋体"/>
          <w:b/>
          <w:sz w:val="28"/>
          <w:szCs w:val="28"/>
        </w:rPr>
      </w:pPr>
    </w:p>
    <w:p>
      <w:pPr>
        <w:spacing w:line="600" w:lineRule="exact"/>
        <w:rPr>
          <w:rFonts w:hint="eastAsia" w:hAnsi="宋体"/>
          <w:b/>
          <w:sz w:val="28"/>
          <w:szCs w:val="28"/>
        </w:rPr>
      </w:pPr>
    </w:p>
    <w:p>
      <w:pPr>
        <w:spacing w:line="600" w:lineRule="exact"/>
        <w:rPr>
          <w:rFonts w:hAnsi="宋体"/>
          <w:b/>
          <w:sz w:val="28"/>
          <w:szCs w:val="28"/>
        </w:rPr>
      </w:pPr>
      <w:r>
        <w:rPr>
          <w:rFonts w:hint="eastAsia" w:hAnsi="宋体"/>
          <w:b/>
          <w:sz w:val="28"/>
          <w:szCs w:val="28"/>
        </w:rPr>
        <w:t>8.2.</w:t>
      </w:r>
      <w:r>
        <w:rPr>
          <w:rFonts w:hint="eastAsia"/>
          <w:b/>
          <w:sz w:val="28"/>
          <w:szCs w:val="28"/>
        </w:rPr>
        <w:t>2</w:t>
      </w:r>
      <w:r>
        <w:rPr>
          <w:rFonts w:hint="eastAsia" w:hAnsi="宋体"/>
          <w:b/>
          <w:sz w:val="28"/>
          <w:szCs w:val="28"/>
        </w:rPr>
        <w:t>有组织排放质量控制</w:t>
      </w:r>
    </w:p>
    <w:p>
      <w:pPr>
        <w:tabs>
          <w:tab w:val="left" w:pos="798"/>
        </w:tabs>
        <w:adjustRightInd w:val="0"/>
        <w:spacing w:line="600" w:lineRule="exact"/>
        <w:ind w:firstLine="840" w:firstLineChars="300"/>
        <w:rPr>
          <w:spacing w:val="-6"/>
          <w:sz w:val="28"/>
          <w:szCs w:val="28"/>
        </w:rPr>
      </w:pPr>
      <w:r>
        <w:rPr>
          <w:color w:val="000000"/>
          <w:sz w:val="28"/>
          <w:szCs w:val="28"/>
        </w:rPr>
        <w:t>验收监测期间</w:t>
      </w:r>
      <w:r>
        <w:rPr>
          <w:rFonts w:hint="eastAsia"/>
          <w:sz w:val="28"/>
          <w:szCs w:val="28"/>
        </w:rPr>
        <w:t>，</w:t>
      </w:r>
      <w:r>
        <w:rPr>
          <w:spacing w:val="-6"/>
          <w:sz w:val="28"/>
          <w:szCs w:val="28"/>
        </w:rPr>
        <w:t>监测仪器按照国家有关标准或技术要求，仪器经过计量部门检定合格在有效期内；监测人员持证上岗，监测前对使用的仪器均进行漏气检验和流量校正；监测过程中的质量保证措施按国家环保总局颁发的《环境监测质量保证管理规定》（暂行）的要求进行，实施全过程质量保证。</w:t>
      </w:r>
    </w:p>
    <w:p>
      <w:pPr>
        <w:tabs>
          <w:tab w:val="left" w:pos="798"/>
        </w:tabs>
        <w:adjustRightInd w:val="0"/>
        <w:spacing w:line="600" w:lineRule="exact"/>
        <w:ind w:firstLine="536" w:firstLineChars="200"/>
        <w:rPr>
          <w:spacing w:val="-6"/>
          <w:sz w:val="28"/>
          <w:szCs w:val="28"/>
        </w:rPr>
      </w:pPr>
      <w:r>
        <w:rPr>
          <w:spacing w:val="-6"/>
          <w:sz w:val="28"/>
          <w:szCs w:val="28"/>
        </w:rPr>
        <w:t>⑴</w:t>
      </w:r>
      <w:r>
        <w:rPr>
          <w:rFonts w:hint="eastAsia"/>
          <w:spacing w:val="-6"/>
          <w:sz w:val="28"/>
          <w:szCs w:val="28"/>
        </w:rPr>
        <w:t xml:space="preserve"> </w:t>
      </w:r>
      <w:r>
        <w:rPr>
          <w:spacing w:val="-6"/>
          <w:sz w:val="28"/>
          <w:szCs w:val="28"/>
        </w:rPr>
        <w:t>专人监控工况情况，保证监测过程中工况负荷</w:t>
      </w:r>
      <w:r>
        <w:rPr>
          <w:rFonts w:hint="eastAsia"/>
          <w:spacing w:val="-6"/>
          <w:sz w:val="28"/>
          <w:szCs w:val="28"/>
        </w:rPr>
        <w:t>达</w:t>
      </w:r>
      <w:r>
        <w:rPr>
          <w:rFonts w:hint="eastAsia" w:hAnsi="宋体" w:cs="宋体"/>
          <w:spacing w:val="-6"/>
          <w:sz w:val="28"/>
          <w:szCs w:val="28"/>
        </w:rPr>
        <w:t>到75%以上</w:t>
      </w:r>
      <w:r>
        <w:rPr>
          <w:rFonts w:hint="eastAsia"/>
          <w:spacing w:val="-6"/>
          <w:sz w:val="28"/>
          <w:szCs w:val="28"/>
        </w:rPr>
        <w:t>，</w:t>
      </w:r>
      <w:r>
        <w:rPr>
          <w:spacing w:val="-6"/>
          <w:sz w:val="28"/>
          <w:szCs w:val="28"/>
        </w:rPr>
        <w:t>满足验收监测要求</w:t>
      </w:r>
      <w:r>
        <w:rPr>
          <w:rFonts w:hint="eastAsia"/>
          <w:spacing w:val="-6"/>
          <w:sz w:val="28"/>
          <w:szCs w:val="28"/>
        </w:rPr>
        <w:t>，工况负荷情况</w:t>
      </w:r>
      <w:r>
        <w:rPr>
          <w:sz w:val="28"/>
          <w:szCs w:val="28"/>
        </w:rPr>
        <w:t>见表</w:t>
      </w:r>
      <w:r>
        <w:rPr>
          <w:rFonts w:hint="eastAsia" w:hAnsi="宋体" w:cs="宋体"/>
          <w:sz w:val="28"/>
          <w:szCs w:val="28"/>
        </w:rPr>
        <w:t>5-1。</w:t>
      </w:r>
    </w:p>
    <w:p>
      <w:pPr>
        <w:tabs>
          <w:tab w:val="left" w:pos="798"/>
        </w:tabs>
        <w:adjustRightInd w:val="0"/>
        <w:spacing w:line="600" w:lineRule="exact"/>
        <w:ind w:firstLine="560" w:firstLineChars="200"/>
        <w:rPr>
          <w:sz w:val="28"/>
          <w:szCs w:val="28"/>
        </w:rPr>
      </w:pPr>
      <w:r>
        <w:rPr>
          <w:sz w:val="28"/>
          <w:szCs w:val="28"/>
        </w:rPr>
        <w:t>⑵</w:t>
      </w:r>
      <w:r>
        <w:rPr>
          <w:rFonts w:hint="eastAsia"/>
          <w:sz w:val="28"/>
          <w:szCs w:val="28"/>
        </w:rPr>
        <w:t xml:space="preserve"> </w:t>
      </w:r>
      <w:r>
        <w:rPr>
          <w:sz w:val="28"/>
          <w:szCs w:val="28"/>
        </w:rPr>
        <w:t>按技术规范要求合理布设监测点位，保证了各监测点位布设的科学性和可比性。</w:t>
      </w:r>
    </w:p>
    <w:p>
      <w:pPr>
        <w:spacing w:line="600" w:lineRule="exact"/>
        <w:ind w:firstLine="573"/>
        <w:rPr>
          <w:sz w:val="28"/>
          <w:szCs w:val="28"/>
        </w:rPr>
      </w:pPr>
      <w:r>
        <w:rPr>
          <w:sz w:val="28"/>
          <w:szCs w:val="28"/>
        </w:rPr>
        <w:t>⑶</w:t>
      </w:r>
      <w:r>
        <w:rPr>
          <w:rFonts w:hint="eastAsia"/>
          <w:sz w:val="28"/>
          <w:szCs w:val="28"/>
        </w:rPr>
        <w:t xml:space="preserve"> </w:t>
      </w:r>
      <w:r>
        <w:rPr>
          <w:sz w:val="28"/>
          <w:szCs w:val="28"/>
        </w:rPr>
        <w:t>烟尘采样器在进入现场前应对采样器流量计、流速计等进行校核，烟气监测（分析）仪器在测试前按监测因子分别用标准气体和流量计对其进行校核（标定），在测试时保证其采样流量，烟气采样仪校正记录见表</w:t>
      </w:r>
      <w:r>
        <w:rPr>
          <w:rFonts w:hint="eastAsia" w:hAnsi="宋体" w:cs="宋体"/>
          <w:sz w:val="28"/>
          <w:szCs w:val="28"/>
        </w:rPr>
        <w:t>8-</w:t>
      </w:r>
      <w:r>
        <w:rPr>
          <w:rFonts w:hint="eastAsia" w:hAnsi="宋体" w:cs="宋体"/>
          <w:sz w:val="28"/>
          <w:szCs w:val="28"/>
          <w:lang w:val="en-US" w:eastAsia="zh-CN"/>
        </w:rPr>
        <w:t>4</w:t>
      </w:r>
      <w:r>
        <w:rPr>
          <w:rFonts w:hint="eastAsia" w:hAnsi="宋体" w:cs="宋体"/>
          <w:sz w:val="28"/>
          <w:szCs w:val="28"/>
        </w:rPr>
        <w:t>，烟尘测试仪标定记录见表8-</w:t>
      </w:r>
      <w:r>
        <w:rPr>
          <w:rFonts w:hint="eastAsia" w:hAnsi="宋体" w:cs="宋体"/>
          <w:sz w:val="28"/>
          <w:szCs w:val="28"/>
          <w:lang w:val="en-US" w:eastAsia="zh-CN"/>
        </w:rPr>
        <w:t>5</w:t>
      </w:r>
      <w:r>
        <w:rPr>
          <w:rFonts w:hint="eastAsia" w:hAnsi="宋体" w:cs="宋体"/>
          <w:sz w:val="28"/>
          <w:szCs w:val="28"/>
        </w:rPr>
        <w:t>，</w:t>
      </w:r>
      <w:r>
        <w:rPr>
          <w:sz w:val="28"/>
          <w:szCs w:val="28"/>
        </w:rPr>
        <w:t>相对误差均满足要求。</w:t>
      </w:r>
    </w:p>
    <w:p>
      <w:pPr>
        <w:tabs>
          <w:tab w:val="left" w:pos="798"/>
        </w:tabs>
        <w:adjustRightInd w:val="0"/>
        <w:spacing w:line="600" w:lineRule="exact"/>
        <w:ind w:firstLine="560" w:firstLineChars="200"/>
        <w:rPr>
          <w:rFonts w:hint="eastAsia"/>
          <w:sz w:val="28"/>
          <w:szCs w:val="28"/>
        </w:rPr>
      </w:pPr>
      <w:r>
        <w:rPr>
          <w:sz w:val="28"/>
          <w:szCs w:val="28"/>
        </w:rPr>
        <w:t>⑷</w:t>
      </w:r>
      <w:r>
        <w:rPr>
          <w:rFonts w:hint="eastAsia"/>
          <w:sz w:val="28"/>
          <w:szCs w:val="28"/>
        </w:rPr>
        <w:t xml:space="preserve"> </w:t>
      </w:r>
      <w:r>
        <w:rPr>
          <w:sz w:val="28"/>
          <w:szCs w:val="28"/>
        </w:rPr>
        <w:t>测量数据严格实行了三级审核制度，经过校对、校核，最后由技术负责人审定，保证验收监测分析结果的准确性、可靠性。</w:t>
      </w:r>
    </w:p>
    <w:p>
      <w:pPr>
        <w:tabs>
          <w:tab w:val="left" w:pos="798"/>
        </w:tabs>
        <w:adjustRightInd w:val="0"/>
        <w:spacing w:line="360" w:lineRule="auto"/>
        <w:ind w:firstLine="632" w:firstLineChars="300"/>
        <w:rPr>
          <w:rFonts w:hAnsi="宋体" w:cs="宋体"/>
          <w:b/>
          <w:sz w:val="21"/>
          <w:szCs w:val="21"/>
        </w:rPr>
      </w:pPr>
      <w:r>
        <w:rPr>
          <w:rFonts w:hint="eastAsia" w:hAnsi="宋体" w:cs="宋体"/>
          <w:b/>
          <w:sz w:val="21"/>
          <w:szCs w:val="21"/>
        </w:rPr>
        <w:t>表8-</w:t>
      </w:r>
      <w:r>
        <w:rPr>
          <w:rFonts w:hint="eastAsia" w:hAnsi="宋体" w:cs="宋体"/>
          <w:b/>
          <w:sz w:val="21"/>
          <w:szCs w:val="21"/>
          <w:lang w:val="en-US" w:eastAsia="zh-CN"/>
        </w:rPr>
        <w:t>4</w:t>
      </w:r>
      <w:r>
        <w:rPr>
          <w:rFonts w:hint="eastAsia" w:hAnsi="宋体" w:cs="宋体"/>
          <w:b/>
          <w:sz w:val="21"/>
          <w:szCs w:val="21"/>
        </w:rPr>
        <w:t xml:space="preserve">       </w:t>
      </w:r>
      <w:r>
        <w:rPr>
          <w:rFonts w:hint="eastAsia" w:cs="宋体"/>
          <w:b/>
          <w:sz w:val="21"/>
          <w:szCs w:val="21"/>
        </w:rPr>
        <w:t xml:space="preserve">  </w:t>
      </w:r>
      <w:r>
        <w:rPr>
          <w:rFonts w:hint="eastAsia" w:hAnsi="宋体" w:cs="宋体"/>
          <w:b/>
          <w:sz w:val="21"/>
          <w:szCs w:val="21"/>
        </w:rPr>
        <w:t xml:space="preserve">                      烟气采样仪校正记录表</w:t>
      </w:r>
    </w:p>
    <w:tbl>
      <w:tblPr>
        <w:tblStyle w:val="87"/>
        <w:tblW w:w="9178"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1144"/>
        <w:gridCol w:w="1196"/>
        <w:gridCol w:w="1180"/>
        <w:gridCol w:w="883"/>
        <w:gridCol w:w="1214"/>
        <w:gridCol w:w="1054"/>
        <w:gridCol w:w="132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18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
                <w:sz w:val="21"/>
                <w:szCs w:val="21"/>
              </w:rPr>
            </w:pPr>
            <w:r>
              <w:rPr>
                <w:rFonts w:hint="eastAsia" w:hAnsi="宋体" w:cs="宋体"/>
                <w:b/>
                <w:sz w:val="21"/>
                <w:szCs w:val="21"/>
              </w:rPr>
              <w:t>仪器</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
                <w:sz w:val="21"/>
                <w:szCs w:val="21"/>
              </w:rPr>
            </w:pPr>
            <w:r>
              <w:rPr>
                <w:rFonts w:hint="eastAsia" w:hAnsi="宋体" w:cs="宋体"/>
                <w:b/>
                <w:sz w:val="21"/>
                <w:szCs w:val="21"/>
              </w:rPr>
              <w:t>名称</w:t>
            </w:r>
          </w:p>
        </w:tc>
        <w:tc>
          <w:tcPr>
            <w:tcW w:w="114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
                <w:sz w:val="21"/>
                <w:szCs w:val="21"/>
              </w:rPr>
            </w:pPr>
            <w:r>
              <w:rPr>
                <w:rFonts w:hint="eastAsia" w:hAnsi="宋体" w:cs="宋体"/>
                <w:b/>
                <w:sz w:val="21"/>
                <w:szCs w:val="21"/>
              </w:rPr>
              <w:t>检测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
                <w:sz w:val="21"/>
                <w:szCs w:val="21"/>
              </w:rPr>
            </w:pPr>
            <w:r>
              <w:rPr>
                <w:rFonts w:hint="eastAsia" w:hAnsi="宋体" w:cs="宋体"/>
                <w:b/>
                <w:sz w:val="21"/>
                <w:szCs w:val="21"/>
              </w:rPr>
              <w:t>项目</w:t>
            </w:r>
          </w:p>
        </w:tc>
        <w:tc>
          <w:tcPr>
            <w:tcW w:w="11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
                <w:sz w:val="21"/>
                <w:szCs w:val="21"/>
              </w:rPr>
            </w:pPr>
            <w:r>
              <w:rPr>
                <w:rFonts w:hint="eastAsia" w:hAnsi="宋体" w:cs="宋体"/>
                <w:b/>
                <w:sz w:val="21"/>
                <w:szCs w:val="21"/>
              </w:rPr>
              <w:t>标气浓度（mg/m</w:t>
            </w:r>
            <w:r>
              <w:rPr>
                <w:rFonts w:hint="eastAsia" w:hAnsi="宋体" w:cs="宋体"/>
                <w:b/>
                <w:sz w:val="21"/>
                <w:szCs w:val="21"/>
                <w:vertAlign w:val="superscript"/>
              </w:rPr>
              <w:t>3</w:t>
            </w:r>
            <w:r>
              <w:rPr>
                <w:rFonts w:hint="eastAsia" w:hAnsi="宋体" w:cs="宋体"/>
                <w:b/>
                <w:sz w:val="21"/>
                <w:szCs w:val="21"/>
              </w:rPr>
              <w:t>）</w:t>
            </w:r>
          </w:p>
        </w:tc>
        <w:tc>
          <w:tcPr>
            <w:tcW w:w="118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
                <w:sz w:val="21"/>
                <w:szCs w:val="21"/>
              </w:rPr>
            </w:pPr>
            <w:r>
              <w:rPr>
                <w:rFonts w:hint="eastAsia" w:hAnsi="宋体" w:cs="宋体"/>
                <w:b/>
                <w:sz w:val="21"/>
                <w:szCs w:val="21"/>
              </w:rPr>
              <w:t>测量前标定浓度（mg/m</w:t>
            </w:r>
            <w:r>
              <w:rPr>
                <w:rFonts w:hint="eastAsia" w:hAnsi="宋体" w:cs="宋体"/>
                <w:b/>
                <w:sz w:val="21"/>
                <w:szCs w:val="21"/>
                <w:vertAlign w:val="superscript"/>
              </w:rPr>
              <w:t>3</w:t>
            </w:r>
            <w:r>
              <w:rPr>
                <w:rFonts w:hint="eastAsia" w:hAnsi="宋体" w:cs="宋体"/>
                <w:b/>
                <w:sz w:val="21"/>
                <w:szCs w:val="21"/>
              </w:rPr>
              <w:t>）</w:t>
            </w:r>
          </w:p>
        </w:tc>
        <w:tc>
          <w:tcPr>
            <w:tcW w:w="88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
                <w:sz w:val="21"/>
                <w:szCs w:val="21"/>
              </w:rPr>
            </w:pPr>
            <w:r>
              <w:rPr>
                <w:rFonts w:hint="eastAsia" w:hAnsi="宋体" w:cs="宋体"/>
                <w:b/>
                <w:sz w:val="21"/>
                <w:szCs w:val="21"/>
              </w:rPr>
              <w:t>绝对</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
                <w:sz w:val="21"/>
                <w:szCs w:val="21"/>
              </w:rPr>
            </w:pPr>
            <w:r>
              <w:rPr>
                <w:rFonts w:hint="eastAsia" w:hAnsi="宋体" w:cs="宋体"/>
                <w:b/>
                <w:sz w:val="21"/>
                <w:szCs w:val="21"/>
              </w:rPr>
              <w:t>误差（%）</w:t>
            </w:r>
          </w:p>
        </w:tc>
        <w:tc>
          <w:tcPr>
            <w:tcW w:w="121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
                <w:sz w:val="21"/>
                <w:szCs w:val="21"/>
              </w:rPr>
            </w:pPr>
            <w:r>
              <w:rPr>
                <w:rFonts w:hint="eastAsia" w:hAnsi="宋体" w:cs="宋体"/>
                <w:b/>
                <w:sz w:val="21"/>
                <w:szCs w:val="21"/>
              </w:rPr>
              <w:t>测量后</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
                <w:sz w:val="21"/>
                <w:szCs w:val="21"/>
              </w:rPr>
            </w:pPr>
            <w:r>
              <w:rPr>
                <w:rFonts w:hint="eastAsia" w:hAnsi="宋体" w:cs="宋体"/>
                <w:b/>
                <w:sz w:val="21"/>
                <w:szCs w:val="21"/>
              </w:rPr>
              <w:t>标定浓度（mg/m</w:t>
            </w:r>
            <w:r>
              <w:rPr>
                <w:rFonts w:hint="eastAsia" w:hAnsi="宋体" w:cs="宋体"/>
                <w:b/>
                <w:sz w:val="21"/>
                <w:szCs w:val="21"/>
                <w:vertAlign w:val="superscript"/>
              </w:rPr>
              <w:t>3</w:t>
            </w:r>
            <w:r>
              <w:rPr>
                <w:rFonts w:hint="eastAsia" w:hAnsi="宋体" w:cs="宋体"/>
                <w:b/>
                <w:sz w:val="21"/>
                <w:szCs w:val="21"/>
              </w:rPr>
              <w:t>）</w:t>
            </w:r>
          </w:p>
        </w:tc>
        <w:tc>
          <w:tcPr>
            <w:tcW w:w="1054"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Ansi="宋体" w:cs="宋体"/>
                <w:b/>
                <w:sz w:val="21"/>
                <w:szCs w:val="21"/>
              </w:rPr>
            </w:pPr>
            <w:r>
              <w:rPr>
                <w:rFonts w:hint="eastAsia" w:hAnsi="宋体" w:cs="宋体"/>
                <w:b/>
                <w:sz w:val="21"/>
                <w:szCs w:val="21"/>
              </w:rPr>
              <w:t>绝对误差（%）</w:t>
            </w:r>
          </w:p>
        </w:tc>
        <w:tc>
          <w:tcPr>
            <w:tcW w:w="132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
                <w:sz w:val="21"/>
                <w:szCs w:val="21"/>
              </w:rPr>
            </w:pPr>
            <w:r>
              <w:rPr>
                <w:rFonts w:hint="eastAsia" w:hAnsi="宋体" w:cs="宋体"/>
                <w:b/>
                <w:sz w:val="21"/>
                <w:szCs w:val="21"/>
              </w:rPr>
              <w:t>标定</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
                <w:sz w:val="21"/>
                <w:szCs w:val="21"/>
              </w:rPr>
            </w:pPr>
            <w:r>
              <w:rPr>
                <w:rFonts w:hint="eastAsia" w:hAnsi="宋体" w:cs="宋体"/>
                <w:b/>
                <w:sz w:val="21"/>
                <w:szCs w:val="21"/>
              </w:rPr>
              <w:t>时间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1187"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color w:val="000000"/>
                <w:sz w:val="21"/>
                <w:szCs w:val="21"/>
              </w:rPr>
            </w:pPr>
            <w:r>
              <w:rPr>
                <w:rFonts w:hint="eastAsia" w:hAnsi="宋体" w:cs="宋体"/>
                <w:color w:val="000000"/>
                <w:sz w:val="21"/>
                <w:szCs w:val="21"/>
              </w:rPr>
              <w:t>自动烟尘烟气综合测试仪</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
                <w:sz w:val="21"/>
                <w:szCs w:val="21"/>
              </w:rPr>
            </w:pPr>
            <w:r>
              <w:rPr>
                <w:rFonts w:hint="eastAsia" w:hAnsi="宋体" w:cs="宋体"/>
                <w:spacing w:val="-10"/>
                <w:sz w:val="21"/>
                <w:szCs w:val="21"/>
              </w:rPr>
              <w:t>ZR-3260D</w:t>
            </w:r>
          </w:p>
        </w:tc>
        <w:tc>
          <w:tcPr>
            <w:tcW w:w="1144"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Ansi="宋体" w:cs="宋体"/>
                <w:bCs/>
                <w:sz w:val="21"/>
                <w:szCs w:val="21"/>
              </w:rPr>
            </w:pPr>
            <w:r>
              <w:rPr>
                <w:rFonts w:hint="eastAsia" w:hAnsi="宋体" w:cs="宋体"/>
                <w:bCs/>
                <w:sz w:val="21"/>
                <w:szCs w:val="21"/>
              </w:rPr>
              <w:t>一氧化氮</w:t>
            </w:r>
          </w:p>
        </w:tc>
        <w:tc>
          <w:tcPr>
            <w:tcW w:w="11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sz w:val="21"/>
                <w:szCs w:val="21"/>
              </w:rPr>
            </w:pPr>
            <w:r>
              <w:rPr>
                <w:rFonts w:hint="eastAsia" w:hAnsi="宋体" w:cs="宋体"/>
                <w:bCs/>
                <w:sz w:val="21"/>
                <w:szCs w:val="21"/>
              </w:rPr>
              <w:t>101.0</w:t>
            </w:r>
          </w:p>
        </w:tc>
        <w:tc>
          <w:tcPr>
            <w:tcW w:w="118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color w:val="FF0000"/>
                <w:sz w:val="21"/>
                <w:szCs w:val="21"/>
              </w:rPr>
            </w:pPr>
            <w:r>
              <w:rPr>
                <w:rFonts w:hint="eastAsia" w:hAnsi="宋体" w:cs="宋体"/>
                <w:bCs/>
                <w:sz w:val="21"/>
                <w:szCs w:val="21"/>
              </w:rPr>
              <w:t>101.5</w:t>
            </w:r>
          </w:p>
        </w:tc>
        <w:tc>
          <w:tcPr>
            <w:tcW w:w="88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color w:val="FF0000"/>
                <w:sz w:val="21"/>
                <w:szCs w:val="21"/>
              </w:rPr>
            </w:pPr>
            <w:r>
              <w:rPr>
                <w:rFonts w:hint="eastAsia" w:hAnsi="宋体" w:cs="宋体"/>
                <w:bCs/>
                <w:sz w:val="21"/>
                <w:szCs w:val="21"/>
              </w:rPr>
              <w:t>0.5</w:t>
            </w:r>
          </w:p>
        </w:tc>
        <w:tc>
          <w:tcPr>
            <w:tcW w:w="121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color w:val="FF0000"/>
                <w:sz w:val="21"/>
                <w:szCs w:val="21"/>
              </w:rPr>
            </w:pPr>
            <w:r>
              <w:rPr>
                <w:rFonts w:hint="eastAsia" w:hAnsi="宋体" w:cs="宋体"/>
                <w:bCs/>
                <w:sz w:val="21"/>
                <w:szCs w:val="21"/>
              </w:rPr>
              <w:t>101.5</w:t>
            </w:r>
          </w:p>
        </w:tc>
        <w:tc>
          <w:tcPr>
            <w:tcW w:w="105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color w:val="FF0000"/>
                <w:sz w:val="21"/>
                <w:szCs w:val="21"/>
              </w:rPr>
            </w:pPr>
            <w:r>
              <w:rPr>
                <w:rFonts w:hint="eastAsia" w:hAnsi="宋体" w:cs="宋体"/>
                <w:bCs/>
                <w:sz w:val="21"/>
                <w:szCs w:val="21"/>
              </w:rPr>
              <w:t>0.5</w:t>
            </w:r>
          </w:p>
        </w:tc>
        <w:tc>
          <w:tcPr>
            <w:tcW w:w="1320"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sz w:val="21"/>
                <w:szCs w:val="21"/>
              </w:rPr>
            </w:pPr>
            <w:r>
              <w:rPr>
                <w:rFonts w:hint="eastAsia" w:hAnsi="宋体" w:cs="宋体"/>
                <w:bCs/>
                <w:sz w:val="21"/>
                <w:szCs w:val="21"/>
              </w:rPr>
              <w:t>2020.8.12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118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
                <w:sz w:val="21"/>
                <w:szCs w:val="21"/>
              </w:rPr>
            </w:pPr>
          </w:p>
        </w:tc>
        <w:tc>
          <w:tcPr>
            <w:tcW w:w="1144"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Ansi="宋体" w:cs="宋体"/>
                <w:bCs/>
                <w:sz w:val="21"/>
                <w:szCs w:val="21"/>
              </w:rPr>
            </w:pPr>
            <w:r>
              <w:rPr>
                <w:rFonts w:hint="eastAsia" w:hAnsi="宋体" w:cs="宋体"/>
                <w:bCs/>
                <w:sz w:val="21"/>
                <w:szCs w:val="21"/>
              </w:rPr>
              <w:t>二氧化硫</w:t>
            </w:r>
          </w:p>
        </w:tc>
        <w:tc>
          <w:tcPr>
            <w:tcW w:w="11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sz w:val="21"/>
                <w:szCs w:val="21"/>
              </w:rPr>
            </w:pPr>
            <w:r>
              <w:rPr>
                <w:rFonts w:hint="eastAsia" w:hAnsi="宋体" w:cs="宋体"/>
                <w:bCs/>
                <w:sz w:val="21"/>
                <w:szCs w:val="21"/>
              </w:rPr>
              <w:t>59.4</w:t>
            </w:r>
          </w:p>
        </w:tc>
        <w:tc>
          <w:tcPr>
            <w:tcW w:w="118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color w:val="FF0000"/>
                <w:sz w:val="21"/>
                <w:szCs w:val="21"/>
              </w:rPr>
            </w:pPr>
            <w:r>
              <w:rPr>
                <w:rFonts w:hint="eastAsia" w:hAnsi="宋体" w:cs="宋体"/>
                <w:bCs/>
                <w:sz w:val="21"/>
                <w:szCs w:val="21"/>
              </w:rPr>
              <w:t>58.8</w:t>
            </w:r>
          </w:p>
        </w:tc>
        <w:tc>
          <w:tcPr>
            <w:tcW w:w="883" w:type="dxa"/>
            <w:vAlign w:val="center"/>
          </w:tcPr>
          <w:p>
            <w:pPr>
              <w:keepNext w:val="0"/>
              <w:keepLines w:val="0"/>
              <w:pageBreakBefore w:val="0"/>
              <w:widowControl w:val="0"/>
              <w:tabs>
                <w:tab w:val="center" w:pos="425"/>
                <w:tab w:val="left" w:pos="492"/>
              </w:tabs>
              <w:kinsoku/>
              <w:wordWrap/>
              <w:overflowPunct/>
              <w:topLinePunct w:val="0"/>
              <w:autoSpaceDE/>
              <w:autoSpaceDN/>
              <w:bidi w:val="0"/>
              <w:adjustRightInd/>
              <w:snapToGrid/>
              <w:spacing w:line="300" w:lineRule="exact"/>
              <w:jc w:val="center"/>
              <w:textAlignment w:val="auto"/>
              <w:rPr>
                <w:rFonts w:hAnsi="宋体" w:cs="宋体"/>
                <w:bCs/>
                <w:color w:val="FF0000"/>
                <w:sz w:val="21"/>
                <w:szCs w:val="21"/>
              </w:rPr>
            </w:pPr>
            <w:r>
              <w:rPr>
                <w:rFonts w:hint="eastAsia" w:hAnsi="宋体" w:cs="宋体"/>
                <w:bCs/>
                <w:sz w:val="21"/>
                <w:szCs w:val="21"/>
              </w:rPr>
              <w:t>-0.6</w:t>
            </w:r>
          </w:p>
        </w:tc>
        <w:tc>
          <w:tcPr>
            <w:tcW w:w="121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color w:val="FF0000"/>
                <w:sz w:val="21"/>
                <w:szCs w:val="21"/>
              </w:rPr>
            </w:pPr>
            <w:r>
              <w:rPr>
                <w:rFonts w:hint="eastAsia" w:hAnsi="宋体" w:cs="宋体"/>
                <w:bCs/>
                <w:sz w:val="21"/>
                <w:szCs w:val="21"/>
              </w:rPr>
              <w:t>59.4</w:t>
            </w:r>
          </w:p>
        </w:tc>
        <w:tc>
          <w:tcPr>
            <w:tcW w:w="105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color w:val="FF0000"/>
                <w:sz w:val="21"/>
                <w:szCs w:val="21"/>
              </w:rPr>
            </w:pPr>
            <w:r>
              <w:rPr>
                <w:rFonts w:hint="eastAsia" w:hAnsi="宋体" w:cs="宋体"/>
                <w:bCs/>
                <w:sz w:val="21"/>
                <w:szCs w:val="21"/>
              </w:rPr>
              <w:t>-0.5</w:t>
            </w:r>
          </w:p>
        </w:tc>
        <w:tc>
          <w:tcPr>
            <w:tcW w:w="132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118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
                <w:sz w:val="21"/>
                <w:szCs w:val="21"/>
              </w:rPr>
            </w:pPr>
          </w:p>
        </w:tc>
        <w:tc>
          <w:tcPr>
            <w:tcW w:w="1144"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Ansi="宋体" w:cs="宋体"/>
                <w:bCs/>
                <w:sz w:val="21"/>
                <w:szCs w:val="21"/>
                <w:lang w:val="zh-CN" w:bidi="zh-CN"/>
              </w:rPr>
            </w:pPr>
            <w:r>
              <w:rPr>
                <w:rFonts w:hint="eastAsia" w:hAnsi="宋体" w:cs="宋体"/>
                <w:bCs/>
                <w:sz w:val="21"/>
                <w:szCs w:val="21"/>
              </w:rPr>
              <w:t>一氧化氮</w:t>
            </w:r>
          </w:p>
        </w:tc>
        <w:tc>
          <w:tcPr>
            <w:tcW w:w="11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sz w:val="21"/>
                <w:szCs w:val="21"/>
              </w:rPr>
            </w:pPr>
            <w:r>
              <w:rPr>
                <w:rFonts w:hint="eastAsia" w:hAnsi="宋体" w:cs="宋体"/>
                <w:bCs/>
                <w:sz w:val="21"/>
                <w:szCs w:val="21"/>
              </w:rPr>
              <w:t>101.6</w:t>
            </w:r>
          </w:p>
        </w:tc>
        <w:tc>
          <w:tcPr>
            <w:tcW w:w="118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sz w:val="21"/>
                <w:szCs w:val="21"/>
              </w:rPr>
            </w:pPr>
            <w:r>
              <w:rPr>
                <w:rFonts w:hint="eastAsia" w:hAnsi="宋体" w:cs="宋体"/>
                <w:bCs/>
                <w:sz w:val="21"/>
                <w:szCs w:val="21"/>
              </w:rPr>
              <w:t>101.0</w:t>
            </w:r>
          </w:p>
        </w:tc>
        <w:tc>
          <w:tcPr>
            <w:tcW w:w="883" w:type="dxa"/>
            <w:vAlign w:val="center"/>
          </w:tcPr>
          <w:p>
            <w:pPr>
              <w:keepNext w:val="0"/>
              <w:keepLines w:val="0"/>
              <w:pageBreakBefore w:val="0"/>
              <w:widowControl w:val="0"/>
              <w:tabs>
                <w:tab w:val="center" w:pos="425"/>
                <w:tab w:val="left" w:pos="492"/>
              </w:tabs>
              <w:kinsoku/>
              <w:wordWrap/>
              <w:overflowPunct/>
              <w:topLinePunct w:val="0"/>
              <w:autoSpaceDE/>
              <w:autoSpaceDN/>
              <w:bidi w:val="0"/>
              <w:adjustRightInd/>
              <w:snapToGrid/>
              <w:spacing w:line="300" w:lineRule="exact"/>
              <w:jc w:val="center"/>
              <w:textAlignment w:val="auto"/>
              <w:rPr>
                <w:rFonts w:hAnsi="宋体" w:cs="宋体"/>
                <w:bCs/>
                <w:sz w:val="21"/>
                <w:szCs w:val="21"/>
              </w:rPr>
            </w:pPr>
            <w:r>
              <w:rPr>
                <w:rFonts w:hint="eastAsia" w:hAnsi="宋体" w:cs="宋体"/>
                <w:bCs/>
                <w:sz w:val="21"/>
                <w:szCs w:val="21"/>
              </w:rPr>
              <w:t>0.6</w:t>
            </w:r>
          </w:p>
        </w:tc>
        <w:tc>
          <w:tcPr>
            <w:tcW w:w="121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sz w:val="21"/>
                <w:szCs w:val="21"/>
              </w:rPr>
            </w:pPr>
            <w:r>
              <w:rPr>
                <w:rFonts w:hint="eastAsia" w:hAnsi="宋体" w:cs="宋体"/>
                <w:bCs/>
                <w:sz w:val="21"/>
                <w:szCs w:val="21"/>
              </w:rPr>
              <w:t>101.5</w:t>
            </w:r>
          </w:p>
        </w:tc>
        <w:tc>
          <w:tcPr>
            <w:tcW w:w="105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sz w:val="21"/>
                <w:szCs w:val="21"/>
              </w:rPr>
            </w:pPr>
            <w:r>
              <w:rPr>
                <w:rFonts w:hint="eastAsia" w:hAnsi="宋体" w:cs="宋体"/>
                <w:bCs/>
                <w:sz w:val="21"/>
                <w:szCs w:val="21"/>
              </w:rPr>
              <w:t>0.5</w:t>
            </w:r>
          </w:p>
        </w:tc>
        <w:tc>
          <w:tcPr>
            <w:tcW w:w="1320"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sz w:val="21"/>
                <w:szCs w:val="21"/>
              </w:rPr>
            </w:pPr>
            <w:r>
              <w:rPr>
                <w:rFonts w:hint="eastAsia" w:hAnsi="宋体" w:cs="宋体"/>
                <w:bCs/>
                <w:sz w:val="21"/>
                <w:szCs w:val="21"/>
              </w:rPr>
              <w:t>2020.8.13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18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
                <w:sz w:val="21"/>
                <w:szCs w:val="21"/>
              </w:rPr>
            </w:pPr>
          </w:p>
        </w:tc>
        <w:tc>
          <w:tcPr>
            <w:tcW w:w="1144"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Ansi="宋体" w:cs="宋体"/>
                <w:bCs/>
                <w:sz w:val="21"/>
                <w:szCs w:val="21"/>
                <w:lang w:val="zh-CN" w:bidi="zh-CN"/>
              </w:rPr>
            </w:pPr>
            <w:r>
              <w:rPr>
                <w:rFonts w:hint="eastAsia" w:hAnsi="宋体" w:cs="宋体"/>
                <w:bCs/>
                <w:sz w:val="21"/>
                <w:szCs w:val="21"/>
              </w:rPr>
              <w:t>二氧化硫</w:t>
            </w:r>
          </w:p>
        </w:tc>
        <w:tc>
          <w:tcPr>
            <w:tcW w:w="119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sz w:val="21"/>
                <w:szCs w:val="21"/>
              </w:rPr>
            </w:pPr>
            <w:r>
              <w:rPr>
                <w:rFonts w:hint="eastAsia" w:hAnsi="宋体" w:cs="宋体"/>
                <w:bCs/>
                <w:sz w:val="21"/>
                <w:szCs w:val="21"/>
              </w:rPr>
              <w:t>59.0</w:t>
            </w:r>
          </w:p>
        </w:tc>
        <w:tc>
          <w:tcPr>
            <w:tcW w:w="118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sz w:val="21"/>
                <w:szCs w:val="21"/>
              </w:rPr>
            </w:pPr>
            <w:r>
              <w:rPr>
                <w:rFonts w:hint="eastAsia" w:hAnsi="宋体" w:cs="宋体"/>
                <w:bCs/>
                <w:sz w:val="21"/>
                <w:szCs w:val="21"/>
              </w:rPr>
              <w:t>59.4</w:t>
            </w:r>
          </w:p>
        </w:tc>
        <w:tc>
          <w:tcPr>
            <w:tcW w:w="883" w:type="dxa"/>
            <w:vAlign w:val="center"/>
          </w:tcPr>
          <w:p>
            <w:pPr>
              <w:keepNext w:val="0"/>
              <w:keepLines w:val="0"/>
              <w:pageBreakBefore w:val="0"/>
              <w:widowControl w:val="0"/>
              <w:tabs>
                <w:tab w:val="center" w:pos="425"/>
                <w:tab w:val="left" w:pos="492"/>
              </w:tabs>
              <w:kinsoku/>
              <w:wordWrap/>
              <w:overflowPunct/>
              <w:topLinePunct w:val="0"/>
              <w:autoSpaceDE/>
              <w:autoSpaceDN/>
              <w:bidi w:val="0"/>
              <w:adjustRightInd/>
              <w:snapToGrid/>
              <w:spacing w:line="300" w:lineRule="exact"/>
              <w:jc w:val="center"/>
              <w:textAlignment w:val="auto"/>
              <w:rPr>
                <w:rFonts w:hAnsi="宋体" w:cs="宋体"/>
                <w:bCs/>
                <w:sz w:val="21"/>
                <w:szCs w:val="21"/>
              </w:rPr>
            </w:pPr>
            <w:r>
              <w:rPr>
                <w:rFonts w:hint="eastAsia" w:hAnsi="宋体" w:cs="宋体"/>
                <w:bCs/>
                <w:sz w:val="21"/>
                <w:szCs w:val="21"/>
              </w:rPr>
              <w:t>-0.4</w:t>
            </w:r>
          </w:p>
        </w:tc>
        <w:tc>
          <w:tcPr>
            <w:tcW w:w="121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sz w:val="21"/>
                <w:szCs w:val="21"/>
              </w:rPr>
            </w:pPr>
            <w:r>
              <w:rPr>
                <w:rFonts w:hint="eastAsia" w:hAnsi="宋体" w:cs="宋体"/>
                <w:bCs/>
                <w:sz w:val="21"/>
                <w:szCs w:val="21"/>
              </w:rPr>
              <w:t>60.0</w:t>
            </w:r>
          </w:p>
        </w:tc>
        <w:tc>
          <w:tcPr>
            <w:tcW w:w="105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sz w:val="21"/>
                <w:szCs w:val="21"/>
              </w:rPr>
            </w:pPr>
            <w:r>
              <w:rPr>
                <w:rFonts w:hint="eastAsia" w:hAnsi="宋体" w:cs="宋体"/>
                <w:bCs/>
                <w:sz w:val="21"/>
                <w:szCs w:val="21"/>
              </w:rPr>
              <w:t>0.6</w:t>
            </w:r>
          </w:p>
        </w:tc>
        <w:tc>
          <w:tcPr>
            <w:tcW w:w="1320"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Ansi="宋体" w:cs="宋体"/>
                <w:bCs/>
                <w:sz w:val="21"/>
                <w:szCs w:val="21"/>
              </w:rPr>
            </w:pPr>
          </w:p>
        </w:tc>
      </w:tr>
    </w:tbl>
    <w:p>
      <w:pPr>
        <w:adjustRightInd w:val="0"/>
        <w:snapToGrid w:val="0"/>
        <w:spacing w:beforeLines="50"/>
        <w:ind w:right="34" w:firstLine="420" w:firstLineChars="200"/>
        <w:rPr>
          <w:rFonts w:hint="eastAsia" w:hAnsi="宋体" w:cs="宋体"/>
          <w:b/>
          <w:sz w:val="21"/>
          <w:szCs w:val="21"/>
        </w:rPr>
      </w:pPr>
      <w:r>
        <w:rPr>
          <w:sz w:val="21"/>
        </w:rPr>
        <mc:AlternateContent>
          <mc:Choice Requires="wps">
            <w:drawing>
              <wp:anchor distT="0" distB="0" distL="114300" distR="114300" simplePos="0" relativeHeight="760617984" behindDoc="0" locked="0" layoutInCell="1" allowOverlap="1">
                <wp:simplePos x="0" y="0"/>
                <wp:positionH relativeFrom="column">
                  <wp:posOffset>-156845</wp:posOffset>
                </wp:positionH>
                <wp:positionV relativeFrom="paragraph">
                  <wp:posOffset>356870</wp:posOffset>
                </wp:positionV>
                <wp:extent cx="6381750" cy="9525"/>
                <wp:effectExtent l="0" t="0" r="0" b="0"/>
                <wp:wrapNone/>
                <wp:docPr id="137" name="直接连接符 137"/>
                <wp:cNvGraphicFramePr/>
                <a:graphic xmlns:a="http://schemas.openxmlformats.org/drawingml/2006/main">
                  <a:graphicData uri="http://schemas.microsoft.com/office/word/2010/wordprocessingShape">
                    <wps:wsp>
                      <wps:cNvCnPr/>
                      <wps:spPr>
                        <a:xfrm>
                          <a:off x="700405" y="9825355"/>
                          <a:ext cx="63817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2.35pt;margin-top:28.1pt;height:0.75pt;width:502.5pt;z-index:760617984;mso-width-relative:page;mso-height-relative:page;" filled="f" stroked="t" coordsize="21600,21600" o:gfxdata="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QEyHn2AAA&#10;AAkBAAAPAAAAAAAAAAEAIAAAACIAAABkcnMvZG93bnJldi54bWxQSwECFAAUAAAACACHTuJA7F50&#10;iuUBAACXAwAADgAAAAAAAAABACAAAAAnAQAAZHJzL2Uyb0RvYy54bWxQSwUGAAAAAAYABgBZAQAA&#10;fgUAAAAA&#10;">
                <v:fill on="f" focussize="0,0"/>
                <v:stroke color="#000000 [3200]" joinstyle="round"/>
                <v:imagedata o:title=""/>
                <o:lock v:ext="edit" aspectratio="f"/>
              </v:line>
            </w:pict>
          </mc:Fallback>
        </mc:AlternateContent>
      </w:r>
    </w:p>
    <w:p>
      <w:pPr>
        <w:adjustRightInd w:val="0"/>
        <w:snapToGrid w:val="0"/>
        <w:spacing w:beforeLines="50"/>
        <w:ind w:right="34" w:firstLine="422" w:firstLineChars="200"/>
        <w:rPr>
          <w:rFonts w:hAnsi="宋体" w:cs="宋体"/>
          <w:b/>
          <w:sz w:val="21"/>
          <w:szCs w:val="21"/>
        </w:rPr>
      </w:pPr>
      <w:r>
        <w:rPr>
          <w:rFonts w:hint="eastAsia" w:hAnsi="宋体" w:cs="宋体"/>
          <w:b/>
          <w:sz w:val="21"/>
          <w:szCs w:val="21"/>
        </w:rPr>
        <w:t>表8-</w:t>
      </w:r>
      <w:r>
        <w:rPr>
          <w:rFonts w:hint="eastAsia" w:hAnsi="宋体" w:cs="宋体"/>
          <w:b/>
          <w:sz w:val="21"/>
          <w:szCs w:val="21"/>
          <w:lang w:val="en-US" w:eastAsia="zh-CN"/>
        </w:rPr>
        <w:t>5</w:t>
      </w:r>
      <w:r>
        <w:rPr>
          <w:rFonts w:hint="eastAsia" w:hAnsi="宋体" w:cs="宋体"/>
          <w:b/>
          <w:sz w:val="21"/>
          <w:szCs w:val="21"/>
        </w:rPr>
        <w:t xml:space="preserve">            </w:t>
      </w:r>
      <w:r>
        <w:rPr>
          <w:rFonts w:hint="eastAsia" w:cs="宋体"/>
          <w:b/>
          <w:sz w:val="21"/>
          <w:szCs w:val="21"/>
        </w:rPr>
        <w:t xml:space="preserve">          </w:t>
      </w:r>
      <w:r>
        <w:rPr>
          <w:rFonts w:hint="eastAsia" w:hAnsi="宋体" w:cs="宋体"/>
          <w:b/>
          <w:sz w:val="21"/>
          <w:szCs w:val="21"/>
        </w:rPr>
        <w:t xml:space="preserve">         烟尘测试仪标定记录表</w:t>
      </w:r>
    </w:p>
    <w:tbl>
      <w:tblPr>
        <w:tblStyle w:val="87"/>
        <w:tblW w:w="905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549"/>
        <w:gridCol w:w="1384"/>
        <w:gridCol w:w="1097"/>
        <w:gridCol w:w="1526"/>
        <w:gridCol w:w="1185"/>
        <w:gridCol w:w="131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2549" w:type="dxa"/>
            <w:vAlign w:val="center"/>
          </w:tcPr>
          <w:p>
            <w:pPr>
              <w:spacing w:line="360" w:lineRule="auto"/>
              <w:jc w:val="center"/>
              <w:rPr>
                <w:rFonts w:hAnsi="宋体" w:cs="宋体"/>
                <w:b/>
                <w:sz w:val="21"/>
                <w:szCs w:val="21"/>
              </w:rPr>
            </w:pPr>
            <w:r>
              <w:rPr>
                <w:rFonts w:hint="eastAsia" w:hAnsi="宋体" w:cs="宋体"/>
                <w:b/>
                <w:sz w:val="21"/>
                <w:szCs w:val="21"/>
              </w:rPr>
              <w:t>仪器名称及仪器型号</w:t>
            </w:r>
          </w:p>
        </w:tc>
        <w:tc>
          <w:tcPr>
            <w:tcW w:w="1384" w:type="dxa"/>
            <w:vAlign w:val="center"/>
          </w:tcPr>
          <w:p>
            <w:pPr>
              <w:spacing w:line="360" w:lineRule="auto"/>
              <w:jc w:val="center"/>
              <w:rPr>
                <w:rFonts w:hAnsi="宋体" w:cs="宋体"/>
                <w:b/>
                <w:sz w:val="21"/>
                <w:szCs w:val="21"/>
              </w:rPr>
            </w:pPr>
            <w:r>
              <w:rPr>
                <w:rFonts w:hint="eastAsia" w:hAnsi="宋体" w:cs="宋体"/>
                <w:b/>
                <w:sz w:val="21"/>
                <w:szCs w:val="21"/>
              </w:rPr>
              <w:t>标定日期</w:t>
            </w:r>
          </w:p>
        </w:tc>
        <w:tc>
          <w:tcPr>
            <w:tcW w:w="1097" w:type="dxa"/>
            <w:vAlign w:val="center"/>
          </w:tcPr>
          <w:p>
            <w:pPr>
              <w:spacing w:line="360" w:lineRule="auto"/>
              <w:jc w:val="center"/>
              <w:rPr>
                <w:rFonts w:hAnsi="宋体" w:cs="宋体"/>
                <w:b/>
                <w:sz w:val="21"/>
                <w:szCs w:val="21"/>
              </w:rPr>
            </w:pPr>
            <w:r>
              <w:rPr>
                <w:rFonts w:hint="eastAsia" w:hAnsi="宋体" w:cs="宋体"/>
                <w:b/>
                <w:sz w:val="21"/>
                <w:szCs w:val="21"/>
              </w:rPr>
              <w:t>标定时间（min）</w:t>
            </w:r>
          </w:p>
        </w:tc>
        <w:tc>
          <w:tcPr>
            <w:tcW w:w="1526" w:type="dxa"/>
            <w:vAlign w:val="center"/>
          </w:tcPr>
          <w:p>
            <w:pPr>
              <w:spacing w:line="360" w:lineRule="auto"/>
              <w:jc w:val="center"/>
              <w:rPr>
                <w:rFonts w:hAnsi="宋体" w:cs="宋体"/>
                <w:b/>
                <w:sz w:val="21"/>
                <w:szCs w:val="21"/>
              </w:rPr>
            </w:pPr>
            <w:r>
              <w:rPr>
                <w:rFonts w:hint="eastAsia" w:hAnsi="宋体" w:cs="宋体"/>
                <w:b/>
                <w:sz w:val="21"/>
                <w:szCs w:val="21"/>
              </w:rPr>
              <w:t>标定流量（L/min）</w:t>
            </w:r>
          </w:p>
        </w:tc>
        <w:tc>
          <w:tcPr>
            <w:tcW w:w="1185" w:type="dxa"/>
            <w:vAlign w:val="center"/>
          </w:tcPr>
          <w:p>
            <w:pPr>
              <w:spacing w:line="360" w:lineRule="auto"/>
              <w:jc w:val="center"/>
              <w:rPr>
                <w:rFonts w:hAnsi="宋体" w:cs="宋体"/>
                <w:b/>
                <w:sz w:val="21"/>
                <w:szCs w:val="21"/>
              </w:rPr>
            </w:pPr>
            <w:r>
              <w:rPr>
                <w:rFonts w:hint="eastAsia" w:hAnsi="宋体" w:cs="宋体"/>
                <w:b/>
                <w:sz w:val="21"/>
                <w:szCs w:val="21"/>
              </w:rPr>
              <w:t>实测（L/min）</w:t>
            </w:r>
          </w:p>
        </w:tc>
        <w:tc>
          <w:tcPr>
            <w:tcW w:w="1316" w:type="dxa"/>
            <w:vAlign w:val="center"/>
          </w:tcPr>
          <w:p>
            <w:pPr>
              <w:spacing w:line="360" w:lineRule="auto"/>
              <w:jc w:val="center"/>
              <w:rPr>
                <w:rFonts w:hAnsi="宋体" w:cs="宋体"/>
                <w:b/>
                <w:sz w:val="21"/>
                <w:szCs w:val="21"/>
              </w:rPr>
            </w:pPr>
            <w:r>
              <w:rPr>
                <w:rFonts w:hint="eastAsia" w:hAnsi="宋体" w:cs="宋体"/>
                <w:b/>
                <w:sz w:val="21"/>
                <w:szCs w:val="21"/>
              </w:rPr>
              <w:t>相对误差（&lt;2.5%）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2549" w:type="dxa"/>
            <w:vAlign w:val="center"/>
          </w:tcPr>
          <w:p>
            <w:pPr>
              <w:spacing w:line="360" w:lineRule="auto"/>
              <w:jc w:val="center"/>
              <w:rPr>
                <w:rFonts w:hAnsi="宋体" w:cs="宋体"/>
                <w:bCs/>
                <w:sz w:val="21"/>
                <w:szCs w:val="21"/>
              </w:rPr>
            </w:pPr>
            <w:r>
              <w:rPr>
                <w:rFonts w:hint="eastAsia" w:hAnsi="宋体" w:cs="宋体"/>
                <w:bCs/>
                <w:sz w:val="21"/>
                <w:szCs w:val="21"/>
              </w:rPr>
              <w:t>众瑞ZR-3260</w:t>
            </w:r>
          </w:p>
        </w:tc>
        <w:tc>
          <w:tcPr>
            <w:tcW w:w="1384" w:type="dxa"/>
            <w:vAlign w:val="center"/>
          </w:tcPr>
          <w:p>
            <w:pPr>
              <w:spacing w:line="360" w:lineRule="auto"/>
              <w:jc w:val="center"/>
              <w:rPr>
                <w:rFonts w:hAnsi="宋体" w:cs="宋体"/>
                <w:bCs/>
                <w:sz w:val="21"/>
                <w:szCs w:val="21"/>
              </w:rPr>
            </w:pPr>
            <w:r>
              <w:rPr>
                <w:rFonts w:hint="eastAsia" w:hAnsi="宋体" w:cs="宋体"/>
                <w:bCs/>
                <w:sz w:val="21"/>
                <w:szCs w:val="21"/>
              </w:rPr>
              <w:t>2020.8.12</w:t>
            </w:r>
          </w:p>
        </w:tc>
        <w:tc>
          <w:tcPr>
            <w:tcW w:w="1097" w:type="dxa"/>
            <w:vAlign w:val="center"/>
          </w:tcPr>
          <w:p>
            <w:pPr>
              <w:spacing w:line="360" w:lineRule="auto"/>
              <w:jc w:val="center"/>
              <w:rPr>
                <w:rFonts w:hAnsi="宋体" w:cs="宋体"/>
                <w:bCs/>
                <w:sz w:val="21"/>
                <w:szCs w:val="21"/>
              </w:rPr>
            </w:pPr>
            <w:r>
              <w:rPr>
                <w:rFonts w:hint="eastAsia" w:hAnsi="宋体" w:cs="宋体"/>
                <w:bCs/>
                <w:sz w:val="21"/>
                <w:szCs w:val="21"/>
              </w:rPr>
              <w:t>5</w:t>
            </w:r>
          </w:p>
        </w:tc>
        <w:tc>
          <w:tcPr>
            <w:tcW w:w="1526" w:type="dxa"/>
            <w:vAlign w:val="center"/>
          </w:tcPr>
          <w:p>
            <w:pPr>
              <w:spacing w:line="360" w:lineRule="auto"/>
              <w:jc w:val="center"/>
              <w:rPr>
                <w:rFonts w:hAnsi="宋体" w:cs="宋体"/>
                <w:bCs/>
                <w:sz w:val="21"/>
                <w:szCs w:val="21"/>
              </w:rPr>
            </w:pPr>
            <w:r>
              <w:rPr>
                <w:rFonts w:hint="eastAsia" w:hAnsi="宋体" w:cs="宋体"/>
                <w:bCs/>
                <w:sz w:val="21"/>
                <w:szCs w:val="21"/>
              </w:rPr>
              <w:t>30</w:t>
            </w:r>
          </w:p>
        </w:tc>
        <w:tc>
          <w:tcPr>
            <w:tcW w:w="1185" w:type="dxa"/>
            <w:vAlign w:val="center"/>
          </w:tcPr>
          <w:p>
            <w:pPr>
              <w:spacing w:line="360" w:lineRule="auto"/>
              <w:jc w:val="center"/>
              <w:rPr>
                <w:rFonts w:hAnsi="宋体" w:cs="宋体"/>
                <w:bCs/>
                <w:sz w:val="21"/>
                <w:szCs w:val="21"/>
              </w:rPr>
            </w:pPr>
            <w:r>
              <w:rPr>
                <w:rFonts w:hint="eastAsia" w:hAnsi="宋体" w:cs="宋体"/>
                <w:bCs/>
                <w:sz w:val="21"/>
                <w:szCs w:val="21"/>
              </w:rPr>
              <w:t>29.9</w:t>
            </w:r>
          </w:p>
        </w:tc>
        <w:tc>
          <w:tcPr>
            <w:tcW w:w="1316" w:type="dxa"/>
            <w:vAlign w:val="center"/>
          </w:tcPr>
          <w:p>
            <w:pPr>
              <w:spacing w:line="360" w:lineRule="auto"/>
              <w:jc w:val="center"/>
              <w:rPr>
                <w:rFonts w:hAnsi="宋体" w:cs="宋体"/>
                <w:bCs/>
                <w:sz w:val="21"/>
                <w:szCs w:val="21"/>
              </w:rPr>
            </w:pPr>
            <w:r>
              <w:rPr>
                <w:rFonts w:hint="eastAsia" w:hAnsi="宋体" w:cs="宋体"/>
                <w:bCs/>
                <w:sz w:val="21"/>
                <w:szCs w:val="21"/>
              </w:rPr>
              <w:t>-0.3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2549" w:type="dxa"/>
            <w:vAlign w:val="center"/>
          </w:tcPr>
          <w:p>
            <w:pPr>
              <w:spacing w:line="360" w:lineRule="auto"/>
              <w:jc w:val="center"/>
              <w:rPr>
                <w:rFonts w:hAnsi="宋体" w:cs="宋体"/>
                <w:bCs/>
                <w:sz w:val="21"/>
                <w:szCs w:val="21"/>
              </w:rPr>
            </w:pPr>
            <w:r>
              <w:rPr>
                <w:rFonts w:hint="eastAsia" w:hAnsi="宋体" w:cs="宋体"/>
                <w:bCs/>
                <w:sz w:val="21"/>
                <w:szCs w:val="21"/>
              </w:rPr>
              <w:t>崂应LY-3012H-D</w:t>
            </w:r>
          </w:p>
        </w:tc>
        <w:tc>
          <w:tcPr>
            <w:tcW w:w="1384" w:type="dxa"/>
            <w:vAlign w:val="center"/>
          </w:tcPr>
          <w:p>
            <w:pPr>
              <w:spacing w:line="360" w:lineRule="auto"/>
              <w:jc w:val="center"/>
              <w:rPr>
                <w:rFonts w:hAnsi="宋体" w:cs="宋体"/>
                <w:bCs/>
                <w:sz w:val="21"/>
                <w:szCs w:val="21"/>
              </w:rPr>
            </w:pPr>
            <w:r>
              <w:rPr>
                <w:rFonts w:hint="eastAsia" w:hAnsi="宋体" w:cs="宋体"/>
                <w:bCs/>
                <w:sz w:val="21"/>
                <w:szCs w:val="21"/>
              </w:rPr>
              <w:t>2020.8.12</w:t>
            </w:r>
          </w:p>
        </w:tc>
        <w:tc>
          <w:tcPr>
            <w:tcW w:w="1097" w:type="dxa"/>
            <w:vAlign w:val="center"/>
          </w:tcPr>
          <w:p>
            <w:pPr>
              <w:spacing w:line="360" w:lineRule="auto"/>
              <w:jc w:val="center"/>
              <w:rPr>
                <w:rFonts w:hAnsi="宋体" w:cs="宋体"/>
                <w:bCs/>
                <w:sz w:val="21"/>
                <w:szCs w:val="21"/>
              </w:rPr>
            </w:pPr>
            <w:r>
              <w:rPr>
                <w:rFonts w:hint="eastAsia" w:hAnsi="宋体" w:cs="宋体"/>
                <w:bCs/>
                <w:sz w:val="21"/>
                <w:szCs w:val="21"/>
              </w:rPr>
              <w:t>5</w:t>
            </w:r>
          </w:p>
        </w:tc>
        <w:tc>
          <w:tcPr>
            <w:tcW w:w="1526" w:type="dxa"/>
            <w:vAlign w:val="center"/>
          </w:tcPr>
          <w:p>
            <w:pPr>
              <w:spacing w:line="360" w:lineRule="auto"/>
              <w:jc w:val="center"/>
              <w:rPr>
                <w:rFonts w:hAnsi="宋体" w:cs="宋体"/>
                <w:bCs/>
                <w:sz w:val="21"/>
                <w:szCs w:val="21"/>
              </w:rPr>
            </w:pPr>
            <w:r>
              <w:rPr>
                <w:rFonts w:hint="eastAsia" w:hAnsi="宋体" w:cs="宋体"/>
                <w:bCs/>
                <w:sz w:val="21"/>
                <w:szCs w:val="21"/>
              </w:rPr>
              <w:t>030</w:t>
            </w:r>
          </w:p>
        </w:tc>
        <w:tc>
          <w:tcPr>
            <w:tcW w:w="1185" w:type="dxa"/>
            <w:vAlign w:val="center"/>
          </w:tcPr>
          <w:p>
            <w:pPr>
              <w:spacing w:line="360" w:lineRule="auto"/>
              <w:jc w:val="center"/>
              <w:rPr>
                <w:rFonts w:hAnsi="宋体" w:cs="宋体"/>
                <w:bCs/>
                <w:sz w:val="21"/>
                <w:szCs w:val="21"/>
              </w:rPr>
            </w:pPr>
            <w:r>
              <w:rPr>
                <w:rFonts w:hint="eastAsia" w:hAnsi="宋体" w:cs="宋体"/>
                <w:bCs/>
                <w:sz w:val="21"/>
                <w:szCs w:val="21"/>
              </w:rPr>
              <w:t>30.1</w:t>
            </w:r>
          </w:p>
        </w:tc>
        <w:tc>
          <w:tcPr>
            <w:tcW w:w="1316" w:type="dxa"/>
            <w:vAlign w:val="center"/>
          </w:tcPr>
          <w:p>
            <w:pPr>
              <w:spacing w:line="360" w:lineRule="auto"/>
              <w:jc w:val="center"/>
              <w:rPr>
                <w:rFonts w:hAnsi="宋体" w:cs="宋体"/>
                <w:bCs/>
                <w:sz w:val="21"/>
                <w:szCs w:val="21"/>
              </w:rPr>
            </w:pPr>
            <w:r>
              <w:rPr>
                <w:rFonts w:hint="eastAsia" w:hAnsi="宋体" w:cs="宋体"/>
                <w:bCs/>
                <w:sz w:val="21"/>
                <w:szCs w:val="21"/>
              </w:rPr>
              <w:t>0.3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2549" w:type="dxa"/>
            <w:vAlign w:val="center"/>
          </w:tcPr>
          <w:p>
            <w:pPr>
              <w:spacing w:line="360" w:lineRule="auto"/>
              <w:jc w:val="center"/>
              <w:rPr>
                <w:rFonts w:hAnsi="宋体" w:cs="宋体"/>
                <w:bCs/>
                <w:sz w:val="21"/>
                <w:szCs w:val="21"/>
              </w:rPr>
            </w:pPr>
            <w:r>
              <w:rPr>
                <w:rFonts w:hint="eastAsia" w:hAnsi="宋体" w:cs="宋体"/>
                <w:bCs/>
                <w:sz w:val="21"/>
                <w:szCs w:val="21"/>
              </w:rPr>
              <w:t>崂应LY-3012H-D</w:t>
            </w:r>
          </w:p>
        </w:tc>
        <w:tc>
          <w:tcPr>
            <w:tcW w:w="1384" w:type="dxa"/>
            <w:vAlign w:val="center"/>
          </w:tcPr>
          <w:p>
            <w:pPr>
              <w:spacing w:line="360" w:lineRule="auto"/>
              <w:jc w:val="center"/>
              <w:rPr>
                <w:rFonts w:hAnsi="宋体" w:cs="宋体"/>
                <w:bCs/>
                <w:sz w:val="21"/>
                <w:szCs w:val="21"/>
              </w:rPr>
            </w:pPr>
            <w:r>
              <w:rPr>
                <w:rFonts w:hint="eastAsia" w:hAnsi="宋体" w:cs="宋体"/>
                <w:bCs/>
                <w:sz w:val="21"/>
                <w:szCs w:val="21"/>
              </w:rPr>
              <w:t>2020.8.13</w:t>
            </w:r>
          </w:p>
        </w:tc>
        <w:tc>
          <w:tcPr>
            <w:tcW w:w="1097" w:type="dxa"/>
            <w:vAlign w:val="center"/>
          </w:tcPr>
          <w:p>
            <w:pPr>
              <w:spacing w:line="360" w:lineRule="auto"/>
              <w:jc w:val="center"/>
              <w:rPr>
                <w:rFonts w:hAnsi="宋体" w:cs="宋体"/>
                <w:bCs/>
                <w:sz w:val="21"/>
                <w:szCs w:val="21"/>
              </w:rPr>
            </w:pPr>
            <w:r>
              <w:rPr>
                <w:rFonts w:hint="eastAsia" w:hAnsi="宋体" w:cs="宋体"/>
                <w:bCs/>
                <w:sz w:val="21"/>
                <w:szCs w:val="21"/>
              </w:rPr>
              <w:t>5</w:t>
            </w:r>
          </w:p>
        </w:tc>
        <w:tc>
          <w:tcPr>
            <w:tcW w:w="1526" w:type="dxa"/>
            <w:vAlign w:val="center"/>
          </w:tcPr>
          <w:p>
            <w:pPr>
              <w:spacing w:line="360" w:lineRule="auto"/>
              <w:jc w:val="center"/>
              <w:rPr>
                <w:rFonts w:hAnsi="宋体" w:cs="宋体"/>
                <w:bCs/>
                <w:sz w:val="21"/>
                <w:szCs w:val="21"/>
              </w:rPr>
            </w:pPr>
            <w:r>
              <w:rPr>
                <w:rFonts w:hint="eastAsia" w:hAnsi="宋体" w:cs="宋体"/>
                <w:bCs/>
                <w:sz w:val="21"/>
                <w:szCs w:val="21"/>
              </w:rPr>
              <w:t>30</w:t>
            </w:r>
          </w:p>
        </w:tc>
        <w:tc>
          <w:tcPr>
            <w:tcW w:w="1185" w:type="dxa"/>
            <w:vAlign w:val="center"/>
          </w:tcPr>
          <w:p>
            <w:pPr>
              <w:spacing w:line="360" w:lineRule="auto"/>
              <w:jc w:val="center"/>
              <w:rPr>
                <w:rFonts w:hAnsi="宋体" w:cs="宋体"/>
                <w:bCs/>
                <w:sz w:val="21"/>
                <w:szCs w:val="21"/>
              </w:rPr>
            </w:pPr>
            <w:r>
              <w:rPr>
                <w:rFonts w:hint="eastAsia" w:hAnsi="宋体" w:cs="宋体"/>
                <w:bCs/>
                <w:sz w:val="21"/>
                <w:szCs w:val="21"/>
              </w:rPr>
              <w:t>29.7</w:t>
            </w:r>
          </w:p>
        </w:tc>
        <w:tc>
          <w:tcPr>
            <w:tcW w:w="1316" w:type="dxa"/>
            <w:vAlign w:val="center"/>
          </w:tcPr>
          <w:p>
            <w:pPr>
              <w:spacing w:line="360" w:lineRule="auto"/>
              <w:jc w:val="center"/>
              <w:rPr>
                <w:rFonts w:hAnsi="宋体" w:cs="宋体"/>
                <w:bCs/>
                <w:sz w:val="21"/>
                <w:szCs w:val="21"/>
              </w:rPr>
            </w:pPr>
            <w:r>
              <w:rPr>
                <w:rFonts w:hint="eastAsia" w:hAnsi="宋体" w:cs="宋体"/>
                <w:bCs/>
                <w:sz w:val="21"/>
                <w:szCs w:val="21"/>
              </w:rPr>
              <w:t>-1.0</w:t>
            </w:r>
          </w:p>
        </w:tc>
      </w:tr>
    </w:tbl>
    <w:p>
      <w:pPr>
        <w:pStyle w:val="33"/>
        <w:spacing w:before="1" w:line="360" w:lineRule="auto"/>
        <w:rPr>
          <w:rFonts w:hint="eastAsia"/>
          <w:b/>
        </w:rPr>
      </w:pPr>
    </w:p>
    <w:p>
      <w:pPr>
        <w:pStyle w:val="33"/>
        <w:spacing w:before="1" w:line="360" w:lineRule="auto"/>
        <w:rPr>
          <w:b/>
          <w:lang w:val="zh-CN"/>
        </w:rPr>
      </w:pPr>
      <w:r>
        <w:rPr>
          <w:rFonts w:hint="eastAsia"/>
          <w:b/>
        </w:rPr>
        <w:t>8.2.3</w:t>
      </w:r>
      <w:r>
        <w:rPr>
          <w:rFonts w:hint="eastAsia"/>
          <w:b/>
          <w:lang w:val="zh-CN"/>
        </w:rPr>
        <w:t>无组织检测方法及仪器信息</w:t>
      </w:r>
    </w:p>
    <w:p>
      <w:pPr>
        <w:spacing w:line="360" w:lineRule="auto"/>
        <w:ind w:firstLine="480" w:firstLineChars="200"/>
        <w:jc w:val="left"/>
        <w:rPr>
          <w:rFonts w:hAnsi="宋体" w:cs="宋体"/>
          <w:color w:val="000000"/>
          <w:sz w:val="24"/>
          <w:szCs w:val="24"/>
        </w:rPr>
      </w:pPr>
      <w:r>
        <w:rPr>
          <w:rFonts w:hint="eastAsia" w:hAnsi="宋体" w:cs="宋体"/>
          <w:color w:val="000000"/>
          <w:sz w:val="24"/>
          <w:szCs w:val="24"/>
        </w:rPr>
        <w:t>无组织颗粒物排放采样分析方法执行《大气污染物无组织排放监测技术导则》</w:t>
      </w:r>
      <w:r>
        <w:rPr>
          <w:rFonts w:hint="eastAsia" w:hAnsi="宋体" w:cs="宋体"/>
          <w:color w:val="000000"/>
          <w:spacing w:val="-20"/>
          <w:sz w:val="24"/>
          <w:szCs w:val="24"/>
        </w:rPr>
        <w:t>（HJ/T55-2000）</w:t>
      </w:r>
      <w:r>
        <w:rPr>
          <w:rFonts w:hint="eastAsia" w:hAnsi="宋体" w:cs="宋体"/>
          <w:color w:val="000000"/>
          <w:sz w:val="24"/>
          <w:szCs w:val="24"/>
        </w:rPr>
        <w:t>的规定，废气无组织排放分析方法见表8-</w:t>
      </w:r>
      <w:r>
        <w:rPr>
          <w:rFonts w:hint="eastAsia" w:hAnsi="宋体" w:cs="宋体"/>
          <w:color w:val="000000"/>
          <w:sz w:val="24"/>
          <w:szCs w:val="24"/>
          <w:lang w:val="en-US" w:eastAsia="zh-CN"/>
        </w:rPr>
        <w:t>6</w:t>
      </w:r>
      <w:r>
        <w:rPr>
          <w:rFonts w:hint="eastAsia" w:hAnsi="宋体" w:cs="宋体"/>
          <w:color w:val="000000"/>
          <w:sz w:val="24"/>
          <w:szCs w:val="24"/>
        </w:rPr>
        <w:t>；监测采样仪器见表8-</w:t>
      </w:r>
      <w:r>
        <w:rPr>
          <w:rFonts w:hint="eastAsia" w:hAnsi="宋体" w:cs="宋体"/>
          <w:color w:val="000000"/>
          <w:sz w:val="24"/>
          <w:szCs w:val="24"/>
          <w:lang w:val="en-US" w:eastAsia="zh-CN"/>
        </w:rPr>
        <w:t>7</w:t>
      </w:r>
      <w:r>
        <w:rPr>
          <w:rFonts w:hint="eastAsia" w:hAnsi="宋体" w:cs="宋体"/>
          <w:color w:val="000000"/>
          <w:sz w:val="24"/>
          <w:szCs w:val="24"/>
        </w:rPr>
        <w:t>。</w:t>
      </w:r>
    </w:p>
    <w:p>
      <w:pPr>
        <w:spacing w:line="240" w:lineRule="atLeast"/>
        <w:rPr>
          <w:b/>
          <w:sz w:val="21"/>
          <w:szCs w:val="21"/>
        </w:rPr>
      </w:pPr>
    </w:p>
    <w:p>
      <w:pPr>
        <w:spacing w:line="240" w:lineRule="atLeast"/>
        <w:ind w:firstLine="843" w:firstLineChars="400"/>
        <w:rPr>
          <w:b/>
          <w:sz w:val="21"/>
          <w:szCs w:val="21"/>
        </w:rPr>
      </w:pPr>
      <w:r>
        <w:rPr>
          <w:b/>
          <w:sz w:val="21"/>
          <w:szCs w:val="21"/>
        </w:rPr>
        <w:t>表</w:t>
      </w:r>
      <w:r>
        <w:rPr>
          <w:rFonts w:hint="eastAsia"/>
          <w:b/>
          <w:sz w:val="21"/>
          <w:szCs w:val="21"/>
        </w:rPr>
        <w:t>8</w:t>
      </w:r>
      <w:r>
        <w:rPr>
          <w:b/>
          <w:sz w:val="21"/>
          <w:szCs w:val="21"/>
        </w:rPr>
        <w:t>-</w:t>
      </w:r>
      <w:r>
        <w:rPr>
          <w:rFonts w:hint="eastAsia"/>
          <w:b/>
          <w:sz w:val="21"/>
          <w:szCs w:val="21"/>
          <w:lang w:val="en-US" w:eastAsia="zh-CN"/>
        </w:rPr>
        <w:t>6</w:t>
      </w:r>
      <w:r>
        <w:rPr>
          <w:rFonts w:hint="eastAsia"/>
          <w:b/>
          <w:sz w:val="21"/>
          <w:szCs w:val="21"/>
        </w:rPr>
        <w:t xml:space="preserve">                     </w:t>
      </w:r>
      <w:r>
        <w:rPr>
          <w:b/>
          <w:sz w:val="21"/>
          <w:szCs w:val="21"/>
        </w:rPr>
        <w:t>无组织排放废气污染物分析方法</w:t>
      </w:r>
      <w:r>
        <w:rPr>
          <w:rFonts w:hint="eastAsia"/>
          <w:b/>
          <w:sz w:val="21"/>
          <w:szCs w:val="21"/>
        </w:rPr>
        <w:t xml:space="preserve"> </w:t>
      </w:r>
    </w:p>
    <w:tbl>
      <w:tblPr>
        <w:tblStyle w:val="87"/>
        <w:tblW w:w="8874"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87"/>
        <w:gridCol w:w="1652"/>
        <w:gridCol w:w="3907"/>
        <w:gridCol w:w="192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4" w:hRule="exact"/>
          <w:jc w:val="center"/>
        </w:trPr>
        <w:tc>
          <w:tcPr>
            <w:tcW w:w="1387"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序号</w:t>
            </w:r>
          </w:p>
        </w:tc>
        <w:tc>
          <w:tcPr>
            <w:tcW w:w="1652"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监测因子</w:t>
            </w:r>
          </w:p>
        </w:tc>
        <w:tc>
          <w:tcPr>
            <w:tcW w:w="3907"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监测分析方法</w:t>
            </w:r>
          </w:p>
        </w:tc>
        <w:tc>
          <w:tcPr>
            <w:tcW w:w="1928"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方法依据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5" w:hRule="exact"/>
          <w:jc w:val="center"/>
        </w:trPr>
        <w:tc>
          <w:tcPr>
            <w:tcW w:w="1387"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1</w:t>
            </w:r>
          </w:p>
        </w:tc>
        <w:tc>
          <w:tcPr>
            <w:tcW w:w="1652"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颗粒物</w:t>
            </w:r>
          </w:p>
        </w:tc>
        <w:tc>
          <w:tcPr>
            <w:tcW w:w="3907"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环境空气总悬浮颗粒物的测定重量法</w:t>
            </w:r>
          </w:p>
        </w:tc>
        <w:tc>
          <w:tcPr>
            <w:tcW w:w="1928"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GB/T 15432-1995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387"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2</w:t>
            </w:r>
          </w:p>
        </w:tc>
        <w:tc>
          <w:tcPr>
            <w:tcW w:w="1652"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硫化氢</w:t>
            </w:r>
          </w:p>
        </w:tc>
        <w:tc>
          <w:tcPr>
            <w:tcW w:w="3907"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《空气和废气监测分析方法》</w:t>
            </w:r>
          </w:p>
          <w:p>
            <w:pPr>
              <w:adjustRightInd w:val="0"/>
              <w:snapToGrid w:val="0"/>
              <w:spacing w:beforeLines="50"/>
              <w:ind w:right="34"/>
              <w:jc w:val="center"/>
              <w:rPr>
                <w:rFonts w:hAnsi="宋体" w:cs="宋体"/>
                <w:bCs/>
                <w:sz w:val="21"/>
                <w:szCs w:val="21"/>
              </w:rPr>
            </w:pPr>
            <w:r>
              <w:rPr>
                <w:rFonts w:hint="eastAsia" w:hAnsi="宋体" w:cs="宋体"/>
                <w:bCs/>
                <w:sz w:val="21"/>
                <w:szCs w:val="21"/>
              </w:rPr>
              <w:t>（第四版）（亚甲基蓝分光光度法）</w:t>
            </w:r>
          </w:p>
        </w:tc>
        <w:tc>
          <w:tcPr>
            <w:tcW w:w="1928"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exact"/>
          <w:jc w:val="center"/>
        </w:trPr>
        <w:tc>
          <w:tcPr>
            <w:tcW w:w="1387"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3</w:t>
            </w:r>
          </w:p>
        </w:tc>
        <w:tc>
          <w:tcPr>
            <w:tcW w:w="1652"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氨</w:t>
            </w:r>
          </w:p>
        </w:tc>
        <w:tc>
          <w:tcPr>
            <w:tcW w:w="3907" w:type="dxa"/>
            <w:vAlign w:val="center"/>
          </w:tcPr>
          <w:p>
            <w:pPr>
              <w:adjustRightInd w:val="0"/>
              <w:snapToGrid w:val="0"/>
              <w:spacing w:beforeLines="50"/>
              <w:ind w:right="34"/>
              <w:jc w:val="center"/>
              <w:rPr>
                <w:rFonts w:hAnsi="宋体" w:cs="宋体"/>
                <w:bCs/>
                <w:sz w:val="21"/>
                <w:szCs w:val="21"/>
                <w:lang w:val="zh-CN"/>
              </w:rPr>
            </w:pPr>
            <w:r>
              <w:rPr>
                <w:rFonts w:hint="eastAsia" w:hAnsi="宋体" w:cs="宋体"/>
                <w:bCs/>
                <w:sz w:val="21"/>
                <w:szCs w:val="21"/>
              </w:rPr>
              <w:t>环境空气氨纳氏试剂分光光度法</w:t>
            </w:r>
          </w:p>
        </w:tc>
        <w:tc>
          <w:tcPr>
            <w:tcW w:w="1928"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HJ533-2009</w:t>
            </w:r>
          </w:p>
        </w:tc>
      </w:tr>
    </w:tbl>
    <w:p>
      <w:pPr>
        <w:spacing w:beforeLines="50"/>
        <w:ind w:firstLine="843" w:firstLineChars="400"/>
        <w:rPr>
          <w:b/>
          <w:sz w:val="21"/>
          <w:szCs w:val="21"/>
        </w:rPr>
      </w:pPr>
      <w:r>
        <w:rPr>
          <w:b/>
          <w:sz w:val="21"/>
          <w:szCs w:val="21"/>
        </w:rPr>
        <w:t>表</w:t>
      </w:r>
      <w:r>
        <w:rPr>
          <w:rFonts w:hint="eastAsia"/>
          <w:b/>
          <w:sz w:val="21"/>
          <w:szCs w:val="21"/>
        </w:rPr>
        <w:t>8</w:t>
      </w:r>
      <w:r>
        <w:rPr>
          <w:b/>
          <w:sz w:val="21"/>
          <w:szCs w:val="21"/>
        </w:rPr>
        <w:t>-</w:t>
      </w:r>
      <w:r>
        <w:rPr>
          <w:rFonts w:hint="eastAsia"/>
          <w:b/>
          <w:sz w:val="21"/>
          <w:szCs w:val="21"/>
          <w:lang w:val="en-US" w:eastAsia="zh-CN"/>
        </w:rPr>
        <w:t>7</w:t>
      </w:r>
      <w:r>
        <w:rPr>
          <w:rFonts w:hint="eastAsia"/>
          <w:b/>
          <w:sz w:val="21"/>
          <w:szCs w:val="21"/>
        </w:rPr>
        <w:t xml:space="preserve">                        </w:t>
      </w:r>
      <w:r>
        <w:rPr>
          <w:b/>
          <w:sz w:val="21"/>
          <w:szCs w:val="21"/>
        </w:rPr>
        <w:t>现场监测仪器一览表</w:t>
      </w:r>
    </w:p>
    <w:tbl>
      <w:tblPr>
        <w:tblStyle w:val="87"/>
        <w:tblW w:w="8674" w:type="dxa"/>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574"/>
        <w:gridCol w:w="1695"/>
        <w:gridCol w:w="1005"/>
        <w:gridCol w:w="1665"/>
        <w:gridCol w:w="2735"/>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61" w:hRule="exact"/>
          <w:jc w:val="center"/>
        </w:trPr>
        <w:tc>
          <w:tcPr>
            <w:tcW w:w="1574"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监测因子</w:t>
            </w:r>
          </w:p>
        </w:tc>
        <w:tc>
          <w:tcPr>
            <w:tcW w:w="1695"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仪器名称</w:t>
            </w:r>
          </w:p>
        </w:tc>
        <w:tc>
          <w:tcPr>
            <w:tcW w:w="1005"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型号</w:t>
            </w:r>
          </w:p>
        </w:tc>
        <w:tc>
          <w:tcPr>
            <w:tcW w:w="1665"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生产厂家</w:t>
            </w:r>
          </w:p>
        </w:tc>
        <w:tc>
          <w:tcPr>
            <w:tcW w:w="2735"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检定有效期</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31" w:hRule="exact"/>
          <w:jc w:val="center"/>
        </w:trPr>
        <w:tc>
          <w:tcPr>
            <w:tcW w:w="1574"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颗粒物</w:t>
            </w:r>
          </w:p>
        </w:tc>
        <w:tc>
          <w:tcPr>
            <w:tcW w:w="1695" w:type="dxa"/>
            <w:vMerge w:val="restart"/>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环境空气颗粒物综合采样器</w:t>
            </w:r>
          </w:p>
        </w:tc>
        <w:tc>
          <w:tcPr>
            <w:tcW w:w="1005" w:type="dxa"/>
            <w:vMerge w:val="restart"/>
            <w:vAlign w:val="center"/>
          </w:tcPr>
          <w:p>
            <w:pPr>
              <w:adjustRightInd w:val="0"/>
              <w:snapToGrid w:val="0"/>
              <w:spacing w:beforeLines="50"/>
              <w:ind w:right="34"/>
              <w:rPr>
                <w:rFonts w:hAnsi="宋体" w:cs="宋体"/>
                <w:bCs/>
                <w:sz w:val="21"/>
                <w:szCs w:val="21"/>
              </w:rPr>
            </w:pPr>
            <w:r>
              <w:rPr>
                <w:rFonts w:hint="eastAsia" w:hAnsi="宋体" w:cs="宋体"/>
                <w:bCs/>
                <w:sz w:val="21"/>
                <w:szCs w:val="21"/>
              </w:rPr>
              <w:t>ZR-3920</w:t>
            </w:r>
          </w:p>
        </w:tc>
        <w:tc>
          <w:tcPr>
            <w:tcW w:w="1665" w:type="dxa"/>
            <w:vMerge w:val="restart"/>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青岛众瑞智能仪器有限公司</w:t>
            </w:r>
          </w:p>
        </w:tc>
        <w:tc>
          <w:tcPr>
            <w:tcW w:w="2735" w:type="dxa"/>
            <w:vMerge w:val="restart"/>
            <w:vAlign w:val="center"/>
          </w:tcPr>
          <w:p>
            <w:pPr>
              <w:adjustRightInd w:val="0"/>
              <w:snapToGrid w:val="0"/>
              <w:spacing w:beforeLines="50"/>
              <w:ind w:right="34" w:firstLine="210" w:firstLineChars="100"/>
              <w:rPr>
                <w:rFonts w:hAnsi="宋体" w:cs="宋体"/>
                <w:bCs/>
                <w:sz w:val="21"/>
                <w:szCs w:val="21"/>
              </w:rPr>
            </w:pPr>
            <w:r>
              <w:rPr>
                <w:rFonts w:hint="eastAsia" w:hAnsi="宋体" w:cs="宋体"/>
                <w:bCs/>
                <w:sz w:val="21"/>
                <w:szCs w:val="21"/>
              </w:rPr>
              <w:t>2020.8.25～2021.8.24</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2" w:hRule="exact"/>
          <w:jc w:val="center"/>
        </w:trPr>
        <w:tc>
          <w:tcPr>
            <w:tcW w:w="1574" w:type="dxa"/>
            <w:vAlign w:val="center"/>
          </w:tcPr>
          <w:p>
            <w:pPr>
              <w:adjustRightInd w:val="0"/>
              <w:snapToGrid w:val="0"/>
              <w:spacing w:beforeLines="50"/>
              <w:ind w:right="34"/>
              <w:jc w:val="center"/>
              <w:rPr>
                <w:rFonts w:hAnsi="宋体" w:cs="宋体"/>
                <w:bCs/>
                <w:sz w:val="21"/>
                <w:szCs w:val="21"/>
                <w:lang w:val="zh-CN"/>
              </w:rPr>
            </w:pPr>
            <w:r>
              <w:rPr>
                <w:rFonts w:hint="eastAsia" w:hAnsi="宋体" w:cs="宋体"/>
                <w:bCs/>
                <w:sz w:val="21"/>
                <w:szCs w:val="21"/>
              </w:rPr>
              <w:t>硫化氢</w:t>
            </w:r>
          </w:p>
        </w:tc>
        <w:tc>
          <w:tcPr>
            <w:tcW w:w="1695" w:type="dxa"/>
            <w:vMerge w:val="continue"/>
            <w:vAlign w:val="center"/>
          </w:tcPr>
          <w:p>
            <w:pPr>
              <w:adjustRightInd w:val="0"/>
              <w:snapToGrid w:val="0"/>
              <w:spacing w:beforeLines="50"/>
              <w:ind w:right="34"/>
              <w:rPr>
                <w:rFonts w:hAnsi="宋体" w:cs="宋体"/>
                <w:bCs/>
                <w:sz w:val="21"/>
                <w:szCs w:val="21"/>
              </w:rPr>
            </w:pPr>
          </w:p>
        </w:tc>
        <w:tc>
          <w:tcPr>
            <w:tcW w:w="1005" w:type="dxa"/>
            <w:vMerge w:val="continue"/>
            <w:vAlign w:val="center"/>
          </w:tcPr>
          <w:p>
            <w:pPr>
              <w:adjustRightInd w:val="0"/>
              <w:snapToGrid w:val="0"/>
              <w:spacing w:beforeLines="50"/>
              <w:ind w:right="34"/>
              <w:rPr>
                <w:rFonts w:hAnsi="宋体" w:cs="宋体"/>
                <w:bCs/>
                <w:sz w:val="21"/>
                <w:szCs w:val="21"/>
              </w:rPr>
            </w:pPr>
          </w:p>
        </w:tc>
        <w:tc>
          <w:tcPr>
            <w:tcW w:w="1665" w:type="dxa"/>
            <w:vMerge w:val="continue"/>
            <w:vAlign w:val="center"/>
          </w:tcPr>
          <w:p>
            <w:pPr>
              <w:adjustRightInd w:val="0"/>
              <w:snapToGrid w:val="0"/>
              <w:spacing w:beforeLines="50"/>
              <w:ind w:right="34"/>
              <w:rPr>
                <w:rFonts w:hAnsi="宋体" w:cs="宋体"/>
                <w:bCs/>
                <w:sz w:val="21"/>
                <w:szCs w:val="21"/>
              </w:rPr>
            </w:pPr>
          </w:p>
        </w:tc>
        <w:tc>
          <w:tcPr>
            <w:tcW w:w="2735" w:type="dxa"/>
            <w:vMerge w:val="continue"/>
            <w:vAlign w:val="center"/>
          </w:tcPr>
          <w:p>
            <w:pPr>
              <w:adjustRightInd w:val="0"/>
              <w:snapToGrid w:val="0"/>
              <w:spacing w:beforeLines="50"/>
              <w:ind w:right="34"/>
              <w:rPr>
                <w:rFonts w:hAnsi="宋体" w:cs="宋体"/>
                <w:bCs/>
                <w:sz w:val="21"/>
                <w:szCs w:val="21"/>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8" w:hRule="exact"/>
          <w:jc w:val="center"/>
        </w:trPr>
        <w:tc>
          <w:tcPr>
            <w:tcW w:w="1574" w:type="dxa"/>
            <w:vAlign w:val="center"/>
          </w:tcPr>
          <w:p>
            <w:pPr>
              <w:adjustRightInd w:val="0"/>
              <w:snapToGrid w:val="0"/>
              <w:spacing w:beforeLines="50"/>
              <w:ind w:right="34"/>
              <w:jc w:val="center"/>
              <w:rPr>
                <w:rFonts w:hAnsi="宋体" w:cs="宋体"/>
                <w:bCs/>
                <w:sz w:val="21"/>
                <w:szCs w:val="21"/>
                <w:lang w:val="zh-CN"/>
              </w:rPr>
            </w:pPr>
            <w:r>
              <w:rPr>
                <w:rFonts w:hint="eastAsia" w:hAnsi="宋体" w:cs="宋体"/>
                <w:bCs/>
                <w:sz w:val="21"/>
                <w:szCs w:val="21"/>
              </w:rPr>
              <w:t>氨</w:t>
            </w:r>
          </w:p>
        </w:tc>
        <w:tc>
          <w:tcPr>
            <w:tcW w:w="1695" w:type="dxa"/>
            <w:vMerge w:val="continue"/>
            <w:vAlign w:val="center"/>
          </w:tcPr>
          <w:p>
            <w:pPr>
              <w:adjustRightInd w:val="0"/>
              <w:snapToGrid w:val="0"/>
              <w:spacing w:beforeLines="50"/>
              <w:ind w:right="34"/>
              <w:rPr>
                <w:rFonts w:hAnsi="宋体" w:cs="宋体"/>
                <w:bCs/>
                <w:sz w:val="21"/>
                <w:szCs w:val="21"/>
              </w:rPr>
            </w:pPr>
          </w:p>
        </w:tc>
        <w:tc>
          <w:tcPr>
            <w:tcW w:w="1005" w:type="dxa"/>
            <w:vMerge w:val="continue"/>
            <w:vAlign w:val="center"/>
          </w:tcPr>
          <w:p>
            <w:pPr>
              <w:adjustRightInd w:val="0"/>
              <w:snapToGrid w:val="0"/>
              <w:spacing w:beforeLines="50"/>
              <w:ind w:right="34"/>
              <w:rPr>
                <w:rFonts w:hAnsi="宋体" w:cs="宋体"/>
                <w:bCs/>
                <w:sz w:val="21"/>
                <w:szCs w:val="21"/>
              </w:rPr>
            </w:pPr>
          </w:p>
        </w:tc>
        <w:tc>
          <w:tcPr>
            <w:tcW w:w="1665" w:type="dxa"/>
            <w:vMerge w:val="continue"/>
            <w:vAlign w:val="center"/>
          </w:tcPr>
          <w:p>
            <w:pPr>
              <w:adjustRightInd w:val="0"/>
              <w:snapToGrid w:val="0"/>
              <w:spacing w:beforeLines="50"/>
              <w:ind w:right="34"/>
              <w:rPr>
                <w:rFonts w:hAnsi="宋体" w:cs="宋体"/>
                <w:bCs/>
                <w:sz w:val="21"/>
                <w:szCs w:val="21"/>
              </w:rPr>
            </w:pPr>
          </w:p>
        </w:tc>
        <w:tc>
          <w:tcPr>
            <w:tcW w:w="2735" w:type="dxa"/>
            <w:vMerge w:val="continue"/>
            <w:vAlign w:val="center"/>
          </w:tcPr>
          <w:p>
            <w:pPr>
              <w:adjustRightInd w:val="0"/>
              <w:snapToGrid w:val="0"/>
              <w:spacing w:beforeLines="50"/>
              <w:ind w:right="34"/>
              <w:rPr>
                <w:rFonts w:hAnsi="宋体" w:cs="宋体"/>
                <w:bCs/>
                <w:sz w:val="21"/>
                <w:szCs w:val="21"/>
              </w:rPr>
            </w:pPr>
          </w:p>
        </w:tc>
      </w:tr>
    </w:tbl>
    <w:p>
      <w:pPr>
        <w:spacing w:line="560" w:lineRule="exact"/>
        <w:rPr>
          <w:rFonts w:hAnsi="宋体"/>
          <w:b/>
          <w:sz w:val="28"/>
          <w:szCs w:val="28"/>
          <w:lang w:val="zh-CN"/>
        </w:rPr>
      </w:pPr>
      <w:r>
        <w:rPr>
          <w:rFonts w:hint="eastAsia" w:hAnsi="宋体"/>
          <w:b/>
          <w:sz w:val="28"/>
          <w:szCs w:val="28"/>
        </w:rPr>
        <w:t>8.2.4</w:t>
      </w:r>
      <w:r>
        <w:rPr>
          <w:rFonts w:hint="eastAsia" w:hAnsi="宋体"/>
          <w:b/>
          <w:sz w:val="28"/>
          <w:szCs w:val="28"/>
          <w:lang w:val="zh-CN"/>
        </w:rPr>
        <w:t>无组织排放检测质量控制</w:t>
      </w:r>
    </w:p>
    <w:p>
      <w:pPr>
        <w:spacing w:line="560" w:lineRule="exact"/>
        <w:ind w:firstLine="560" w:firstLineChars="200"/>
        <w:rPr>
          <w:rFonts w:hAnsi="宋体"/>
          <w:color w:val="000000"/>
          <w:sz w:val="28"/>
          <w:szCs w:val="28"/>
        </w:rPr>
      </w:pPr>
      <w:r>
        <w:rPr>
          <w:rFonts w:hint="eastAsia" w:hAnsi="宋体"/>
          <w:color w:val="000000"/>
          <w:sz w:val="28"/>
          <w:szCs w:val="28"/>
        </w:rPr>
        <w:t>验收检测期间生产正常。检测仪器按照国家有关标准或技术要求，经过计量部门检定合格并在有效期内使用；检测人员持证上岗；检测前对使用的仪器均进行漏气检验和校准。在采样和分析过程严格按照《大气污染物无组织排放检测技术导则》（HJ/T 55-2000）和《空气和废气检测分析方法》（第四版增补版）进行。检测过程中的质量保证措施按国家环保部颁发的《环境检测质量保证管理规定》的要求进行，实施全过程质量控制无组织排放检测样品质控措施见表8-</w:t>
      </w:r>
      <w:r>
        <w:rPr>
          <w:rFonts w:hint="eastAsia" w:hAnsi="宋体"/>
          <w:color w:val="000000"/>
          <w:sz w:val="28"/>
          <w:szCs w:val="28"/>
          <w:lang w:val="en-US" w:eastAsia="zh-CN"/>
        </w:rPr>
        <w:t>8</w:t>
      </w:r>
      <w:r>
        <w:rPr>
          <w:rFonts w:hint="eastAsia" w:hAnsi="宋体"/>
          <w:color w:val="000000"/>
          <w:sz w:val="28"/>
          <w:szCs w:val="28"/>
        </w:rPr>
        <w:t>。</w:t>
      </w:r>
    </w:p>
    <w:p>
      <w:pPr>
        <w:spacing w:afterLines="50" w:line="560" w:lineRule="exact"/>
        <w:ind w:firstLine="840" w:firstLineChars="400"/>
        <w:rPr>
          <w:rFonts w:hint="eastAsia" w:hAnsi="宋体" w:cs="宋体"/>
          <w:b/>
          <w:sz w:val="21"/>
          <w:szCs w:val="21"/>
        </w:rPr>
      </w:pPr>
      <w:r>
        <w:rPr>
          <w:sz w:val="21"/>
        </w:rPr>
        <mc:AlternateContent>
          <mc:Choice Requires="wps">
            <w:drawing>
              <wp:anchor distT="0" distB="0" distL="114300" distR="114300" simplePos="0" relativeHeight="760619008" behindDoc="0" locked="0" layoutInCell="1" allowOverlap="1">
                <wp:simplePos x="0" y="0"/>
                <wp:positionH relativeFrom="column">
                  <wp:posOffset>-150495</wp:posOffset>
                </wp:positionH>
                <wp:positionV relativeFrom="paragraph">
                  <wp:posOffset>421640</wp:posOffset>
                </wp:positionV>
                <wp:extent cx="6438900" cy="9525"/>
                <wp:effectExtent l="0" t="0" r="0" b="0"/>
                <wp:wrapNone/>
                <wp:docPr id="138" name="直接连接符 138"/>
                <wp:cNvGraphicFramePr/>
                <a:graphic xmlns:a="http://schemas.openxmlformats.org/drawingml/2006/main">
                  <a:graphicData uri="http://schemas.microsoft.com/office/word/2010/wordprocessingShape">
                    <wps:wsp>
                      <wps:cNvCnPr/>
                      <wps:spPr>
                        <a:xfrm flipV="1">
                          <a:off x="681355" y="9854565"/>
                          <a:ext cx="64389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1.85pt;margin-top:33.2pt;height:0.75pt;width:507pt;z-index:760619008;mso-width-relative:page;mso-height-relative:page;" filled="f" stroked="t" coordsize="21600,21600" o:gfxdata="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AbI&#10;q+/XAAAACQEAAA8AAAAAAAAAAQAgAAAAIgAAAGRycy9kb3ducmV2LnhtbFBLAQIUABQAAAAIAIdO&#10;4kDHEDOv6wEAAKEDAAAOAAAAAAAAAAEAIAAAACYBAABkcnMvZTJvRG9jLnhtbFBLBQYAAAAABgAG&#10;AFkBAACDBQAAAAA=&#10;">
                <v:fill on="f" focussize="0,0"/>
                <v:stroke color="#000000 [3200]" joinstyle="round"/>
                <v:imagedata o:title=""/>
                <o:lock v:ext="edit" aspectratio="f"/>
              </v:line>
            </w:pict>
          </mc:Fallback>
        </mc:AlternateContent>
      </w:r>
    </w:p>
    <w:p>
      <w:pPr>
        <w:spacing w:afterLines="50" w:line="560" w:lineRule="exact"/>
        <w:ind w:firstLine="843" w:firstLineChars="400"/>
        <w:rPr>
          <w:rFonts w:hAnsi="宋体" w:cs="宋体"/>
          <w:b/>
          <w:sz w:val="21"/>
          <w:szCs w:val="21"/>
        </w:rPr>
      </w:pPr>
      <w:r>
        <w:rPr>
          <w:rFonts w:hint="eastAsia" w:hAnsi="宋体" w:cs="宋体"/>
          <w:b/>
          <w:sz w:val="21"/>
          <w:szCs w:val="21"/>
        </w:rPr>
        <w:t>表8-</w:t>
      </w:r>
      <w:r>
        <w:rPr>
          <w:rFonts w:hint="eastAsia" w:hAnsi="宋体" w:cs="宋体"/>
          <w:b/>
          <w:sz w:val="21"/>
          <w:szCs w:val="21"/>
          <w:lang w:val="en-US" w:eastAsia="zh-CN"/>
        </w:rPr>
        <w:t>8</w:t>
      </w:r>
      <w:r>
        <w:rPr>
          <w:rFonts w:hint="eastAsia" w:hAnsi="宋体" w:cs="宋体"/>
          <w:b/>
          <w:sz w:val="21"/>
          <w:szCs w:val="21"/>
        </w:rPr>
        <w:t xml:space="preserve">                    无组织排放检测样品质控措施一览表</w:t>
      </w:r>
    </w:p>
    <w:tbl>
      <w:tblPr>
        <w:tblStyle w:val="87"/>
        <w:tblW w:w="8839" w:type="dxa"/>
        <w:jc w:val="center"/>
        <w:tblBorders>
          <w:top w:val="single" w:color="auto" w:sz="4" w:space="0"/>
          <w:left w:val="none" w:color="auto" w:sz="0" w:space="0"/>
          <w:bottom w:val="single" w:color="auto" w:sz="4" w:space="0"/>
          <w:right w:val="none" w:color="auto" w:sz="0" w:space="0"/>
          <w:insideH w:val="none" w:color="auto" w:sz="4" w:space="0"/>
          <w:insideV w:val="none" w:color="auto" w:sz="4" w:space="0"/>
        </w:tblBorders>
        <w:tblLayout w:type="fixed"/>
        <w:tblCellMar>
          <w:top w:w="0" w:type="dxa"/>
          <w:left w:w="108" w:type="dxa"/>
          <w:bottom w:w="0" w:type="dxa"/>
          <w:right w:w="108" w:type="dxa"/>
        </w:tblCellMar>
      </w:tblPr>
      <w:tblGrid>
        <w:gridCol w:w="1367"/>
        <w:gridCol w:w="1505"/>
        <w:gridCol w:w="2045"/>
        <w:gridCol w:w="2100"/>
        <w:gridCol w:w="1822"/>
      </w:tblGrid>
      <w:tr>
        <w:tblPrEx>
          <w:tblBorders>
            <w:top w:val="single" w:color="auto" w:sz="4" w:space="0"/>
            <w:left w:val="none" w:color="auto" w:sz="0" w:space="0"/>
            <w:bottom w:val="single" w:color="auto" w:sz="4"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31" w:hRule="atLeast"/>
          <w:jc w:val="center"/>
        </w:trPr>
        <w:tc>
          <w:tcPr>
            <w:tcW w:w="1367" w:type="dxa"/>
            <w:vMerge w:val="restart"/>
            <w:tcBorders>
              <w:bottom w:val="single" w:color="000000" w:sz="4" w:space="0"/>
              <w:right w:val="single" w:color="000000" w:sz="4" w:space="0"/>
            </w:tcBorders>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序号</w:t>
            </w:r>
          </w:p>
        </w:tc>
        <w:tc>
          <w:tcPr>
            <w:tcW w:w="1505" w:type="dxa"/>
            <w:vMerge w:val="restart"/>
            <w:tcBorders>
              <w:left w:val="single" w:color="000000" w:sz="4" w:space="0"/>
              <w:bottom w:val="single" w:color="000000" w:sz="4" w:space="0"/>
              <w:right w:val="single" w:color="000000" w:sz="4" w:space="0"/>
            </w:tcBorders>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项目名称</w:t>
            </w:r>
          </w:p>
        </w:tc>
        <w:tc>
          <w:tcPr>
            <w:tcW w:w="5967" w:type="dxa"/>
            <w:gridSpan w:val="3"/>
            <w:tcBorders>
              <w:left w:val="single" w:color="000000" w:sz="4" w:space="0"/>
              <w:bottom w:val="single" w:color="000000" w:sz="4" w:space="0"/>
            </w:tcBorders>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不少于20%平行样</w:t>
            </w:r>
          </w:p>
        </w:tc>
      </w:tr>
      <w:tr>
        <w:tblPrEx>
          <w:tblBorders>
            <w:top w:val="single" w:color="auto" w:sz="4" w:space="0"/>
            <w:left w:val="none" w:color="auto" w:sz="0" w:space="0"/>
            <w:bottom w:val="single" w:color="auto" w:sz="4"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36" w:hRule="atLeast"/>
          <w:jc w:val="center"/>
        </w:trPr>
        <w:tc>
          <w:tcPr>
            <w:tcW w:w="1367" w:type="dxa"/>
            <w:vMerge w:val="continue"/>
            <w:tcBorders>
              <w:top w:val="double" w:color="000000" w:sz="2" w:space="0"/>
              <w:bottom w:val="single" w:color="000000" w:sz="4" w:space="0"/>
              <w:right w:val="single" w:color="000000" w:sz="4" w:space="0"/>
            </w:tcBorders>
            <w:vAlign w:val="center"/>
          </w:tcPr>
          <w:p>
            <w:pPr>
              <w:adjustRightInd w:val="0"/>
              <w:snapToGrid w:val="0"/>
              <w:spacing w:beforeLines="50"/>
              <w:ind w:right="34"/>
              <w:jc w:val="center"/>
              <w:rPr>
                <w:rFonts w:hAnsi="宋体" w:cs="宋体"/>
                <w:b/>
                <w:sz w:val="21"/>
                <w:szCs w:val="21"/>
              </w:rPr>
            </w:pPr>
          </w:p>
        </w:tc>
        <w:tc>
          <w:tcPr>
            <w:tcW w:w="1505" w:type="dxa"/>
            <w:vMerge w:val="continue"/>
            <w:tcBorders>
              <w:top w:val="double" w:color="000000" w:sz="2" w:space="0"/>
              <w:left w:val="single" w:color="000000" w:sz="4" w:space="0"/>
              <w:bottom w:val="single" w:color="000000" w:sz="4" w:space="0"/>
              <w:right w:val="single" w:color="000000" w:sz="4" w:space="0"/>
            </w:tcBorders>
            <w:vAlign w:val="center"/>
          </w:tcPr>
          <w:p>
            <w:pPr>
              <w:adjustRightInd w:val="0"/>
              <w:snapToGrid w:val="0"/>
              <w:spacing w:beforeLines="50"/>
              <w:ind w:right="34"/>
              <w:jc w:val="center"/>
              <w:rPr>
                <w:rFonts w:hAnsi="宋体" w:cs="宋体"/>
                <w:b/>
                <w:sz w:val="21"/>
                <w:szCs w:val="21"/>
              </w:rPr>
            </w:pPr>
          </w:p>
        </w:tc>
        <w:tc>
          <w:tcPr>
            <w:tcW w:w="204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采集数量</w:t>
            </w:r>
          </w:p>
        </w:tc>
        <w:tc>
          <w:tcPr>
            <w:tcW w:w="210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明码平行样</w:t>
            </w:r>
          </w:p>
        </w:tc>
        <w:tc>
          <w:tcPr>
            <w:tcW w:w="1822" w:type="dxa"/>
            <w:tcBorders>
              <w:top w:val="single" w:color="000000" w:sz="4" w:space="0"/>
              <w:left w:val="single" w:color="000000" w:sz="4" w:space="0"/>
              <w:bottom w:val="single" w:color="000000" w:sz="4" w:space="0"/>
            </w:tcBorders>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合格率</w:t>
            </w:r>
          </w:p>
        </w:tc>
      </w:tr>
      <w:tr>
        <w:tblPrEx>
          <w:tblBorders>
            <w:top w:val="single" w:color="auto" w:sz="4" w:space="0"/>
            <w:left w:val="none" w:color="auto" w:sz="0" w:space="0"/>
            <w:bottom w:val="single" w:color="auto" w:sz="4"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31" w:hRule="atLeast"/>
          <w:jc w:val="center"/>
        </w:trPr>
        <w:tc>
          <w:tcPr>
            <w:tcW w:w="1367" w:type="dxa"/>
            <w:tcBorders>
              <w:top w:val="single" w:color="000000" w:sz="4" w:space="0"/>
              <w:bottom w:val="single" w:color="000000" w:sz="4" w:space="0"/>
              <w:right w:val="single" w:color="000000" w:sz="4" w:space="0"/>
            </w:tcBorders>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1</w:t>
            </w:r>
          </w:p>
        </w:tc>
        <w:tc>
          <w:tcPr>
            <w:tcW w:w="150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颗粒物</w:t>
            </w:r>
          </w:p>
        </w:tc>
        <w:tc>
          <w:tcPr>
            <w:tcW w:w="204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32个</w:t>
            </w:r>
          </w:p>
        </w:tc>
        <w:tc>
          <w:tcPr>
            <w:tcW w:w="210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8个</w:t>
            </w:r>
          </w:p>
        </w:tc>
        <w:tc>
          <w:tcPr>
            <w:tcW w:w="1822" w:type="dxa"/>
            <w:tcBorders>
              <w:top w:val="single" w:color="000000" w:sz="4" w:space="0"/>
              <w:left w:val="single" w:color="000000" w:sz="4" w:space="0"/>
              <w:bottom w:val="single" w:color="000000" w:sz="4" w:space="0"/>
            </w:tcBorders>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100%</w:t>
            </w:r>
          </w:p>
        </w:tc>
      </w:tr>
      <w:tr>
        <w:tblPrEx>
          <w:tblBorders>
            <w:top w:val="single" w:color="auto" w:sz="4" w:space="0"/>
            <w:left w:val="none" w:color="auto" w:sz="0" w:space="0"/>
            <w:bottom w:val="single" w:color="auto" w:sz="4"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31" w:hRule="atLeast"/>
          <w:jc w:val="center"/>
        </w:trPr>
        <w:tc>
          <w:tcPr>
            <w:tcW w:w="1367" w:type="dxa"/>
            <w:tcBorders>
              <w:top w:val="single" w:color="000000" w:sz="4" w:space="0"/>
              <w:bottom w:val="single" w:color="000000" w:sz="4" w:space="0"/>
              <w:right w:val="single" w:color="000000" w:sz="4" w:space="0"/>
            </w:tcBorders>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2</w:t>
            </w:r>
          </w:p>
        </w:tc>
        <w:tc>
          <w:tcPr>
            <w:tcW w:w="150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硫化氢</w:t>
            </w:r>
          </w:p>
        </w:tc>
        <w:tc>
          <w:tcPr>
            <w:tcW w:w="204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beforeLines="50"/>
              <w:ind w:right="34"/>
              <w:jc w:val="center"/>
              <w:rPr>
                <w:rFonts w:hAnsi="宋体" w:cs="宋体"/>
                <w:bCs/>
                <w:sz w:val="21"/>
                <w:szCs w:val="21"/>
                <w:lang w:val="zh-CN"/>
              </w:rPr>
            </w:pPr>
            <w:r>
              <w:rPr>
                <w:rFonts w:hint="eastAsia" w:hAnsi="宋体" w:cs="宋体"/>
                <w:bCs/>
                <w:sz w:val="21"/>
                <w:szCs w:val="21"/>
              </w:rPr>
              <w:t>32个</w:t>
            </w:r>
          </w:p>
        </w:tc>
        <w:tc>
          <w:tcPr>
            <w:tcW w:w="210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beforeLines="50"/>
              <w:ind w:right="34"/>
              <w:jc w:val="center"/>
              <w:rPr>
                <w:rFonts w:hAnsi="宋体" w:cs="宋体"/>
                <w:bCs/>
                <w:sz w:val="21"/>
                <w:szCs w:val="21"/>
                <w:lang w:val="zh-CN"/>
              </w:rPr>
            </w:pPr>
            <w:r>
              <w:rPr>
                <w:rFonts w:hint="eastAsia" w:hAnsi="宋体" w:cs="宋体"/>
                <w:bCs/>
                <w:sz w:val="21"/>
                <w:szCs w:val="21"/>
              </w:rPr>
              <w:t>8个</w:t>
            </w:r>
          </w:p>
        </w:tc>
        <w:tc>
          <w:tcPr>
            <w:tcW w:w="1822" w:type="dxa"/>
            <w:tcBorders>
              <w:top w:val="single" w:color="000000" w:sz="4" w:space="0"/>
              <w:left w:val="single" w:color="000000" w:sz="4" w:space="0"/>
              <w:bottom w:val="single" w:color="000000" w:sz="4" w:space="0"/>
            </w:tcBorders>
            <w:vAlign w:val="center"/>
          </w:tcPr>
          <w:p>
            <w:pPr>
              <w:adjustRightInd w:val="0"/>
              <w:snapToGrid w:val="0"/>
              <w:spacing w:beforeLines="50"/>
              <w:ind w:right="34"/>
              <w:jc w:val="center"/>
              <w:rPr>
                <w:rFonts w:hAnsi="宋体" w:cs="宋体"/>
                <w:bCs/>
                <w:sz w:val="21"/>
                <w:szCs w:val="21"/>
                <w:lang w:val="zh-CN"/>
              </w:rPr>
            </w:pPr>
            <w:r>
              <w:rPr>
                <w:rFonts w:hint="eastAsia" w:hAnsi="宋体" w:cs="宋体"/>
                <w:bCs/>
                <w:sz w:val="21"/>
                <w:szCs w:val="21"/>
              </w:rPr>
              <w:t>100%</w:t>
            </w:r>
          </w:p>
        </w:tc>
      </w:tr>
      <w:tr>
        <w:tblPrEx>
          <w:tblBorders>
            <w:top w:val="single" w:color="auto" w:sz="4" w:space="0"/>
            <w:left w:val="none" w:color="auto" w:sz="0" w:space="0"/>
            <w:bottom w:val="single" w:color="auto" w:sz="4"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31" w:hRule="atLeast"/>
          <w:jc w:val="center"/>
        </w:trPr>
        <w:tc>
          <w:tcPr>
            <w:tcW w:w="1367" w:type="dxa"/>
            <w:tcBorders>
              <w:top w:val="single" w:color="000000" w:sz="4" w:space="0"/>
              <w:bottom w:val="single" w:color="000000" w:sz="4" w:space="0"/>
              <w:right w:val="single" w:color="000000" w:sz="4" w:space="0"/>
            </w:tcBorders>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3</w:t>
            </w:r>
          </w:p>
        </w:tc>
        <w:tc>
          <w:tcPr>
            <w:tcW w:w="150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颗粒物</w:t>
            </w:r>
          </w:p>
        </w:tc>
        <w:tc>
          <w:tcPr>
            <w:tcW w:w="204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beforeLines="50"/>
              <w:ind w:right="34"/>
              <w:jc w:val="center"/>
              <w:rPr>
                <w:rFonts w:hAnsi="宋体" w:cs="宋体"/>
                <w:bCs/>
                <w:sz w:val="21"/>
                <w:szCs w:val="21"/>
                <w:lang w:val="zh-CN"/>
              </w:rPr>
            </w:pPr>
            <w:r>
              <w:rPr>
                <w:rFonts w:hint="eastAsia" w:hAnsi="宋体" w:cs="宋体"/>
                <w:bCs/>
                <w:sz w:val="21"/>
                <w:szCs w:val="21"/>
              </w:rPr>
              <w:t>32个</w:t>
            </w:r>
          </w:p>
        </w:tc>
        <w:tc>
          <w:tcPr>
            <w:tcW w:w="210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beforeLines="50"/>
              <w:ind w:right="34"/>
              <w:jc w:val="center"/>
              <w:rPr>
                <w:rFonts w:hAnsi="宋体" w:cs="宋体"/>
                <w:bCs/>
                <w:sz w:val="21"/>
                <w:szCs w:val="21"/>
                <w:lang w:val="zh-CN"/>
              </w:rPr>
            </w:pPr>
            <w:r>
              <w:rPr>
                <w:rFonts w:hint="eastAsia" w:hAnsi="宋体" w:cs="宋体"/>
                <w:bCs/>
                <w:sz w:val="21"/>
                <w:szCs w:val="21"/>
              </w:rPr>
              <w:t>8个</w:t>
            </w:r>
          </w:p>
        </w:tc>
        <w:tc>
          <w:tcPr>
            <w:tcW w:w="1822" w:type="dxa"/>
            <w:tcBorders>
              <w:top w:val="single" w:color="000000" w:sz="4" w:space="0"/>
              <w:left w:val="single" w:color="000000" w:sz="4" w:space="0"/>
              <w:bottom w:val="single" w:color="000000" w:sz="4" w:space="0"/>
            </w:tcBorders>
            <w:vAlign w:val="center"/>
          </w:tcPr>
          <w:p>
            <w:pPr>
              <w:adjustRightInd w:val="0"/>
              <w:snapToGrid w:val="0"/>
              <w:spacing w:beforeLines="50"/>
              <w:ind w:right="34"/>
              <w:jc w:val="center"/>
              <w:rPr>
                <w:rFonts w:hAnsi="宋体" w:cs="宋体"/>
                <w:bCs/>
                <w:sz w:val="21"/>
                <w:szCs w:val="21"/>
                <w:lang w:val="zh-CN"/>
              </w:rPr>
            </w:pPr>
            <w:r>
              <w:rPr>
                <w:rFonts w:hint="eastAsia" w:hAnsi="宋体" w:cs="宋体"/>
                <w:bCs/>
                <w:sz w:val="21"/>
                <w:szCs w:val="21"/>
              </w:rPr>
              <w:t>100%</w:t>
            </w:r>
          </w:p>
        </w:tc>
      </w:tr>
      <w:tr>
        <w:tblPrEx>
          <w:tblBorders>
            <w:top w:val="single" w:color="auto" w:sz="4" w:space="0"/>
            <w:left w:val="none" w:color="auto" w:sz="0" w:space="0"/>
            <w:bottom w:val="single" w:color="auto" w:sz="4"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64" w:hRule="atLeast"/>
          <w:jc w:val="center"/>
        </w:trPr>
        <w:tc>
          <w:tcPr>
            <w:tcW w:w="8839" w:type="dxa"/>
            <w:gridSpan w:val="5"/>
            <w:tcBorders>
              <w:top w:val="single" w:color="000000" w:sz="4" w:space="0"/>
            </w:tcBorders>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本批次样品监测分析结果质量合格</w:t>
            </w:r>
          </w:p>
        </w:tc>
      </w:tr>
    </w:tbl>
    <w:p>
      <w:pPr>
        <w:pStyle w:val="33"/>
        <w:spacing w:before="1" w:line="360" w:lineRule="auto"/>
        <w:rPr>
          <w:b/>
        </w:rPr>
      </w:pPr>
    </w:p>
    <w:p>
      <w:pPr>
        <w:pStyle w:val="33"/>
        <w:spacing w:before="1" w:line="360" w:lineRule="auto"/>
        <w:rPr>
          <w:b/>
        </w:rPr>
      </w:pPr>
      <w:r>
        <w:rPr>
          <w:rFonts w:hint="eastAsia"/>
          <w:b/>
        </w:rPr>
        <w:t>8.3 噪声检测方法</w:t>
      </w:r>
    </w:p>
    <w:p>
      <w:pPr>
        <w:pStyle w:val="33"/>
        <w:spacing w:before="1" w:line="360" w:lineRule="auto"/>
        <w:ind w:firstLine="281" w:firstLineChars="100"/>
        <w:rPr>
          <w:b/>
        </w:rPr>
      </w:pPr>
      <w:r>
        <w:rPr>
          <w:rFonts w:hint="eastAsia"/>
          <w:b/>
        </w:rPr>
        <w:t>8.3.1检测方法及仪器信息</w:t>
      </w:r>
    </w:p>
    <w:p>
      <w:pPr>
        <w:pStyle w:val="594"/>
        <w:tabs>
          <w:tab w:val="left" w:pos="1803"/>
        </w:tabs>
        <w:ind w:firstLine="0" w:firstLineChars="0"/>
        <w:jc w:val="left"/>
        <w:rPr>
          <w:rFonts w:hint="eastAsia" w:ascii="宋体" w:hAnsi="宋体" w:eastAsia="宋体" w:cs="Times New Roman"/>
          <w:sz w:val="28"/>
          <w:szCs w:val="28"/>
          <w:lang w:val="en-US" w:eastAsia="zh-CN" w:bidi="ar-SA"/>
        </w:rPr>
      </w:pPr>
      <w:r>
        <w:rPr>
          <w:rFonts w:hint="eastAsia"/>
          <w:b/>
          <w:spacing w:val="-2"/>
          <w:sz w:val="28"/>
        </w:rPr>
        <w:t xml:space="preserve">    </w:t>
      </w:r>
      <w:r>
        <w:rPr>
          <w:rFonts w:hint="eastAsia" w:ascii="宋体" w:hAnsi="宋体" w:eastAsia="宋体" w:cs="Times New Roman"/>
          <w:sz w:val="28"/>
          <w:szCs w:val="28"/>
          <w:lang w:val="en-US" w:eastAsia="zh-CN" w:bidi="ar-SA"/>
        </w:rPr>
        <w:t xml:space="preserve"> 按照《工业企业厂界噪声测量方法》（GB 12348-2008）的规定进行检测。噪声检测方法及仪器见表8-9.</w:t>
      </w:r>
    </w:p>
    <w:p>
      <w:pPr>
        <w:pStyle w:val="4"/>
        <w:keepNext/>
        <w:keepLines/>
        <w:pageBreakBefore w:val="0"/>
        <w:widowControl w:val="0"/>
        <w:kinsoku/>
        <w:wordWrap/>
        <w:overflowPunct/>
        <w:topLinePunct w:val="0"/>
        <w:autoSpaceDE/>
        <w:autoSpaceDN/>
        <w:bidi w:val="0"/>
        <w:adjustRightInd/>
        <w:snapToGrid/>
        <w:spacing w:before="0" w:after="0" w:line="416" w:lineRule="auto"/>
        <w:ind w:left="0" w:leftChars="0" w:firstLine="663" w:firstLineChars="300"/>
        <w:textAlignment w:val="auto"/>
        <w:rPr>
          <w:rFonts w:ascii="宋体" w:hAnsi="宋体" w:cs="宋体"/>
          <w:bCs w:val="0"/>
          <w:sz w:val="22"/>
          <w:szCs w:val="22"/>
          <w:lang w:bidi="zh-CN"/>
        </w:rPr>
      </w:pPr>
      <w:bookmarkStart w:id="93" w:name="_Toc1134"/>
      <w:r>
        <w:rPr>
          <w:rFonts w:ascii="宋体" w:hAnsi="宋体" w:cs="宋体"/>
          <w:bCs w:val="0"/>
          <w:sz w:val="22"/>
          <w:szCs w:val="22"/>
          <w:lang w:val="zh-CN" w:bidi="zh-CN"/>
        </w:rPr>
        <w:t xml:space="preserve">表 </w:t>
      </w:r>
      <w:r>
        <w:rPr>
          <w:rFonts w:hint="eastAsia" w:ascii="宋体" w:hAnsi="宋体" w:cs="宋体"/>
          <w:bCs w:val="0"/>
          <w:sz w:val="22"/>
          <w:szCs w:val="22"/>
          <w:lang w:bidi="zh-CN"/>
        </w:rPr>
        <w:t>8</w:t>
      </w:r>
      <w:r>
        <w:rPr>
          <w:rFonts w:ascii="宋体" w:hAnsi="宋体" w:cs="宋体"/>
          <w:bCs w:val="0"/>
          <w:sz w:val="22"/>
          <w:szCs w:val="22"/>
          <w:lang w:val="zh-CN" w:bidi="zh-CN"/>
        </w:rPr>
        <w:t>-</w:t>
      </w:r>
      <w:r>
        <w:rPr>
          <w:rFonts w:hint="eastAsia" w:ascii="宋体" w:hAnsi="宋体" w:cs="宋体"/>
          <w:bCs w:val="0"/>
          <w:sz w:val="22"/>
          <w:szCs w:val="22"/>
          <w:lang w:val="en-US" w:bidi="zh-CN"/>
        </w:rPr>
        <w:t>9</w:t>
      </w:r>
      <w:r>
        <w:rPr>
          <w:rFonts w:hint="eastAsia" w:ascii="宋体" w:hAnsi="宋体" w:cs="宋体"/>
          <w:bCs w:val="0"/>
          <w:sz w:val="22"/>
          <w:szCs w:val="22"/>
          <w:lang w:bidi="zh-CN"/>
        </w:rPr>
        <w:t xml:space="preserve">               </w:t>
      </w:r>
      <w:r>
        <w:rPr>
          <w:rFonts w:hint="eastAsia" w:ascii="Times New Roman"/>
        </w:rPr>
        <w:t xml:space="preserve">  </w:t>
      </w:r>
      <w:r>
        <w:rPr>
          <w:rFonts w:hint="eastAsia" w:ascii="宋体" w:hAnsi="宋体" w:cs="宋体"/>
          <w:bCs w:val="0"/>
          <w:sz w:val="22"/>
          <w:szCs w:val="22"/>
          <w:lang w:bidi="zh-CN"/>
        </w:rPr>
        <w:t xml:space="preserve"> </w:t>
      </w:r>
      <w:r>
        <w:rPr>
          <w:rFonts w:hint="eastAsia" w:ascii="宋体" w:hAnsi="宋体" w:cs="宋体"/>
          <w:bCs w:val="0"/>
          <w:sz w:val="22"/>
          <w:szCs w:val="22"/>
          <w:lang w:val="en-US" w:bidi="zh-CN"/>
        </w:rPr>
        <w:t xml:space="preserve">       </w:t>
      </w:r>
      <w:r>
        <w:rPr>
          <w:rFonts w:ascii="宋体" w:hAnsi="宋体" w:cs="宋体"/>
          <w:bCs w:val="0"/>
          <w:sz w:val="22"/>
          <w:szCs w:val="22"/>
          <w:lang w:val="zh-CN" w:bidi="zh-CN"/>
        </w:rPr>
        <w:t>噪声监测方法及仪器</w:t>
      </w:r>
      <w:bookmarkEnd w:id="93"/>
    </w:p>
    <w:tbl>
      <w:tblPr>
        <w:tblStyle w:val="87"/>
        <w:tblW w:w="906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080"/>
        <w:gridCol w:w="1830"/>
        <w:gridCol w:w="1485"/>
        <w:gridCol w:w="267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3080"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检测方法</w:t>
            </w:r>
          </w:p>
        </w:tc>
        <w:tc>
          <w:tcPr>
            <w:tcW w:w="1830"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使用仪器</w:t>
            </w:r>
          </w:p>
        </w:tc>
        <w:tc>
          <w:tcPr>
            <w:tcW w:w="1485"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仪器型号</w:t>
            </w:r>
          </w:p>
        </w:tc>
        <w:tc>
          <w:tcPr>
            <w:tcW w:w="2674"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检定有效期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3080"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《工业企业厂界环境噪声排放标准》（GB 12348－2008）</w:t>
            </w:r>
          </w:p>
        </w:tc>
        <w:tc>
          <w:tcPr>
            <w:tcW w:w="1830"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噪声统计分析仪</w:t>
            </w:r>
          </w:p>
        </w:tc>
        <w:tc>
          <w:tcPr>
            <w:tcW w:w="1485"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AWA5688型</w:t>
            </w:r>
          </w:p>
        </w:tc>
        <w:tc>
          <w:tcPr>
            <w:tcW w:w="2674"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2020.6.22～2021.6.21</w:t>
            </w:r>
          </w:p>
        </w:tc>
      </w:tr>
    </w:tbl>
    <w:p>
      <w:pPr>
        <w:pStyle w:val="33"/>
        <w:spacing w:before="1" w:line="360" w:lineRule="auto"/>
        <w:ind w:firstLine="281" w:firstLineChars="100"/>
        <w:rPr>
          <w:rFonts w:hint="eastAsia"/>
          <w:b/>
          <w:szCs w:val="22"/>
        </w:rPr>
      </w:pPr>
      <w:r>
        <w:rPr>
          <w:rFonts w:hint="eastAsia"/>
          <w:b/>
          <w:szCs w:val="22"/>
        </w:rPr>
        <w:t>8.3.2噪声质量控制</w:t>
      </w:r>
    </w:p>
    <w:p>
      <w:pPr>
        <w:spacing w:line="560" w:lineRule="exact"/>
        <w:ind w:firstLine="560" w:firstLineChars="200"/>
        <w:rPr>
          <w:rFonts w:hint="eastAsia" w:ascii="宋体" w:hAnsi="宋体" w:eastAsia="宋体" w:cs="Times New Roman"/>
          <w:sz w:val="28"/>
          <w:szCs w:val="28"/>
          <w:lang w:val="en-US" w:eastAsia="zh-CN" w:bidi="ar-SA"/>
        </w:rPr>
      </w:pPr>
      <w:r>
        <w:rPr>
          <w:rFonts w:hint="eastAsia" w:ascii="宋体" w:hAnsi="宋体" w:eastAsia="宋体" w:cs="Times New Roman"/>
          <w:sz w:val="28"/>
          <w:szCs w:val="28"/>
          <w:lang w:val="en-US" w:eastAsia="zh-CN" w:bidi="ar-SA"/>
        </w:rPr>
        <w:t>噪声测量仪器符合《声级计电声性能及测量方法》（GB 3875）规定，测量前、后均用AWA6221B型声级校准器对所使用的噪声统计分析仪进行校准，灵敏度相差均小于0.5dB（A）。噪声校准记录见表8-10。</w:t>
      </w:r>
    </w:p>
    <w:p>
      <w:pPr>
        <w:spacing w:afterLines="50" w:line="560" w:lineRule="exact"/>
        <w:rPr>
          <w:rFonts w:hAnsi="宋体" w:cs="宋体"/>
          <w:b/>
          <w:kern w:val="2"/>
          <w:sz w:val="22"/>
          <w:szCs w:val="22"/>
          <w:lang w:val="zh-CN" w:bidi="zh-CN"/>
        </w:rPr>
      </w:pPr>
      <w:r>
        <w:rPr>
          <w:rFonts w:hint="eastAsia" w:hAnsi="宋体" w:cs="宋体"/>
          <w:b/>
          <w:kern w:val="2"/>
          <w:sz w:val="22"/>
          <w:szCs w:val="22"/>
          <w:lang w:val="zh-CN" w:bidi="zh-CN"/>
        </w:rPr>
        <w:t xml:space="preserve"> </w:t>
      </w:r>
      <w:r>
        <w:rPr>
          <w:rFonts w:hint="eastAsia" w:hAnsi="宋体" w:cs="宋体"/>
          <w:b/>
          <w:kern w:val="2"/>
          <w:sz w:val="22"/>
          <w:szCs w:val="22"/>
          <w:lang w:bidi="zh-CN"/>
        </w:rPr>
        <w:t xml:space="preserve">     </w:t>
      </w:r>
      <w:r>
        <w:rPr>
          <w:rFonts w:hint="eastAsia" w:hAnsi="宋体" w:cs="宋体"/>
          <w:b/>
          <w:kern w:val="2"/>
          <w:sz w:val="22"/>
          <w:szCs w:val="22"/>
          <w:lang w:val="zh-CN" w:bidi="zh-CN"/>
        </w:rPr>
        <w:t xml:space="preserve"> 表</w:t>
      </w:r>
      <w:r>
        <w:rPr>
          <w:rFonts w:hint="eastAsia" w:hAnsi="宋体" w:cs="宋体"/>
          <w:b/>
          <w:kern w:val="2"/>
          <w:sz w:val="22"/>
          <w:szCs w:val="22"/>
          <w:lang w:bidi="zh-CN"/>
        </w:rPr>
        <w:t>8</w:t>
      </w:r>
      <w:r>
        <w:rPr>
          <w:rFonts w:hint="eastAsia" w:hAnsi="宋体" w:cs="宋体"/>
          <w:b/>
          <w:kern w:val="2"/>
          <w:sz w:val="22"/>
          <w:szCs w:val="22"/>
          <w:lang w:val="zh-CN" w:bidi="zh-CN"/>
        </w:rPr>
        <w:t>-</w:t>
      </w:r>
      <w:r>
        <w:rPr>
          <w:rFonts w:hint="eastAsia" w:hAnsi="宋体" w:cs="宋体"/>
          <w:b/>
          <w:kern w:val="2"/>
          <w:sz w:val="22"/>
          <w:szCs w:val="22"/>
          <w:lang w:bidi="zh-CN"/>
        </w:rPr>
        <w:t>12</w:t>
      </w:r>
      <w:r>
        <w:rPr>
          <w:rFonts w:hint="eastAsia" w:hAnsi="宋体" w:cs="宋体"/>
          <w:b/>
          <w:kern w:val="2"/>
          <w:sz w:val="22"/>
          <w:szCs w:val="22"/>
          <w:lang w:val="zh-CN" w:bidi="zh-CN"/>
        </w:rPr>
        <w:t xml:space="preserve">          </w:t>
      </w:r>
      <w:r>
        <w:rPr>
          <w:rFonts w:hint="eastAsia" w:hAnsi="宋体" w:cs="宋体"/>
          <w:b/>
          <w:kern w:val="2"/>
          <w:sz w:val="22"/>
          <w:szCs w:val="22"/>
          <w:lang w:bidi="zh-CN"/>
        </w:rPr>
        <w:t xml:space="preserve">                 </w:t>
      </w:r>
      <w:r>
        <w:rPr>
          <w:rFonts w:hint="eastAsia" w:hAnsi="宋体" w:cs="宋体"/>
          <w:b/>
          <w:kern w:val="2"/>
          <w:sz w:val="22"/>
          <w:szCs w:val="22"/>
          <w:lang w:val="zh-CN" w:bidi="zh-CN"/>
        </w:rPr>
        <w:t xml:space="preserve"> 噪声仪校准记录</w:t>
      </w:r>
    </w:p>
    <w:tbl>
      <w:tblPr>
        <w:tblStyle w:val="87"/>
        <w:tblW w:w="917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31"/>
        <w:gridCol w:w="1645"/>
        <w:gridCol w:w="1656"/>
        <w:gridCol w:w="1590"/>
        <w:gridCol w:w="205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032" w:hRule="exact"/>
          <w:jc w:val="center"/>
        </w:trPr>
        <w:tc>
          <w:tcPr>
            <w:tcW w:w="2231"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校准日期</w:t>
            </w:r>
          </w:p>
        </w:tc>
        <w:tc>
          <w:tcPr>
            <w:tcW w:w="1645"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测量仪器型号</w:t>
            </w:r>
          </w:p>
        </w:tc>
        <w:tc>
          <w:tcPr>
            <w:tcW w:w="1656"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校准仪器型号</w:t>
            </w:r>
          </w:p>
        </w:tc>
        <w:tc>
          <w:tcPr>
            <w:tcW w:w="1590"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校准测量后值（dB）</w:t>
            </w:r>
          </w:p>
        </w:tc>
        <w:tc>
          <w:tcPr>
            <w:tcW w:w="2055"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是否合格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01" w:hRule="exact"/>
          <w:jc w:val="center"/>
        </w:trPr>
        <w:tc>
          <w:tcPr>
            <w:tcW w:w="2231"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8月12日</w:t>
            </w:r>
          </w:p>
        </w:tc>
        <w:tc>
          <w:tcPr>
            <w:tcW w:w="1645" w:type="dxa"/>
            <w:vMerge w:val="restart"/>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AWA5688型</w:t>
            </w:r>
          </w:p>
        </w:tc>
        <w:tc>
          <w:tcPr>
            <w:tcW w:w="1656" w:type="dxa"/>
            <w:vMerge w:val="restart"/>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AWA6221B</w:t>
            </w:r>
          </w:p>
        </w:tc>
        <w:tc>
          <w:tcPr>
            <w:tcW w:w="1590"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93.9</w:t>
            </w:r>
          </w:p>
        </w:tc>
        <w:tc>
          <w:tcPr>
            <w:tcW w:w="2055"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合格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3" w:hRule="exact"/>
          <w:jc w:val="center"/>
        </w:trPr>
        <w:tc>
          <w:tcPr>
            <w:tcW w:w="2231"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8月13日</w:t>
            </w:r>
          </w:p>
        </w:tc>
        <w:tc>
          <w:tcPr>
            <w:tcW w:w="1645" w:type="dxa"/>
            <w:vMerge w:val="continue"/>
            <w:vAlign w:val="center"/>
          </w:tcPr>
          <w:p>
            <w:pPr>
              <w:adjustRightInd w:val="0"/>
              <w:snapToGrid w:val="0"/>
              <w:spacing w:beforeLines="50"/>
              <w:ind w:right="34"/>
              <w:jc w:val="center"/>
              <w:rPr>
                <w:rFonts w:hAnsi="宋体" w:cs="宋体"/>
                <w:bCs/>
                <w:sz w:val="21"/>
                <w:szCs w:val="21"/>
              </w:rPr>
            </w:pPr>
          </w:p>
        </w:tc>
        <w:tc>
          <w:tcPr>
            <w:tcW w:w="1656" w:type="dxa"/>
            <w:vMerge w:val="continue"/>
            <w:vAlign w:val="center"/>
          </w:tcPr>
          <w:p>
            <w:pPr>
              <w:adjustRightInd w:val="0"/>
              <w:snapToGrid w:val="0"/>
              <w:spacing w:beforeLines="50"/>
              <w:ind w:right="34"/>
              <w:jc w:val="center"/>
              <w:rPr>
                <w:rFonts w:hAnsi="宋体" w:cs="宋体"/>
                <w:bCs/>
                <w:sz w:val="21"/>
                <w:szCs w:val="21"/>
              </w:rPr>
            </w:pPr>
          </w:p>
        </w:tc>
        <w:tc>
          <w:tcPr>
            <w:tcW w:w="1590"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93.9</w:t>
            </w:r>
          </w:p>
        </w:tc>
        <w:tc>
          <w:tcPr>
            <w:tcW w:w="2055"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合格</w:t>
            </w:r>
          </w:p>
        </w:tc>
      </w:tr>
    </w:tbl>
    <w:p>
      <w:pPr>
        <w:adjustRightInd w:val="0"/>
        <w:snapToGrid w:val="0"/>
        <w:spacing w:line="360" w:lineRule="auto"/>
        <w:rPr>
          <w:rFonts w:hint="eastAsia"/>
          <w:b/>
          <w:bCs/>
          <w:color w:val="000000"/>
          <w:sz w:val="28"/>
          <w:szCs w:val="28"/>
        </w:rPr>
      </w:pPr>
    </w:p>
    <w:p>
      <w:pPr>
        <w:adjustRightInd w:val="0"/>
        <w:snapToGrid w:val="0"/>
        <w:spacing w:line="360" w:lineRule="auto"/>
        <w:rPr>
          <w:color w:val="000000"/>
          <w:sz w:val="28"/>
          <w:szCs w:val="28"/>
        </w:rPr>
      </w:pPr>
      <w:r>
        <w:rPr>
          <w:rFonts w:hint="eastAsia"/>
          <w:b/>
          <w:bCs/>
          <w:color w:val="000000"/>
          <w:sz w:val="28"/>
          <w:szCs w:val="28"/>
        </w:rPr>
        <w:t>9 验收</w:t>
      </w:r>
      <w:r>
        <w:rPr>
          <w:b/>
          <w:bCs/>
          <w:color w:val="000000"/>
          <w:sz w:val="28"/>
          <w:szCs w:val="28"/>
        </w:rPr>
        <w:t>监测内容及</w:t>
      </w:r>
      <w:r>
        <w:rPr>
          <w:rFonts w:hint="eastAsia"/>
          <w:b/>
          <w:bCs/>
          <w:color w:val="000000"/>
          <w:sz w:val="28"/>
          <w:szCs w:val="28"/>
        </w:rPr>
        <w:t>结果评价</w:t>
      </w:r>
    </w:p>
    <w:p>
      <w:pPr>
        <w:spacing w:line="560" w:lineRule="exact"/>
        <w:ind w:firstLine="562" w:firstLineChars="200"/>
        <w:rPr>
          <w:rFonts w:hint="eastAsia" w:ascii="宋体" w:hAnsi="宋体" w:eastAsia="宋体" w:cs="Times New Roman"/>
          <w:b/>
          <w:bCs/>
          <w:sz w:val="28"/>
          <w:szCs w:val="28"/>
          <w:lang w:val="en-US" w:eastAsia="zh-CN" w:bidi="ar-SA"/>
        </w:rPr>
      </w:pPr>
      <w:r>
        <w:rPr>
          <w:rFonts w:hint="eastAsia" w:ascii="宋体" w:hAnsi="宋体" w:eastAsia="宋体" w:cs="Times New Roman"/>
          <w:b/>
          <w:bCs/>
          <w:sz w:val="28"/>
          <w:szCs w:val="28"/>
          <w:lang w:val="en-US" w:eastAsia="zh-CN" w:bidi="ar-SA"/>
        </w:rPr>
        <w:t>9.1监测期间运行情况</w:t>
      </w:r>
    </w:p>
    <w:p>
      <w:pPr>
        <w:spacing w:line="560" w:lineRule="exact"/>
        <w:ind w:firstLine="560" w:firstLineChars="200"/>
        <w:rPr>
          <w:rFonts w:hint="eastAsia" w:ascii="宋体" w:hAnsi="宋体" w:eastAsia="宋体" w:cs="Times New Roman"/>
          <w:sz w:val="28"/>
          <w:szCs w:val="28"/>
          <w:lang w:val="en-US" w:eastAsia="zh-CN" w:bidi="ar-SA"/>
        </w:rPr>
      </w:pPr>
      <w:r>
        <w:rPr>
          <w:rFonts w:hint="eastAsia" w:ascii="宋体" w:hAnsi="宋体" w:eastAsia="宋体" w:cs="Times New Roman"/>
          <w:sz w:val="28"/>
          <w:szCs w:val="28"/>
          <w:lang w:val="en-US" w:eastAsia="zh-CN" w:bidi="ar-SA"/>
        </w:rPr>
        <mc:AlternateContent>
          <mc:Choice Requires="wps">
            <w:drawing>
              <wp:anchor distT="0" distB="0" distL="114300" distR="114300" simplePos="0" relativeHeight="760620032" behindDoc="0" locked="0" layoutInCell="1" allowOverlap="1">
                <wp:simplePos x="0" y="0"/>
                <wp:positionH relativeFrom="column">
                  <wp:posOffset>-193675</wp:posOffset>
                </wp:positionH>
                <wp:positionV relativeFrom="paragraph">
                  <wp:posOffset>160020</wp:posOffset>
                </wp:positionV>
                <wp:extent cx="6477000" cy="19050"/>
                <wp:effectExtent l="0" t="4445" r="0" b="5080"/>
                <wp:wrapNone/>
                <wp:docPr id="139" name="直接连接符 139"/>
                <wp:cNvGraphicFramePr/>
                <a:graphic xmlns:a="http://schemas.openxmlformats.org/drawingml/2006/main">
                  <a:graphicData uri="http://schemas.microsoft.com/office/word/2010/wordprocessingShape">
                    <wps:wsp>
                      <wps:cNvCnPr/>
                      <wps:spPr>
                        <a:xfrm flipV="1">
                          <a:off x="671830" y="9822815"/>
                          <a:ext cx="64770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5.25pt;margin-top:12.6pt;height:1.5pt;width:510pt;z-index:760620032;mso-width-relative:page;mso-height-relative:page;" filled="f" stroked="t" coordsize="21600,21600" o:gfxdata="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MWPSTWAAAACQEAAA8AAAAAAAAAAQAgAAAAIgAAAGRycy9kb3ducmV2LnhtbFBLAQIUABQAAAAI&#10;AIdO4kCcLWWY7wEAAKIDAAAOAAAAAAAAAAEAIAAAACUBAABkcnMvZTJvRG9jLnhtbFBLBQYAAAAA&#10;BgAGAFkBAACGBQAAAAA=&#10;">
                <v:fill on="f" focussize="0,0"/>
                <v:stroke color="#000000 [3200]" joinstyle="round"/>
                <v:imagedata o:title=""/>
                <o:lock v:ext="edit" aspectratio="f"/>
              </v:line>
            </w:pict>
          </mc:Fallback>
        </mc:AlternateContent>
      </w:r>
    </w:p>
    <w:p>
      <w:pPr>
        <w:spacing w:line="560" w:lineRule="exact"/>
        <w:ind w:firstLine="560" w:firstLineChars="200"/>
        <w:rPr>
          <w:rFonts w:hint="eastAsia" w:ascii="宋体" w:hAnsi="宋体" w:eastAsia="宋体" w:cs="Times New Roman"/>
          <w:sz w:val="28"/>
          <w:szCs w:val="28"/>
          <w:lang w:val="en-US" w:eastAsia="zh-CN" w:bidi="ar-SA"/>
        </w:rPr>
      </w:pPr>
      <w:r>
        <w:rPr>
          <w:rFonts w:hint="eastAsia" w:ascii="宋体" w:hAnsi="宋体" w:eastAsia="宋体" w:cs="Times New Roman"/>
          <w:sz w:val="28"/>
          <w:szCs w:val="28"/>
          <w:lang w:val="en-US" w:eastAsia="zh-CN" w:bidi="ar-SA"/>
        </w:rPr>
        <w:t>验收期间（2020年8月12日-8月13日）设备运行稳定，生产正常，生产及环保设施运行稳定，符合竣工环境保护验收监测条件，符合现场采样和测试工况。</w:t>
      </w:r>
    </w:p>
    <w:p>
      <w:pPr>
        <w:spacing w:line="560" w:lineRule="exact"/>
        <w:ind w:firstLine="562" w:firstLineChars="200"/>
        <w:rPr>
          <w:rFonts w:hint="eastAsia" w:ascii="宋体" w:hAnsi="宋体" w:eastAsia="宋体" w:cs="Times New Roman"/>
          <w:b/>
          <w:bCs/>
          <w:sz w:val="28"/>
          <w:szCs w:val="28"/>
          <w:lang w:val="en-US" w:eastAsia="zh-CN" w:bidi="ar-SA"/>
        </w:rPr>
      </w:pPr>
      <w:r>
        <w:rPr>
          <w:rFonts w:hint="eastAsia" w:ascii="宋体" w:hAnsi="宋体" w:eastAsia="宋体" w:cs="Times New Roman"/>
          <w:b/>
          <w:bCs/>
          <w:sz w:val="28"/>
          <w:szCs w:val="28"/>
          <w:lang w:val="en-US" w:eastAsia="zh-CN" w:bidi="ar-SA"/>
        </w:rPr>
        <w:t>9.2有组织排放废气监测内容、点位及频次</w:t>
      </w:r>
    </w:p>
    <w:p>
      <w:pPr>
        <w:spacing w:line="560" w:lineRule="exact"/>
        <w:ind w:firstLine="560" w:firstLineChars="200"/>
        <w:rPr>
          <w:rFonts w:hint="eastAsia" w:ascii="宋体" w:hAnsi="宋体" w:eastAsia="宋体" w:cs="Times New Roman"/>
          <w:sz w:val="28"/>
          <w:szCs w:val="28"/>
          <w:lang w:val="en-US" w:eastAsia="zh-CN" w:bidi="ar-SA"/>
        </w:rPr>
      </w:pPr>
      <w:r>
        <w:rPr>
          <w:rFonts w:hint="eastAsia" w:ascii="宋体" w:hAnsi="宋体" w:eastAsia="宋体" w:cs="Times New Roman"/>
          <w:sz w:val="28"/>
          <w:szCs w:val="28"/>
          <w:lang w:val="en-US" w:eastAsia="zh-CN" w:bidi="ar-SA"/>
        </w:rPr>
        <w:t>根据燃气锅炉、磨粉除尘器排放污染物的种类，确定颗粒物、氮氧化物、二氧化硫作为检测因子。废气检测点位、项目、频次见表9-1。</w:t>
      </w:r>
    </w:p>
    <w:p>
      <w:pPr>
        <w:adjustRightInd w:val="0"/>
        <w:snapToGrid w:val="0"/>
        <w:spacing w:beforeLines="50"/>
        <w:ind w:right="34" w:firstLine="632" w:firstLineChars="300"/>
        <w:rPr>
          <w:b/>
          <w:bCs/>
          <w:sz w:val="21"/>
          <w:szCs w:val="21"/>
        </w:rPr>
      </w:pPr>
      <w:r>
        <w:rPr>
          <w:rFonts w:hint="eastAsia"/>
          <w:b/>
          <w:bCs/>
          <w:sz w:val="21"/>
          <w:szCs w:val="21"/>
        </w:rPr>
        <w:t>表9-1               有组织排放废气监测点位、项目、频次</w:t>
      </w:r>
    </w:p>
    <w:tbl>
      <w:tblPr>
        <w:tblStyle w:val="87"/>
        <w:tblW w:w="851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104"/>
        <w:gridCol w:w="1755"/>
        <w:gridCol w:w="2676"/>
        <w:gridCol w:w="181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1170"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污  染  源名称</w:t>
            </w:r>
          </w:p>
        </w:tc>
        <w:tc>
          <w:tcPr>
            <w:tcW w:w="1104"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检测点位</w:t>
            </w:r>
          </w:p>
          <w:p>
            <w:pPr>
              <w:adjustRightInd w:val="0"/>
              <w:snapToGrid w:val="0"/>
              <w:spacing w:beforeLines="50"/>
              <w:ind w:right="34"/>
              <w:jc w:val="center"/>
              <w:rPr>
                <w:rFonts w:hAnsi="宋体" w:cs="宋体"/>
                <w:b/>
                <w:sz w:val="21"/>
                <w:szCs w:val="21"/>
              </w:rPr>
            </w:pPr>
            <w:r>
              <w:rPr>
                <w:rFonts w:hint="eastAsia" w:hAnsi="宋体" w:cs="宋体"/>
                <w:b/>
                <w:sz w:val="21"/>
                <w:szCs w:val="21"/>
              </w:rPr>
              <w:t>布设位置</w:t>
            </w:r>
          </w:p>
        </w:tc>
        <w:tc>
          <w:tcPr>
            <w:tcW w:w="1755"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检测孔数量（孔）</w:t>
            </w:r>
          </w:p>
        </w:tc>
        <w:tc>
          <w:tcPr>
            <w:tcW w:w="2676"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检测项目</w:t>
            </w:r>
          </w:p>
        </w:tc>
        <w:tc>
          <w:tcPr>
            <w:tcW w:w="1812"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检测频次</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1170"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燃气锅炉</w:t>
            </w:r>
          </w:p>
        </w:tc>
        <w:tc>
          <w:tcPr>
            <w:tcW w:w="1104"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出口</w:t>
            </w:r>
          </w:p>
        </w:tc>
        <w:tc>
          <w:tcPr>
            <w:tcW w:w="1755"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出口：1台×1孔</w:t>
            </w:r>
          </w:p>
        </w:tc>
        <w:tc>
          <w:tcPr>
            <w:tcW w:w="2676" w:type="dxa"/>
            <w:vAlign w:val="center"/>
          </w:tcPr>
          <w:p>
            <w:pPr>
              <w:adjustRightInd w:val="0"/>
              <w:snapToGrid w:val="0"/>
              <w:spacing w:beforeLines="50"/>
              <w:ind w:right="34"/>
              <w:jc w:val="center"/>
              <w:rPr>
                <w:rFonts w:hAnsi="宋体" w:cs="宋体"/>
                <w:bCs/>
                <w:sz w:val="21"/>
                <w:szCs w:val="21"/>
                <w:lang w:val="zh-CN"/>
              </w:rPr>
            </w:pPr>
            <w:r>
              <w:rPr>
                <w:rFonts w:hint="eastAsia" w:hAnsi="宋体" w:cs="宋体"/>
                <w:bCs/>
                <w:sz w:val="21"/>
                <w:szCs w:val="21"/>
              </w:rPr>
              <w:t>颗粒物、SO2、NOX、排放浓度、烟气参数及排放速率</w:t>
            </w:r>
          </w:p>
        </w:tc>
        <w:tc>
          <w:tcPr>
            <w:tcW w:w="1812"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3次/2天</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1170" w:type="dxa"/>
            <w:vAlign w:val="center"/>
          </w:tcPr>
          <w:p>
            <w:pPr>
              <w:adjustRightInd w:val="0"/>
              <w:snapToGrid w:val="0"/>
              <w:spacing w:beforeLines="50"/>
              <w:ind w:right="34"/>
              <w:jc w:val="center"/>
              <w:rPr>
                <w:rFonts w:hAnsi="宋体" w:cs="宋体"/>
                <w:bCs/>
                <w:sz w:val="21"/>
                <w:szCs w:val="21"/>
                <w:lang w:val="zh-CN"/>
              </w:rPr>
            </w:pPr>
            <w:r>
              <w:rPr>
                <w:rFonts w:hint="eastAsia" w:hAnsi="宋体" w:cs="宋体"/>
                <w:bCs/>
                <w:sz w:val="21"/>
                <w:szCs w:val="21"/>
              </w:rPr>
              <w:t>磨粉筛分除尘器</w:t>
            </w:r>
          </w:p>
        </w:tc>
        <w:tc>
          <w:tcPr>
            <w:tcW w:w="1104"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除尘器</w:t>
            </w:r>
          </w:p>
          <w:p>
            <w:pPr>
              <w:adjustRightInd w:val="0"/>
              <w:snapToGrid w:val="0"/>
              <w:spacing w:beforeLines="50"/>
              <w:ind w:right="34"/>
              <w:jc w:val="center"/>
              <w:rPr>
                <w:rFonts w:hAnsi="宋体" w:cs="宋体"/>
                <w:bCs/>
                <w:sz w:val="21"/>
                <w:szCs w:val="21"/>
                <w:lang w:val="zh-CN"/>
              </w:rPr>
            </w:pPr>
            <w:r>
              <w:rPr>
                <w:rFonts w:hint="eastAsia" w:hAnsi="宋体" w:cs="宋体"/>
                <w:bCs/>
                <w:sz w:val="21"/>
                <w:szCs w:val="21"/>
              </w:rPr>
              <w:t>出口</w:t>
            </w:r>
          </w:p>
        </w:tc>
        <w:tc>
          <w:tcPr>
            <w:tcW w:w="1755" w:type="dxa"/>
            <w:vAlign w:val="center"/>
          </w:tcPr>
          <w:p>
            <w:pPr>
              <w:adjustRightInd w:val="0"/>
              <w:snapToGrid w:val="0"/>
              <w:spacing w:beforeLines="50"/>
              <w:ind w:right="34"/>
              <w:jc w:val="center"/>
              <w:rPr>
                <w:rFonts w:hAnsi="宋体" w:cs="宋体"/>
                <w:bCs/>
                <w:sz w:val="21"/>
                <w:szCs w:val="21"/>
                <w:lang w:val="zh-CN"/>
              </w:rPr>
            </w:pPr>
            <w:r>
              <w:rPr>
                <w:rFonts w:hint="eastAsia" w:hAnsi="宋体" w:cs="宋体"/>
                <w:bCs/>
                <w:sz w:val="21"/>
                <w:szCs w:val="21"/>
              </w:rPr>
              <w:t>出口：4台×1孔</w:t>
            </w:r>
          </w:p>
        </w:tc>
        <w:tc>
          <w:tcPr>
            <w:tcW w:w="2676" w:type="dxa"/>
            <w:vAlign w:val="center"/>
          </w:tcPr>
          <w:p>
            <w:pPr>
              <w:adjustRightInd w:val="0"/>
              <w:snapToGrid w:val="0"/>
              <w:spacing w:beforeLines="50"/>
              <w:ind w:right="34"/>
              <w:jc w:val="center"/>
              <w:rPr>
                <w:rFonts w:hAnsi="宋体" w:cs="宋体"/>
                <w:bCs/>
                <w:sz w:val="21"/>
                <w:szCs w:val="21"/>
                <w:lang w:val="zh-CN"/>
              </w:rPr>
            </w:pPr>
            <w:r>
              <w:rPr>
                <w:rFonts w:hint="eastAsia" w:hAnsi="宋体" w:cs="宋体"/>
                <w:bCs/>
                <w:sz w:val="21"/>
                <w:szCs w:val="21"/>
              </w:rPr>
              <w:t>颗粒物</w:t>
            </w:r>
          </w:p>
        </w:tc>
        <w:tc>
          <w:tcPr>
            <w:tcW w:w="1812"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3次/2天</w:t>
            </w:r>
          </w:p>
        </w:tc>
      </w:tr>
    </w:tbl>
    <w:p>
      <w:pPr>
        <w:rPr>
          <w:rFonts w:hAnsi="宋体" w:cs="宋体"/>
          <w:b/>
          <w:bCs/>
          <w:position w:val="6"/>
        </w:rPr>
      </w:pPr>
    </w:p>
    <w:p>
      <w:pPr>
        <w:spacing w:line="360" w:lineRule="auto"/>
        <w:rPr>
          <w:sz w:val="24"/>
          <w:szCs w:val="24"/>
        </w:rPr>
      </w:pPr>
      <w:r>
        <w:rPr>
          <w:rFonts w:hint="eastAsia"/>
          <w:b/>
          <w:bCs/>
          <w:sz w:val="24"/>
          <w:szCs w:val="24"/>
        </w:rPr>
        <w:t>9</w:t>
      </w:r>
      <w:r>
        <w:rPr>
          <w:b/>
          <w:bCs/>
          <w:sz w:val="24"/>
          <w:szCs w:val="24"/>
        </w:rPr>
        <w:t>.</w:t>
      </w:r>
      <w:r>
        <w:rPr>
          <w:rFonts w:hint="eastAsia"/>
          <w:b/>
          <w:bCs/>
          <w:sz w:val="24"/>
          <w:szCs w:val="24"/>
        </w:rPr>
        <w:t>3</w:t>
      </w:r>
      <w:r>
        <w:rPr>
          <w:b/>
          <w:bCs/>
          <w:sz w:val="24"/>
          <w:szCs w:val="24"/>
        </w:rPr>
        <w:t>无组织排放废气监测内容、点位及频次</w:t>
      </w:r>
    </w:p>
    <w:p>
      <w:pPr>
        <w:pStyle w:val="33"/>
        <w:spacing w:line="360" w:lineRule="auto"/>
        <w:ind w:firstLine="560" w:firstLineChars="200"/>
        <w:rPr>
          <w:rFonts w:hint="eastAsia" w:ascii="宋体" w:hAnsi="宋体" w:eastAsia="宋体" w:cs="Times New Roman"/>
          <w:kern w:val="0"/>
          <w:sz w:val="28"/>
          <w:szCs w:val="28"/>
          <w:lang w:val="en-US" w:eastAsia="zh-CN" w:bidi="ar-SA"/>
        </w:rPr>
      </w:pPr>
      <w:r>
        <w:rPr>
          <w:rFonts w:hint="eastAsia" w:ascii="宋体" w:hAnsi="宋体" w:eastAsia="宋体" w:cs="Times New Roman"/>
          <w:kern w:val="0"/>
          <w:sz w:val="28"/>
          <w:szCs w:val="28"/>
          <w:lang w:val="en-US" w:eastAsia="zh-CN" w:bidi="ar-SA"/>
        </w:rPr>
        <w:t>该项目无组织废气排放污染物主要为颗粒物、硫化氢、氨。无组织废气排放监测点位、项目、频次见表9-2。</w:t>
      </w:r>
    </w:p>
    <w:p>
      <w:pPr>
        <w:pStyle w:val="33"/>
        <w:spacing w:line="360" w:lineRule="auto"/>
        <w:ind w:firstLine="1265" w:firstLineChars="600"/>
        <w:rPr>
          <w:rFonts w:ascii="宋体" w:hAnsi="宋体" w:cs="宋体"/>
          <w:bCs/>
          <w:sz w:val="21"/>
          <w:szCs w:val="21"/>
        </w:rPr>
      </w:pPr>
      <w:r>
        <w:rPr>
          <w:rFonts w:hint="eastAsia" w:ascii="宋体" w:hAnsi="宋体" w:cs="宋体"/>
          <w:b/>
          <w:bCs/>
          <w:position w:val="6"/>
          <w:sz w:val="21"/>
          <w:szCs w:val="21"/>
        </w:rPr>
        <w:t>表9-2                 无组织废气监测点位、项目、频次</w:t>
      </w:r>
    </w:p>
    <w:tbl>
      <w:tblPr>
        <w:tblStyle w:val="87"/>
        <w:tblW w:w="845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293"/>
        <w:gridCol w:w="2320"/>
        <w:gridCol w:w="2255"/>
        <w:gridCol w:w="258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464" w:hRule="atLeast"/>
          <w:jc w:val="center"/>
        </w:trPr>
        <w:tc>
          <w:tcPr>
            <w:tcW w:w="1293"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排放形式</w:t>
            </w:r>
          </w:p>
        </w:tc>
        <w:tc>
          <w:tcPr>
            <w:tcW w:w="2320"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检测点位</w:t>
            </w:r>
          </w:p>
        </w:tc>
        <w:tc>
          <w:tcPr>
            <w:tcW w:w="2255"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检测项目</w:t>
            </w:r>
          </w:p>
        </w:tc>
        <w:tc>
          <w:tcPr>
            <w:tcW w:w="2589" w:type="dxa"/>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检测频次</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54" w:hRule="atLeast"/>
          <w:jc w:val="center"/>
        </w:trPr>
        <w:tc>
          <w:tcPr>
            <w:tcW w:w="1293" w:type="dxa"/>
            <w:vMerge w:val="restart"/>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无组织排放</w:t>
            </w:r>
          </w:p>
        </w:tc>
        <w:tc>
          <w:tcPr>
            <w:tcW w:w="2320" w:type="dxa"/>
            <w:vMerge w:val="restart"/>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厂区周界</w:t>
            </w:r>
          </w:p>
        </w:tc>
        <w:tc>
          <w:tcPr>
            <w:tcW w:w="2255"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颗粒物</w:t>
            </w:r>
          </w:p>
        </w:tc>
        <w:tc>
          <w:tcPr>
            <w:tcW w:w="2589" w:type="dxa"/>
            <w:vMerge w:val="restart"/>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4次/天，连续检测2天</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84" w:hRule="atLeast"/>
          <w:jc w:val="center"/>
        </w:trPr>
        <w:tc>
          <w:tcPr>
            <w:tcW w:w="1293" w:type="dxa"/>
            <w:vMerge w:val="continue"/>
            <w:vAlign w:val="center"/>
          </w:tcPr>
          <w:p>
            <w:pPr>
              <w:adjustRightInd w:val="0"/>
              <w:snapToGrid w:val="0"/>
              <w:spacing w:beforeLines="50"/>
              <w:ind w:right="34"/>
              <w:jc w:val="center"/>
              <w:rPr>
                <w:rFonts w:hAnsi="宋体" w:cs="宋体"/>
                <w:bCs/>
                <w:sz w:val="21"/>
                <w:szCs w:val="21"/>
              </w:rPr>
            </w:pPr>
          </w:p>
        </w:tc>
        <w:tc>
          <w:tcPr>
            <w:tcW w:w="2320" w:type="dxa"/>
            <w:vMerge w:val="continue"/>
            <w:vAlign w:val="center"/>
          </w:tcPr>
          <w:p>
            <w:pPr>
              <w:adjustRightInd w:val="0"/>
              <w:snapToGrid w:val="0"/>
              <w:spacing w:beforeLines="50"/>
              <w:ind w:right="34"/>
              <w:jc w:val="center"/>
              <w:rPr>
                <w:rFonts w:hAnsi="宋体" w:cs="宋体"/>
                <w:bCs/>
                <w:sz w:val="21"/>
                <w:szCs w:val="21"/>
              </w:rPr>
            </w:pPr>
          </w:p>
        </w:tc>
        <w:tc>
          <w:tcPr>
            <w:tcW w:w="2255"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氨</w:t>
            </w:r>
          </w:p>
        </w:tc>
        <w:tc>
          <w:tcPr>
            <w:tcW w:w="2589" w:type="dxa"/>
            <w:vMerge w:val="continue"/>
            <w:vAlign w:val="center"/>
          </w:tcPr>
          <w:p>
            <w:pPr>
              <w:adjustRightInd w:val="0"/>
              <w:snapToGrid w:val="0"/>
              <w:spacing w:beforeLines="50"/>
              <w:ind w:right="34"/>
              <w:jc w:val="center"/>
              <w:rPr>
                <w:rFonts w:hAnsi="宋体" w:cs="宋体"/>
                <w:bCs/>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85" w:hRule="atLeast"/>
          <w:jc w:val="center"/>
        </w:trPr>
        <w:tc>
          <w:tcPr>
            <w:tcW w:w="1293" w:type="dxa"/>
            <w:vMerge w:val="continue"/>
            <w:vAlign w:val="center"/>
          </w:tcPr>
          <w:p>
            <w:pPr>
              <w:adjustRightInd w:val="0"/>
              <w:snapToGrid w:val="0"/>
              <w:spacing w:beforeLines="50"/>
              <w:ind w:right="34"/>
              <w:jc w:val="center"/>
              <w:rPr>
                <w:rFonts w:hAnsi="宋体" w:cs="宋体"/>
                <w:bCs/>
                <w:sz w:val="21"/>
                <w:szCs w:val="21"/>
              </w:rPr>
            </w:pPr>
          </w:p>
        </w:tc>
        <w:tc>
          <w:tcPr>
            <w:tcW w:w="2320" w:type="dxa"/>
            <w:vMerge w:val="continue"/>
            <w:vAlign w:val="center"/>
          </w:tcPr>
          <w:p>
            <w:pPr>
              <w:adjustRightInd w:val="0"/>
              <w:snapToGrid w:val="0"/>
              <w:spacing w:beforeLines="50"/>
              <w:ind w:right="34"/>
              <w:jc w:val="center"/>
              <w:rPr>
                <w:rFonts w:hAnsi="宋体" w:cs="宋体"/>
                <w:bCs/>
                <w:sz w:val="21"/>
                <w:szCs w:val="21"/>
              </w:rPr>
            </w:pPr>
          </w:p>
        </w:tc>
        <w:tc>
          <w:tcPr>
            <w:tcW w:w="2255" w:type="dxa"/>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硫化氢</w:t>
            </w:r>
          </w:p>
        </w:tc>
        <w:tc>
          <w:tcPr>
            <w:tcW w:w="2589" w:type="dxa"/>
            <w:vMerge w:val="continue"/>
            <w:vAlign w:val="center"/>
          </w:tcPr>
          <w:p>
            <w:pPr>
              <w:adjustRightInd w:val="0"/>
              <w:snapToGrid w:val="0"/>
              <w:spacing w:beforeLines="50"/>
              <w:ind w:right="34"/>
              <w:jc w:val="center"/>
              <w:rPr>
                <w:rFonts w:hAnsi="宋体" w:cs="宋体"/>
                <w:bCs/>
                <w:sz w:val="21"/>
                <w:szCs w:val="21"/>
              </w:rPr>
            </w:pPr>
          </w:p>
        </w:tc>
      </w:tr>
    </w:tbl>
    <w:p>
      <w:pPr>
        <w:pStyle w:val="33"/>
        <w:spacing w:before="1" w:line="360" w:lineRule="auto"/>
        <w:ind w:firstLine="600" w:firstLineChars="200"/>
        <w:rPr>
          <w:rFonts w:hint="eastAsia"/>
          <w:bCs/>
          <w:sz w:val="30"/>
          <w:szCs w:val="22"/>
        </w:rPr>
      </w:pPr>
    </w:p>
    <w:p>
      <w:pPr>
        <w:pStyle w:val="33"/>
        <w:spacing w:before="1" w:line="360" w:lineRule="auto"/>
        <w:ind w:firstLine="600" w:firstLineChars="200"/>
        <w:rPr>
          <w:rFonts w:cs="宋体"/>
          <w:color w:val="FF0000"/>
          <w:kern w:val="0"/>
          <w:szCs w:val="28"/>
        </w:rPr>
      </w:pPr>
      <w:r>
        <w:rPr>
          <w:rFonts w:hint="eastAsia"/>
          <w:bCs/>
          <w:sz w:val="30"/>
          <w:szCs w:val="22"/>
        </w:rPr>
        <w:t>本项目煤气净化过程中焦油</w:t>
      </w:r>
      <w:r>
        <w:rPr>
          <w:rFonts w:hint="eastAsia"/>
          <w:bCs/>
          <w:sz w:val="30"/>
          <w:szCs w:val="22"/>
          <w:lang w:eastAsia="zh-CN"/>
        </w:rPr>
        <w:t>熄焦水</w:t>
      </w:r>
      <w:r>
        <w:rPr>
          <w:rFonts w:hint="eastAsia"/>
          <w:bCs/>
          <w:sz w:val="30"/>
          <w:szCs w:val="22"/>
        </w:rPr>
        <w:t>分离槽、循环</w:t>
      </w:r>
      <w:r>
        <w:rPr>
          <w:rFonts w:hint="eastAsia"/>
          <w:bCs/>
          <w:sz w:val="30"/>
          <w:szCs w:val="22"/>
          <w:lang w:eastAsia="zh-CN"/>
        </w:rPr>
        <w:t>熄焦水</w:t>
      </w:r>
      <w:r>
        <w:rPr>
          <w:rFonts w:hint="eastAsia"/>
          <w:bCs/>
          <w:sz w:val="30"/>
          <w:szCs w:val="22"/>
        </w:rPr>
        <w:t>罐等逸散的无组织废</w:t>
      </w:r>
      <w:r>
        <w:rPr>
          <w:rFonts w:hint="eastAsia"/>
          <w:bCs/>
          <w:sz w:val="30"/>
        </w:rPr>
        <w:t>气苯并芘、酚类、非甲烷总烃</w:t>
      </w:r>
      <w:r>
        <w:rPr>
          <w:rFonts w:hint="eastAsia" w:ascii="宋体" w:hAnsi="宋体" w:cs="宋体"/>
          <w:kern w:val="0"/>
          <w:szCs w:val="28"/>
        </w:rPr>
        <w:t>委托</w:t>
      </w:r>
      <w:r>
        <w:rPr>
          <w:rFonts w:hint="eastAsia" w:cs="宋体"/>
          <w:kern w:val="0"/>
          <w:szCs w:val="28"/>
        </w:rPr>
        <w:t>于</w:t>
      </w:r>
      <w:r>
        <w:rPr>
          <w:rFonts w:hint="eastAsia" w:ascii="宋体" w:hAnsi="宋体" w:cs="宋体"/>
          <w:color w:val="000000" w:themeColor="text1"/>
          <w:kern w:val="0"/>
          <w:szCs w:val="28"/>
          <w14:textFill>
            <w14:solidFill>
              <w14:schemeClr w14:val="tx1"/>
            </w14:solidFill>
          </w14:textFill>
        </w:rPr>
        <w:t>宁夏泽瑞隆技术有限公司检测</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Cs w:val="28"/>
          <w14:textFill>
            <w14:solidFill>
              <w14:schemeClr w14:val="tx1"/>
            </w14:solidFill>
          </w14:textFill>
        </w:rPr>
        <w:t>检测</w:t>
      </w:r>
      <w:r>
        <w:rPr>
          <w:rFonts w:hint="eastAsia" w:cs="宋体"/>
          <w:color w:val="000000" w:themeColor="text1"/>
          <w:kern w:val="0"/>
          <w:szCs w:val="28"/>
          <w14:textFill>
            <w14:solidFill>
              <w14:schemeClr w14:val="tx1"/>
            </w14:solidFill>
          </w14:textFill>
        </w:rPr>
        <w:t>报告</w:t>
      </w:r>
      <w:r>
        <w:rPr>
          <w:rFonts w:hint="eastAsia" w:ascii="宋体" w:hAnsi="宋体" w:cs="宋体"/>
          <w:color w:val="000000" w:themeColor="text1"/>
          <w:kern w:val="0"/>
          <w:szCs w:val="28"/>
          <w14:textFill>
            <w14:solidFill>
              <w14:schemeClr w14:val="tx1"/>
            </w14:solidFill>
          </w14:textFill>
        </w:rPr>
        <w:t>见[</w:t>
      </w:r>
      <w:r>
        <w:rPr>
          <w:rFonts w:hint="eastAsia" w:ascii="宋体" w:hAnsi="宋体" w:cs="宋体"/>
          <w:b/>
          <w:bCs/>
          <w:color w:val="000000" w:themeColor="text1"/>
          <w:kern w:val="0"/>
          <w:szCs w:val="28"/>
          <w14:textFill>
            <w14:solidFill>
              <w14:schemeClr w14:val="tx1"/>
            </w14:solidFill>
          </w14:textFill>
        </w:rPr>
        <w:t>宁泽检WT-2020-175 ]</w:t>
      </w:r>
      <w:r>
        <w:rPr>
          <w:rFonts w:hint="eastAsia" w:ascii="宋体" w:hAnsi="宋体" w:cs="宋体"/>
          <w:color w:val="000000" w:themeColor="text1"/>
          <w:kern w:val="0"/>
          <w:szCs w:val="28"/>
          <w14:textFill>
            <w14:solidFill>
              <w14:schemeClr w14:val="tx1"/>
            </w14:solidFill>
          </w14:textFill>
        </w:rPr>
        <w:t>检测报告</w:t>
      </w:r>
      <w:r>
        <w:rPr>
          <w:rFonts w:hint="eastAsia" w:cs="宋体"/>
          <w:kern w:val="0"/>
          <w:szCs w:val="28"/>
        </w:rPr>
        <w:t>附件7</w:t>
      </w:r>
      <w:r>
        <w:rPr>
          <w:rFonts w:hint="eastAsia" w:ascii="宋体" w:hAnsi="宋体" w:cs="宋体"/>
          <w:kern w:val="0"/>
          <w:szCs w:val="28"/>
        </w:rPr>
        <w:t>）</w:t>
      </w:r>
      <w:r>
        <w:rPr>
          <w:rFonts w:hint="eastAsia" w:cs="宋体"/>
          <w:kern w:val="0"/>
          <w:szCs w:val="28"/>
        </w:rPr>
        <w:t>。</w:t>
      </w:r>
    </w:p>
    <w:p>
      <w:pPr>
        <w:spacing w:line="360" w:lineRule="auto"/>
        <w:rPr>
          <w:b/>
          <w:bCs/>
          <w:sz w:val="24"/>
          <w:szCs w:val="24"/>
        </w:rPr>
      </w:pPr>
      <w:r>
        <w:rPr>
          <w:sz w:val="30"/>
        </w:rPr>
        <mc:AlternateContent>
          <mc:Choice Requires="wps">
            <w:drawing>
              <wp:anchor distT="0" distB="0" distL="114300" distR="114300" simplePos="0" relativeHeight="760621056" behindDoc="0" locked="0" layoutInCell="1" allowOverlap="1">
                <wp:simplePos x="0" y="0"/>
                <wp:positionH relativeFrom="column">
                  <wp:posOffset>-118745</wp:posOffset>
                </wp:positionH>
                <wp:positionV relativeFrom="paragraph">
                  <wp:posOffset>340995</wp:posOffset>
                </wp:positionV>
                <wp:extent cx="6457950" cy="0"/>
                <wp:effectExtent l="0" t="0" r="0" b="0"/>
                <wp:wrapNone/>
                <wp:docPr id="180" name="直接连接符 180"/>
                <wp:cNvGraphicFramePr/>
                <a:graphic xmlns:a="http://schemas.openxmlformats.org/drawingml/2006/main">
                  <a:graphicData uri="http://schemas.microsoft.com/office/word/2010/wordprocessingShape">
                    <wps:wsp>
                      <wps:cNvCnPr/>
                      <wps:spPr>
                        <a:xfrm>
                          <a:off x="671830" y="9825355"/>
                          <a:ext cx="6457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9.35pt;margin-top:26.85pt;height:0pt;width:508.5pt;z-index:760621056;mso-width-relative:page;mso-height-relative:page;" filled="f" stroked="t" coordsize="21600,21600" o:gfxdata="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GUpD71wAAAAkB&#10;AAAPAAAAAAAAAAEAIAAAACIAAABkcnMvZG93bnJldi54bWxQSwECFAAUAAAACACHTuJA4NtFR+MB&#10;AACUAwAADgAAAAAAAAABACAAAAAmAQAAZHJzL2Uyb0RvYy54bWxQSwUGAAAAAAYABgBZAQAAewUA&#10;AAAA&#10;">
                <v:fill on="f" focussize="0,0"/>
                <v:stroke color="#000000 [3200]" joinstyle="round"/>
                <v:imagedata o:title=""/>
                <o:lock v:ext="edit" aspectratio="f"/>
              </v:line>
            </w:pict>
          </mc:Fallback>
        </mc:AlternateContent>
      </w:r>
      <w:r>
        <w:rPr>
          <w:rFonts w:hint="eastAsia"/>
          <w:b/>
          <w:bCs/>
          <w:sz w:val="24"/>
          <w:szCs w:val="24"/>
        </w:rPr>
        <w:t>9.4 厂界噪声检测项目、检测点位布设及检测频次</w:t>
      </w:r>
    </w:p>
    <w:p>
      <w:pPr>
        <w:spacing w:line="520" w:lineRule="exact"/>
        <w:ind w:firstLine="560" w:firstLineChars="200"/>
        <w:rPr>
          <w:rFonts w:hAnsi="宋体"/>
          <w:color w:val="000000"/>
          <w:sz w:val="28"/>
          <w:szCs w:val="28"/>
        </w:rPr>
      </w:pPr>
      <w:r>
        <w:rPr>
          <w:rFonts w:hint="eastAsia" w:hAnsi="宋体"/>
          <w:color w:val="000000"/>
          <w:sz w:val="28"/>
          <w:szCs w:val="28"/>
        </w:rPr>
        <w:t>根据厂区分布情况，厂界噪声检测在东、南、西、北厂界各布设2个检测点，共8个检测点。噪声检测点位示意图见9-3</w:t>
      </w:r>
    </w:p>
    <w:p>
      <w:pPr>
        <w:pStyle w:val="33"/>
        <w:spacing w:before="173" w:line="374" w:lineRule="auto"/>
        <w:ind w:right="469"/>
        <w:rPr>
          <w:rFonts w:hint="eastAsia" w:ascii="宋体" w:hAnsi="宋体" w:cs="宋体"/>
          <w:bCs/>
          <w:spacing w:val="-4"/>
          <w:szCs w:val="28"/>
          <w:lang w:val="zh-CN" w:bidi="zh-CN"/>
        </w:rPr>
      </w:pPr>
      <w:r>
        <w:rPr>
          <w:sz w:val="34"/>
        </w:rPr>
        <mc:AlternateContent>
          <mc:Choice Requires="wps">
            <w:drawing>
              <wp:anchor distT="0" distB="0" distL="114300" distR="114300" simplePos="0" relativeHeight="252852224" behindDoc="0" locked="0" layoutInCell="1" allowOverlap="1">
                <wp:simplePos x="0" y="0"/>
                <wp:positionH relativeFrom="column">
                  <wp:posOffset>5340350</wp:posOffset>
                </wp:positionH>
                <wp:positionV relativeFrom="paragraph">
                  <wp:posOffset>308610</wp:posOffset>
                </wp:positionV>
                <wp:extent cx="305435" cy="295275"/>
                <wp:effectExtent l="0" t="0" r="18415" b="9525"/>
                <wp:wrapNone/>
                <wp:docPr id="43" name="文本框 43"/>
                <wp:cNvGraphicFramePr/>
                <a:graphic xmlns:a="http://schemas.openxmlformats.org/drawingml/2006/main">
                  <a:graphicData uri="http://schemas.microsoft.com/office/word/2010/wordprocessingShape">
                    <wps:wsp>
                      <wps:cNvSpPr txBox="1"/>
                      <wps:spPr>
                        <a:xfrm>
                          <a:off x="5934075" y="1248410"/>
                          <a:ext cx="305435" cy="295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0.5pt;margin-top:24.3pt;height:23.25pt;width:24.05pt;z-index:252852224;mso-width-relative:page;mso-height-relative:page;" fillcolor="#FFFFFF [3201]" filled="t" stroked="f" coordsize="21600,21600" o:gfxdata="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&#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NbOam9UAAAAJAQAADwAAAAAAAAABACAAAAAiAAAAZHJz&#10;L2Rvd25yZXYueG1sUEsBAhQAFAAAAAgAh07iQDdQDjVAAgAATgQAAA4AAAAAAAAAAQAgAAAAJAEA&#10;AGRycy9lMm9Eb2MueG1sUEsFBgAAAAAGAAYAWQEAANYFAAAAAA==&#10;">
                <v:fill on="t" focussize="0,0"/>
                <v:stroke on="f" weight="0.5pt"/>
                <v:imagedata o:title=""/>
                <o:lock v:ext="edit" aspectratio="f"/>
                <v:textbox>
                  <w:txbxContent>
                    <w:p>
                      <w:pPr>
                        <w:rPr>
                          <w:rFonts w:hint="eastAsia" w:eastAsia="宋体"/>
                          <w:lang w:val="en-US" w:eastAsia="zh-CN"/>
                        </w:rPr>
                      </w:pPr>
                      <w:r>
                        <w:rPr>
                          <w:rFonts w:hint="eastAsia"/>
                          <w:lang w:val="en-US" w:eastAsia="zh-CN"/>
                        </w:rPr>
                        <w:t>N</w:t>
                      </w:r>
                    </w:p>
                  </w:txbxContent>
                </v:textbox>
              </v:shape>
            </w:pict>
          </mc:Fallback>
        </mc:AlternateContent>
      </w:r>
      <w:r>
        <w:rPr>
          <w:sz w:val="24"/>
        </w:rPr>
        <mc:AlternateContent>
          <mc:Choice Requires="wps">
            <w:drawing>
              <wp:anchor distT="0" distB="0" distL="114300" distR="114300" simplePos="0" relativeHeight="252851200" behindDoc="0" locked="0" layoutInCell="1" allowOverlap="1">
                <wp:simplePos x="0" y="0"/>
                <wp:positionH relativeFrom="column">
                  <wp:posOffset>5374005</wp:posOffset>
                </wp:positionH>
                <wp:positionV relativeFrom="paragraph">
                  <wp:posOffset>327660</wp:posOffset>
                </wp:positionV>
                <wp:extent cx="118745" cy="294005"/>
                <wp:effectExtent l="45720" t="13970" r="64135" b="73025"/>
                <wp:wrapNone/>
                <wp:docPr id="42" name="直接箭头连接符 42"/>
                <wp:cNvGraphicFramePr/>
                <a:graphic xmlns:a="http://schemas.openxmlformats.org/drawingml/2006/main">
                  <a:graphicData uri="http://schemas.microsoft.com/office/word/2010/wordprocessingShape">
                    <wps:wsp>
                      <wps:cNvCnPr/>
                      <wps:spPr>
                        <a:xfrm flipV="1">
                          <a:off x="5962650" y="1305560"/>
                          <a:ext cx="118745" cy="294005"/>
                        </a:xfrm>
                        <a:prstGeom prst="straightConnector1">
                          <a:avLst/>
                        </a:prstGeom>
                        <a:ln>
                          <a:tailEnd type="arrow" w="med" len="med"/>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_x0000_s1026" o:spid="_x0000_s1026" o:spt="32" type="#_x0000_t32" style="position:absolute;left:0pt;flip:y;margin-left:423.15pt;margin-top:25.8pt;height:23.15pt;width:9.35pt;z-index:252851200;mso-width-relative:page;mso-height-relative:page;" filled="f" stroked="t" coordsize="21600,21600" o:gfxdata="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Ln/Oy1gAAAAkBAAAPAAAAAAAAAAEAIAAA&#10;ACIAAABkcnMvZG93bnJldi54bWxQSwECFAAUAAAACACHTuJA35eLPEcCAABUBAAADgAAAAAAAAAB&#10;ACAAAAAlAQAAZHJzL2Uyb0RvYy54bWxQSwUGAAAAAAYABgBZAQAA3gUAAAAA&#10;">
                <v:fill on="f" focussize="0,0"/>
                <v:stroke weight="2pt" color="#000000 [3200]" joinstyle="round" endarrow="open"/>
                <v:imagedata o:title=""/>
                <o:lock v:ext="edit" aspectratio="f"/>
                <v:shadow on="t" color="#000000" opacity="24903f" offset="0pt,1.5748031496063pt" origin="0f,32768f" matrix="65536f,0f,0f,65536f"/>
              </v:shape>
            </w:pict>
          </mc:Fallback>
        </mc:AlternateContent>
      </w:r>
    </w:p>
    <w:p>
      <w:pPr>
        <w:pStyle w:val="33"/>
        <w:spacing w:before="173" w:line="374" w:lineRule="auto"/>
        <w:ind w:right="469"/>
        <w:rPr>
          <w:rFonts w:hint="eastAsia" w:ascii="宋体" w:hAnsi="宋体" w:cs="宋体"/>
          <w:bCs/>
          <w:spacing w:val="-4"/>
          <w:szCs w:val="28"/>
          <w:lang w:val="zh-CN" w:bidi="zh-CN"/>
        </w:rPr>
        <w:sectPr>
          <w:pgSz w:w="11910" w:h="16840"/>
          <w:pgMar w:top="1260" w:right="900" w:bottom="1220" w:left="1220" w:header="340" w:footer="850" w:gutter="0"/>
          <w:pgNumType w:fmt="decimal"/>
          <w:cols w:space="720" w:num="1"/>
        </w:sectPr>
      </w:pPr>
      <w:r>
        <w:rPr>
          <w:sz w:val="28"/>
        </w:rPr>
        <mc:AlternateContent>
          <mc:Choice Requires="wps">
            <w:drawing>
              <wp:anchor distT="0" distB="0" distL="114300" distR="114300" simplePos="0" relativeHeight="760622080" behindDoc="0" locked="0" layoutInCell="1" allowOverlap="1">
                <wp:simplePos x="0" y="0"/>
                <wp:positionH relativeFrom="column">
                  <wp:posOffset>-169545</wp:posOffset>
                </wp:positionH>
                <wp:positionV relativeFrom="paragraph">
                  <wp:posOffset>8646795</wp:posOffset>
                </wp:positionV>
                <wp:extent cx="6505575" cy="0"/>
                <wp:effectExtent l="0" t="0" r="0" b="0"/>
                <wp:wrapNone/>
                <wp:docPr id="182" name="直接连接符 182"/>
                <wp:cNvGraphicFramePr/>
                <a:graphic xmlns:a="http://schemas.openxmlformats.org/drawingml/2006/main">
                  <a:graphicData uri="http://schemas.microsoft.com/office/word/2010/wordprocessingShape">
                    <wps:wsp>
                      <wps:cNvCnPr/>
                      <wps:spPr>
                        <a:xfrm>
                          <a:off x="633730" y="9813290"/>
                          <a:ext cx="6505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35pt;margin-top:680.85pt;height:0pt;width:512.25pt;z-index:760622080;mso-width-relative:page;mso-height-relative:page;" filled="f" stroked="t" coordsize="21600,21600" o:gfxdata="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2Vk6TtgAAAAN&#10;AQAADwAAAAAAAAABACAAAAAiAAAAZHJzL2Rvd25yZXYueG1sUEsBAhQAFAAAAAgAh07iQMZK6Vvj&#10;AQAAlAMAAA4AAAAAAAAAAQAgAAAAJwEAAGRycy9lMm9Eb2MueG1sUEsFBgAAAAAGAAYAWQEAAHwF&#10;AAAAAA==&#10;">
                <v:fill on="f" focussize="0,0"/>
                <v:stroke color="#000000 [3200]" joinstyle="round"/>
                <v:imagedata o:title=""/>
                <o:lock v:ext="edit" aspectratio="f"/>
              </v:line>
            </w:pict>
          </mc:Fallback>
        </mc:AlternateContent>
      </w:r>
      <w:r>
        <w:drawing>
          <wp:inline distT="0" distB="0" distL="114300" distR="114300">
            <wp:extent cx="5921375" cy="4696460"/>
            <wp:effectExtent l="0" t="0" r="3175" b="8890"/>
            <wp:docPr id="4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9"/>
                    <pic:cNvPicPr>
                      <a:picLocks noChangeAspect="1"/>
                    </pic:cNvPicPr>
                  </pic:nvPicPr>
                  <pic:blipFill>
                    <a:blip r:embed="rId70"/>
                    <a:stretch>
                      <a:fillRect/>
                    </a:stretch>
                  </pic:blipFill>
                  <pic:spPr>
                    <a:xfrm>
                      <a:off x="0" y="0"/>
                      <a:ext cx="5921375" cy="4696460"/>
                    </a:xfrm>
                    <a:prstGeom prst="rect">
                      <a:avLst/>
                    </a:prstGeom>
                    <a:noFill/>
                    <a:ln>
                      <a:noFill/>
                    </a:ln>
                  </pic:spPr>
                </pic:pic>
              </a:graphicData>
            </a:graphic>
          </wp:inline>
        </w:drawing>
      </w:r>
    </w:p>
    <w:p>
      <w:pPr>
        <w:spacing w:line="553" w:lineRule="exact"/>
        <w:jc w:val="left"/>
        <w:rPr>
          <w:rFonts w:hint="eastAsia" w:ascii="宋体" w:hAnsi="宋体" w:eastAsia="宋体" w:cs="宋体"/>
          <w:b/>
          <w:sz w:val="26"/>
        </w:rPr>
      </w:pPr>
      <w:r>
        <w:rPr>
          <w:rFonts w:hint="eastAsia"/>
          <w:lang w:val="en-US" w:eastAsia="zh-CN"/>
        </w:rPr>
        <w:t xml:space="preserve"> </w:t>
      </w:r>
      <w:r>
        <w:rPr>
          <w:rFonts w:hint="eastAsia" w:ascii="宋体" w:hAnsi="宋体" w:eastAsia="宋体" w:cs="宋体"/>
          <w:b/>
          <w:sz w:val="32"/>
        </w:rPr>
        <w:t>10 验收监测内容及结果</w:t>
      </w:r>
    </w:p>
    <w:p>
      <w:pPr>
        <w:pStyle w:val="594"/>
        <w:tabs>
          <w:tab w:val="left" w:pos="1022"/>
        </w:tabs>
        <w:spacing w:line="498" w:lineRule="exact"/>
        <w:ind w:firstLine="560"/>
        <w:jc w:val="left"/>
        <w:rPr>
          <w:rFonts w:hint="eastAsia" w:hAnsi="宋体"/>
          <w:b/>
          <w:sz w:val="21"/>
          <w:szCs w:val="21"/>
        </w:rPr>
      </w:pPr>
      <w:r>
        <w:rPr>
          <w:rFonts w:hint="eastAsia" w:ascii="宋体" w:hAnsi="宋体" w:eastAsia="宋体" w:cs="宋体"/>
          <w:b/>
          <w:sz w:val="28"/>
        </w:rPr>
        <w:t xml:space="preserve">10.1有组织废气监测结果  </w:t>
      </w:r>
    </w:p>
    <w:p>
      <w:pPr>
        <w:tabs>
          <w:tab w:val="left" w:pos="0"/>
          <w:tab w:val="left" w:pos="6300"/>
        </w:tabs>
        <w:ind w:firstLine="843" w:firstLineChars="400"/>
        <w:rPr>
          <w:rFonts w:hAnsi="宋体"/>
          <w:b/>
          <w:sz w:val="21"/>
          <w:szCs w:val="21"/>
        </w:rPr>
      </w:pPr>
      <w:r>
        <w:rPr>
          <w:rFonts w:hint="eastAsia" w:hAnsi="宋体"/>
          <w:b/>
          <w:sz w:val="21"/>
          <w:szCs w:val="21"/>
        </w:rPr>
        <w:t xml:space="preserve">表10-1  </w:t>
      </w:r>
      <w:r>
        <w:rPr>
          <w:rFonts w:hint="eastAsia"/>
          <w:b/>
          <w:sz w:val="21"/>
          <w:szCs w:val="21"/>
        </w:rPr>
        <w:t xml:space="preserve">       </w:t>
      </w:r>
      <w:r>
        <w:rPr>
          <w:rFonts w:hint="eastAsia" w:hAnsi="宋体"/>
          <w:b/>
          <w:sz w:val="21"/>
          <w:szCs w:val="21"/>
        </w:rPr>
        <w:t xml:space="preserve">   </w:t>
      </w:r>
      <w:r>
        <w:rPr>
          <w:rFonts w:hint="eastAsia"/>
          <w:b/>
          <w:sz w:val="21"/>
          <w:szCs w:val="21"/>
        </w:rPr>
        <w:t xml:space="preserve">           </w:t>
      </w:r>
      <w:r>
        <w:rPr>
          <w:rFonts w:hint="eastAsia" w:hAnsi="宋体"/>
          <w:b/>
          <w:sz w:val="21"/>
          <w:szCs w:val="21"/>
        </w:rPr>
        <w:t xml:space="preserve">   </w:t>
      </w:r>
      <w:r>
        <w:rPr>
          <w:rFonts w:hint="eastAsia"/>
          <w:b/>
          <w:color w:val="000000"/>
          <w:sz w:val="21"/>
          <w:szCs w:val="21"/>
        </w:rPr>
        <w:t>燃气锅炉</w:t>
      </w:r>
      <w:r>
        <w:rPr>
          <w:rFonts w:hint="eastAsia" w:hAnsi="宋体"/>
          <w:b/>
          <w:sz w:val="21"/>
          <w:szCs w:val="21"/>
        </w:rPr>
        <w:t>排放监测结果</w:t>
      </w:r>
    </w:p>
    <w:tbl>
      <w:tblPr>
        <w:tblStyle w:val="87"/>
        <w:tblpPr w:leftFromText="180" w:rightFromText="180" w:vertAnchor="text" w:horzAnchor="page" w:tblpX="1935" w:tblpY="311"/>
        <w:tblOverlap w:val="never"/>
        <w:tblW w:w="8816"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1091"/>
        <w:gridCol w:w="703"/>
        <w:gridCol w:w="888"/>
        <w:gridCol w:w="687"/>
        <w:gridCol w:w="679"/>
        <w:gridCol w:w="672"/>
        <w:gridCol w:w="672"/>
        <w:gridCol w:w="697"/>
        <w:gridCol w:w="602"/>
        <w:gridCol w:w="60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614" w:type="dxa"/>
            <w:gridSpan w:val="2"/>
            <w:vMerge w:val="restart"/>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检测项目</w:t>
            </w:r>
          </w:p>
        </w:tc>
        <w:tc>
          <w:tcPr>
            <w:tcW w:w="703" w:type="dxa"/>
            <w:vMerge w:val="restart"/>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单位</w:t>
            </w:r>
          </w:p>
        </w:tc>
        <w:tc>
          <w:tcPr>
            <w:tcW w:w="2254" w:type="dxa"/>
            <w:gridSpan w:val="3"/>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8月</w:t>
            </w:r>
            <w:r>
              <w:rPr>
                <w:rFonts w:hint="eastAsia" w:hAnsi="宋体" w:cs="宋体"/>
                <w:bCs/>
                <w:sz w:val="18"/>
                <w:szCs w:val="18"/>
                <w:lang w:bidi="zh-CN"/>
              </w:rPr>
              <w:t>12</w:t>
            </w:r>
            <w:r>
              <w:rPr>
                <w:rFonts w:hint="eastAsia" w:hAnsi="宋体" w:cs="宋体"/>
                <w:bCs/>
                <w:sz w:val="18"/>
                <w:szCs w:val="18"/>
                <w:lang w:val="zh-CN" w:bidi="zh-CN"/>
              </w:rPr>
              <w:t>号</w:t>
            </w:r>
          </w:p>
        </w:tc>
        <w:tc>
          <w:tcPr>
            <w:tcW w:w="2041" w:type="dxa"/>
            <w:gridSpan w:val="3"/>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8月</w:t>
            </w:r>
            <w:r>
              <w:rPr>
                <w:rFonts w:hint="eastAsia" w:hAnsi="宋体" w:cs="宋体"/>
                <w:bCs/>
                <w:sz w:val="18"/>
                <w:szCs w:val="18"/>
                <w:lang w:bidi="zh-CN"/>
              </w:rPr>
              <w:t>13</w:t>
            </w:r>
            <w:r>
              <w:rPr>
                <w:rFonts w:hint="eastAsia" w:hAnsi="宋体" w:cs="宋体"/>
                <w:bCs/>
                <w:sz w:val="18"/>
                <w:szCs w:val="18"/>
                <w:lang w:val="zh-CN" w:bidi="zh-CN"/>
              </w:rPr>
              <w:t>号</w:t>
            </w:r>
          </w:p>
        </w:tc>
        <w:tc>
          <w:tcPr>
            <w:tcW w:w="602" w:type="dxa"/>
            <w:vMerge w:val="restart"/>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标准</w:t>
            </w:r>
          </w:p>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限值</w:t>
            </w:r>
          </w:p>
        </w:tc>
        <w:tc>
          <w:tcPr>
            <w:tcW w:w="602" w:type="dxa"/>
            <w:vMerge w:val="restart"/>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是否达标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614" w:type="dxa"/>
            <w:gridSpan w:val="2"/>
            <w:vMerge w:val="continue"/>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p>
        </w:tc>
        <w:tc>
          <w:tcPr>
            <w:tcW w:w="703"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p>
        </w:tc>
        <w:tc>
          <w:tcPr>
            <w:tcW w:w="888"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第</w:t>
            </w:r>
            <w:r>
              <w:rPr>
                <w:rFonts w:hint="eastAsia" w:hAnsi="宋体" w:cs="宋体"/>
                <w:bCs/>
                <w:sz w:val="18"/>
                <w:szCs w:val="18"/>
                <w:lang w:bidi="zh-CN"/>
              </w:rPr>
              <w:t xml:space="preserve">  </w:t>
            </w:r>
            <w:r>
              <w:rPr>
                <w:rFonts w:hint="eastAsia" w:hAnsi="宋体" w:cs="宋体"/>
                <w:bCs/>
                <w:sz w:val="18"/>
                <w:szCs w:val="18"/>
                <w:lang w:val="zh-CN" w:bidi="zh-CN"/>
              </w:rPr>
              <w:t>1</w:t>
            </w:r>
          </w:p>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频</w:t>
            </w:r>
            <w:r>
              <w:rPr>
                <w:rFonts w:hint="eastAsia" w:hAnsi="宋体" w:cs="宋体"/>
                <w:bCs/>
                <w:sz w:val="18"/>
                <w:szCs w:val="18"/>
                <w:lang w:bidi="zh-CN"/>
              </w:rPr>
              <w:t xml:space="preserve"> </w:t>
            </w:r>
            <w:r>
              <w:rPr>
                <w:rFonts w:hint="eastAsia" w:hAnsi="宋体" w:cs="宋体"/>
                <w:bCs/>
                <w:sz w:val="18"/>
                <w:szCs w:val="18"/>
                <w:lang w:val="zh-CN" w:bidi="zh-CN"/>
              </w:rPr>
              <w:t>次</w:t>
            </w:r>
          </w:p>
        </w:tc>
        <w:tc>
          <w:tcPr>
            <w:tcW w:w="68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第</w:t>
            </w:r>
            <w:r>
              <w:rPr>
                <w:rFonts w:hint="eastAsia" w:hAnsi="宋体" w:cs="宋体"/>
                <w:bCs/>
                <w:sz w:val="18"/>
                <w:szCs w:val="18"/>
                <w:lang w:bidi="zh-CN"/>
              </w:rPr>
              <w:t xml:space="preserve">  </w:t>
            </w:r>
            <w:r>
              <w:rPr>
                <w:rFonts w:hint="eastAsia" w:hAnsi="宋体" w:cs="宋体"/>
                <w:bCs/>
                <w:sz w:val="18"/>
                <w:szCs w:val="18"/>
                <w:lang w:val="zh-CN" w:bidi="zh-CN"/>
              </w:rPr>
              <w:t>2频</w:t>
            </w:r>
            <w:r>
              <w:rPr>
                <w:rFonts w:hint="eastAsia" w:hAnsi="宋体" w:cs="宋体"/>
                <w:bCs/>
                <w:sz w:val="18"/>
                <w:szCs w:val="18"/>
                <w:lang w:bidi="zh-CN"/>
              </w:rPr>
              <w:t xml:space="preserve"> </w:t>
            </w:r>
            <w:r>
              <w:rPr>
                <w:rFonts w:hint="eastAsia" w:hAnsi="宋体" w:cs="宋体"/>
                <w:bCs/>
                <w:sz w:val="18"/>
                <w:szCs w:val="18"/>
                <w:lang w:val="zh-CN" w:bidi="zh-CN"/>
              </w:rPr>
              <w:t>次</w:t>
            </w:r>
          </w:p>
        </w:tc>
        <w:tc>
          <w:tcPr>
            <w:tcW w:w="679"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第</w:t>
            </w:r>
            <w:r>
              <w:rPr>
                <w:rFonts w:hint="eastAsia" w:hAnsi="宋体" w:cs="宋体"/>
                <w:bCs/>
                <w:sz w:val="18"/>
                <w:szCs w:val="18"/>
                <w:lang w:bidi="zh-CN"/>
              </w:rPr>
              <w:t xml:space="preserve">  3</w:t>
            </w:r>
            <w:r>
              <w:rPr>
                <w:rFonts w:hint="eastAsia" w:hAnsi="宋体" w:cs="宋体"/>
                <w:bCs/>
                <w:sz w:val="18"/>
                <w:szCs w:val="18"/>
                <w:lang w:val="zh-CN" w:bidi="zh-CN"/>
              </w:rPr>
              <w:t>频</w:t>
            </w:r>
            <w:r>
              <w:rPr>
                <w:rFonts w:hint="eastAsia" w:hAnsi="宋体" w:cs="宋体"/>
                <w:bCs/>
                <w:sz w:val="18"/>
                <w:szCs w:val="18"/>
                <w:lang w:bidi="zh-CN"/>
              </w:rPr>
              <w:t xml:space="preserve"> </w:t>
            </w:r>
            <w:r>
              <w:rPr>
                <w:rFonts w:hint="eastAsia" w:hAnsi="宋体" w:cs="宋体"/>
                <w:bCs/>
                <w:sz w:val="18"/>
                <w:szCs w:val="18"/>
                <w:lang w:val="zh-CN" w:bidi="zh-CN"/>
              </w:rPr>
              <w:t>次</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第</w:t>
            </w:r>
            <w:r>
              <w:rPr>
                <w:rFonts w:hint="eastAsia" w:hAnsi="宋体" w:cs="宋体"/>
                <w:bCs/>
                <w:sz w:val="18"/>
                <w:szCs w:val="18"/>
                <w:lang w:bidi="zh-CN"/>
              </w:rPr>
              <w:t xml:space="preserve">  1</w:t>
            </w:r>
            <w:r>
              <w:rPr>
                <w:rFonts w:hint="eastAsia" w:hAnsi="宋体" w:cs="宋体"/>
                <w:bCs/>
                <w:sz w:val="18"/>
                <w:szCs w:val="18"/>
                <w:lang w:val="zh-CN" w:bidi="zh-CN"/>
              </w:rPr>
              <w:t>频</w:t>
            </w:r>
            <w:r>
              <w:rPr>
                <w:rFonts w:hint="eastAsia" w:hAnsi="宋体" w:cs="宋体"/>
                <w:bCs/>
                <w:sz w:val="18"/>
                <w:szCs w:val="18"/>
                <w:lang w:bidi="zh-CN"/>
              </w:rPr>
              <w:t xml:space="preserve"> </w:t>
            </w:r>
            <w:r>
              <w:rPr>
                <w:rFonts w:hint="eastAsia" w:hAnsi="宋体" w:cs="宋体"/>
                <w:bCs/>
                <w:sz w:val="18"/>
                <w:szCs w:val="18"/>
                <w:lang w:val="zh-CN" w:bidi="zh-CN"/>
              </w:rPr>
              <w:t>次</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第</w:t>
            </w:r>
            <w:r>
              <w:rPr>
                <w:rFonts w:hint="eastAsia" w:hAnsi="宋体" w:cs="宋体"/>
                <w:bCs/>
                <w:sz w:val="18"/>
                <w:szCs w:val="18"/>
                <w:lang w:bidi="zh-CN"/>
              </w:rPr>
              <w:t xml:space="preserve">  2</w:t>
            </w:r>
            <w:r>
              <w:rPr>
                <w:rFonts w:hint="eastAsia" w:hAnsi="宋体" w:cs="宋体"/>
                <w:bCs/>
                <w:sz w:val="18"/>
                <w:szCs w:val="18"/>
                <w:lang w:val="zh-CN" w:bidi="zh-CN"/>
              </w:rPr>
              <w:t>频</w:t>
            </w:r>
            <w:r>
              <w:rPr>
                <w:rFonts w:hint="eastAsia" w:hAnsi="宋体" w:cs="宋体"/>
                <w:bCs/>
                <w:sz w:val="18"/>
                <w:szCs w:val="18"/>
                <w:lang w:bidi="zh-CN"/>
              </w:rPr>
              <w:t xml:space="preserve"> </w:t>
            </w:r>
            <w:r>
              <w:rPr>
                <w:rFonts w:hint="eastAsia" w:hAnsi="宋体" w:cs="宋体"/>
                <w:bCs/>
                <w:sz w:val="18"/>
                <w:szCs w:val="18"/>
                <w:lang w:val="zh-CN" w:bidi="zh-CN"/>
              </w:rPr>
              <w:t>次</w:t>
            </w:r>
          </w:p>
        </w:tc>
        <w:tc>
          <w:tcPr>
            <w:tcW w:w="69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第</w:t>
            </w:r>
            <w:r>
              <w:rPr>
                <w:rFonts w:hint="eastAsia" w:hAnsi="宋体" w:cs="宋体"/>
                <w:bCs/>
                <w:sz w:val="18"/>
                <w:szCs w:val="18"/>
                <w:lang w:bidi="zh-CN"/>
              </w:rPr>
              <w:t xml:space="preserve">  3</w:t>
            </w:r>
            <w:r>
              <w:rPr>
                <w:rFonts w:hint="eastAsia" w:hAnsi="宋体" w:cs="宋体"/>
                <w:bCs/>
                <w:sz w:val="18"/>
                <w:szCs w:val="18"/>
                <w:lang w:val="zh-CN" w:bidi="zh-CN"/>
              </w:rPr>
              <w:t>频</w:t>
            </w:r>
            <w:r>
              <w:rPr>
                <w:rFonts w:hint="eastAsia" w:hAnsi="宋体" w:cs="宋体"/>
                <w:bCs/>
                <w:sz w:val="18"/>
                <w:szCs w:val="18"/>
                <w:lang w:bidi="zh-CN"/>
              </w:rPr>
              <w:t xml:space="preserve"> </w:t>
            </w:r>
            <w:r>
              <w:rPr>
                <w:rFonts w:hint="eastAsia" w:hAnsi="宋体" w:cs="宋体"/>
                <w:bCs/>
                <w:sz w:val="18"/>
                <w:szCs w:val="18"/>
                <w:lang w:val="zh-CN" w:bidi="zh-CN"/>
              </w:rPr>
              <w:t>次</w:t>
            </w:r>
          </w:p>
        </w:tc>
        <w:tc>
          <w:tcPr>
            <w:tcW w:w="602"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p>
        </w:tc>
        <w:tc>
          <w:tcPr>
            <w:tcW w:w="602"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2614" w:type="dxa"/>
            <w:gridSpan w:val="2"/>
            <w:vMerge w:val="continue"/>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p>
        </w:tc>
        <w:tc>
          <w:tcPr>
            <w:tcW w:w="703"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p>
        </w:tc>
        <w:tc>
          <w:tcPr>
            <w:tcW w:w="888"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出口</w:t>
            </w:r>
          </w:p>
        </w:tc>
        <w:tc>
          <w:tcPr>
            <w:tcW w:w="68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出口</w:t>
            </w:r>
          </w:p>
        </w:tc>
        <w:tc>
          <w:tcPr>
            <w:tcW w:w="679"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出口</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出口</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出口</w:t>
            </w:r>
          </w:p>
        </w:tc>
        <w:tc>
          <w:tcPr>
            <w:tcW w:w="69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出口</w:t>
            </w:r>
          </w:p>
        </w:tc>
        <w:tc>
          <w:tcPr>
            <w:tcW w:w="602"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p>
        </w:tc>
        <w:tc>
          <w:tcPr>
            <w:tcW w:w="602"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614" w:type="dxa"/>
            <w:gridSpan w:val="2"/>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标干流量</w:t>
            </w:r>
          </w:p>
        </w:tc>
        <w:tc>
          <w:tcPr>
            <w:tcW w:w="703"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m</w:t>
            </w:r>
            <w:r>
              <w:rPr>
                <w:rFonts w:hint="eastAsia" w:hAnsi="宋体" w:cs="宋体"/>
                <w:bCs/>
                <w:sz w:val="18"/>
                <w:szCs w:val="18"/>
                <w:vertAlign w:val="superscript"/>
                <w:lang w:val="zh-CN" w:bidi="zh-CN"/>
              </w:rPr>
              <w:t>3</w:t>
            </w:r>
            <w:r>
              <w:rPr>
                <w:rFonts w:hint="eastAsia" w:hAnsi="宋体" w:cs="宋体"/>
                <w:bCs/>
                <w:sz w:val="18"/>
                <w:szCs w:val="18"/>
                <w:lang w:val="zh-CN" w:bidi="zh-CN"/>
              </w:rPr>
              <w:t>/h</w:t>
            </w:r>
          </w:p>
        </w:tc>
        <w:tc>
          <w:tcPr>
            <w:tcW w:w="888"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3854</w:t>
            </w:r>
          </w:p>
        </w:tc>
        <w:tc>
          <w:tcPr>
            <w:tcW w:w="68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3873</w:t>
            </w:r>
          </w:p>
        </w:tc>
        <w:tc>
          <w:tcPr>
            <w:tcW w:w="679"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3666</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3918</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3887</w:t>
            </w:r>
          </w:p>
        </w:tc>
        <w:tc>
          <w:tcPr>
            <w:tcW w:w="69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3982</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523" w:type="dxa"/>
            <w:vMerge w:val="restart"/>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颗粒物</w:t>
            </w:r>
          </w:p>
        </w:tc>
        <w:tc>
          <w:tcPr>
            <w:tcW w:w="1091"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平均流速</w:t>
            </w:r>
          </w:p>
        </w:tc>
        <w:tc>
          <w:tcPr>
            <w:tcW w:w="703"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m/s</w:t>
            </w:r>
          </w:p>
        </w:tc>
        <w:tc>
          <w:tcPr>
            <w:tcW w:w="888"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2.4</w:t>
            </w:r>
          </w:p>
        </w:tc>
        <w:tc>
          <w:tcPr>
            <w:tcW w:w="68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2.4</w:t>
            </w:r>
          </w:p>
        </w:tc>
        <w:tc>
          <w:tcPr>
            <w:tcW w:w="679"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2.3</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2.3</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2.3</w:t>
            </w:r>
          </w:p>
        </w:tc>
        <w:tc>
          <w:tcPr>
            <w:tcW w:w="69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2.3</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23"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p>
        </w:tc>
        <w:tc>
          <w:tcPr>
            <w:tcW w:w="1091"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烟气流量</w:t>
            </w:r>
          </w:p>
        </w:tc>
        <w:tc>
          <w:tcPr>
            <w:tcW w:w="703"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m3/h</w:t>
            </w:r>
          </w:p>
        </w:tc>
        <w:tc>
          <w:tcPr>
            <w:tcW w:w="888"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6786</w:t>
            </w:r>
          </w:p>
        </w:tc>
        <w:tc>
          <w:tcPr>
            <w:tcW w:w="68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6786</w:t>
            </w:r>
          </w:p>
        </w:tc>
        <w:tc>
          <w:tcPr>
            <w:tcW w:w="679"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6475</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6633</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6532</w:t>
            </w:r>
          </w:p>
        </w:tc>
        <w:tc>
          <w:tcPr>
            <w:tcW w:w="69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6472</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523"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p>
        </w:tc>
        <w:tc>
          <w:tcPr>
            <w:tcW w:w="1091"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实测浓度</w:t>
            </w:r>
          </w:p>
        </w:tc>
        <w:tc>
          <w:tcPr>
            <w:tcW w:w="703"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mg/m3</w:t>
            </w:r>
          </w:p>
        </w:tc>
        <w:tc>
          <w:tcPr>
            <w:tcW w:w="888"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8.2</w:t>
            </w:r>
          </w:p>
        </w:tc>
        <w:tc>
          <w:tcPr>
            <w:tcW w:w="68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6.7</w:t>
            </w:r>
          </w:p>
        </w:tc>
        <w:tc>
          <w:tcPr>
            <w:tcW w:w="679"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5.7</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8.9</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8.4</w:t>
            </w:r>
          </w:p>
        </w:tc>
        <w:tc>
          <w:tcPr>
            <w:tcW w:w="69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9.3</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523"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p>
        </w:tc>
        <w:tc>
          <w:tcPr>
            <w:tcW w:w="1091"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排放速率</w:t>
            </w:r>
          </w:p>
        </w:tc>
        <w:tc>
          <w:tcPr>
            <w:tcW w:w="703"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Kg/h</w:t>
            </w:r>
          </w:p>
        </w:tc>
        <w:tc>
          <w:tcPr>
            <w:tcW w:w="888"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0.03</w:t>
            </w:r>
          </w:p>
        </w:tc>
        <w:tc>
          <w:tcPr>
            <w:tcW w:w="68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0.02</w:t>
            </w:r>
          </w:p>
        </w:tc>
        <w:tc>
          <w:tcPr>
            <w:tcW w:w="679"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0.02</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0.03</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0.03</w:t>
            </w:r>
          </w:p>
        </w:tc>
        <w:tc>
          <w:tcPr>
            <w:tcW w:w="69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0.04</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523"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p>
        </w:tc>
        <w:tc>
          <w:tcPr>
            <w:tcW w:w="1091"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折算浓度</w:t>
            </w:r>
          </w:p>
        </w:tc>
        <w:tc>
          <w:tcPr>
            <w:tcW w:w="703"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mg/m3</w:t>
            </w:r>
          </w:p>
        </w:tc>
        <w:tc>
          <w:tcPr>
            <w:tcW w:w="888"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17.5</w:t>
            </w:r>
          </w:p>
        </w:tc>
        <w:tc>
          <w:tcPr>
            <w:tcW w:w="68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14.5</w:t>
            </w:r>
          </w:p>
        </w:tc>
        <w:tc>
          <w:tcPr>
            <w:tcW w:w="679"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12.0</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18.1</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17.3</w:t>
            </w:r>
          </w:p>
        </w:tc>
        <w:tc>
          <w:tcPr>
            <w:tcW w:w="69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19.4</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20</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614" w:type="dxa"/>
            <w:gridSpan w:val="2"/>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烟气含氧量</w:t>
            </w:r>
          </w:p>
        </w:tc>
        <w:tc>
          <w:tcPr>
            <w:tcW w:w="703"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c>
          <w:tcPr>
            <w:tcW w:w="888"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12.8</w:t>
            </w:r>
          </w:p>
        </w:tc>
        <w:tc>
          <w:tcPr>
            <w:tcW w:w="68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12.9</w:t>
            </w:r>
          </w:p>
        </w:tc>
        <w:tc>
          <w:tcPr>
            <w:tcW w:w="679"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12.7</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12.4</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12.5</w:t>
            </w:r>
          </w:p>
        </w:tc>
        <w:tc>
          <w:tcPr>
            <w:tcW w:w="69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12.6</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523" w:type="dxa"/>
            <w:vMerge w:val="restart"/>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二氧化硫</w:t>
            </w:r>
          </w:p>
        </w:tc>
        <w:tc>
          <w:tcPr>
            <w:tcW w:w="1091"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实测浓度</w:t>
            </w:r>
          </w:p>
        </w:tc>
        <w:tc>
          <w:tcPr>
            <w:tcW w:w="703"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mg/m3</w:t>
            </w:r>
          </w:p>
        </w:tc>
        <w:tc>
          <w:tcPr>
            <w:tcW w:w="888"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21</w:t>
            </w:r>
          </w:p>
        </w:tc>
        <w:tc>
          <w:tcPr>
            <w:tcW w:w="68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20</w:t>
            </w:r>
          </w:p>
        </w:tc>
        <w:tc>
          <w:tcPr>
            <w:tcW w:w="679"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20</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21</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22</w:t>
            </w:r>
          </w:p>
        </w:tc>
        <w:tc>
          <w:tcPr>
            <w:tcW w:w="69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22</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523"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p>
        </w:tc>
        <w:tc>
          <w:tcPr>
            <w:tcW w:w="1091"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排放速率</w:t>
            </w:r>
          </w:p>
        </w:tc>
        <w:tc>
          <w:tcPr>
            <w:tcW w:w="703"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Kg/h</w:t>
            </w:r>
          </w:p>
        </w:tc>
        <w:tc>
          <w:tcPr>
            <w:tcW w:w="888"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0.08</w:t>
            </w:r>
          </w:p>
        </w:tc>
        <w:tc>
          <w:tcPr>
            <w:tcW w:w="68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0.08</w:t>
            </w:r>
          </w:p>
        </w:tc>
        <w:tc>
          <w:tcPr>
            <w:tcW w:w="679"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0.07</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0.08</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0.09</w:t>
            </w:r>
          </w:p>
        </w:tc>
        <w:tc>
          <w:tcPr>
            <w:tcW w:w="69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0.09</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523"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p>
        </w:tc>
        <w:tc>
          <w:tcPr>
            <w:tcW w:w="1091"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折算浓度</w:t>
            </w:r>
          </w:p>
        </w:tc>
        <w:tc>
          <w:tcPr>
            <w:tcW w:w="703"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mg/m3</w:t>
            </w:r>
          </w:p>
        </w:tc>
        <w:tc>
          <w:tcPr>
            <w:tcW w:w="888"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45</w:t>
            </w:r>
          </w:p>
        </w:tc>
        <w:tc>
          <w:tcPr>
            <w:tcW w:w="68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43</w:t>
            </w:r>
          </w:p>
        </w:tc>
        <w:tc>
          <w:tcPr>
            <w:tcW w:w="679"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42</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43</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45</w:t>
            </w:r>
          </w:p>
        </w:tc>
        <w:tc>
          <w:tcPr>
            <w:tcW w:w="69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46</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50</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523" w:type="dxa"/>
            <w:vMerge w:val="restart"/>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氮氧化物</w:t>
            </w:r>
          </w:p>
        </w:tc>
        <w:tc>
          <w:tcPr>
            <w:tcW w:w="1091"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实测浓度</w:t>
            </w:r>
          </w:p>
        </w:tc>
        <w:tc>
          <w:tcPr>
            <w:tcW w:w="703"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mg/m3</w:t>
            </w:r>
          </w:p>
        </w:tc>
        <w:tc>
          <w:tcPr>
            <w:tcW w:w="888"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60</w:t>
            </w:r>
          </w:p>
        </w:tc>
        <w:tc>
          <w:tcPr>
            <w:tcW w:w="68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61</w:t>
            </w:r>
          </w:p>
        </w:tc>
        <w:tc>
          <w:tcPr>
            <w:tcW w:w="679"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61</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63</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64</w:t>
            </w:r>
          </w:p>
        </w:tc>
        <w:tc>
          <w:tcPr>
            <w:tcW w:w="69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63</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523"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p>
        </w:tc>
        <w:tc>
          <w:tcPr>
            <w:tcW w:w="1091"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排放速率</w:t>
            </w:r>
          </w:p>
        </w:tc>
        <w:tc>
          <w:tcPr>
            <w:tcW w:w="703"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Kg/h</w:t>
            </w:r>
          </w:p>
        </w:tc>
        <w:tc>
          <w:tcPr>
            <w:tcW w:w="888"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0.23</w:t>
            </w:r>
          </w:p>
        </w:tc>
        <w:tc>
          <w:tcPr>
            <w:tcW w:w="68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0.24</w:t>
            </w:r>
          </w:p>
        </w:tc>
        <w:tc>
          <w:tcPr>
            <w:tcW w:w="679"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0.22</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0.25</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0.25</w:t>
            </w:r>
          </w:p>
        </w:tc>
        <w:tc>
          <w:tcPr>
            <w:tcW w:w="69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0.25</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23"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p>
        </w:tc>
        <w:tc>
          <w:tcPr>
            <w:tcW w:w="1091"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折算浓度</w:t>
            </w:r>
          </w:p>
        </w:tc>
        <w:tc>
          <w:tcPr>
            <w:tcW w:w="703"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mg/m3</w:t>
            </w:r>
          </w:p>
        </w:tc>
        <w:tc>
          <w:tcPr>
            <w:tcW w:w="888"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130</w:t>
            </w:r>
          </w:p>
        </w:tc>
        <w:tc>
          <w:tcPr>
            <w:tcW w:w="68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130</w:t>
            </w:r>
          </w:p>
        </w:tc>
        <w:tc>
          <w:tcPr>
            <w:tcW w:w="679"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129</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128</w:t>
            </w:r>
          </w:p>
        </w:tc>
        <w:tc>
          <w:tcPr>
            <w:tcW w:w="67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132</w:t>
            </w:r>
          </w:p>
        </w:tc>
        <w:tc>
          <w:tcPr>
            <w:tcW w:w="697"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131</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bidi="zh-CN"/>
              </w:rPr>
            </w:pPr>
            <w:r>
              <w:rPr>
                <w:rFonts w:hint="eastAsia" w:hAnsi="宋体" w:cs="宋体"/>
                <w:bCs/>
                <w:sz w:val="18"/>
                <w:szCs w:val="18"/>
                <w:lang w:bidi="zh-CN"/>
              </w:rPr>
              <w:t>150</w:t>
            </w:r>
          </w:p>
        </w:tc>
        <w:tc>
          <w:tcPr>
            <w:tcW w:w="602" w:type="dxa"/>
            <w:vAlign w:val="center"/>
          </w:tcPr>
          <w:p>
            <w:pPr>
              <w:keepNext w:val="0"/>
              <w:keepLines w:val="0"/>
              <w:pageBreakBefore w:val="0"/>
              <w:widowControl w:val="0"/>
              <w:kinsoku/>
              <w:wordWrap/>
              <w:overflowPunct/>
              <w:topLinePunct w:val="0"/>
              <w:autoSpaceDE w:val="0"/>
              <w:autoSpaceDN w:val="0"/>
              <w:bidi w:val="0"/>
              <w:adjustRightInd/>
              <w:snapToGrid/>
              <w:spacing w:line="200" w:lineRule="exact"/>
              <w:jc w:val="center"/>
              <w:textAlignment w:val="auto"/>
              <w:rPr>
                <w:rFonts w:hAnsi="宋体" w:cs="宋体"/>
                <w:bCs/>
                <w:sz w:val="18"/>
                <w:szCs w:val="18"/>
                <w:lang w:val="zh-CN" w:bidi="zh-CN"/>
              </w:rPr>
            </w:pPr>
            <w:r>
              <w:rPr>
                <w:rFonts w:hint="eastAsia" w:hAnsi="宋体" w:cs="宋体"/>
                <w:bCs/>
                <w:sz w:val="18"/>
                <w:szCs w:val="18"/>
                <w:lang w:val="zh-CN" w:bidi="zh-CN"/>
              </w:rPr>
              <w:t>达标</w:t>
            </w:r>
          </w:p>
        </w:tc>
      </w:tr>
    </w:tbl>
    <w:p>
      <w:pPr>
        <w:spacing w:line="365" w:lineRule="exact"/>
        <w:rPr>
          <w:rFonts w:ascii="Times New Roman"/>
        </w:rPr>
        <w:sectPr>
          <w:pgSz w:w="11910" w:h="16840"/>
          <w:pgMar w:top="1480" w:right="1040" w:bottom="1400" w:left="1100" w:header="624" w:footer="964" w:gutter="0"/>
          <w:pgNumType w:fmt="decimal"/>
          <w:cols w:space="720" w:num="1"/>
        </w:sectPr>
      </w:pPr>
      <w:r>
        <w:rPr>
          <w:sz w:val="28"/>
        </w:rPr>
        <mc:AlternateContent>
          <mc:Choice Requires="wps">
            <w:drawing>
              <wp:anchor distT="0" distB="0" distL="114300" distR="114300" simplePos="0" relativeHeight="1269586944" behindDoc="0" locked="0" layoutInCell="1" allowOverlap="1">
                <wp:simplePos x="0" y="0"/>
                <wp:positionH relativeFrom="column">
                  <wp:posOffset>-179070</wp:posOffset>
                </wp:positionH>
                <wp:positionV relativeFrom="paragraph">
                  <wp:posOffset>7889875</wp:posOffset>
                </wp:positionV>
                <wp:extent cx="6505575" cy="0"/>
                <wp:effectExtent l="0" t="0" r="0" b="0"/>
                <wp:wrapNone/>
                <wp:docPr id="183" name="直接连接符 183"/>
                <wp:cNvGraphicFramePr/>
                <a:graphic xmlns:a="http://schemas.openxmlformats.org/drawingml/2006/main">
                  <a:graphicData uri="http://schemas.microsoft.com/office/word/2010/wordprocessingShape">
                    <wps:wsp>
                      <wps:cNvCnPr/>
                      <wps:spPr>
                        <a:xfrm>
                          <a:off x="0" y="0"/>
                          <a:ext cx="6505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4.1pt;margin-top:621.25pt;height:0pt;width:512.25pt;z-index:1269586944;mso-width-relative:page;mso-height-relative:page;" filled="f" stroked="t" coordsize="21600,21600" o:gfxdata="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07XI0NgAAAANAQAADwAAAAAAAAAB&#10;ACAAAAAiAAAAZHJzL2Rvd25yZXYueG1sUEsBAhQAFAAAAAgAh07iQFHyzKzXAQAAiQMAAA4AAAAA&#10;AAAAAQAgAAAAJwEAAGRycy9lMm9Eb2MueG1sUEsFBgAAAAAGAAYAWQEAAHAFAAAAAA==&#10;">
                <v:fill on="f" focussize="0,0"/>
                <v:stroke color="#000000 [3200]" joinstyle="round"/>
                <v:imagedata o:title=""/>
                <o:lock v:ext="edit" aspectratio="f"/>
              </v:line>
            </w:pict>
          </mc:Fallback>
        </mc:AlternateContent>
      </w:r>
    </w:p>
    <w:p>
      <w:pPr>
        <w:tabs>
          <w:tab w:val="left" w:pos="0"/>
          <w:tab w:val="left" w:pos="6300"/>
        </w:tabs>
        <w:spacing w:line="240" w:lineRule="atLeast"/>
        <w:ind w:firstLine="422" w:firstLineChars="200"/>
        <w:rPr>
          <w:rFonts w:hAnsi="宋体"/>
          <w:b/>
          <w:sz w:val="21"/>
          <w:szCs w:val="21"/>
        </w:rPr>
      </w:pPr>
      <w:r>
        <w:rPr>
          <w:rFonts w:hint="eastAsia" w:hAnsi="宋体"/>
          <w:b/>
          <w:sz w:val="21"/>
          <w:szCs w:val="21"/>
        </w:rPr>
        <w:t xml:space="preserve">表10-2  </w:t>
      </w:r>
      <w:r>
        <w:rPr>
          <w:rFonts w:hint="eastAsia"/>
          <w:b/>
        </w:rPr>
        <w:t xml:space="preserve">            </w:t>
      </w:r>
      <w:r>
        <w:rPr>
          <w:rFonts w:hint="eastAsia"/>
          <w:b/>
          <w:sz w:val="21"/>
          <w:szCs w:val="21"/>
        </w:rPr>
        <w:t xml:space="preserve"> </w:t>
      </w:r>
      <w:r>
        <w:rPr>
          <w:rFonts w:hint="eastAsia" w:hAnsi="宋体"/>
          <w:b/>
          <w:sz w:val="21"/>
          <w:szCs w:val="21"/>
        </w:rPr>
        <w:t>磨粉除尘器有组织排放监测结果</w:t>
      </w:r>
    </w:p>
    <w:tbl>
      <w:tblPr>
        <w:tblStyle w:val="87"/>
        <w:tblpPr w:leftFromText="180" w:rightFromText="180" w:vertAnchor="text" w:horzAnchor="page" w:tblpX="1920" w:tblpY="149"/>
        <w:tblOverlap w:val="never"/>
        <w:tblW w:w="8936"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1368"/>
        <w:gridCol w:w="623"/>
        <w:gridCol w:w="683"/>
        <w:gridCol w:w="667"/>
        <w:gridCol w:w="687"/>
        <w:gridCol w:w="715"/>
        <w:gridCol w:w="701"/>
        <w:gridCol w:w="779"/>
        <w:gridCol w:w="582"/>
        <w:gridCol w:w="60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895" w:type="dxa"/>
            <w:gridSpan w:val="2"/>
            <w:vMerge w:val="restart"/>
            <w:vAlign w:val="center"/>
          </w:tcPr>
          <w:p>
            <w:pPr>
              <w:jc w:val="center"/>
              <w:rPr>
                <w:rFonts w:hAnsi="宋体" w:cs="宋体"/>
                <w:b/>
                <w:sz w:val="18"/>
                <w:szCs w:val="18"/>
              </w:rPr>
            </w:pPr>
            <w:r>
              <w:rPr>
                <w:rFonts w:hint="eastAsia" w:hAnsi="宋体" w:cs="宋体"/>
                <w:b/>
                <w:sz w:val="18"/>
                <w:szCs w:val="18"/>
              </w:rPr>
              <w:t>检测项目</w:t>
            </w:r>
          </w:p>
        </w:tc>
        <w:tc>
          <w:tcPr>
            <w:tcW w:w="623" w:type="dxa"/>
            <w:vMerge w:val="restart"/>
            <w:vAlign w:val="center"/>
          </w:tcPr>
          <w:p>
            <w:pPr>
              <w:jc w:val="center"/>
              <w:rPr>
                <w:rFonts w:hAnsi="宋体" w:cs="宋体"/>
                <w:b/>
                <w:sz w:val="18"/>
                <w:szCs w:val="18"/>
              </w:rPr>
            </w:pPr>
            <w:r>
              <w:rPr>
                <w:rFonts w:hint="eastAsia" w:hAnsi="宋体" w:cs="宋体"/>
                <w:b/>
                <w:sz w:val="18"/>
                <w:szCs w:val="18"/>
              </w:rPr>
              <w:t>单位</w:t>
            </w:r>
          </w:p>
        </w:tc>
        <w:tc>
          <w:tcPr>
            <w:tcW w:w="2037" w:type="dxa"/>
            <w:gridSpan w:val="3"/>
            <w:vAlign w:val="center"/>
          </w:tcPr>
          <w:p>
            <w:pPr>
              <w:jc w:val="center"/>
              <w:rPr>
                <w:rFonts w:hAnsi="宋体" w:cs="宋体"/>
                <w:b/>
                <w:sz w:val="18"/>
                <w:szCs w:val="18"/>
              </w:rPr>
            </w:pPr>
            <w:r>
              <w:rPr>
                <w:rFonts w:hint="eastAsia"/>
                <w:b/>
                <w:bCs/>
                <w:sz w:val="18"/>
                <w:szCs w:val="18"/>
              </w:rPr>
              <w:t>8</w:t>
            </w:r>
            <w:r>
              <w:rPr>
                <w:rFonts w:hint="eastAsia" w:hAnsi="宋体"/>
                <w:b/>
                <w:bCs/>
                <w:sz w:val="18"/>
                <w:szCs w:val="18"/>
              </w:rPr>
              <w:t>月</w:t>
            </w:r>
            <w:r>
              <w:rPr>
                <w:rFonts w:hint="eastAsia"/>
                <w:b/>
                <w:bCs/>
                <w:sz w:val="18"/>
                <w:szCs w:val="18"/>
              </w:rPr>
              <w:t>1</w:t>
            </w:r>
            <w:r>
              <w:rPr>
                <w:rFonts w:hint="eastAsia" w:hAnsi="宋体"/>
                <w:b/>
                <w:bCs/>
                <w:sz w:val="18"/>
                <w:szCs w:val="18"/>
              </w:rPr>
              <w:t xml:space="preserve">2日 </w:t>
            </w:r>
          </w:p>
        </w:tc>
        <w:tc>
          <w:tcPr>
            <w:tcW w:w="2195" w:type="dxa"/>
            <w:gridSpan w:val="3"/>
            <w:vAlign w:val="center"/>
          </w:tcPr>
          <w:p>
            <w:pPr>
              <w:jc w:val="center"/>
              <w:rPr>
                <w:rFonts w:hAnsi="宋体"/>
                <w:b/>
                <w:bCs/>
                <w:sz w:val="18"/>
                <w:szCs w:val="18"/>
              </w:rPr>
            </w:pPr>
            <w:r>
              <w:rPr>
                <w:rFonts w:hint="eastAsia"/>
                <w:b/>
                <w:bCs/>
                <w:sz w:val="18"/>
                <w:szCs w:val="18"/>
              </w:rPr>
              <w:t>8</w:t>
            </w:r>
            <w:r>
              <w:rPr>
                <w:rFonts w:hint="eastAsia" w:hAnsi="宋体"/>
                <w:b/>
                <w:bCs/>
                <w:sz w:val="18"/>
                <w:szCs w:val="18"/>
              </w:rPr>
              <w:t>月</w:t>
            </w:r>
            <w:r>
              <w:rPr>
                <w:rFonts w:hint="eastAsia"/>
                <w:b/>
                <w:bCs/>
                <w:sz w:val="18"/>
                <w:szCs w:val="18"/>
              </w:rPr>
              <w:t>1</w:t>
            </w:r>
            <w:r>
              <w:rPr>
                <w:rFonts w:hint="eastAsia" w:hAnsi="宋体"/>
                <w:b/>
                <w:bCs/>
                <w:sz w:val="18"/>
                <w:szCs w:val="18"/>
              </w:rPr>
              <w:t>3日</w:t>
            </w:r>
          </w:p>
        </w:tc>
        <w:tc>
          <w:tcPr>
            <w:tcW w:w="582" w:type="dxa"/>
            <w:vMerge w:val="restart"/>
            <w:vAlign w:val="center"/>
          </w:tcPr>
          <w:p>
            <w:pPr>
              <w:jc w:val="center"/>
              <w:rPr>
                <w:rFonts w:hAnsi="宋体" w:cs="宋体"/>
                <w:b/>
                <w:sz w:val="18"/>
                <w:szCs w:val="18"/>
              </w:rPr>
            </w:pPr>
            <w:r>
              <w:rPr>
                <w:rFonts w:hint="eastAsia" w:hAnsi="宋体" w:cs="宋体"/>
                <w:b/>
                <w:sz w:val="18"/>
                <w:szCs w:val="18"/>
              </w:rPr>
              <w:t>标准</w:t>
            </w:r>
          </w:p>
          <w:p>
            <w:pPr>
              <w:jc w:val="center"/>
              <w:rPr>
                <w:rFonts w:hAnsi="宋体" w:cs="宋体"/>
                <w:b/>
                <w:sz w:val="18"/>
                <w:szCs w:val="18"/>
              </w:rPr>
            </w:pPr>
            <w:r>
              <w:rPr>
                <w:rFonts w:hint="eastAsia" w:hAnsi="宋体" w:cs="宋体"/>
                <w:b/>
                <w:sz w:val="18"/>
                <w:szCs w:val="18"/>
              </w:rPr>
              <w:t>限值</w:t>
            </w:r>
          </w:p>
        </w:tc>
        <w:tc>
          <w:tcPr>
            <w:tcW w:w="604" w:type="dxa"/>
            <w:vMerge w:val="restart"/>
            <w:vAlign w:val="center"/>
          </w:tcPr>
          <w:p>
            <w:pPr>
              <w:jc w:val="center"/>
              <w:rPr>
                <w:rFonts w:hAnsi="宋体" w:cs="宋体"/>
                <w:b/>
                <w:sz w:val="18"/>
                <w:szCs w:val="18"/>
              </w:rPr>
            </w:pPr>
            <w:r>
              <w:rPr>
                <w:rFonts w:hint="eastAsia" w:cs="宋体"/>
                <w:b/>
                <w:sz w:val="18"/>
                <w:szCs w:val="18"/>
              </w:rPr>
              <w:t>是否达标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895" w:type="dxa"/>
            <w:gridSpan w:val="2"/>
            <w:vMerge w:val="continue"/>
            <w:vAlign w:val="center"/>
          </w:tcPr>
          <w:p>
            <w:pPr>
              <w:jc w:val="center"/>
              <w:rPr>
                <w:sz w:val="18"/>
                <w:szCs w:val="18"/>
              </w:rPr>
            </w:pPr>
          </w:p>
        </w:tc>
        <w:tc>
          <w:tcPr>
            <w:tcW w:w="623" w:type="dxa"/>
            <w:vMerge w:val="continue"/>
            <w:vAlign w:val="center"/>
          </w:tcPr>
          <w:p>
            <w:pPr>
              <w:jc w:val="center"/>
              <w:rPr>
                <w:sz w:val="18"/>
                <w:szCs w:val="18"/>
              </w:rPr>
            </w:pPr>
          </w:p>
        </w:tc>
        <w:tc>
          <w:tcPr>
            <w:tcW w:w="683" w:type="dxa"/>
            <w:vAlign w:val="center"/>
          </w:tcPr>
          <w:p>
            <w:pPr>
              <w:jc w:val="center"/>
              <w:rPr>
                <w:rFonts w:hAnsi="宋体"/>
                <w:b/>
                <w:bCs/>
                <w:sz w:val="18"/>
                <w:szCs w:val="18"/>
              </w:rPr>
            </w:pPr>
            <w:r>
              <w:rPr>
                <w:rFonts w:hint="eastAsia" w:hAnsi="宋体"/>
                <w:b/>
                <w:bCs/>
                <w:sz w:val="18"/>
                <w:szCs w:val="18"/>
              </w:rPr>
              <w:t>第</w:t>
            </w:r>
            <w:r>
              <w:rPr>
                <w:rFonts w:hint="eastAsia"/>
                <w:b/>
                <w:bCs/>
                <w:sz w:val="18"/>
                <w:szCs w:val="18"/>
              </w:rPr>
              <w:t xml:space="preserve">  </w:t>
            </w:r>
            <w:r>
              <w:rPr>
                <w:rFonts w:hint="eastAsia" w:hAnsi="宋体"/>
                <w:b/>
                <w:bCs/>
                <w:sz w:val="18"/>
                <w:szCs w:val="18"/>
              </w:rPr>
              <w:t>1频</w:t>
            </w:r>
            <w:r>
              <w:rPr>
                <w:rFonts w:hint="eastAsia"/>
                <w:b/>
                <w:bCs/>
                <w:sz w:val="18"/>
                <w:szCs w:val="18"/>
              </w:rPr>
              <w:t xml:space="preserve"> </w:t>
            </w:r>
            <w:r>
              <w:rPr>
                <w:rFonts w:hint="eastAsia" w:hAnsi="宋体"/>
                <w:b/>
                <w:bCs/>
                <w:sz w:val="18"/>
                <w:szCs w:val="18"/>
              </w:rPr>
              <w:t>次</w:t>
            </w:r>
          </w:p>
        </w:tc>
        <w:tc>
          <w:tcPr>
            <w:tcW w:w="667" w:type="dxa"/>
            <w:vAlign w:val="center"/>
          </w:tcPr>
          <w:p>
            <w:pPr>
              <w:jc w:val="center"/>
              <w:rPr>
                <w:rFonts w:hAnsi="宋体"/>
                <w:b/>
                <w:bCs/>
                <w:sz w:val="18"/>
                <w:szCs w:val="18"/>
              </w:rPr>
            </w:pPr>
            <w:r>
              <w:rPr>
                <w:rFonts w:hint="eastAsia" w:hAnsi="宋体"/>
                <w:b/>
                <w:bCs/>
                <w:sz w:val="18"/>
                <w:szCs w:val="18"/>
              </w:rPr>
              <w:t>第</w:t>
            </w:r>
            <w:r>
              <w:rPr>
                <w:rFonts w:hint="eastAsia"/>
                <w:b/>
                <w:bCs/>
                <w:sz w:val="18"/>
                <w:szCs w:val="18"/>
              </w:rPr>
              <w:t xml:space="preserve">  </w:t>
            </w:r>
            <w:r>
              <w:rPr>
                <w:rFonts w:hint="eastAsia" w:hAnsi="宋体"/>
                <w:b/>
                <w:bCs/>
                <w:sz w:val="18"/>
                <w:szCs w:val="18"/>
              </w:rPr>
              <w:t>2频</w:t>
            </w:r>
            <w:r>
              <w:rPr>
                <w:rFonts w:hint="eastAsia"/>
                <w:b/>
                <w:bCs/>
                <w:sz w:val="18"/>
                <w:szCs w:val="18"/>
              </w:rPr>
              <w:t xml:space="preserve"> </w:t>
            </w:r>
            <w:r>
              <w:rPr>
                <w:rFonts w:hint="eastAsia" w:hAnsi="宋体"/>
                <w:b/>
                <w:bCs/>
                <w:sz w:val="18"/>
                <w:szCs w:val="18"/>
              </w:rPr>
              <w:t>次</w:t>
            </w:r>
          </w:p>
        </w:tc>
        <w:tc>
          <w:tcPr>
            <w:tcW w:w="687" w:type="dxa"/>
            <w:vAlign w:val="center"/>
          </w:tcPr>
          <w:p>
            <w:pPr>
              <w:jc w:val="center"/>
              <w:rPr>
                <w:rFonts w:hAnsi="宋体"/>
                <w:b/>
                <w:bCs/>
                <w:sz w:val="18"/>
                <w:szCs w:val="18"/>
              </w:rPr>
            </w:pPr>
            <w:r>
              <w:rPr>
                <w:rFonts w:hint="eastAsia" w:hAnsi="宋体"/>
                <w:b/>
                <w:bCs/>
                <w:sz w:val="18"/>
                <w:szCs w:val="18"/>
              </w:rPr>
              <w:t>第</w:t>
            </w:r>
            <w:r>
              <w:rPr>
                <w:rFonts w:hint="eastAsia"/>
                <w:b/>
                <w:bCs/>
                <w:sz w:val="18"/>
                <w:szCs w:val="18"/>
              </w:rPr>
              <w:t xml:space="preserve">  </w:t>
            </w:r>
            <w:r>
              <w:rPr>
                <w:rFonts w:hint="eastAsia" w:hAnsi="宋体"/>
                <w:b/>
                <w:bCs/>
                <w:sz w:val="18"/>
                <w:szCs w:val="18"/>
              </w:rPr>
              <w:t>3频</w:t>
            </w:r>
            <w:r>
              <w:rPr>
                <w:rFonts w:hint="eastAsia"/>
                <w:b/>
                <w:bCs/>
                <w:sz w:val="18"/>
                <w:szCs w:val="18"/>
              </w:rPr>
              <w:t xml:space="preserve"> </w:t>
            </w:r>
            <w:r>
              <w:rPr>
                <w:rFonts w:hint="eastAsia" w:hAnsi="宋体"/>
                <w:b/>
                <w:bCs/>
                <w:sz w:val="18"/>
                <w:szCs w:val="18"/>
              </w:rPr>
              <w:t>次</w:t>
            </w:r>
          </w:p>
        </w:tc>
        <w:tc>
          <w:tcPr>
            <w:tcW w:w="715" w:type="dxa"/>
            <w:vAlign w:val="center"/>
          </w:tcPr>
          <w:p>
            <w:pPr>
              <w:jc w:val="center"/>
              <w:rPr>
                <w:rFonts w:hAnsi="宋体"/>
                <w:b/>
                <w:bCs/>
                <w:sz w:val="18"/>
                <w:szCs w:val="18"/>
              </w:rPr>
            </w:pPr>
            <w:r>
              <w:rPr>
                <w:rFonts w:hint="eastAsia" w:hAnsi="宋体"/>
                <w:b/>
                <w:bCs/>
                <w:sz w:val="18"/>
                <w:szCs w:val="18"/>
              </w:rPr>
              <w:t>第</w:t>
            </w:r>
            <w:r>
              <w:rPr>
                <w:rFonts w:hint="eastAsia"/>
                <w:b/>
                <w:bCs/>
                <w:sz w:val="18"/>
                <w:szCs w:val="18"/>
              </w:rPr>
              <w:t xml:space="preserve"> 1</w:t>
            </w:r>
            <w:r>
              <w:rPr>
                <w:rFonts w:hint="eastAsia" w:hAnsi="宋体"/>
                <w:b/>
                <w:bCs/>
                <w:sz w:val="18"/>
                <w:szCs w:val="18"/>
              </w:rPr>
              <w:t>频次</w:t>
            </w:r>
          </w:p>
        </w:tc>
        <w:tc>
          <w:tcPr>
            <w:tcW w:w="701" w:type="dxa"/>
            <w:vAlign w:val="center"/>
          </w:tcPr>
          <w:p>
            <w:pPr>
              <w:jc w:val="center"/>
              <w:rPr>
                <w:rFonts w:hAnsi="宋体"/>
                <w:b/>
                <w:bCs/>
                <w:sz w:val="18"/>
                <w:szCs w:val="18"/>
              </w:rPr>
            </w:pPr>
            <w:r>
              <w:rPr>
                <w:rFonts w:hint="eastAsia" w:hAnsi="宋体"/>
                <w:b/>
                <w:bCs/>
                <w:sz w:val="18"/>
                <w:szCs w:val="18"/>
              </w:rPr>
              <w:t>第</w:t>
            </w:r>
            <w:r>
              <w:rPr>
                <w:rFonts w:hint="eastAsia"/>
                <w:b/>
                <w:bCs/>
                <w:sz w:val="18"/>
                <w:szCs w:val="18"/>
              </w:rPr>
              <w:t xml:space="preserve"> 2</w:t>
            </w:r>
            <w:r>
              <w:rPr>
                <w:rFonts w:hint="eastAsia" w:hAnsi="宋体"/>
                <w:b/>
                <w:bCs/>
                <w:sz w:val="18"/>
                <w:szCs w:val="18"/>
              </w:rPr>
              <w:t>频次</w:t>
            </w:r>
          </w:p>
        </w:tc>
        <w:tc>
          <w:tcPr>
            <w:tcW w:w="779" w:type="dxa"/>
            <w:vAlign w:val="center"/>
          </w:tcPr>
          <w:p>
            <w:pPr>
              <w:jc w:val="center"/>
              <w:rPr>
                <w:b/>
                <w:bCs/>
                <w:sz w:val="18"/>
                <w:szCs w:val="18"/>
              </w:rPr>
            </w:pPr>
            <w:r>
              <w:rPr>
                <w:rFonts w:hint="eastAsia" w:hAnsi="宋体"/>
                <w:b/>
                <w:bCs/>
                <w:sz w:val="18"/>
                <w:szCs w:val="18"/>
              </w:rPr>
              <w:t>第</w:t>
            </w:r>
            <w:r>
              <w:rPr>
                <w:rFonts w:hint="eastAsia"/>
                <w:b/>
                <w:bCs/>
                <w:sz w:val="18"/>
                <w:szCs w:val="18"/>
              </w:rPr>
              <w:t xml:space="preserve"> 3</w:t>
            </w:r>
          </w:p>
          <w:p>
            <w:pPr>
              <w:jc w:val="center"/>
              <w:rPr>
                <w:rFonts w:hAnsi="宋体"/>
                <w:b/>
                <w:bCs/>
                <w:sz w:val="18"/>
                <w:szCs w:val="18"/>
              </w:rPr>
            </w:pPr>
            <w:r>
              <w:rPr>
                <w:rFonts w:hint="eastAsia" w:hAnsi="宋体"/>
                <w:b/>
                <w:bCs/>
                <w:sz w:val="18"/>
                <w:szCs w:val="18"/>
              </w:rPr>
              <w:t>频次</w:t>
            </w:r>
          </w:p>
        </w:tc>
        <w:tc>
          <w:tcPr>
            <w:tcW w:w="582" w:type="dxa"/>
            <w:vMerge w:val="continue"/>
            <w:vAlign w:val="center"/>
          </w:tcPr>
          <w:p>
            <w:pPr>
              <w:jc w:val="center"/>
              <w:rPr>
                <w:rFonts w:hAnsi="宋体"/>
                <w:b/>
                <w:bCs/>
                <w:sz w:val="18"/>
                <w:szCs w:val="18"/>
              </w:rPr>
            </w:pPr>
          </w:p>
        </w:tc>
        <w:tc>
          <w:tcPr>
            <w:tcW w:w="604" w:type="dxa"/>
            <w:vMerge w:val="continue"/>
            <w:vAlign w:val="center"/>
          </w:tcPr>
          <w:p>
            <w:pPr>
              <w:jc w:val="center"/>
              <w:rPr>
                <w:rFonts w:hAnsi="宋体"/>
                <w:b/>
                <w:bCs/>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895" w:type="dxa"/>
            <w:gridSpan w:val="2"/>
            <w:vMerge w:val="continue"/>
            <w:vAlign w:val="center"/>
          </w:tcPr>
          <w:p>
            <w:pPr>
              <w:jc w:val="center"/>
              <w:rPr>
                <w:rFonts w:hAnsi="宋体" w:cs="宋体"/>
                <w:b/>
                <w:sz w:val="18"/>
                <w:szCs w:val="18"/>
              </w:rPr>
            </w:pPr>
          </w:p>
        </w:tc>
        <w:tc>
          <w:tcPr>
            <w:tcW w:w="623" w:type="dxa"/>
            <w:vMerge w:val="continue"/>
            <w:vAlign w:val="center"/>
          </w:tcPr>
          <w:p>
            <w:pPr>
              <w:jc w:val="center"/>
              <w:rPr>
                <w:rFonts w:hAnsi="宋体" w:cs="宋体"/>
                <w:b/>
                <w:sz w:val="18"/>
                <w:szCs w:val="18"/>
              </w:rPr>
            </w:pPr>
          </w:p>
        </w:tc>
        <w:tc>
          <w:tcPr>
            <w:tcW w:w="683" w:type="dxa"/>
            <w:vAlign w:val="center"/>
          </w:tcPr>
          <w:p>
            <w:pPr>
              <w:jc w:val="center"/>
              <w:rPr>
                <w:rFonts w:hAnsi="宋体" w:cs="宋体"/>
                <w:b/>
                <w:sz w:val="18"/>
                <w:szCs w:val="18"/>
              </w:rPr>
            </w:pPr>
            <w:r>
              <w:rPr>
                <w:rFonts w:hint="eastAsia" w:hAnsi="宋体" w:cs="宋体"/>
                <w:b/>
                <w:sz w:val="18"/>
                <w:szCs w:val="18"/>
              </w:rPr>
              <w:t>出口</w:t>
            </w:r>
          </w:p>
        </w:tc>
        <w:tc>
          <w:tcPr>
            <w:tcW w:w="667" w:type="dxa"/>
            <w:vAlign w:val="center"/>
          </w:tcPr>
          <w:p>
            <w:pPr>
              <w:jc w:val="center"/>
              <w:rPr>
                <w:rFonts w:hAnsi="宋体" w:cs="宋体"/>
                <w:b/>
                <w:sz w:val="18"/>
                <w:szCs w:val="18"/>
              </w:rPr>
            </w:pPr>
            <w:r>
              <w:rPr>
                <w:rFonts w:hint="eastAsia" w:hAnsi="宋体" w:cs="宋体"/>
                <w:b/>
                <w:sz w:val="18"/>
                <w:szCs w:val="18"/>
              </w:rPr>
              <w:t>出口</w:t>
            </w:r>
          </w:p>
        </w:tc>
        <w:tc>
          <w:tcPr>
            <w:tcW w:w="687" w:type="dxa"/>
            <w:vAlign w:val="center"/>
          </w:tcPr>
          <w:p>
            <w:pPr>
              <w:jc w:val="center"/>
              <w:rPr>
                <w:rFonts w:hAnsi="宋体" w:cs="宋体"/>
                <w:b/>
                <w:sz w:val="18"/>
                <w:szCs w:val="18"/>
              </w:rPr>
            </w:pPr>
            <w:r>
              <w:rPr>
                <w:rFonts w:hint="eastAsia" w:hAnsi="宋体" w:cs="宋体"/>
                <w:b/>
                <w:sz w:val="18"/>
                <w:szCs w:val="18"/>
              </w:rPr>
              <w:t>出口</w:t>
            </w:r>
          </w:p>
        </w:tc>
        <w:tc>
          <w:tcPr>
            <w:tcW w:w="715" w:type="dxa"/>
            <w:vAlign w:val="center"/>
          </w:tcPr>
          <w:p>
            <w:pPr>
              <w:jc w:val="center"/>
              <w:rPr>
                <w:rFonts w:hAnsi="宋体" w:cs="宋体"/>
                <w:b/>
                <w:sz w:val="18"/>
                <w:szCs w:val="18"/>
              </w:rPr>
            </w:pPr>
            <w:r>
              <w:rPr>
                <w:rFonts w:hint="eastAsia" w:hAnsi="宋体" w:cs="宋体"/>
                <w:b/>
                <w:sz w:val="18"/>
                <w:szCs w:val="18"/>
              </w:rPr>
              <w:t>出口</w:t>
            </w:r>
          </w:p>
        </w:tc>
        <w:tc>
          <w:tcPr>
            <w:tcW w:w="701" w:type="dxa"/>
            <w:vAlign w:val="center"/>
          </w:tcPr>
          <w:p>
            <w:pPr>
              <w:jc w:val="center"/>
              <w:rPr>
                <w:rFonts w:hAnsi="宋体" w:cs="宋体"/>
                <w:b/>
                <w:sz w:val="18"/>
                <w:szCs w:val="18"/>
              </w:rPr>
            </w:pPr>
            <w:r>
              <w:rPr>
                <w:rFonts w:hint="eastAsia" w:hAnsi="宋体" w:cs="宋体"/>
                <w:b/>
                <w:sz w:val="18"/>
                <w:szCs w:val="18"/>
              </w:rPr>
              <w:t>出口</w:t>
            </w:r>
          </w:p>
        </w:tc>
        <w:tc>
          <w:tcPr>
            <w:tcW w:w="779" w:type="dxa"/>
            <w:vAlign w:val="center"/>
          </w:tcPr>
          <w:p>
            <w:pPr>
              <w:jc w:val="center"/>
              <w:rPr>
                <w:rFonts w:hAnsi="宋体" w:cs="宋体"/>
                <w:b/>
                <w:sz w:val="18"/>
                <w:szCs w:val="18"/>
              </w:rPr>
            </w:pPr>
            <w:r>
              <w:rPr>
                <w:rFonts w:hint="eastAsia" w:hAnsi="宋体" w:cs="宋体"/>
                <w:b/>
                <w:sz w:val="18"/>
                <w:szCs w:val="18"/>
              </w:rPr>
              <w:t>出口</w:t>
            </w:r>
          </w:p>
        </w:tc>
        <w:tc>
          <w:tcPr>
            <w:tcW w:w="582" w:type="dxa"/>
            <w:vMerge w:val="continue"/>
            <w:vAlign w:val="center"/>
          </w:tcPr>
          <w:p>
            <w:pPr>
              <w:jc w:val="center"/>
              <w:rPr>
                <w:rFonts w:hAnsi="宋体" w:cs="宋体"/>
                <w:b/>
                <w:sz w:val="18"/>
                <w:szCs w:val="18"/>
              </w:rPr>
            </w:pPr>
          </w:p>
        </w:tc>
        <w:tc>
          <w:tcPr>
            <w:tcW w:w="604" w:type="dxa"/>
            <w:vMerge w:val="continue"/>
            <w:vAlign w:val="center"/>
          </w:tcPr>
          <w:p>
            <w:pPr>
              <w:jc w:val="center"/>
              <w:rPr>
                <w:rFonts w:hAnsi="宋体" w:cs="宋体"/>
                <w:b/>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2895" w:type="dxa"/>
            <w:gridSpan w:val="2"/>
            <w:vAlign w:val="center"/>
          </w:tcPr>
          <w:p>
            <w:pPr>
              <w:jc w:val="center"/>
              <w:rPr>
                <w:rFonts w:hAnsi="宋体" w:cs="宋体"/>
                <w:bCs/>
                <w:sz w:val="18"/>
                <w:szCs w:val="18"/>
              </w:rPr>
            </w:pPr>
            <w:r>
              <w:rPr>
                <w:rFonts w:hint="eastAsia" w:hAnsi="宋体" w:cs="宋体"/>
                <w:bCs/>
                <w:sz w:val="18"/>
                <w:szCs w:val="18"/>
              </w:rPr>
              <w:t>标干流量</w:t>
            </w:r>
          </w:p>
        </w:tc>
        <w:tc>
          <w:tcPr>
            <w:tcW w:w="623" w:type="dxa"/>
            <w:vAlign w:val="center"/>
          </w:tcPr>
          <w:p>
            <w:pPr>
              <w:jc w:val="center"/>
              <w:rPr>
                <w:rFonts w:hAnsi="宋体" w:cs="宋体"/>
                <w:bCs/>
                <w:sz w:val="18"/>
                <w:szCs w:val="18"/>
              </w:rPr>
            </w:pPr>
            <w:r>
              <w:rPr>
                <w:rFonts w:hint="eastAsia" w:hAnsi="宋体" w:cs="宋体"/>
                <w:bCs/>
                <w:sz w:val="18"/>
                <w:szCs w:val="18"/>
              </w:rPr>
              <w:t>m</w:t>
            </w:r>
            <w:r>
              <w:rPr>
                <w:rFonts w:hint="eastAsia" w:hAnsi="宋体" w:cs="宋体"/>
                <w:bCs/>
                <w:sz w:val="18"/>
                <w:szCs w:val="18"/>
                <w:vertAlign w:val="superscript"/>
              </w:rPr>
              <w:t>3</w:t>
            </w:r>
            <w:r>
              <w:rPr>
                <w:rFonts w:hint="eastAsia" w:hAnsi="宋体" w:cs="宋体"/>
                <w:bCs/>
                <w:sz w:val="18"/>
                <w:szCs w:val="18"/>
              </w:rPr>
              <w:t>/h</w:t>
            </w:r>
          </w:p>
        </w:tc>
        <w:tc>
          <w:tcPr>
            <w:tcW w:w="683" w:type="dxa"/>
            <w:vAlign w:val="center"/>
          </w:tcPr>
          <w:p>
            <w:pPr>
              <w:jc w:val="center"/>
              <w:rPr>
                <w:rFonts w:hAnsi="宋体" w:cs="宋体"/>
                <w:bCs/>
                <w:sz w:val="18"/>
                <w:szCs w:val="18"/>
              </w:rPr>
            </w:pPr>
            <w:r>
              <w:rPr>
                <w:rFonts w:hint="eastAsia" w:cs="宋体"/>
                <w:bCs/>
                <w:sz w:val="18"/>
                <w:szCs w:val="18"/>
              </w:rPr>
              <w:t>23689</w:t>
            </w:r>
          </w:p>
        </w:tc>
        <w:tc>
          <w:tcPr>
            <w:tcW w:w="667" w:type="dxa"/>
            <w:vAlign w:val="center"/>
          </w:tcPr>
          <w:p>
            <w:pPr>
              <w:jc w:val="center"/>
              <w:rPr>
                <w:rFonts w:hAnsi="宋体" w:cs="宋体"/>
                <w:bCs/>
                <w:sz w:val="18"/>
                <w:szCs w:val="18"/>
              </w:rPr>
            </w:pPr>
            <w:r>
              <w:rPr>
                <w:rFonts w:hint="eastAsia" w:cs="宋体"/>
                <w:bCs/>
                <w:sz w:val="18"/>
                <w:szCs w:val="18"/>
              </w:rPr>
              <w:t>23681</w:t>
            </w:r>
          </w:p>
        </w:tc>
        <w:tc>
          <w:tcPr>
            <w:tcW w:w="687" w:type="dxa"/>
            <w:vAlign w:val="center"/>
          </w:tcPr>
          <w:p>
            <w:pPr>
              <w:jc w:val="center"/>
              <w:rPr>
                <w:rFonts w:hAnsi="宋体" w:cs="宋体"/>
                <w:bCs/>
                <w:sz w:val="18"/>
                <w:szCs w:val="18"/>
              </w:rPr>
            </w:pPr>
            <w:r>
              <w:rPr>
                <w:rFonts w:hint="eastAsia" w:cs="宋体"/>
                <w:bCs/>
                <w:sz w:val="18"/>
                <w:szCs w:val="18"/>
              </w:rPr>
              <w:t>23036</w:t>
            </w:r>
          </w:p>
        </w:tc>
        <w:tc>
          <w:tcPr>
            <w:tcW w:w="715" w:type="dxa"/>
            <w:vAlign w:val="center"/>
          </w:tcPr>
          <w:p>
            <w:pPr>
              <w:rPr>
                <w:rFonts w:hAnsi="宋体" w:cs="宋体"/>
                <w:bCs/>
                <w:sz w:val="18"/>
                <w:szCs w:val="18"/>
              </w:rPr>
            </w:pPr>
            <w:r>
              <w:rPr>
                <w:rFonts w:hint="eastAsia" w:cs="宋体"/>
                <w:bCs/>
                <w:sz w:val="18"/>
                <w:szCs w:val="18"/>
              </w:rPr>
              <w:t>23095</w:t>
            </w:r>
          </w:p>
        </w:tc>
        <w:tc>
          <w:tcPr>
            <w:tcW w:w="701" w:type="dxa"/>
            <w:vAlign w:val="center"/>
          </w:tcPr>
          <w:p>
            <w:pPr>
              <w:jc w:val="center"/>
              <w:rPr>
                <w:rFonts w:hAnsi="宋体" w:cs="宋体"/>
                <w:bCs/>
                <w:sz w:val="18"/>
                <w:szCs w:val="18"/>
              </w:rPr>
            </w:pPr>
            <w:r>
              <w:rPr>
                <w:rFonts w:hint="eastAsia" w:cs="宋体"/>
                <w:bCs/>
                <w:sz w:val="18"/>
                <w:szCs w:val="18"/>
              </w:rPr>
              <w:t>23313</w:t>
            </w:r>
          </w:p>
        </w:tc>
        <w:tc>
          <w:tcPr>
            <w:tcW w:w="779" w:type="dxa"/>
            <w:vAlign w:val="center"/>
          </w:tcPr>
          <w:p>
            <w:pPr>
              <w:jc w:val="center"/>
              <w:rPr>
                <w:rFonts w:hAnsi="宋体" w:cs="宋体"/>
                <w:bCs/>
                <w:sz w:val="18"/>
                <w:szCs w:val="18"/>
              </w:rPr>
            </w:pPr>
            <w:r>
              <w:rPr>
                <w:rFonts w:hint="eastAsia" w:cs="宋体"/>
                <w:bCs/>
                <w:sz w:val="18"/>
                <w:szCs w:val="18"/>
              </w:rPr>
              <w:t>23312</w:t>
            </w:r>
          </w:p>
        </w:tc>
        <w:tc>
          <w:tcPr>
            <w:tcW w:w="582" w:type="dxa"/>
            <w:vAlign w:val="center"/>
          </w:tcPr>
          <w:p>
            <w:pPr>
              <w:jc w:val="center"/>
              <w:rPr>
                <w:rFonts w:hAnsi="宋体" w:cs="宋体"/>
                <w:bCs/>
                <w:sz w:val="18"/>
                <w:szCs w:val="18"/>
                <w:lang w:val="zh-CN" w:bidi="zh-CN"/>
              </w:rPr>
            </w:pPr>
            <w:r>
              <w:rPr>
                <w:rFonts w:hint="eastAsia" w:hAnsi="宋体" w:cs="宋体"/>
                <w:bCs/>
                <w:sz w:val="18"/>
                <w:szCs w:val="18"/>
              </w:rPr>
              <w:t>/</w:t>
            </w:r>
          </w:p>
        </w:tc>
        <w:tc>
          <w:tcPr>
            <w:tcW w:w="604" w:type="dxa"/>
            <w:vAlign w:val="center"/>
          </w:tcPr>
          <w:p>
            <w:pPr>
              <w:jc w:val="center"/>
              <w:rPr>
                <w:rFonts w:hAnsi="宋体" w:cs="宋体"/>
                <w:bCs/>
                <w:sz w:val="18"/>
                <w:szCs w:val="18"/>
                <w:lang w:val="zh-CN" w:bidi="zh-CN"/>
              </w:rPr>
            </w:pPr>
            <w:r>
              <w:rPr>
                <w:rFonts w:hint="eastAsia"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527" w:type="dxa"/>
            <w:vMerge w:val="restart"/>
            <w:vAlign w:val="center"/>
          </w:tcPr>
          <w:p>
            <w:pPr>
              <w:jc w:val="center"/>
              <w:rPr>
                <w:rFonts w:hAnsi="宋体" w:cs="宋体"/>
                <w:bCs/>
                <w:sz w:val="18"/>
                <w:szCs w:val="18"/>
              </w:rPr>
            </w:pPr>
            <w:r>
              <w:rPr>
                <w:rFonts w:hint="eastAsia" w:hAnsi="宋体" w:cs="宋体"/>
                <w:bCs/>
                <w:sz w:val="18"/>
                <w:szCs w:val="18"/>
              </w:rPr>
              <w:t>颗粒物</w:t>
            </w:r>
          </w:p>
        </w:tc>
        <w:tc>
          <w:tcPr>
            <w:tcW w:w="1368" w:type="dxa"/>
            <w:vAlign w:val="center"/>
          </w:tcPr>
          <w:p>
            <w:pPr>
              <w:jc w:val="center"/>
              <w:rPr>
                <w:rFonts w:hAnsi="宋体" w:cs="宋体"/>
                <w:bCs/>
                <w:sz w:val="18"/>
                <w:szCs w:val="18"/>
              </w:rPr>
            </w:pPr>
            <w:r>
              <w:rPr>
                <w:rFonts w:hint="eastAsia" w:hAnsi="宋体" w:cs="宋体"/>
                <w:bCs/>
                <w:sz w:val="18"/>
                <w:szCs w:val="18"/>
              </w:rPr>
              <w:t>平均流速</w:t>
            </w:r>
          </w:p>
        </w:tc>
        <w:tc>
          <w:tcPr>
            <w:tcW w:w="623" w:type="dxa"/>
            <w:vAlign w:val="center"/>
          </w:tcPr>
          <w:p>
            <w:pPr>
              <w:jc w:val="center"/>
              <w:rPr>
                <w:rFonts w:hAnsi="宋体" w:cs="宋体"/>
                <w:bCs/>
                <w:sz w:val="18"/>
                <w:szCs w:val="18"/>
              </w:rPr>
            </w:pPr>
            <w:r>
              <w:rPr>
                <w:rFonts w:hint="eastAsia" w:hAnsi="宋体" w:cs="宋体"/>
                <w:bCs/>
                <w:sz w:val="18"/>
                <w:szCs w:val="18"/>
              </w:rPr>
              <w:t>m/s</w:t>
            </w:r>
          </w:p>
        </w:tc>
        <w:tc>
          <w:tcPr>
            <w:tcW w:w="683" w:type="dxa"/>
            <w:vAlign w:val="center"/>
          </w:tcPr>
          <w:p>
            <w:pPr>
              <w:jc w:val="center"/>
              <w:rPr>
                <w:rFonts w:hAnsi="宋体" w:cs="宋体"/>
                <w:bCs/>
                <w:sz w:val="18"/>
                <w:szCs w:val="18"/>
              </w:rPr>
            </w:pPr>
            <w:r>
              <w:rPr>
                <w:rFonts w:hint="eastAsia" w:cs="宋体"/>
                <w:bCs/>
                <w:sz w:val="18"/>
                <w:szCs w:val="18"/>
              </w:rPr>
              <w:t>19.7</w:t>
            </w:r>
          </w:p>
        </w:tc>
        <w:tc>
          <w:tcPr>
            <w:tcW w:w="667" w:type="dxa"/>
            <w:vAlign w:val="center"/>
          </w:tcPr>
          <w:p>
            <w:pPr>
              <w:jc w:val="center"/>
              <w:rPr>
                <w:rFonts w:hAnsi="宋体" w:cs="宋体"/>
                <w:bCs/>
                <w:sz w:val="18"/>
                <w:szCs w:val="18"/>
              </w:rPr>
            </w:pPr>
            <w:r>
              <w:rPr>
                <w:rFonts w:hint="eastAsia" w:cs="宋体"/>
                <w:bCs/>
                <w:sz w:val="18"/>
                <w:szCs w:val="18"/>
              </w:rPr>
              <w:t>19.8</w:t>
            </w:r>
          </w:p>
        </w:tc>
        <w:tc>
          <w:tcPr>
            <w:tcW w:w="687" w:type="dxa"/>
            <w:vAlign w:val="center"/>
          </w:tcPr>
          <w:p>
            <w:pPr>
              <w:jc w:val="center"/>
              <w:rPr>
                <w:rFonts w:hAnsi="宋体" w:cs="宋体"/>
                <w:bCs/>
                <w:sz w:val="18"/>
                <w:szCs w:val="18"/>
              </w:rPr>
            </w:pPr>
            <w:r>
              <w:rPr>
                <w:rFonts w:hint="eastAsia" w:cs="宋体"/>
                <w:bCs/>
                <w:sz w:val="18"/>
                <w:szCs w:val="18"/>
              </w:rPr>
              <w:t>19.4</w:t>
            </w:r>
          </w:p>
        </w:tc>
        <w:tc>
          <w:tcPr>
            <w:tcW w:w="715" w:type="dxa"/>
            <w:vAlign w:val="center"/>
          </w:tcPr>
          <w:p>
            <w:pPr>
              <w:jc w:val="center"/>
              <w:rPr>
                <w:rFonts w:hAnsi="宋体" w:cs="宋体"/>
                <w:bCs/>
                <w:sz w:val="18"/>
                <w:szCs w:val="18"/>
              </w:rPr>
            </w:pPr>
            <w:r>
              <w:rPr>
                <w:rFonts w:hint="eastAsia" w:cs="宋体"/>
                <w:bCs/>
                <w:sz w:val="18"/>
                <w:szCs w:val="18"/>
              </w:rPr>
              <w:t>19.6</w:t>
            </w:r>
          </w:p>
        </w:tc>
        <w:tc>
          <w:tcPr>
            <w:tcW w:w="701" w:type="dxa"/>
            <w:vAlign w:val="center"/>
          </w:tcPr>
          <w:p>
            <w:pPr>
              <w:jc w:val="center"/>
              <w:rPr>
                <w:rFonts w:hAnsi="宋体" w:cs="宋体"/>
                <w:bCs/>
                <w:sz w:val="18"/>
                <w:szCs w:val="18"/>
              </w:rPr>
            </w:pPr>
            <w:r>
              <w:rPr>
                <w:rFonts w:hint="eastAsia" w:cs="宋体"/>
                <w:bCs/>
                <w:sz w:val="18"/>
                <w:szCs w:val="18"/>
              </w:rPr>
              <w:t>19.8</w:t>
            </w:r>
          </w:p>
        </w:tc>
        <w:tc>
          <w:tcPr>
            <w:tcW w:w="779" w:type="dxa"/>
            <w:vAlign w:val="center"/>
          </w:tcPr>
          <w:p>
            <w:pPr>
              <w:jc w:val="center"/>
              <w:rPr>
                <w:rFonts w:hAnsi="宋体" w:cs="宋体"/>
                <w:bCs/>
                <w:sz w:val="18"/>
                <w:szCs w:val="18"/>
              </w:rPr>
            </w:pPr>
            <w:r>
              <w:rPr>
                <w:rFonts w:hint="eastAsia" w:cs="宋体"/>
                <w:bCs/>
                <w:sz w:val="18"/>
                <w:szCs w:val="18"/>
              </w:rPr>
              <w:t>19.9</w:t>
            </w:r>
          </w:p>
        </w:tc>
        <w:tc>
          <w:tcPr>
            <w:tcW w:w="582" w:type="dxa"/>
            <w:vAlign w:val="center"/>
          </w:tcPr>
          <w:p>
            <w:pPr>
              <w:jc w:val="center"/>
              <w:rPr>
                <w:rFonts w:hAnsi="宋体" w:cs="宋体"/>
                <w:bCs/>
                <w:sz w:val="18"/>
                <w:szCs w:val="18"/>
                <w:lang w:val="zh-CN" w:bidi="zh-CN"/>
              </w:rPr>
            </w:pPr>
            <w:r>
              <w:rPr>
                <w:rFonts w:hint="eastAsia" w:hAnsi="宋体" w:cs="宋体"/>
                <w:bCs/>
                <w:sz w:val="18"/>
                <w:szCs w:val="18"/>
              </w:rPr>
              <w:t>/</w:t>
            </w:r>
          </w:p>
        </w:tc>
        <w:tc>
          <w:tcPr>
            <w:tcW w:w="604" w:type="dxa"/>
            <w:vAlign w:val="center"/>
          </w:tcPr>
          <w:p>
            <w:pPr>
              <w:jc w:val="center"/>
              <w:rPr>
                <w:rFonts w:hAnsi="宋体" w:cs="宋体"/>
                <w:bCs/>
                <w:sz w:val="18"/>
                <w:szCs w:val="18"/>
                <w:lang w:val="zh-CN" w:bidi="zh-CN"/>
              </w:rPr>
            </w:pPr>
            <w:r>
              <w:rPr>
                <w:rFonts w:hint="eastAsia"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527" w:type="dxa"/>
            <w:vMerge w:val="continue"/>
            <w:vAlign w:val="center"/>
          </w:tcPr>
          <w:p>
            <w:pPr>
              <w:jc w:val="center"/>
              <w:rPr>
                <w:rFonts w:hAnsi="宋体" w:cs="宋体"/>
                <w:bCs/>
                <w:sz w:val="18"/>
                <w:szCs w:val="18"/>
              </w:rPr>
            </w:pPr>
          </w:p>
        </w:tc>
        <w:tc>
          <w:tcPr>
            <w:tcW w:w="1368" w:type="dxa"/>
            <w:vAlign w:val="center"/>
          </w:tcPr>
          <w:p>
            <w:pPr>
              <w:jc w:val="center"/>
              <w:rPr>
                <w:rFonts w:hAnsi="宋体" w:cs="宋体"/>
                <w:bCs/>
                <w:sz w:val="18"/>
                <w:szCs w:val="18"/>
              </w:rPr>
            </w:pPr>
            <w:r>
              <w:rPr>
                <w:rFonts w:hint="eastAsia" w:hAnsi="宋体" w:cs="宋体"/>
                <w:bCs/>
                <w:sz w:val="18"/>
                <w:szCs w:val="18"/>
              </w:rPr>
              <w:t>烟气流量</w:t>
            </w:r>
          </w:p>
        </w:tc>
        <w:tc>
          <w:tcPr>
            <w:tcW w:w="623" w:type="dxa"/>
            <w:vAlign w:val="center"/>
          </w:tcPr>
          <w:p>
            <w:pPr>
              <w:jc w:val="center"/>
              <w:rPr>
                <w:rFonts w:hAnsi="宋体" w:cs="宋体"/>
                <w:bCs/>
                <w:sz w:val="18"/>
                <w:szCs w:val="18"/>
              </w:rPr>
            </w:pPr>
            <w:r>
              <w:rPr>
                <w:rFonts w:hint="eastAsia" w:hAnsi="宋体" w:cs="宋体"/>
                <w:bCs/>
                <w:sz w:val="18"/>
                <w:szCs w:val="18"/>
              </w:rPr>
              <w:t>m</w:t>
            </w:r>
            <w:r>
              <w:rPr>
                <w:rFonts w:hint="eastAsia" w:hAnsi="宋体" w:cs="宋体"/>
                <w:bCs/>
                <w:sz w:val="18"/>
                <w:szCs w:val="18"/>
                <w:vertAlign w:val="superscript"/>
              </w:rPr>
              <w:t>3</w:t>
            </w:r>
            <w:r>
              <w:rPr>
                <w:rFonts w:hint="eastAsia" w:hAnsi="宋体" w:cs="宋体"/>
                <w:bCs/>
                <w:sz w:val="18"/>
                <w:szCs w:val="18"/>
              </w:rPr>
              <w:t>/h</w:t>
            </w:r>
          </w:p>
        </w:tc>
        <w:tc>
          <w:tcPr>
            <w:tcW w:w="683" w:type="dxa"/>
            <w:vAlign w:val="center"/>
          </w:tcPr>
          <w:p>
            <w:pPr>
              <w:tabs>
                <w:tab w:val="left" w:pos="497"/>
              </w:tabs>
              <w:jc w:val="center"/>
              <w:rPr>
                <w:rFonts w:hAnsi="宋体" w:cs="宋体"/>
                <w:bCs/>
                <w:sz w:val="18"/>
                <w:szCs w:val="18"/>
              </w:rPr>
            </w:pPr>
            <w:r>
              <w:rPr>
                <w:rFonts w:hint="eastAsia" w:cs="宋体"/>
                <w:bCs/>
                <w:sz w:val="18"/>
                <w:szCs w:val="18"/>
              </w:rPr>
              <w:t>31315</w:t>
            </w:r>
          </w:p>
        </w:tc>
        <w:tc>
          <w:tcPr>
            <w:tcW w:w="667" w:type="dxa"/>
            <w:vAlign w:val="center"/>
          </w:tcPr>
          <w:p>
            <w:pPr>
              <w:jc w:val="center"/>
              <w:rPr>
                <w:rFonts w:hAnsi="宋体" w:cs="宋体"/>
                <w:bCs/>
                <w:sz w:val="18"/>
                <w:szCs w:val="18"/>
              </w:rPr>
            </w:pPr>
            <w:r>
              <w:rPr>
                <w:rFonts w:hint="eastAsia" w:cs="宋体"/>
                <w:bCs/>
                <w:sz w:val="18"/>
                <w:szCs w:val="18"/>
              </w:rPr>
              <w:t>31516</w:t>
            </w:r>
          </w:p>
        </w:tc>
        <w:tc>
          <w:tcPr>
            <w:tcW w:w="687" w:type="dxa"/>
            <w:vAlign w:val="center"/>
          </w:tcPr>
          <w:p>
            <w:pPr>
              <w:jc w:val="center"/>
              <w:rPr>
                <w:rFonts w:hAnsi="宋体" w:cs="宋体"/>
                <w:bCs/>
                <w:sz w:val="18"/>
                <w:szCs w:val="18"/>
              </w:rPr>
            </w:pPr>
            <w:r>
              <w:rPr>
                <w:rFonts w:hint="eastAsia" w:cs="宋体"/>
                <w:bCs/>
                <w:sz w:val="18"/>
                <w:szCs w:val="18"/>
              </w:rPr>
              <w:t>30825</w:t>
            </w:r>
          </w:p>
        </w:tc>
        <w:tc>
          <w:tcPr>
            <w:tcW w:w="715" w:type="dxa"/>
            <w:vAlign w:val="center"/>
          </w:tcPr>
          <w:p>
            <w:pPr>
              <w:jc w:val="center"/>
              <w:rPr>
                <w:rFonts w:hAnsi="宋体" w:cs="宋体"/>
                <w:bCs/>
                <w:sz w:val="18"/>
                <w:szCs w:val="18"/>
              </w:rPr>
            </w:pPr>
            <w:r>
              <w:rPr>
                <w:rFonts w:hint="eastAsia" w:cs="宋体"/>
                <w:bCs/>
                <w:sz w:val="18"/>
                <w:szCs w:val="18"/>
              </w:rPr>
              <w:t>31177</w:t>
            </w:r>
          </w:p>
        </w:tc>
        <w:tc>
          <w:tcPr>
            <w:tcW w:w="701" w:type="dxa"/>
            <w:vAlign w:val="center"/>
          </w:tcPr>
          <w:p>
            <w:pPr>
              <w:jc w:val="center"/>
              <w:rPr>
                <w:rFonts w:hAnsi="宋体" w:cs="宋体"/>
                <w:bCs/>
                <w:sz w:val="18"/>
                <w:szCs w:val="18"/>
              </w:rPr>
            </w:pPr>
            <w:r>
              <w:rPr>
                <w:rFonts w:hint="eastAsia" w:cs="宋体"/>
                <w:bCs/>
                <w:sz w:val="18"/>
                <w:szCs w:val="18"/>
              </w:rPr>
              <w:t>31561</w:t>
            </w:r>
          </w:p>
        </w:tc>
        <w:tc>
          <w:tcPr>
            <w:tcW w:w="779" w:type="dxa"/>
            <w:vAlign w:val="center"/>
          </w:tcPr>
          <w:p>
            <w:pPr>
              <w:jc w:val="center"/>
              <w:rPr>
                <w:rFonts w:hAnsi="宋体" w:cs="宋体"/>
                <w:bCs/>
                <w:sz w:val="18"/>
                <w:szCs w:val="18"/>
              </w:rPr>
            </w:pPr>
            <w:r>
              <w:rPr>
                <w:rFonts w:hint="eastAsia" w:cs="宋体"/>
                <w:bCs/>
                <w:sz w:val="18"/>
                <w:szCs w:val="18"/>
              </w:rPr>
              <w:t>31631</w:t>
            </w:r>
          </w:p>
        </w:tc>
        <w:tc>
          <w:tcPr>
            <w:tcW w:w="582" w:type="dxa"/>
            <w:vAlign w:val="center"/>
          </w:tcPr>
          <w:p>
            <w:pPr>
              <w:jc w:val="center"/>
              <w:rPr>
                <w:rFonts w:hAnsi="宋体" w:cs="宋体"/>
                <w:bCs/>
                <w:sz w:val="18"/>
                <w:szCs w:val="18"/>
                <w:lang w:val="zh-CN" w:bidi="zh-CN"/>
              </w:rPr>
            </w:pPr>
            <w:r>
              <w:rPr>
                <w:rFonts w:hint="eastAsia" w:hAnsi="宋体" w:cs="宋体"/>
                <w:bCs/>
                <w:sz w:val="18"/>
                <w:szCs w:val="18"/>
              </w:rPr>
              <w:t>/</w:t>
            </w:r>
          </w:p>
        </w:tc>
        <w:tc>
          <w:tcPr>
            <w:tcW w:w="604" w:type="dxa"/>
            <w:vAlign w:val="center"/>
          </w:tcPr>
          <w:p>
            <w:pPr>
              <w:jc w:val="center"/>
              <w:rPr>
                <w:rFonts w:hAnsi="宋体" w:cs="宋体"/>
                <w:bCs/>
                <w:sz w:val="18"/>
                <w:szCs w:val="18"/>
                <w:lang w:val="zh-CN" w:bidi="zh-CN"/>
              </w:rPr>
            </w:pPr>
            <w:r>
              <w:rPr>
                <w:rFonts w:hint="eastAsia"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527" w:type="dxa"/>
            <w:vMerge w:val="continue"/>
            <w:vAlign w:val="center"/>
          </w:tcPr>
          <w:p>
            <w:pPr>
              <w:jc w:val="center"/>
              <w:rPr>
                <w:rFonts w:hAnsi="宋体" w:cs="宋体"/>
                <w:bCs/>
                <w:sz w:val="18"/>
                <w:szCs w:val="18"/>
              </w:rPr>
            </w:pPr>
          </w:p>
        </w:tc>
        <w:tc>
          <w:tcPr>
            <w:tcW w:w="1368" w:type="dxa"/>
            <w:vAlign w:val="center"/>
          </w:tcPr>
          <w:p>
            <w:pPr>
              <w:jc w:val="center"/>
              <w:rPr>
                <w:rFonts w:hAnsi="宋体" w:cs="宋体"/>
                <w:bCs/>
                <w:sz w:val="18"/>
                <w:szCs w:val="18"/>
              </w:rPr>
            </w:pPr>
            <w:r>
              <w:rPr>
                <w:rFonts w:hint="eastAsia" w:cs="宋体"/>
                <w:bCs/>
                <w:sz w:val="18"/>
                <w:szCs w:val="18"/>
              </w:rPr>
              <w:t>实测</w:t>
            </w:r>
            <w:r>
              <w:rPr>
                <w:rFonts w:hint="eastAsia" w:hAnsi="宋体" w:cs="宋体"/>
                <w:bCs/>
                <w:sz w:val="18"/>
                <w:szCs w:val="18"/>
              </w:rPr>
              <w:t>浓度</w:t>
            </w:r>
          </w:p>
        </w:tc>
        <w:tc>
          <w:tcPr>
            <w:tcW w:w="623" w:type="dxa"/>
            <w:vAlign w:val="center"/>
          </w:tcPr>
          <w:p>
            <w:pPr>
              <w:jc w:val="center"/>
              <w:rPr>
                <w:rFonts w:hAnsi="宋体" w:cs="宋体"/>
                <w:bCs/>
                <w:sz w:val="18"/>
                <w:szCs w:val="18"/>
              </w:rPr>
            </w:pPr>
            <w:r>
              <w:rPr>
                <w:rFonts w:hint="eastAsia" w:hAnsi="宋体" w:cs="宋体"/>
                <w:bCs/>
                <w:sz w:val="18"/>
                <w:szCs w:val="18"/>
              </w:rPr>
              <w:t>mg/m</w:t>
            </w:r>
            <w:r>
              <w:rPr>
                <w:rFonts w:hint="eastAsia" w:hAnsi="宋体" w:cs="宋体"/>
                <w:bCs/>
                <w:sz w:val="18"/>
                <w:szCs w:val="18"/>
                <w:vertAlign w:val="superscript"/>
              </w:rPr>
              <w:t>3</w:t>
            </w:r>
          </w:p>
        </w:tc>
        <w:tc>
          <w:tcPr>
            <w:tcW w:w="683" w:type="dxa"/>
            <w:vAlign w:val="center"/>
          </w:tcPr>
          <w:p>
            <w:pPr>
              <w:jc w:val="center"/>
              <w:rPr>
                <w:rFonts w:hAnsi="宋体" w:cs="宋体"/>
                <w:bCs/>
                <w:sz w:val="18"/>
                <w:szCs w:val="18"/>
              </w:rPr>
            </w:pPr>
            <w:r>
              <w:rPr>
                <w:rFonts w:hint="eastAsia" w:cs="宋体"/>
                <w:bCs/>
                <w:sz w:val="18"/>
                <w:szCs w:val="18"/>
              </w:rPr>
              <w:t>6.5</w:t>
            </w:r>
          </w:p>
        </w:tc>
        <w:tc>
          <w:tcPr>
            <w:tcW w:w="667" w:type="dxa"/>
            <w:vAlign w:val="center"/>
          </w:tcPr>
          <w:p>
            <w:pPr>
              <w:jc w:val="center"/>
              <w:rPr>
                <w:rFonts w:hAnsi="宋体" w:cs="宋体"/>
                <w:bCs/>
                <w:sz w:val="18"/>
                <w:szCs w:val="18"/>
              </w:rPr>
            </w:pPr>
            <w:r>
              <w:rPr>
                <w:rFonts w:hint="eastAsia" w:cs="宋体"/>
                <w:bCs/>
                <w:sz w:val="18"/>
                <w:szCs w:val="18"/>
              </w:rPr>
              <w:t>7.6</w:t>
            </w:r>
          </w:p>
        </w:tc>
        <w:tc>
          <w:tcPr>
            <w:tcW w:w="687" w:type="dxa"/>
            <w:vAlign w:val="center"/>
          </w:tcPr>
          <w:p>
            <w:pPr>
              <w:jc w:val="center"/>
              <w:rPr>
                <w:rFonts w:hAnsi="宋体" w:cs="宋体"/>
                <w:bCs/>
                <w:sz w:val="18"/>
                <w:szCs w:val="18"/>
                <w:highlight w:val="cyan"/>
              </w:rPr>
            </w:pPr>
            <w:r>
              <w:rPr>
                <w:rFonts w:hint="eastAsia" w:cs="宋体"/>
                <w:bCs/>
                <w:sz w:val="18"/>
                <w:szCs w:val="18"/>
              </w:rPr>
              <w:t>6.0</w:t>
            </w:r>
          </w:p>
        </w:tc>
        <w:tc>
          <w:tcPr>
            <w:tcW w:w="715" w:type="dxa"/>
            <w:vAlign w:val="center"/>
          </w:tcPr>
          <w:p>
            <w:pPr>
              <w:jc w:val="center"/>
              <w:rPr>
                <w:rFonts w:hAnsi="宋体" w:cs="宋体"/>
                <w:bCs/>
                <w:sz w:val="18"/>
                <w:szCs w:val="18"/>
              </w:rPr>
            </w:pPr>
            <w:r>
              <w:rPr>
                <w:rFonts w:hint="eastAsia" w:cs="宋体"/>
                <w:bCs/>
                <w:sz w:val="18"/>
                <w:szCs w:val="18"/>
              </w:rPr>
              <w:t>8.9</w:t>
            </w:r>
          </w:p>
        </w:tc>
        <w:tc>
          <w:tcPr>
            <w:tcW w:w="701" w:type="dxa"/>
            <w:vAlign w:val="center"/>
          </w:tcPr>
          <w:p>
            <w:pPr>
              <w:jc w:val="center"/>
              <w:rPr>
                <w:rFonts w:hAnsi="宋体" w:cs="宋体"/>
                <w:bCs/>
                <w:sz w:val="18"/>
                <w:szCs w:val="18"/>
              </w:rPr>
            </w:pPr>
            <w:r>
              <w:rPr>
                <w:rFonts w:hint="eastAsia" w:cs="宋体"/>
                <w:bCs/>
                <w:sz w:val="18"/>
                <w:szCs w:val="18"/>
              </w:rPr>
              <w:t>8.4</w:t>
            </w:r>
          </w:p>
        </w:tc>
        <w:tc>
          <w:tcPr>
            <w:tcW w:w="779" w:type="dxa"/>
            <w:vAlign w:val="center"/>
          </w:tcPr>
          <w:p>
            <w:pPr>
              <w:jc w:val="center"/>
              <w:rPr>
                <w:rFonts w:hAnsi="宋体" w:cs="宋体"/>
                <w:bCs/>
                <w:sz w:val="18"/>
                <w:szCs w:val="18"/>
              </w:rPr>
            </w:pPr>
            <w:r>
              <w:rPr>
                <w:rFonts w:hint="eastAsia" w:cs="宋体"/>
                <w:bCs/>
                <w:sz w:val="18"/>
                <w:szCs w:val="18"/>
              </w:rPr>
              <w:t>9.3</w:t>
            </w:r>
          </w:p>
        </w:tc>
        <w:tc>
          <w:tcPr>
            <w:tcW w:w="582" w:type="dxa"/>
            <w:vAlign w:val="center"/>
          </w:tcPr>
          <w:p>
            <w:pPr>
              <w:jc w:val="center"/>
              <w:rPr>
                <w:rFonts w:hAnsi="宋体" w:cs="宋体"/>
                <w:bCs/>
                <w:sz w:val="18"/>
                <w:szCs w:val="18"/>
              </w:rPr>
            </w:pPr>
            <w:r>
              <w:rPr>
                <w:rFonts w:hint="eastAsia" w:cs="宋体"/>
                <w:bCs/>
                <w:sz w:val="18"/>
                <w:szCs w:val="18"/>
              </w:rPr>
              <w:t>120</w:t>
            </w:r>
          </w:p>
        </w:tc>
        <w:tc>
          <w:tcPr>
            <w:tcW w:w="604" w:type="dxa"/>
            <w:vAlign w:val="center"/>
          </w:tcPr>
          <w:p>
            <w:pPr>
              <w:jc w:val="center"/>
              <w:rPr>
                <w:rFonts w:hAnsi="宋体" w:cs="宋体"/>
                <w:bCs/>
                <w:sz w:val="18"/>
                <w:szCs w:val="18"/>
              </w:rPr>
            </w:pPr>
            <w:r>
              <w:rPr>
                <w:rFonts w:hint="eastAsia"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527" w:type="dxa"/>
            <w:vMerge w:val="continue"/>
            <w:vAlign w:val="center"/>
          </w:tcPr>
          <w:p>
            <w:pPr>
              <w:jc w:val="center"/>
              <w:rPr>
                <w:rFonts w:hAnsi="宋体" w:cs="宋体"/>
                <w:bCs/>
                <w:sz w:val="18"/>
                <w:szCs w:val="18"/>
              </w:rPr>
            </w:pPr>
          </w:p>
        </w:tc>
        <w:tc>
          <w:tcPr>
            <w:tcW w:w="1368" w:type="dxa"/>
            <w:vAlign w:val="center"/>
          </w:tcPr>
          <w:p>
            <w:pPr>
              <w:jc w:val="center"/>
              <w:rPr>
                <w:rFonts w:hAnsi="宋体" w:cs="宋体"/>
                <w:bCs/>
                <w:sz w:val="18"/>
                <w:szCs w:val="18"/>
              </w:rPr>
            </w:pPr>
            <w:r>
              <w:rPr>
                <w:rFonts w:hint="eastAsia" w:hAnsi="宋体" w:cs="宋体"/>
                <w:bCs/>
                <w:sz w:val="18"/>
                <w:szCs w:val="18"/>
              </w:rPr>
              <w:t>排放速率</w:t>
            </w:r>
          </w:p>
        </w:tc>
        <w:tc>
          <w:tcPr>
            <w:tcW w:w="623" w:type="dxa"/>
            <w:vAlign w:val="center"/>
          </w:tcPr>
          <w:p>
            <w:pPr>
              <w:jc w:val="center"/>
              <w:rPr>
                <w:rFonts w:hAnsi="宋体" w:cs="宋体"/>
                <w:bCs/>
                <w:sz w:val="18"/>
                <w:szCs w:val="18"/>
              </w:rPr>
            </w:pPr>
            <w:r>
              <w:rPr>
                <w:rFonts w:hint="eastAsia" w:hAnsi="宋体" w:cs="宋体"/>
                <w:bCs/>
                <w:sz w:val="18"/>
                <w:szCs w:val="18"/>
              </w:rPr>
              <w:t>Kg/h</w:t>
            </w:r>
          </w:p>
        </w:tc>
        <w:tc>
          <w:tcPr>
            <w:tcW w:w="683" w:type="dxa"/>
            <w:vAlign w:val="center"/>
          </w:tcPr>
          <w:p>
            <w:pPr>
              <w:jc w:val="center"/>
              <w:rPr>
                <w:rFonts w:hAnsi="宋体" w:cs="宋体"/>
                <w:bCs/>
                <w:sz w:val="18"/>
                <w:szCs w:val="18"/>
              </w:rPr>
            </w:pPr>
            <w:r>
              <w:rPr>
                <w:rFonts w:hint="eastAsia" w:cs="宋体"/>
                <w:bCs/>
                <w:sz w:val="18"/>
                <w:szCs w:val="18"/>
              </w:rPr>
              <w:t>0.15</w:t>
            </w:r>
          </w:p>
        </w:tc>
        <w:tc>
          <w:tcPr>
            <w:tcW w:w="667" w:type="dxa"/>
            <w:vAlign w:val="center"/>
          </w:tcPr>
          <w:p>
            <w:pPr>
              <w:jc w:val="center"/>
              <w:rPr>
                <w:rFonts w:hAnsi="宋体" w:cs="宋体"/>
                <w:bCs/>
                <w:sz w:val="18"/>
                <w:szCs w:val="18"/>
              </w:rPr>
            </w:pPr>
            <w:r>
              <w:rPr>
                <w:rFonts w:hint="eastAsia" w:cs="宋体"/>
                <w:bCs/>
                <w:sz w:val="18"/>
                <w:szCs w:val="18"/>
              </w:rPr>
              <w:t>0.18</w:t>
            </w:r>
          </w:p>
        </w:tc>
        <w:tc>
          <w:tcPr>
            <w:tcW w:w="687" w:type="dxa"/>
            <w:vAlign w:val="center"/>
          </w:tcPr>
          <w:p>
            <w:pPr>
              <w:jc w:val="center"/>
              <w:rPr>
                <w:rFonts w:hAnsi="宋体" w:cs="宋体"/>
                <w:bCs/>
                <w:sz w:val="18"/>
                <w:szCs w:val="18"/>
                <w:highlight w:val="cyan"/>
              </w:rPr>
            </w:pPr>
            <w:r>
              <w:rPr>
                <w:rFonts w:hint="eastAsia" w:cs="宋体"/>
                <w:bCs/>
                <w:sz w:val="18"/>
                <w:szCs w:val="18"/>
              </w:rPr>
              <w:t>0.14</w:t>
            </w:r>
          </w:p>
        </w:tc>
        <w:tc>
          <w:tcPr>
            <w:tcW w:w="715" w:type="dxa"/>
            <w:vAlign w:val="center"/>
          </w:tcPr>
          <w:p>
            <w:pPr>
              <w:jc w:val="center"/>
              <w:rPr>
                <w:rFonts w:hAnsi="宋体" w:cs="宋体"/>
                <w:bCs/>
                <w:sz w:val="18"/>
                <w:szCs w:val="18"/>
              </w:rPr>
            </w:pPr>
            <w:r>
              <w:rPr>
                <w:rFonts w:hint="eastAsia" w:cs="宋体"/>
                <w:bCs/>
                <w:sz w:val="18"/>
                <w:szCs w:val="18"/>
              </w:rPr>
              <w:t>0.20</w:t>
            </w:r>
          </w:p>
        </w:tc>
        <w:tc>
          <w:tcPr>
            <w:tcW w:w="701" w:type="dxa"/>
            <w:vAlign w:val="center"/>
          </w:tcPr>
          <w:p>
            <w:pPr>
              <w:jc w:val="center"/>
              <w:rPr>
                <w:rFonts w:hAnsi="宋体" w:cs="宋体"/>
                <w:bCs/>
                <w:sz w:val="18"/>
                <w:szCs w:val="18"/>
              </w:rPr>
            </w:pPr>
            <w:r>
              <w:rPr>
                <w:rFonts w:hint="eastAsia" w:cs="宋体"/>
                <w:bCs/>
                <w:sz w:val="18"/>
                <w:szCs w:val="18"/>
              </w:rPr>
              <w:t>0.20</w:t>
            </w:r>
          </w:p>
        </w:tc>
        <w:tc>
          <w:tcPr>
            <w:tcW w:w="779" w:type="dxa"/>
            <w:vAlign w:val="center"/>
          </w:tcPr>
          <w:p>
            <w:pPr>
              <w:jc w:val="center"/>
              <w:rPr>
                <w:rFonts w:hAnsi="宋体" w:cs="宋体"/>
                <w:bCs/>
                <w:sz w:val="18"/>
                <w:szCs w:val="18"/>
              </w:rPr>
            </w:pPr>
            <w:r>
              <w:rPr>
                <w:rFonts w:hint="eastAsia" w:cs="宋体"/>
                <w:bCs/>
                <w:sz w:val="18"/>
                <w:szCs w:val="18"/>
              </w:rPr>
              <w:t>0.22</w:t>
            </w:r>
          </w:p>
        </w:tc>
        <w:tc>
          <w:tcPr>
            <w:tcW w:w="582" w:type="dxa"/>
            <w:vAlign w:val="center"/>
          </w:tcPr>
          <w:p>
            <w:pPr>
              <w:jc w:val="center"/>
              <w:rPr>
                <w:rFonts w:hAnsi="宋体" w:cs="宋体"/>
                <w:bCs/>
                <w:sz w:val="18"/>
                <w:szCs w:val="18"/>
                <w:lang w:val="zh-CN" w:bidi="zh-CN"/>
              </w:rPr>
            </w:pPr>
            <w:r>
              <w:rPr>
                <w:rFonts w:hint="eastAsia" w:hAnsi="宋体" w:cs="宋体"/>
                <w:bCs/>
                <w:sz w:val="18"/>
                <w:szCs w:val="18"/>
              </w:rPr>
              <w:t>/</w:t>
            </w:r>
          </w:p>
        </w:tc>
        <w:tc>
          <w:tcPr>
            <w:tcW w:w="604" w:type="dxa"/>
            <w:vAlign w:val="center"/>
          </w:tcPr>
          <w:p>
            <w:pPr>
              <w:jc w:val="center"/>
              <w:rPr>
                <w:rFonts w:hAnsi="宋体" w:cs="宋体"/>
                <w:bCs/>
                <w:sz w:val="18"/>
                <w:szCs w:val="18"/>
                <w:lang w:val="zh-CN" w:bidi="zh-CN"/>
              </w:rPr>
            </w:pPr>
            <w:r>
              <w:rPr>
                <w:rFonts w:hint="eastAsia" w:hAnsi="宋体" w:cs="宋体"/>
                <w:bCs/>
                <w:sz w:val="18"/>
                <w:szCs w:val="18"/>
              </w:rPr>
              <w:t>/</w:t>
            </w:r>
          </w:p>
        </w:tc>
      </w:tr>
    </w:tbl>
    <w:p>
      <w:pPr>
        <w:pStyle w:val="33"/>
        <w:spacing w:before="12"/>
        <w:rPr>
          <w:rFonts w:ascii="微软雅黑"/>
          <w:b/>
          <w:sz w:val="23"/>
        </w:rPr>
      </w:pPr>
    </w:p>
    <w:p>
      <w:pPr>
        <w:spacing w:line="553" w:lineRule="exact"/>
        <w:ind w:left="2846"/>
        <w:jc w:val="left"/>
        <w:rPr>
          <w:rFonts w:ascii="微软雅黑" w:eastAsia="微软雅黑"/>
          <w:b/>
          <w:sz w:val="32"/>
        </w:rPr>
      </w:pPr>
    </w:p>
    <w:p>
      <w:pPr>
        <w:spacing w:line="553" w:lineRule="exact"/>
        <w:ind w:left="2846"/>
        <w:jc w:val="left"/>
        <w:rPr>
          <w:rFonts w:ascii="微软雅黑" w:eastAsia="微软雅黑"/>
          <w:b/>
          <w:sz w:val="32"/>
        </w:rPr>
      </w:pPr>
    </w:p>
    <w:p>
      <w:pPr>
        <w:spacing w:line="553" w:lineRule="exact"/>
        <w:ind w:left="2846"/>
        <w:jc w:val="left"/>
        <w:rPr>
          <w:rFonts w:ascii="微软雅黑" w:eastAsia="微软雅黑"/>
          <w:b/>
          <w:sz w:val="32"/>
        </w:rPr>
      </w:pPr>
    </w:p>
    <w:p>
      <w:pPr>
        <w:spacing w:line="553" w:lineRule="exact"/>
        <w:ind w:left="2846"/>
        <w:jc w:val="left"/>
        <w:rPr>
          <w:rFonts w:ascii="微软雅黑" w:eastAsia="微软雅黑"/>
          <w:b/>
          <w:sz w:val="32"/>
        </w:rPr>
      </w:pPr>
    </w:p>
    <w:p>
      <w:pPr>
        <w:spacing w:line="553" w:lineRule="exact"/>
        <w:ind w:left="2846"/>
        <w:jc w:val="left"/>
        <w:rPr>
          <w:rFonts w:ascii="微软雅黑" w:eastAsia="微软雅黑"/>
          <w:b/>
          <w:sz w:val="32"/>
        </w:rPr>
      </w:pPr>
    </w:p>
    <w:p>
      <w:pPr>
        <w:spacing w:line="553" w:lineRule="exact"/>
        <w:ind w:left="2846"/>
        <w:jc w:val="left"/>
        <w:rPr>
          <w:rFonts w:ascii="微软雅黑" w:eastAsia="微软雅黑"/>
          <w:b/>
          <w:sz w:val="32"/>
        </w:rPr>
      </w:pPr>
    </w:p>
    <w:p>
      <w:pPr>
        <w:spacing w:line="553" w:lineRule="exact"/>
        <w:ind w:left="2846"/>
        <w:jc w:val="left"/>
        <w:rPr>
          <w:rFonts w:ascii="微软雅黑" w:eastAsia="微软雅黑"/>
          <w:b/>
          <w:sz w:val="32"/>
        </w:rPr>
      </w:pPr>
    </w:p>
    <w:p>
      <w:pPr>
        <w:spacing w:line="360" w:lineRule="auto"/>
        <w:rPr>
          <w:rFonts w:ascii="微软雅黑" w:eastAsia="微软雅黑"/>
          <w:b/>
          <w:sz w:val="28"/>
          <w:szCs w:val="22"/>
        </w:rPr>
      </w:pPr>
      <w:r>
        <w:rPr>
          <w:rFonts w:hint="eastAsia" w:hAnsi="宋体" w:cs="宋体"/>
          <w:b/>
          <w:bCs/>
          <w:sz w:val="24"/>
          <w:szCs w:val="24"/>
        </w:rPr>
        <w:t>10.2</w:t>
      </w:r>
      <w:r>
        <w:rPr>
          <w:rFonts w:hint="eastAsia" w:ascii="微软雅黑" w:eastAsia="微软雅黑"/>
          <w:b/>
          <w:sz w:val="28"/>
          <w:szCs w:val="22"/>
        </w:rPr>
        <w:t>无组织废气监测结果</w:t>
      </w:r>
    </w:p>
    <w:p>
      <w:pPr>
        <w:spacing w:line="360" w:lineRule="auto"/>
        <w:ind w:firstLine="480" w:firstLineChars="200"/>
        <w:rPr>
          <w:rFonts w:hAnsi="宋体" w:cs="宋体"/>
          <w:sz w:val="24"/>
          <w:szCs w:val="24"/>
        </w:rPr>
      </w:pPr>
      <w:r>
        <w:rPr>
          <w:rFonts w:hint="eastAsia" w:hAnsi="宋体" w:cs="宋体"/>
          <w:sz w:val="24"/>
          <w:szCs w:val="24"/>
        </w:rPr>
        <w:t>验收期间在厂界上风向设1个参照点，下风向设3个监控点进行无组织排放监测,无组织排放监测期间气象统计表见表8-</w:t>
      </w:r>
      <w:r>
        <w:rPr>
          <w:rFonts w:hint="eastAsia" w:cs="宋体"/>
          <w:sz w:val="24"/>
          <w:szCs w:val="24"/>
        </w:rPr>
        <w:t>2</w:t>
      </w:r>
      <w:r>
        <w:rPr>
          <w:rFonts w:hint="eastAsia" w:hAnsi="宋体" w:cs="宋体"/>
          <w:sz w:val="24"/>
          <w:szCs w:val="24"/>
        </w:rPr>
        <w:t>;无组织排放监测结果见表10-</w:t>
      </w:r>
      <w:r>
        <w:rPr>
          <w:rFonts w:hint="eastAsia" w:cs="宋体"/>
          <w:sz w:val="24"/>
          <w:szCs w:val="24"/>
        </w:rPr>
        <w:t>3</w:t>
      </w:r>
      <w:r>
        <w:rPr>
          <w:rFonts w:hint="eastAsia" w:hAnsi="宋体" w:cs="宋体"/>
          <w:sz w:val="24"/>
          <w:szCs w:val="24"/>
        </w:rPr>
        <w:t>。</w:t>
      </w:r>
    </w:p>
    <w:p>
      <w:pPr>
        <w:spacing w:line="360" w:lineRule="auto"/>
        <w:ind w:firstLine="482" w:firstLineChars="200"/>
        <w:rPr>
          <w:rFonts w:hAnsi="宋体" w:cs="宋体"/>
          <w:b/>
          <w:bCs/>
          <w:sz w:val="24"/>
          <w:szCs w:val="24"/>
        </w:rPr>
      </w:pPr>
      <w:r>
        <w:rPr>
          <w:rFonts w:hint="eastAsia" w:cs="宋体"/>
          <w:b/>
          <w:bCs/>
          <w:sz w:val="24"/>
          <w:szCs w:val="24"/>
        </w:rPr>
        <w:t>表10-3                    无组织排放监测期间气象统计表</w:t>
      </w:r>
    </w:p>
    <w:tbl>
      <w:tblPr>
        <w:tblStyle w:val="87"/>
        <w:tblpPr w:leftFromText="180" w:rightFromText="180" w:vertAnchor="text" w:horzAnchor="page" w:tblpX="1827" w:tblpY="21"/>
        <w:tblOverlap w:val="never"/>
        <w:tblW w:w="8250" w:type="dxa"/>
        <w:tblInd w:w="0" w:type="dxa"/>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1350"/>
        <w:gridCol w:w="1485"/>
        <w:gridCol w:w="735"/>
        <w:gridCol w:w="1290"/>
        <w:gridCol w:w="1335"/>
        <w:gridCol w:w="1290"/>
        <w:gridCol w:w="765"/>
      </w:tblGrid>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610" w:hRule="exact"/>
        </w:trPr>
        <w:tc>
          <w:tcPr>
            <w:tcW w:w="1350" w:type="dxa"/>
            <w:vAlign w:val="center"/>
          </w:tcPr>
          <w:p>
            <w:pPr>
              <w:jc w:val="center"/>
              <w:rPr>
                <w:rFonts w:hAnsi="宋体" w:cs="宋体"/>
                <w:bCs/>
                <w:sz w:val="18"/>
                <w:szCs w:val="18"/>
              </w:rPr>
            </w:pPr>
            <w:r>
              <w:rPr>
                <w:rFonts w:hint="eastAsia" w:hAnsi="宋体" w:cs="宋体"/>
                <w:bCs/>
                <w:sz w:val="18"/>
                <w:szCs w:val="18"/>
              </w:rPr>
              <w:t>监测日期</w:t>
            </w:r>
          </w:p>
        </w:tc>
        <w:tc>
          <w:tcPr>
            <w:tcW w:w="1485" w:type="dxa"/>
            <w:vAlign w:val="center"/>
          </w:tcPr>
          <w:p>
            <w:pPr>
              <w:jc w:val="center"/>
              <w:rPr>
                <w:rFonts w:hAnsi="宋体" w:cs="宋体"/>
                <w:bCs/>
                <w:sz w:val="18"/>
                <w:szCs w:val="18"/>
              </w:rPr>
            </w:pPr>
            <w:r>
              <w:rPr>
                <w:rFonts w:hint="eastAsia" w:hAnsi="宋体" w:cs="宋体"/>
                <w:bCs/>
                <w:sz w:val="18"/>
                <w:szCs w:val="18"/>
              </w:rPr>
              <w:t>时段</w:t>
            </w:r>
          </w:p>
        </w:tc>
        <w:tc>
          <w:tcPr>
            <w:tcW w:w="735" w:type="dxa"/>
            <w:vAlign w:val="center"/>
          </w:tcPr>
          <w:p>
            <w:pPr>
              <w:jc w:val="center"/>
              <w:rPr>
                <w:rFonts w:hAnsi="宋体" w:cs="宋体"/>
                <w:bCs/>
                <w:sz w:val="18"/>
                <w:szCs w:val="18"/>
              </w:rPr>
            </w:pPr>
            <w:r>
              <w:rPr>
                <w:rFonts w:hint="eastAsia" w:hAnsi="宋体" w:cs="宋体"/>
                <w:bCs/>
                <w:sz w:val="18"/>
                <w:szCs w:val="18"/>
              </w:rPr>
              <w:t>风向</w:t>
            </w:r>
          </w:p>
        </w:tc>
        <w:tc>
          <w:tcPr>
            <w:tcW w:w="1290" w:type="dxa"/>
            <w:vAlign w:val="center"/>
          </w:tcPr>
          <w:p>
            <w:pPr>
              <w:jc w:val="center"/>
              <w:rPr>
                <w:rFonts w:hAnsi="宋体" w:cs="宋体"/>
                <w:bCs/>
                <w:sz w:val="18"/>
                <w:szCs w:val="18"/>
              </w:rPr>
            </w:pPr>
            <w:r>
              <w:rPr>
                <w:rFonts w:hint="eastAsia" w:hAnsi="宋体" w:cs="宋体"/>
                <w:bCs/>
                <w:sz w:val="18"/>
                <w:szCs w:val="18"/>
              </w:rPr>
              <w:t>风速（m/s）</w:t>
            </w:r>
          </w:p>
        </w:tc>
        <w:tc>
          <w:tcPr>
            <w:tcW w:w="1335" w:type="dxa"/>
            <w:vAlign w:val="center"/>
          </w:tcPr>
          <w:p>
            <w:pPr>
              <w:jc w:val="center"/>
              <w:rPr>
                <w:rFonts w:hAnsi="宋体" w:cs="宋体"/>
                <w:bCs/>
                <w:sz w:val="18"/>
                <w:szCs w:val="18"/>
              </w:rPr>
            </w:pPr>
            <w:r>
              <w:rPr>
                <w:rFonts w:hint="eastAsia" w:hAnsi="宋体" w:cs="宋体"/>
                <w:bCs/>
                <w:sz w:val="18"/>
                <w:szCs w:val="18"/>
              </w:rPr>
              <w:t>气温（℃）</w:t>
            </w:r>
          </w:p>
        </w:tc>
        <w:tc>
          <w:tcPr>
            <w:tcW w:w="1290" w:type="dxa"/>
            <w:vAlign w:val="center"/>
          </w:tcPr>
          <w:p>
            <w:pPr>
              <w:jc w:val="center"/>
              <w:rPr>
                <w:rFonts w:hAnsi="宋体" w:cs="宋体"/>
                <w:bCs/>
                <w:sz w:val="18"/>
                <w:szCs w:val="18"/>
              </w:rPr>
            </w:pPr>
            <w:r>
              <w:rPr>
                <w:rFonts w:hint="eastAsia" w:hAnsi="宋体" w:cs="宋体"/>
                <w:bCs/>
                <w:sz w:val="18"/>
                <w:szCs w:val="18"/>
              </w:rPr>
              <w:t>气压（Kpa）</w:t>
            </w:r>
          </w:p>
        </w:tc>
        <w:tc>
          <w:tcPr>
            <w:tcW w:w="765" w:type="dxa"/>
            <w:vAlign w:val="center"/>
          </w:tcPr>
          <w:p>
            <w:pPr>
              <w:jc w:val="center"/>
              <w:rPr>
                <w:rFonts w:hAnsi="宋体" w:cs="宋体"/>
                <w:bCs/>
                <w:sz w:val="18"/>
                <w:szCs w:val="18"/>
              </w:rPr>
            </w:pPr>
            <w:r>
              <w:rPr>
                <w:rFonts w:hint="eastAsia" w:hAnsi="宋体" w:cs="宋体"/>
                <w:bCs/>
                <w:sz w:val="18"/>
                <w:szCs w:val="18"/>
              </w:rPr>
              <w:t>天气状况 况</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65" w:hRule="atLeast"/>
        </w:trPr>
        <w:tc>
          <w:tcPr>
            <w:tcW w:w="1350" w:type="dxa"/>
            <w:vMerge w:val="restart"/>
            <w:vAlign w:val="center"/>
          </w:tcPr>
          <w:p>
            <w:pPr>
              <w:jc w:val="center"/>
              <w:rPr>
                <w:rFonts w:hAnsi="宋体" w:cs="宋体"/>
                <w:bCs/>
                <w:sz w:val="18"/>
                <w:szCs w:val="18"/>
              </w:rPr>
            </w:pPr>
            <w:r>
              <w:rPr>
                <w:rFonts w:hint="eastAsia" w:hAnsi="宋体" w:cs="宋体"/>
                <w:bCs/>
                <w:sz w:val="18"/>
                <w:szCs w:val="18"/>
              </w:rPr>
              <w:t>8月12日</w:t>
            </w:r>
          </w:p>
        </w:tc>
        <w:tc>
          <w:tcPr>
            <w:tcW w:w="1485" w:type="dxa"/>
            <w:vAlign w:val="center"/>
          </w:tcPr>
          <w:p>
            <w:pPr>
              <w:jc w:val="center"/>
              <w:rPr>
                <w:rFonts w:hAnsi="宋体" w:cs="宋体"/>
                <w:bCs/>
                <w:sz w:val="18"/>
                <w:szCs w:val="18"/>
              </w:rPr>
            </w:pPr>
            <w:r>
              <w:rPr>
                <w:rFonts w:hint="eastAsia" w:hAnsi="宋体" w:cs="宋体"/>
                <w:bCs/>
                <w:sz w:val="18"/>
                <w:szCs w:val="18"/>
              </w:rPr>
              <w:t>9:00-10:00</w:t>
            </w:r>
          </w:p>
        </w:tc>
        <w:tc>
          <w:tcPr>
            <w:tcW w:w="735" w:type="dxa"/>
          </w:tcPr>
          <w:p>
            <w:pPr>
              <w:jc w:val="center"/>
              <w:rPr>
                <w:rFonts w:hAnsi="宋体" w:cs="宋体"/>
                <w:bCs/>
                <w:sz w:val="18"/>
                <w:szCs w:val="18"/>
              </w:rPr>
            </w:pPr>
            <w:r>
              <w:rPr>
                <w:rFonts w:hint="eastAsia" w:hAnsi="宋体" w:cs="宋体"/>
                <w:bCs/>
                <w:sz w:val="18"/>
                <w:szCs w:val="18"/>
              </w:rPr>
              <w:t>西南</w:t>
            </w:r>
          </w:p>
        </w:tc>
        <w:tc>
          <w:tcPr>
            <w:tcW w:w="1290" w:type="dxa"/>
            <w:vAlign w:val="center"/>
          </w:tcPr>
          <w:p>
            <w:pPr>
              <w:jc w:val="center"/>
              <w:rPr>
                <w:rFonts w:hAnsi="宋体" w:cs="宋体"/>
                <w:bCs/>
                <w:sz w:val="18"/>
                <w:szCs w:val="18"/>
              </w:rPr>
            </w:pPr>
            <w:r>
              <w:rPr>
                <w:rFonts w:hint="eastAsia" w:hAnsi="宋体" w:cs="宋体"/>
                <w:bCs/>
                <w:sz w:val="18"/>
                <w:szCs w:val="18"/>
              </w:rPr>
              <w:t>1.8</w:t>
            </w:r>
          </w:p>
        </w:tc>
        <w:tc>
          <w:tcPr>
            <w:tcW w:w="1335" w:type="dxa"/>
            <w:vAlign w:val="center"/>
          </w:tcPr>
          <w:p>
            <w:pPr>
              <w:jc w:val="center"/>
              <w:rPr>
                <w:rFonts w:hAnsi="宋体" w:cs="宋体"/>
                <w:bCs/>
                <w:sz w:val="18"/>
                <w:szCs w:val="18"/>
              </w:rPr>
            </w:pPr>
            <w:r>
              <w:rPr>
                <w:rFonts w:hint="eastAsia" w:hAnsi="宋体" w:cs="宋体"/>
                <w:bCs/>
                <w:sz w:val="18"/>
                <w:szCs w:val="18"/>
              </w:rPr>
              <w:t>22.0</w:t>
            </w:r>
          </w:p>
        </w:tc>
        <w:tc>
          <w:tcPr>
            <w:tcW w:w="1290" w:type="dxa"/>
            <w:vAlign w:val="center"/>
          </w:tcPr>
          <w:p>
            <w:pPr>
              <w:jc w:val="center"/>
              <w:rPr>
                <w:rFonts w:hAnsi="宋体" w:cs="宋体"/>
                <w:bCs/>
                <w:sz w:val="18"/>
                <w:szCs w:val="18"/>
              </w:rPr>
            </w:pPr>
            <w:r>
              <w:rPr>
                <w:rFonts w:hint="eastAsia" w:hAnsi="宋体" w:cs="宋体"/>
                <w:bCs/>
                <w:sz w:val="18"/>
                <w:szCs w:val="18"/>
              </w:rPr>
              <w:t>87.98</w:t>
            </w:r>
          </w:p>
        </w:tc>
        <w:tc>
          <w:tcPr>
            <w:tcW w:w="765" w:type="dxa"/>
            <w:vMerge w:val="restart"/>
            <w:vAlign w:val="center"/>
          </w:tcPr>
          <w:p>
            <w:pPr>
              <w:jc w:val="center"/>
              <w:rPr>
                <w:rFonts w:hAnsi="宋体" w:cs="宋体"/>
                <w:bCs/>
                <w:sz w:val="18"/>
                <w:szCs w:val="18"/>
              </w:rPr>
            </w:pPr>
            <w:r>
              <w:rPr>
                <w:rFonts w:hint="eastAsia" w:hAnsi="宋体" w:cs="宋体"/>
                <w:bCs/>
                <w:sz w:val="18"/>
                <w:szCs w:val="18"/>
              </w:rPr>
              <w:t>阴</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95" w:hRule="atLeast"/>
        </w:trPr>
        <w:tc>
          <w:tcPr>
            <w:tcW w:w="1350" w:type="dxa"/>
            <w:vMerge w:val="continue"/>
            <w:vAlign w:val="center"/>
          </w:tcPr>
          <w:p>
            <w:pPr>
              <w:jc w:val="center"/>
              <w:rPr>
                <w:rFonts w:hAnsi="宋体" w:cs="宋体"/>
                <w:bCs/>
                <w:sz w:val="18"/>
                <w:szCs w:val="18"/>
              </w:rPr>
            </w:pPr>
          </w:p>
        </w:tc>
        <w:tc>
          <w:tcPr>
            <w:tcW w:w="1485" w:type="dxa"/>
            <w:vAlign w:val="center"/>
          </w:tcPr>
          <w:p>
            <w:pPr>
              <w:jc w:val="center"/>
              <w:rPr>
                <w:rFonts w:hAnsi="宋体" w:cs="宋体"/>
                <w:bCs/>
                <w:sz w:val="18"/>
                <w:szCs w:val="18"/>
              </w:rPr>
            </w:pPr>
            <w:r>
              <w:rPr>
                <w:rFonts w:hint="eastAsia" w:hAnsi="宋体" w:cs="宋体"/>
                <w:bCs/>
                <w:sz w:val="18"/>
                <w:szCs w:val="18"/>
              </w:rPr>
              <w:t>11:00-12:00</w:t>
            </w:r>
          </w:p>
        </w:tc>
        <w:tc>
          <w:tcPr>
            <w:tcW w:w="735" w:type="dxa"/>
          </w:tcPr>
          <w:p>
            <w:pPr>
              <w:jc w:val="center"/>
              <w:rPr>
                <w:rFonts w:hAnsi="宋体" w:cs="宋体"/>
                <w:bCs/>
                <w:sz w:val="18"/>
                <w:szCs w:val="18"/>
              </w:rPr>
            </w:pPr>
            <w:r>
              <w:rPr>
                <w:rFonts w:hint="eastAsia" w:hAnsi="宋体" w:cs="宋体"/>
                <w:bCs/>
                <w:sz w:val="18"/>
                <w:szCs w:val="18"/>
              </w:rPr>
              <w:t>西南</w:t>
            </w:r>
          </w:p>
        </w:tc>
        <w:tc>
          <w:tcPr>
            <w:tcW w:w="1290" w:type="dxa"/>
            <w:vAlign w:val="center"/>
          </w:tcPr>
          <w:p>
            <w:pPr>
              <w:jc w:val="center"/>
              <w:rPr>
                <w:rFonts w:hAnsi="宋体" w:cs="宋体"/>
                <w:bCs/>
                <w:sz w:val="18"/>
                <w:szCs w:val="18"/>
              </w:rPr>
            </w:pPr>
            <w:r>
              <w:rPr>
                <w:rFonts w:hint="eastAsia" w:hAnsi="宋体" w:cs="宋体"/>
                <w:bCs/>
                <w:sz w:val="18"/>
                <w:szCs w:val="18"/>
              </w:rPr>
              <w:t>2.0</w:t>
            </w:r>
          </w:p>
        </w:tc>
        <w:tc>
          <w:tcPr>
            <w:tcW w:w="1335" w:type="dxa"/>
            <w:vAlign w:val="center"/>
          </w:tcPr>
          <w:p>
            <w:pPr>
              <w:jc w:val="center"/>
              <w:rPr>
                <w:rFonts w:hAnsi="宋体" w:cs="宋体"/>
                <w:bCs/>
                <w:sz w:val="18"/>
                <w:szCs w:val="18"/>
              </w:rPr>
            </w:pPr>
            <w:r>
              <w:rPr>
                <w:rFonts w:hint="eastAsia" w:hAnsi="宋体" w:cs="宋体"/>
                <w:bCs/>
                <w:sz w:val="18"/>
                <w:szCs w:val="18"/>
              </w:rPr>
              <w:t>22.8</w:t>
            </w:r>
          </w:p>
        </w:tc>
        <w:tc>
          <w:tcPr>
            <w:tcW w:w="1290" w:type="dxa"/>
            <w:vAlign w:val="center"/>
          </w:tcPr>
          <w:p>
            <w:pPr>
              <w:jc w:val="center"/>
              <w:rPr>
                <w:rFonts w:hAnsi="宋体" w:cs="宋体"/>
                <w:bCs/>
                <w:sz w:val="18"/>
                <w:szCs w:val="18"/>
              </w:rPr>
            </w:pPr>
            <w:r>
              <w:rPr>
                <w:rFonts w:hint="eastAsia" w:hAnsi="宋体" w:cs="宋体"/>
                <w:bCs/>
                <w:sz w:val="18"/>
                <w:szCs w:val="18"/>
              </w:rPr>
              <w:t>88.01</w:t>
            </w:r>
          </w:p>
        </w:tc>
        <w:tc>
          <w:tcPr>
            <w:tcW w:w="765" w:type="dxa"/>
            <w:vMerge w:val="continue"/>
            <w:vAlign w:val="center"/>
          </w:tcPr>
          <w:p>
            <w:pPr>
              <w:jc w:val="center"/>
              <w:rPr>
                <w:rFonts w:hAnsi="宋体" w:cs="宋体"/>
                <w:bCs/>
                <w:sz w:val="18"/>
                <w:szCs w:val="18"/>
              </w:rPr>
            </w:pP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10" w:hRule="atLeast"/>
        </w:trPr>
        <w:tc>
          <w:tcPr>
            <w:tcW w:w="1350" w:type="dxa"/>
            <w:vMerge w:val="continue"/>
            <w:vAlign w:val="center"/>
          </w:tcPr>
          <w:p>
            <w:pPr>
              <w:jc w:val="center"/>
              <w:rPr>
                <w:rFonts w:hAnsi="宋体" w:cs="宋体"/>
                <w:bCs/>
                <w:sz w:val="18"/>
                <w:szCs w:val="18"/>
              </w:rPr>
            </w:pPr>
          </w:p>
        </w:tc>
        <w:tc>
          <w:tcPr>
            <w:tcW w:w="1485" w:type="dxa"/>
            <w:vAlign w:val="center"/>
          </w:tcPr>
          <w:p>
            <w:pPr>
              <w:jc w:val="center"/>
              <w:rPr>
                <w:rFonts w:hAnsi="宋体" w:cs="宋体"/>
                <w:bCs/>
                <w:sz w:val="18"/>
                <w:szCs w:val="18"/>
              </w:rPr>
            </w:pPr>
            <w:r>
              <w:rPr>
                <w:rFonts w:hint="eastAsia" w:hAnsi="宋体" w:cs="宋体"/>
                <w:bCs/>
                <w:sz w:val="18"/>
                <w:szCs w:val="18"/>
              </w:rPr>
              <w:t>13:00-14:00</w:t>
            </w:r>
          </w:p>
        </w:tc>
        <w:tc>
          <w:tcPr>
            <w:tcW w:w="735" w:type="dxa"/>
          </w:tcPr>
          <w:p>
            <w:pPr>
              <w:jc w:val="center"/>
              <w:rPr>
                <w:rFonts w:hAnsi="宋体" w:cs="宋体"/>
                <w:bCs/>
                <w:sz w:val="18"/>
                <w:szCs w:val="18"/>
              </w:rPr>
            </w:pPr>
            <w:r>
              <w:rPr>
                <w:rFonts w:hint="eastAsia" w:hAnsi="宋体" w:cs="宋体"/>
                <w:bCs/>
                <w:sz w:val="18"/>
                <w:szCs w:val="18"/>
              </w:rPr>
              <w:t>西南</w:t>
            </w:r>
          </w:p>
        </w:tc>
        <w:tc>
          <w:tcPr>
            <w:tcW w:w="1290" w:type="dxa"/>
            <w:vAlign w:val="center"/>
          </w:tcPr>
          <w:p>
            <w:pPr>
              <w:jc w:val="center"/>
              <w:rPr>
                <w:rFonts w:hAnsi="宋体" w:cs="宋体"/>
                <w:bCs/>
                <w:sz w:val="18"/>
                <w:szCs w:val="18"/>
              </w:rPr>
            </w:pPr>
            <w:r>
              <w:rPr>
                <w:rFonts w:hint="eastAsia" w:hAnsi="宋体" w:cs="宋体"/>
                <w:bCs/>
                <w:sz w:val="18"/>
                <w:szCs w:val="18"/>
              </w:rPr>
              <w:t>2.2</w:t>
            </w:r>
          </w:p>
        </w:tc>
        <w:tc>
          <w:tcPr>
            <w:tcW w:w="1335" w:type="dxa"/>
            <w:vAlign w:val="center"/>
          </w:tcPr>
          <w:p>
            <w:pPr>
              <w:jc w:val="center"/>
              <w:rPr>
                <w:rFonts w:hAnsi="宋体" w:cs="宋体"/>
                <w:bCs/>
                <w:sz w:val="18"/>
                <w:szCs w:val="18"/>
              </w:rPr>
            </w:pPr>
            <w:r>
              <w:rPr>
                <w:rFonts w:hint="eastAsia" w:hAnsi="宋体" w:cs="宋体"/>
                <w:bCs/>
                <w:sz w:val="18"/>
                <w:szCs w:val="18"/>
              </w:rPr>
              <w:t>23.8</w:t>
            </w:r>
          </w:p>
        </w:tc>
        <w:tc>
          <w:tcPr>
            <w:tcW w:w="1290" w:type="dxa"/>
            <w:vAlign w:val="center"/>
          </w:tcPr>
          <w:p>
            <w:pPr>
              <w:jc w:val="center"/>
              <w:rPr>
                <w:rFonts w:hAnsi="宋体" w:cs="宋体"/>
                <w:bCs/>
                <w:sz w:val="18"/>
                <w:szCs w:val="18"/>
              </w:rPr>
            </w:pPr>
            <w:r>
              <w:rPr>
                <w:rFonts w:hint="eastAsia" w:hAnsi="宋体" w:cs="宋体"/>
                <w:bCs/>
                <w:sz w:val="18"/>
                <w:szCs w:val="18"/>
              </w:rPr>
              <w:t>87.98</w:t>
            </w:r>
          </w:p>
        </w:tc>
        <w:tc>
          <w:tcPr>
            <w:tcW w:w="765" w:type="dxa"/>
            <w:vMerge w:val="continue"/>
            <w:vAlign w:val="center"/>
          </w:tcPr>
          <w:p>
            <w:pPr>
              <w:jc w:val="center"/>
              <w:rPr>
                <w:rFonts w:hAnsi="宋体" w:cs="宋体"/>
                <w:bCs/>
                <w:sz w:val="18"/>
                <w:szCs w:val="18"/>
              </w:rPr>
            </w:pP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31" w:hRule="atLeast"/>
        </w:trPr>
        <w:tc>
          <w:tcPr>
            <w:tcW w:w="1350" w:type="dxa"/>
            <w:vMerge w:val="continue"/>
            <w:vAlign w:val="center"/>
          </w:tcPr>
          <w:p>
            <w:pPr>
              <w:jc w:val="center"/>
              <w:rPr>
                <w:rFonts w:hAnsi="宋体" w:cs="宋体"/>
                <w:bCs/>
                <w:sz w:val="18"/>
                <w:szCs w:val="18"/>
              </w:rPr>
            </w:pPr>
          </w:p>
        </w:tc>
        <w:tc>
          <w:tcPr>
            <w:tcW w:w="1485" w:type="dxa"/>
            <w:vAlign w:val="center"/>
          </w:tcPr>
          <w:p>
            <w:pPr>
              <w:jc w:val="center"/>
              <w:rPr>
                <w:rFonts w:hAnsi="宋体" w:cs="宋体"/>
                <w:bCs/>
                <w:sz w:val="18"/>
                <w:szCs w:val="18"/>
              </w:rPr>
            </w:pPr>
            <w:r>
              <w:rPr>
                <w:rFonts w:hint="eastAsia" w:hAnsi="宋体" w:cs="宋体"/>
                <w:bCs/>
                <w:sz w:val="18"/>
                <w:szCs w:val="18"/>
              </w:rPr>
              <w:t>15:00-16:00</w:t>
            </w:r>
          </w:p>
        </w:tc>
        <w:tc>
          <w:tcPr>
            <w:tcW w:w="735" w:type="dxa"/>
          </w:tcPr>
          <w:p>
            <w:pPr>
              <w:jc w:val="center"/>
              <w:rPr>
                <w:rFonts w:hAnsi="宋体" w:cs="宋体"/>
                <w:bCs/>
                <w:sz w:val="18"/>
                <w:szCs w:val="18"/>
              </w:rPr>
            </w:pPr>
            <w:r>
              <w:rPr>
                <w:rFonts w:hint="eastAsia" w:hAnsi="宋体" w:cs="宋体"/>
                <w:bCs/>
                <w:sz w:val="18"/>
                <w:szCs w:val="18"/>
              </w:rPr>
              <w:t>西南</w:t>
            </w:r>
          </w:p>
        </w:tc>
        <w:tc>
          <w:tcPr>
            <w:tcW w:w="1290" w:type="dxa"/>
            <w:vAlign w:val="center"/>
          </w:tcPr>
          <w:p>
            <w:pPr>
              <w:jc w:val="center"/>
              <w:rPr>
                <w:rFonts w:hAnsi="宋体" w:cs="宋体"/>
                <w:bCs/>
                <w:sz w:val="18"/>
                <w:szCs w:val="18"/>
              </w:rPr>
            </w:pPr>
            <w:r>
              <w:rPr>
                <w:rFonts w:hint="eastAsia" w:hAnsi="宋体" w:cs="宋体"/>
                <w:bCs/>
                <w:sz w:val="18"/>
                <w:szCs w:val="18"/>
              </w:rPr>
              <w:t>2.3</w:t>
            </w:r>
          </w:p>
        </w:tc>
        <w:tc>
          <w:tcPr>
            <w:tcW w:w="1335" w:type="dxa"/>
            <w:vAlign w:val="center"/>
          </w:tcPr>
          <w:p>
            <w:pPr>
              <w:jc w:val="center"/>
              <w:rPr>
                <w:rFonts w:hAnsi="宋体" w:cs="宋体"/>
                <w:bCs/>
                <w:sz w:val="18"/>
                <w:szCs w:val="18"/>
              </w:rPr>
            </w:pPr>
            <w:r>
              <w:rPr>
                <w:rFonts w:hint="eastAsia" w:hAnsi="宋体" w:cs="宋体"/>
                <w:bCs/>
                <w:sz w:val="18"/>
                <w:szCs w:val="18"/>
              </w:rPr>
              <w:t>25.1</w:t>
            </w:r>
          </w:p>
        </w:tc>
        <w:tc>
          <w:tcPr>
            <w:tcW w:w="1290" w:type="dxa"/>
            <w:vAlign w:val="center"/>
          </w:tcPr>
          <w:p>
            <w:pPr>
              <w:jc w:val="center"/>
              <w:rPr>
                <w:rFonts w:hAnsi="宋体" w:cs="宋体"/>
                <w:bCs/>
                <w:sz w:val="18"/>
                <w:szCs w:val="18"/>
              </w:rPr>
            </w:pPr>
            <w:r>
              <w:rPr>
                <w:rFonts w:hint="eastAsia" w:hAnsi="宋体" w:cs="宋体"/>
                <w:bCs/>
                <w:sz w:val="18"/>
                <w:szCs w:val="18"/>
              </w:rPr>
              <w:t>87.92</w:t>
            </w:r>
          </w:p>
        </w:tc>
        <w:tc>
          <w:tcPr>
            <w:tcW w:w="765" w:type="dxa"/>
            <w:vMerge w:val="continue"/>
            <w:vAlign w:val="center"/>
          </w:tcPr>
          <w:p>
            <w:pPr>
              <w:jc w:val="center"/>
              <w:rPr>
                <w:rFonts w:hAnsi="宋体" w:cs="宋体"/>
                <w:bCs/>
                <w:sz w:val="18"/>
                <w:szCs w:val="18"/>
              </w:rPr>
            </w:pP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80" w:hRule="atLeast"/>
        </w:trPr>
        <w:tc>
          <w:tcPr>
            <w:tcW w:w="1350" w:type="dxa"/>
            <w:vMerge w:val="restart"/>
            <w:vAlign w:val="center"/>
          </w:tcPr>
          <w:p>
            <w:pPr>
              <w:jc w:val="center"/>
              <w:rPr>
                <w:rFonts w:hAnsi="宋体" w:cs="宋体"/>
                <w:bCs/>
                <w:sz w:val="18"/>
                <w:szCs w:val="18"/>
              </w:rPr>
            </w:pPr>
            <w:r>
              <w:rPr>
                <w:rFonts w:hint="eastAsia" w:hAnsi="宋体" w:cs="宋体"/>
                <w:bCs/>
                <w:sz w:val="18"/>
                <w:szCs w:val="18"/>
              </w:rPr>
              <w:t>8月13日</w:t>
            </w:r>
          </w:p>
        </w:tc>
        <w:tc>
          <w:tcPr>
            <w:tcW w:w="1485" w:type="dxa"/>
            <w:vAlign w:val="center"/>
          </w:tcPr>
          <w:p>
            <w:pPr>
              <w:jc w:val="center"/>
              <w:rPr>
                <w:rFonts w:hAnsi="宋体" w:cs="宋体"/>
                <w:bCs/>
                <w:sz w:val="18"/>
                <w:szCs w:val="18"/>
              </w:rPr>
            </w:pPr>
            <w:r>
              <w:rPr>
                <w:rFonts w:hint="eastAsia" w:hAnsi="宋体" w:cs="宋体"/>
                <w:bCs/>
                <w:sz w:val="18"/>
                <w:szCs w:val="18"/>
              </w:rPr>
              <w:t>09:32-10:32</w:t>
            </w:r>
          </w:p>
        </w:tc>
        <w:tc>
          <w:tcPr>
            <w:tcW w:w="735" w:type="dxa"/>
            <w:vAlign w:val="center"/>
          </w:tcPr>
          <w:p>
            <w:pPr>
              <w:jc w:val="center"/>
              <w:rPr>
                <w:rFonts w:hAnsi="宋体" w:cs="宋体"/>
                <w:bCs/>
                <w:sz w:val="18"/>
                <w:szCs w:val="18"/>
              </w:rPr>
            </w:pPr>
            <w:r>
              <w:rPr>
                <w:rFonts w:hint="eastAsia" w:hAnsi="宋体" w:cs="宋体"/>
                <w:bCs/>
                <w:sz w:val="18"/>
                <w:szCs w:val="18"/>
              </w:rPr>
              <w:t>南风</w:t>
            </w:r>
          </w:p>
        </w:tc>
        <w:tc>
          <w:tcPr>
            <w:tcW w:w="1290" w:type="dxa"/>
            <w:vAlign w:val="center"/>
          </w:tcPr>
          <w:p>
            <w:pPr>
              <w:jc w:val="center"/>
              <w:rPr>
                <w:rFonts w:hAnsi="宋体" w:cs="宋体"/>
                <w:bCs/>
                <w:sz w:val="18"/>
                <w:szCs w:val="18"/>
              </w:rPr>
            </w:pPr>
            <w:r>
              <w:rPr>
                <w:rFonts w:hint="eastAsia" w:hAnsi="宋体" w:cs="宋体"/>
                <w:bCs/>
                <w:sz w:val="18"/>
                <w:szCs w:val="18"/>
              </w:rPr>
              <w:t>2.0</w:t>
            </w:r>
          </w:p>
        </w:tc>
        <w:tc>
          <w:tcPr>
            <w:tcW w:w="1335" w:type="dxa"/>
            <w:vAlign w:val="center"/>
          </w:tcPr>
          <w:p>
            <w:pPr>
              <w:jc w:val="center"/>
              <w:rPr>
                <w:rFonts w:hAnsi="宋体" w:cs="宋体"/>
                <w:bCs/>
                <w:sz w:val="18"/>
                <w:szCs w:val="18"/>
              </w:rPr>
            </w:pPr>
            <w:r>
              <w:rPr>
                <w:rFonts w:hint="eastAsia" w:hAnsi="宋体" w:cs="宋体"/>
                <w:bCs/>
                <w:sz w:val="18"/>
                <w:szCs w:val="18"/>
              </w:rPr>
              <w:t>24.9</w:t>
            </w:r>
          </w:p>
        </w:tc>
        <w:tc>
          <w:tcPr>
            <w:tcW w:w="1290" w:type="dxa"/>
            <w:vAlign w:val="center"/>
          </w:tcPr>
          <w:p>
            <w:pPr>
              <w:jc w:val="center"/>
              <w:rPr>
                <w:rFonts w:hAnsi="宋体" w:cs="宋体"/>
                <w:bCs/>
                <w:sz w:val="18"/>
                <w:szCs w:val="18"/>
              </w:rPr>
            </w:pPr>
            <w:r>
              <w:rPr>
                <w:rFonts w:hint="eastAsia" w:hAnsi="宋体" w:cs="宋体"/>
                <w:bCs/>
                <w:sz w:val="18"/>
                <w:szCs w:val="18"/>
              </w:rPr>
              <w:t>87.94</w:t>
            </w:r>
          </w:p>
        </w:tc>
        <w:tc>
          <w:tcPr>
            <w:tcW w:w="765" w:type="dxa"/>
            <w:vMerge w:val="restart"/>
            <w:vAlign w:val="center"/>
          </w:tcPr>
          <w:p>
            <w:pPr>
              <w:jc w:val="center"/>
              <w:rPr>
                <w:rFonts w:hAnsi="宋体" w:cs="宋体"/>
                <w:bCs/>
                <w:sz w:val="18"/>
                <w:szCs w:val="18"/>
              </w:rPr>
            </w:pPr>
            <w:r>
              <w:rPr>
                <w:rFonts w:hint="eastAsia" w:hAnsi="宋体" w:cs="宋体"/>
                <w:bCs/>
                <w:sz w:val="18"/>
                <w:szCs w:val="18"/>
              </w:rPr>
              <w:t>晴</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50" w:hRule="atLeast"/>
        </w:trPr>
        <w:tc>
          <w:tcPr>
            <w:tcW w:w="1350" w:type="dxa"/>
            <w:vMerge w:val="continue"/>
            <w:vAlign w:val="center"/>
          </w:tcPr>
          <w:p>
            <w:pPr>
              <w:jc w:val="center"/>
              <w:rPr>
                <w:rFonts w:hAnsi="宋体" w:cs="宋体"/>
                <w:bCs/>
                <w:sz w:val="18"/>
                <w:szCs w:val="18"/>
              </w:rPr>
            </w:pPr>
          </w:p>
        </w:tc>
        <w:tc>
          <w:tcPr>
            <w:tcW w:w="1485" w:type="dxa"/>
            <w:vAlign w:val="center"/>
          </w:tcPr>
          <w:p>
            <w:pPr>
              <w:jc w:val="center"/>
              <w:rPr>
                <w:rFonts w:hAnsi="宋体" w:cs="宋体"/>
                <w:bCs/>
                <w:sz w:val="18"/>
                <w:szCs w:val="18"/>
              </w:rPr>
            </w:pPr>
            <w:r>
              <w:rPr>
                <w:rFonts w:hint="eastAsia" w:hAnsi="宋体" w:cs="宋体"/>
                <w:bCs/>
                <w:sz w:val="18"/>
                <w:szCs w:val="18"/>
              </w:rPr>
              <w:t>10:40-11:40</w:t>
            </w:r>
          </w:p>
        </w:tc>
        <w:tc>
          <w:tcPr>
            <w:tcW w:w="735" w:type="dxa"/>
            <w:vAlign w:val="center"/>
          </w:tcPr>
          <w:p>
            <w:pPr>
              <w:jc w:val="center"/>
              <w:rPr>
                <w:rFonts w:hAnsi="宋体" w:cs="宋体"/>
                <w:bCs/>
                <w:sz w:val="18"/>
                <w:szCs w:val="18"/>
              </w:rPr>
            </w:pPr>
            <w:r>
              <w:rPr>
                <w:rFonts w:hint="eastAsia" w:hAnsi="宋体" w:cs="宋体"/>
                <w:bCs/>
                <w:sz w:val="18"/>
                <w:szCs w:val="18"/>
              </w:rPr>
              <w:t>南风</w:t>
            </w:r>
          </w:p>
        </w:tc>
        <w:tc>
          <w:tcPr>
            <w:tcW w:w="1290" w:type="dxa"/>
            <w:vAlign w:val="center"/>
          </w:tcPr>
          <w:p>
            <w:pPr>
              <w:jc w:val="center"/>
              <w:rPr>
                <w:rFonts w:hAnsi="宋体" w:cs="宋体"/>
                <w:bCs/>
                <w:sz w:val="18"/>
                <w:szCs w:val="18"/>
              </w:rPr>
            </w:pPr>
            <w:r>
              <w:rPr>
                <w:rFonts w:hint="eastAsia" w:hAnsi="宋体" w:cs="宋体"/>
                <w:bCs/>
                <w:sz w:val="18"/>
                <w:szCs w:val="18"/>
              </w:rPr>
              <w:t>2.1</w:t>
            </w:r>
          </w:p>
        </w:tc>
        <w:tc>
          <w:tcPr>
            <w:tcW w:w="1335" w:type="dxa"/>
            <w:vAlign w:val="center"/>
          </w:tcPr>
          <w:p>
            <w:pPr>
              <w:jc w:val="center"/>
              <w:rPr>
                <w:rFonts w:hAnsi="宋体" w:cs="宋体"/>
                <w:bCs/>
                <w:sz w:val="18"/>
                <w:szCs w:val="18"/>
              </w:rPr>
            </w:pPr>
            <w:r>
              <w:rPr>
                <w:rFonts w:hint="eastAsia" w:hAnsi="宋体" w:cs="宋体"/>
                <w:bCs/>
                <w:sz w:val="18"/>
                <w:szCs w:val="18"/>
              </w:rPr>
              <w:t>27.9</w:t>
            </w:r>
          </w:p>
        </w:tc>
        <w:tc>
          <w:tcPr>
            <w:tcW w:w="1290" w:type="dxa"/>
            <w:vAlign w:val="center"/>
          </w:tcPr>
          <w:p>
            <w:pPr>
              <w:jc w:val="center"/>
              <w:rPr>
                <w:rFonts w:hAnsi="宋体" w:cs="宋体"/>
                <w:bCs/>
                <w:sz w:val="18"/>
                <w:szCs w:val="18"/>
              </w:rPr>
            </w:pPr>
            <w:r>
              <w:rPr>
                <w:rFonts w:hint="eastAsia" w:hAnsi="宋体" w:cs="宋体"/>
                <w:bCs/>
                <w:sz w:val="18"/>
                <w:szCs w:val="18"/>
              </w:rPr>
              <w:t>87.93</w:t>
            </w:r>
          </w:p>
        </w:tc>
        <w:tc>
          <w:tcPr>
            <w:tcW w:w="765" w:type="dxa"/>
            <w:vMerge w:val="continue"/>
            <w:vAlign w:val="center"/>
          </w:tcPr>
          <w:p>
            <w:pPr>
              <w:jc w:val="center"/>
              <w:rPr>
                <w:rFonts w:hAnsi="宋体" w:cs="宋体"/>
                <w:bCs/>
                <w:sz w:val="18"/>
                <w:szCs w:val="18"/>
              </w:rPr>
            </w:pP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61" w:hRule="atLeast"/>
        </w:trPr>
        <w:tc>
          <w:tcPr>
            <w:tcW w:w="1350" w:type="dxa"/>
            <w:vMerge w:val="continue"/>
            <w:vAlign w:val="center"/>
          </w:tcPr>
          <w:p>
            <w:pPr>
              <w:jc w:val="center"/>
              <w:rPr>
                <w:rFonts w:hAnsi="宋体" w:cs="宋体"/>
                <w:bCs/>
                <w:sz w:val="18"/>
                <w:szCs w:val="18"/>
              </w:rPr>
            </w:pPr>
          </w:p>
        </w:tc>
        <w:tc>
          <w:tcPr>
            <w:tcW w:w="1485" w:type="dxa"/>
            <w:vAlign w:val="center"/>
          </w:tcPr>
          <w:p>
            <w:pPr>
              <w:jc w:val="center"/>
              <w:rPr>
                <w:rFonts w:hAnsi="宋体" w:cs="宋体"/>
                <w:bCs/>
                <w:sz w:val="18"/>
                <w:szCs w:val="18"/>
              </w:rPr>
            </w:pPr>
            <w:r>
              <w:rPr>
                <w:rFonts w:hint="eastAsia" w:hAnsi="宋体" w:cs="宋体"/>
                <w:bCs/>
                <w:sz w:val="18"/>
                <w:szCs w:val="18"/>
              </w:rPr>
              <w:t>11:47-12:47</w:t>
            </w:r>
          </w:p>
        </w:tc>
        <w:tc>
          <w:tcPr>
            <w:tcW w:w="735" w:type="dxa"/>
            <w:vAlign w:val="center"/>
          </w:tcPr>
          <w:p>
            <w:pPr>
              <w:jc w:val="center"/>
              <w:rPr>
                <w:rFonts w:hAnsi="宋体" w:cs="宋体"/>
                <w:bCs/>
                <w:sz w:val="18"/>
                <w:szCs w:val="18"/>
                <w:lang w:val="zh-CN"/>
              </w:rPr>
            </w:pPr>
            <w:r>
              <w:rPr>
                <w:rFonts w:hint="eastAsia" w:hAnsi="宋体" w:cs="宋体"/>
                <w:bCs/>
                <w:sz w:val="18"/>
                <w:szCs w:val="18"/>
              </w:rPr>
              <w:t>南风</w:t>
            </w:r>
          </w:p>
        </w:tc>
        <w:tc>
          <w:tcPr>
            <w:tcW w:w="1290" w:type="dxa"/>
            <w:vAlign w:val="center"/>
          </w:tcPr>
          <w:p>
            <w:pPr>
              <w:jc w:val="center"/>
              <w:rPr>
                <w:rFonts w:hAnsi="宋体" w:cs="宋体"/>
                <w:bCs/>
                <w:sz w:val="18"/>
                <w:szCs w:val="18"/>
              </w:rPr>
            </w:pPr>
            <w:r>
              <w:rPr>
                <w:rFonts w:hint="eastAsia" w:hAnsi="宋体" w:cs="宋体"/>
                <w:bCs/>
                <w:sz w:val="18"/>
                <w:szCs w:val="18"/>
              </w:rPr>
              <w:t>1.8</w:t>
            </w:r>
          </w:p>
        </w:tc>
        <w:tc>
          <w:tcPr>
            <w:tcW w:w="1335" w:type="dxa"/>
            <w:vAlign w:val="center"/>
          </w:tcPr>
          <w:p>
            <w:pPr>
              <w:jc w:val="center"/>
              <w:rPr>
                <w:rFonts w:hAnsi="宋体" w:cs="宋体"/>
                <w:bCs/>
                <w:sz w:val="18"/>
                <w:szCs w:val="18"/>
              </w:rPr>
            </w:pPr>
            <w:r>
              <w:rPr>
                <w:rFonts w:hint="eastAsia" w:hAnsi="宋体" w:cs="宋体"/>
                <w:bCs/>
                <w:sz w:val="18"/>
                <w:szCs w:val="18"/>
              </w:rPr>
              <w:t>31.1</w:t>
            </w:r>
          </w:p>
        </w:tc>
        <w:tc>
          <w:tcPr>
            <w:tcW w:w="1290" w:type="dxa"/>
            <w:vAlign w:val="center"/>
          </w:tcPr>
          <w:p>
            <w:pPr>
              <w:jc w:val="center"/>
              <w:rPr>
                <w:rFonts w:hAnsi="宋体" w:cs="宋体"/>
                <w:bCs/>
                <w:sz w:val="18"/>
                <w:szCs w:val="18"/>
              </w:rPr>
            </w:pPr>
            <w:r>
              <w:rPr>
                <w:rFonts w:hint="eastAsia" w:hAnsi="宋体" w:cs="宋体"/>
                <w:bCs/>
                <w:sz w:val="18"/>
                <w:szCs w:val="18"/>
              </w:rPr>
              <w:t>87.89</w:t>
            </w:r>
          </w:p>
        </w:tc>
        <w:tc>
          <w:tcPr>
            <w:tcW w:w="765" w:type="dxa"/>
            <w:vMerge w:val="continue"/>
            <w:vAlign w:val="center"/>
          </w:tcPr>
          <w:p>
            <w:pPr>
              <w:jc w:val="center"/>
              <w:rPr>
                <w:rFonts w:hAnsi="宋体" w:cs="宋体"/>
                <w:bCs/>
                <w:sz w:val="18"/>
                <w:szCs w:val="18"/>
              </w:rPr>
            </w:pP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91" w:hRule="atLeast"/>
        </w:trPr>
        <w:tc>
          <w:tcPr>
            <w:tcW w:w="1350" w:type="dxa"/>
            <w:vMerge w:val="continue"/>
            <w:vAlign w:val="center"/>
          </w:tcPr>
          <w:p>
            <w:pPr>
              <w:jc w:val="center"/>
              <w:rPr>
                <w:rFonts w:hAnsi="宋体" w:cs="宋体"/>
                <w:bCs/>
                <w:sz w:val="18"/>
                <w:szCs w:val="18"/>
              </w:rPr>
            </w:pPr>
          </w:p>
        </w:tc>
        <w:tc>
          <w:tcPr>
            <w:tcW w:w="1485" w:type="dxa"/>
            <w:vAlign w:val="center"/>
          </w:tcPr>
          <w:p>
            <w:pPr>
              <w:jc w:val="center"/>
              <w:rPr>
                <w:rFonts w:hAnsi="宋体" w:cs="宋体"/>
                <w:bCs/>
                <w:sz w:val="18"/>
                <w:szCs w:val="18"/>
              </w:rPr>
            </w:pPr>
            <w:r>
              <w:rPr>
                <w:rFonts w:hint="eastAsia" w:hAnsi="宋体" w:cs="宋体"/>
                <w:bCs/>
                <w:sz w:val="18"/>
                <w:szCs w:val="18"/>
              </w:rPr>
              <w:t>12:56-13:56</w:t>
            </w:r>
          </w:p>
        </w:tc>
        <w:tc>
          <w:tcPr>
            <w:tcW w:w="735" w:type="dxa"/>
            <w:vAlign w:val="center"/>
          </w:tcPr>
          <w:p>
            <w:pPr>
              <w:jc w:val="center"/>
              <w:rPr>
                <w:rFonts w:hAnsi="宋体" w:cs="宋体"/>
                <w:bCs/>
                <w:sz w:val="18"/>
                <w:szCs w:val="18"/>
                <w:lang w:val="zh-CN"/>
              </w:rPr>
            </w:pPr>
            <w:r>
              <w:rPr>
                <w:rFonts w:hint="eastAsia" w:hAnsi="宋体" w:cs="宋体"/>
                <w:bCs/>
                <w:sz w:val="18"/>
                <w:szCs w:val="18"/>
              </w:rPr>
              <w:t>南风</w:t>
            </w:r>
          </w:p>
        </w:tc>
        <w:tc>
          <w:tcPr>
            <w:tcW w:w="1290" w:type="dxa"/>
            <w:vAlign w:val="center"/>
          </w:tcPr>
          <w:p>
            <w:pPr>
              <w:jc w:val="center"/>
              <w:rPr>
                <w:rFonts w:hAnsi="宋体" w:cs="宋体"/>
                <w:bCs/>
                <w:sz w:val="18"/>
                <w:szCs w:val="18"/>
              </w:rPr>
            </w:pPr>
            <w:r>
              <w:rPr>
                <w:rFonts w:hint="eastAsia" w:hAnsi="宋体" w:cs="宋体"/>
                <w:bCs/>
                <w:sz w:val="18"/>
                <w:szCs w:val="18"/>
              </w:rPr>
              <w:t>1.6</w:t>
            </w:r>
          </w:p>
        </w:tc>
        <w:tc>
          <w:tcPr>
            <w:tcW w:w="1335" w:type="dxa"/>
            <w:vAlign w:val="center"/>
          </w:tcPr>
          <w:p>
            <w:pPr>
              <w:jc w:val="center"/>
              <w:rPr>
                <w:rFonts w:hAnsi="宋体" w:cs="宋体"/>
                <w:bCs/>
                <w:sz w:val="18"/>
                <w:szCs w:val="18"/>
              </w:rPr>
            </w:pPr>
            <w:r>
              <w:rPr>
                <w:rFonts w:hint="eastAsia" w:hAnsi="宋体" w:cs="宋体"/>
                <w:bCs/>
                <w:sz w:val="18"/>
                <w:szCs w:val="18"/>
              </w:rPr>
              <w:t>33.3</w:t>
            </w:r>
          </w:p>
        </w:tc>
        <w:tc>
          <w:tcPr>
            <w:tcW w:w="1290" w:type="dxa"/>
            <w:vAlign w:val="center"/>
          </w:tcPr>
          <w:p>
            <w:pPr>
              <w:jc w:val="center"/>
              <w:rPr>
                <w:rFonts w:hAnsi="宋体" w:cs="宋体"/>
                <w:bCs/>
                <w:sz w:val="18"/>
                <w:szCs w:val="18"/>
              </w:rPr>
            </w:pPr>
            <w:r>
              <w:rPr>
                <w:rFonts w:hint="eastAsia" w:hAnsi="宋体" w:cs="宋体"/>
                <w:bCs/>
                <w:sz w:val="18"/>
                <w:szCs w:val="18"/>
              </w:rPr>
              <w:t>87.82</w:t>
            </w:r>
          </w:p>
        </w:tc>
        <w:tc>
          <w:tcPr>
            <w:tcW w:w="765" w:type="dxa"/>
            <w:vMerge w:val="continue"/>
            <w:vAlign w:val="center"/>
          </w:tcPr>
          <w:p>
            <w:pPr>
              <w:jc w:val="center"/>
              <w:rPr>
                <w:rFonts w:hAnsi="宋体" w:cs="宋体"/>
                <w:bCs/>
                <w:sz w:val="18"/>
                <w:szCs w:val="18"/>
              </w:rPr>
            </w:pPr>
          </w:p>
        </w:tc>
      </w:tr>
    </w:tbl>
    <w:p>
      <w:pPr>
        <w:spacing w:line="553" w:lineRule="exact"/>
        <w:jc w:val="left"/>
        <w:rPr>
          <w:rFonts w:hAnsi="宋体" w:cs="宋体"/>
          <w:bCs/>
        </w:rPr>
      </w:pPr>
    </w:p>
    <w:p>
      <w:pPr>
        <w:spacing w:line="553" w:lineRule="exact"/>
        <w:jc w:val="left"/>
        <w:rPr>
          <w:rFonts w:hAnsi="宋体" w:cs="宋体"/>
          <w:bCs/>
        </w:rPr>
      </w:pPr>
    </w:p>
    <w:p>
      <w:pPr>
        <w:spacing w:line="553" w:lineRule="exact"/>
        <w:jc w:val="left"/>
        <w:rPr>
          <w:rFonts w:hAnsi="宋体" w:cs="宋体"/>
          <w:bCs/>
        </w:rPr>
      </w:pPr>
    </w:p>
    <w:p>
      <w:pPr>
        <w:spacing w:line="553" w:lineRule="exact"/>
        <w:jc w:val="left"/>
        <w:rPr>
          <w:rFonts w:hAnsi="宋体" w:cs="宋体"/>
          <w:bCs/>
        </w:rPr>
      </w:pPr>
    </w:p>
    <w:p>
      <w:pPr>
        <w:spacing w:line="553" w:lineRule="exact"/>
        <w:jc w:val="left"/>
        <w:rPr>
          <w:rFonts w:hAnsi="宋体" w:cs="宋体"/>
          <w:bCs/>
        </w:rPr>
      </w:pPr>
    </w:p>
    <w:p>
      <w:pPr>
        <w:spacing w:line="553" w:lineRule="exact"/>
        <w:jc w:val="left"/>
        <w:rPr>
          <w:rFonts w:hAnsi="宋体"/>
          <w:b/>
          <w:bCs/>
        </w:rPr>
      </w:pPr>
      <w:r>
        <w:rPr>
          <w:rFonts w:hint="eastAsia" w:hAnsi="宋体"/>
          <w:bCs/>
        </w:rPr>
        <w:t xml:space="preserve">                </w:t>
      </w:r>
    </w:p>
    <w:p>
      <w:pPr>
        <w:spacing w:line="360" w:lineRule="auto"/>
        <w:ind w:firstLine="482" w:firstLineChars="200"/>
        <w:rPr>
          <w:rFonts w:cs="宋体"/>
          <w:b/>
          <w:bCs/>
          <w:sz w:val="24"/>
          <w:szCs w:val="24"/>
        </w:rPr>
      </w:pPr>
      <w:r>
        <w:rPr>
          <w:rFonts w:hint="eastAsia" w:cs="宋体"/>
          <w:b/>
          <w:bCs/>
          <w:sz w:val="24"/>
          <w:szCs w:val="24"/>
        </w:rPr>
        <w:t xml:space="preserve">表10-4             </w:t>
      </w:r>
      <w:r>
        <w:rPr>
          <w:rFonts w:hint="eastAsia" w:cs="宋体"/>
          <w:b/>
          <w:bCs/>
          <w:sz w:val="24"/>
          <w:szCs w:val="24"/>
          <w:lang w:val="en-US" w:eastAsia="zh-CN"/>
        </w:rPr>
        <w:t xml:space="preserve">       </w:t>
      </w:r>
      <w:r>
        <w:rPr>
          <w:rFonts w:hint="eastAsia" w:cs="宋体"/>
          <w:b/>
          <w:bCs/>
          <w:sz w:val="24"/>
          <w:szCs w:val="24"/>
        </w:rPr>
        <w:t xml:space="preserve">  厂界无组织颗粒物排放监测结果</w:t>
      </w:r>
    </w:p>
    <w:tbl>
      <w:tblPr>
        <w:tblStyle w:val="87"/>
        <w:tblW w:w="8262" w:type="dxa"/>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34"/>
        <w:gridCol w:w="1125"/>
        <w:gridCol w:w="1245"/>
        <w:gridCol w:w="1125"/>
        <w:gridCol w:w="1230"/>
        <w:gridCol w:w="1050"/>
        <w:gridCol w:w="1153"/>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78" w:hRule="exact"/>
          <w:jc w:val="center"/>
        </w:trPr>
        <w:tc>
          <w:tcPr>
            <w:tcW w:w="1334" w:type="dxa"/>
            <w:vMerge w:val="restart"/>
            <w:vAlign w:val="center"/>
          </w:tcPr>
          <w:p>
            <w:pPr>
              <w:jc w:val="center"/>
              <w:rPr>
                <w:rFonts w:hAnsi="宋体" w:cs="宋体"/>
                <w:bCs/>
                <w:sz w:val="18"/>
                <w:szCs w:val="18"/>
              </w:rPr>
            </w:pPr>
            <w:r>
              <w:rPr>
                <w:rFonts w:hint="eastAsia" w:hAnsi="宋体" w:cs="宋体"/>
                <w:bCs/>
                <w:sz w:val="18"/>
                <w:szCs w:val="18"/>
              </w:rPr>
              <w:t>采样地点</w:t>
            </w:r>
          </w:p>
        </w:tc>
        <w:tc>
          <w:tcPr>
            <w:tcW w:w="1125" w:type="dxa"/>
            <w:vMerge w:val="restart"/>
            <w:vAlign w:val="center"/>
          </w:tcPr>
          <w:p>
            <w:pPr>
              <w:jc w:val="center"/>
              <w:rPr>
                <w:rFonts w:hAnsi="宋体" w:cs="宋体"/>
                <w:bCs/>
                <w:sz w:val="18"/>
                <w:szCs w:val="18"/>
              </w:rPr>
            </w:pPr>
            <w:r>
              <w:rPr>
                <w:rFonts w:hint="eastAsia" w:hAnsi="宋体" w:cs="宋体"/>
                <w:bCs/>
                <w:sz w:val="18"/>
                <w:szCs w:val="18"/>
              </w:rPr>
              <w:t>采样时间</w:t>
            </w:r>
          </w:p>
        </w:tc>
        <w:tc>
          <w:tcPr>
            <w:tcW w:w="5803" w:type="dxa"/>
            <w:gridSpan w:val="5"/>
            <w:vAlign w:val="center"/>
          </w:tcPr>
          <w:p>
            <w:pPr>
              <w:jc w:val="center"/>
              <w:rPr>
                <w:rFonts w:hAnsi="宋体" w:cs="宋体"/>
                <w:bCs/>
                <w:sz w:val="18"/>
                <w:szCs w:val="18"/>
              </w:rPr>
            </w:pPr>
            <w:r>
              <w:rPr>
                <w:rFonts w:hint="eastAsia" w:hAnsi="宋体" w:cs="宋体"/>
                <w:bCs/>
                <w:sz w:val="18"/>
                <w:szCs w:val="18"/>
              </w:rPr>
              <w:t>颗粒物（mg/m3）</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78" w:hRule="exact"/>
          <w:jc w:val="center"/>
        </w:trPr>
        <w:tc>
          <w:tcPr>
            <w:tcW w:w="1334" w:type="dxa"/>
            <w:vMerge w:val="continue"/>
            <w:vAlign w:val="center"/>
          </w:tcPr>
          <w:p>
            <w:pPr>
              <w:jc w:val="center"/>
              <w:rPr>
                <w:rFonts w:hAnsi="宋体" w:cs="宋体"/>
                <w:bCs/>
                <w:sz w:val="18"/>
                <w:szCs w:val="18"/>
              </w:rPr>
            </w:pPr>
          </w:p>
        </w:tc>
        <w:tc>
          <w:tcPr>
            <w:tcW w:w="1125" w:type="dxa"/>
            <w:vMerge w:val="continue"/>
          </w:tcPr>
          <w:p>
            <w:pPr>
              <w:jc w:val="center"/>
              <w:rPr>
                <w:rFonts w:hAnsi="宋体" w:cs="宋体"/>
                <w:bCs/>
                <w:sz w:val="18"/>
                <w:szCs w:val="18"/>
              </w:rPr>
            </w:pPr>
          </w:p>
        </w:tc>
        <w:tc>
          <w:tcPr>
            <w:tcW w:w="1245"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1#</w:t>
            </w:r>
          </w:p>
          <w:p>
            <w:pPr>
              <w:jc w:val="center"/>
              <w:rPr>
                <w:rFonts w:hAnsi="宋体" w:cs="宋体"/>
                <w:bCs/>
                <w:sz w:val="18"/>
                <w:szCs w:val="18"/>
              </w:rPr>
            </w:pPr>
            <w:r>
              <w:rPr>
                <w:rFonts w:hint="eastAsia" w:hAnsi="宋体" w:cs="宋体"/>
                <w:bCs/>
                <w:sz w:val="18"/>
                <w:szCs w:val="18"/>
              </w:rPr>
              <w:t>（参照点）</w:t>
            </w:r>
          </w:p>
        </w:tc>
        <w:tc>
          <w:tcPr>
            <w:tcW w:w="1125"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2#</w:t>
            </w:r>
          </w:p>
        </w:tc>
        <w:tc>
          <w:tcPr>
            <w:tcW w:w="1230"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3#</w:t>
            </w:r>
          </w:p>
        </w:tc>
        <w:tc>
          <w:tcPr>
            <w:tcW w:w="1050" w:type="dxa"/>
            <w:vAlign w:val="center"/>
          </w:tcPr>
          <w:p>
            <w:pPr>
              <w:jc w:val="center"/>
              <w:rPr>
                <w:rFonts w:hAnsi="宋体" w:cs="宋体"/>
                <w:bCs/>
                <w:sz w:val="18"/>
                <w:szCs w:val="18"/>
              </w:rPr>
            </w:pPr>
            <w:r>
              <w:rPr>
                <w:rFonts w:hint="eastAsia" w:hAnsi="宋体" w:cs="宋体"/>
                <w:bCs/>
                <w:sz w:val="18"/>
                <w:szCs w:val="18"/>
              </w:rPr>
              <w:t>4#</w:t>
            </w:r>
          </w:p>
          <w:p>
            <w:pPr>
              <w:jc w:val="center"/>
              <w:rPr>
                <w:rFonts w:hAnsi="宋体" w:cs="宋体"/>
                <w:bCs/>
                <w:sz w:val="18"/>
                <w:szCs w:val="18"/>
              </w:rPr>
            </w:pPr>
            <w:r>
              <w:rPr>
                <w:rFonts w:hint="eastAsia" w:hAnsi="宋体" w:cs="宋体"/>
                <w:bCs/>
                <w:sz w:val="18"/>
                <w:szCs w:val="18"/>
              </w:rPr>
              <w:t>最大差值</w:t>
            </w:r>
          </w:p>
        </w:tc>
        <w:tc>
          <w:tcPr>
            <w:tcW w:w="1153" w:type="dxa"/>
            <w:vAlign w:val="center"/>
          </w:tcPr>
          <w:p>
            <w:pPr>
              <w:jc w:val="center"/>
              <w:rPr>
                <w:rFonts w:hAnsi="宋体" w:cs="宋体"/>
                <w:bCs/>
                <w:sz w:val="18"/>
                <w:szCs w:val="18"/>
              </w:rPr>
            </w:pPr>
            <w:r>
              <w:rPr>
                <w:rFonts w:hint="eastAsia" w:hAnsi="宋体" w:cs="宋体"/>
                <w:bCs/>
                <w:sz w:val="18"/>
                <w:szCs w:val="18"/>
              </w:rPr>
              <w:t>最大差值</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78" w:hRule="exact"/>
          <w:jc w:val="center"/>
        </w:trPr>
        <w:tc>
          <w:tcPr>
            <w:tcW w:w="1334" w:type="dxa"/>
            <w:vMerge w:val="restart"/>
            <w:vAlign w:val="center"/>
          </w:tcPr>
          <w:p>
            <w:pPr>
              <w:jc w:val="center"/>
              <w:rPr>
                <w:rFonts w:hAnsi="宋体" w:cs="宋体"/>
                <w:bCs/>
                <w:sz w:val="18"/>
                <w:szCs w:val="18"/>
              </w:rPr>
            </w:pPr>
            <w:r>
              <w:rPr>
                <w:rFonts w:hint="eastAsia" w:hAnsi="宋体" w:cs="宋体"/>
                <w:bCs/>
                <w:sz w:val="18"/>
                <w:szCs w:val="18"/>
              </w:rPr>
              <w:t>厂区周界</w:t>
            </w:r>
          </w:p>
        </w:tc>
        <w:tc>
          <w:tcPr>
            <w:tcW w:w="1125" w:type="dxa"/>
            <w:vMerge w:val="restart"/>
            <w:vAlign w:val="center"/>
          </w:tcPr>
          <w:p>
            <w:pPr>
              <w:jc w:val="center"/>
              <w:rPr>
                <w:rFonts w:hAnsi="宋体" w:cs="宋体"/>
                <w:bCs/>
                <w:sz w:val="18"/>
                <w:szCs w:val="18"/>
              </w:rPr>
            </w:pPr>
            <w:r>
              <w:rPr>
                <w:rFonts w:hint="eastAsia" w:hAnsi="宋体" w:cs="宋体"/>
                <w:bCs/>
                <w:sz w:val="18"/>
                <w:szCs w:val="18"/>
              </w:rPr>
              <w:t>8月12日</w:t>
            </w:r>
          </w:p>
        </w:tc>
        <w:tc>
          <w:tcPr>
            <w:tcW w:w="1245" w:type="dxa"/>
            <w:tcBorders>
              <w:right w:val="single" w:color="auto" w:sz="4" w:space="0"/>
            </w:tcBorders>
          </w:tcPr>
          <w:p>
            <w:pPr>
              <w:jc w:val="center"/>
              <w:rPr>
                <w:rFonts w:hAnsi="宋体" w:cs="宋体"/>
                <w:bCs/>
                <w:sz w:val="18"/>
                <w:szCs w:val="18"/>
              </w:rPr>
            </w:pPr>
            <w:r>
              <w:rPr>
                <w:rFonts w:hint="eastAsia" w:hAnsi="宋体" w:cs="宋体"/>
                <w:bCs/>
                <w:sz w:val="18"/>
                <w:szCs w:val="18"/>
              </w:rPr>
              <w:t>0.284</w:t>
            </w:r>
          </w:p>
        </w:tc>
        <w:tc>
          <w:tcPr>
            <w:tcW w:w="1125" w:type="dxa"/>
            <w:tcBorders>
              <w:left w:val="single" w:color="auto" w:sz="4" w:space="0"/>
              <w:right w:val="single" w:color="auto" w:sz="4" w:space="0"/>
            </w:tcBorders>
          </w:tcPr>
          <w:p>
            <w:pPr>
              <w:jc w:val="center"/>
              <w:rPr>
                <w:rFonts w:hAnsi="宋体" w:cs="宋体"/>
                <w:bCs/>
                <w:sz w:val="18"/>
                <w:szCs w:val="18"/>
              </w:rPr>
            </w:pPr>
            <w:r>
              <w:rPr>
                <w:rFonts w:hint="eastAsia" w:hAnsi="宋体" w:cs="宋体"/>
                <w:bCs/>
                <w:sz w:val="18"/>
                <w:szCs w:val="18"/>
              </w:rPr>
              <w:t>0.567</w:t>
            </w:r>
          </w:p>
        </w:tc>
        <w:tc>
          <w:tcPr>
            <w:tcW w:w="1230" w:type="dxa"/>
            <w:tcBorders>
              <w:left w:val="single" w:color="auto" w:sz="4" w:space="0"/>
            </w:tcBorders>
          </w:tcPr>
          <w:p>
            <w:pPr>
              <w:jc w:val="center"/>
              <w:rPr>
                <w:rFonts w:hAnsi="宋体" w:cs="宋体"/>
                <w:bCs/>
                <w:sz w:val="18"/>
                <w:szCs w:val="18"/>
              </w:rPr>
            </w:pPr>
            <w:r>
              <w:rPr>
                <w:rFonts w:hint="eastAsia" w:hAnsi="宋体" w:cs="宋体"/>
                <w:bCs/>
                <w:sz w:val="18"/>
                <w:szCs w:val="18"/>
              </w:rPr>
              <w:t>0.401</w:t>
            </w:r>
          </w:p>
        </w:tc>
        <w:tc>
          <w:tcPr>
            <w:tcW w:w="1050" w:type="dxa"/>
          </w:tcPr>
          <w:p>
            <w:pPr>
              <w:jc w:val="center"/>
              <w:rPr>
                <w:rFonts w:hAnsi="宋体" w:cs="宋体"/>
                <w:bCs/>
                <w:sz w:val="18"/>
                <w:szCs w:val="18"/>
              </w:rPr>
            </w:pPr>
            <w:r>
              <w:rPr>
                <w:rFonts w:hint="eastAsia" w:hAnsi="宋体" w:cs="宋体"/>
                <w:bCs/>
                <w:sz w:val="18"/>
                <w:szCs w:val="18"/>
              </w:rPr>
              <w:t>0.684</w:t>
            </w:r>
          </w:p>
        </w:tc>
        <w:tc>
          <w:tcPr>
            <w:tcW w:w="1153" w:type="dxa"/>
          </w:tcPr>
          <w:p>
            <w:pPr>
              <w:jc w:val="center"/>
              <w:rPr>
                <w:rFonts w:hAnsi="宋体" w:cs="宋体"/>
                <w:bCs/>
                <w:sz w:val="18"/>
                <w:szCs w:val="18"/>
              </w:rPr>
            </w:pPr>
            <w:r>
              <w:rPr>
                <w:rFonts w:hint="eastAsia" w:hAnsi="宋体" w:cs="宋体"/>
                <w:bCs/>
                <w:sz w:val="18"/>
                <w:szCs w:val="18"/>
              </w:rPr>
              <w:t>0.400</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78" w:hRule="exact"/>
          <w:jc w:val="center"/>
        </w:trPr>
        <w:tc>
          <w:tcPr>
            <w:tcW w:w="1334" w:type="dxa"/>
            <w:vMerge w:val="continue"/>
            <w:vAlign w:val="center"/>
          </w:tcPr>
          <w:p>
            <w:pPr>
              <w:jc w:val="center"/>
              <w:rPr>
                <w:rFonts w:hAnsi="宋体" w:cs="宋体"/>
                <w:bCs/>
                <w:sz w:val="18"/>
                <w:szCs w:val="18"/>
              </w:rPr>
            </w:pPr>
          </w:p>
        </w:tc>
        <w:tc>
          <w:tcPr>
            <w:tcW w:w="1125" w:type="dxa"/>
            <w:vMerge w:val="continue"/>
            <w:vAlign w:val="center"/>
          </w:tcPr>
          <w:p>
            <w:pPr>
              <w:jc w:val="center"/>
              <w:rPr>
                <w:rFonts w:hAnsi="宋体" w:cs="宋体"/>
                <w:bCs/>
                <w:sz w:val="18"/>
                <w:szCs w:val="18"/>
              </w:rPr>
            </w:pPr>
          </w:p>
        </w:tc>
        <w:tc>
          <w:tcPr>
            <w:tcW w:w="1245" w:type="dxa"/>
            <w:tcBorders>
              <w:right w:val="single" w:color="auto" w:sz="4" w:space="0"/>
            </w:tcBorders>
          </w:tcPr>
          <w:p>
            <w:pPr>
              <w:jc w:val="center"/>
              <w:rPr>
                <w:rFonts w:hAnsi="宋体" w:cs="宋体"/>
                <w:bCs/>
                <w:sz w:val="18"/>
                <w:szCs w:val="18"/>
              </w:rPr>
            </w:pPr>
            <w:r>
              <w:rPr>
                <w:rFonts w:hint="eastAsia" w:hAnsi="宋体" w:cs="宋体"/>
                <w:bCs/>
                <w:sz w:val="18"/>
                <w:szCs w:val="18"/>
              </w:rPr>
              <w:t>0.367</w:t>
            </w:r>
          </w:p>
        </w:tc>
        <w:tc>
          <w:tcPr>
            <w:tcW w:w="1125" w:type="dxa"/>
            <w:tcBorders>
              <w:left w:val="single" w:color="auto" w:sz="4" w:space="0"/>
              <w:right w:val="single" w:color="auto" w:sz="4" w:space="0"/>
            </w:tcBorders>
          </w:tcPr>
          <w:p>
            <w:pPr>
              <w:jc w:val="center"/>
              <w:rPr>
                <w:rFonts w:hAnsi="宋体" w:cs="宋体"/>
                <w:bCs/>
                <w:sz w:val="18"/>
                <w:szCs w:val="18"/>
              </w:rPr>
            </w:pPr>
            <w:r>
              <w:rPr>
                <w:rFonts w:hint="eastAsia" w:hAnsi="宋体" w:cs="宋体"/>
                <w:bCs/>
                <w:sz w:val="18"/>
                <w:szCs w:val="18"/>
              </w:rPr>
              <w:t>0.484</w:t>
            </w:r>
          </w:p>
        </w:tc>
        <w:tc>
          <w:tcPr>
            <w:tcW w:w="1230" w:type="dxa"/>
            <w:tcBorders>
              <w:left w:val="single" w:color="auto" w:sz="4" w:space="0"/>
            </w:tcBorders>
          </w:tcPr>
          <w:p>
            <w:pPr>
              <w:jc w:val="center"/>
              <w:rPr>
                <w:rFonts w:hAnsi="宋体" w:cs="宋体"/>
                <w:bCs/>
                <w:sz w:val="18"/>
                <w:szCs w:val="18"/>
              </w:rPr>
            </w:pPr>
            <w:r>
              <w:rPr>
                <w:rFonts w:hint="eastAsia" w:hAnsi="宋体" w:cs="宋体"/>
                <w:bCs/>
                <w:sz w:val="18"/>
                <w:szCs w:val="18"/>
              </w:rPr>
              <w:t>0.384</w:t>
            </w:r>
          </w:p>
        </w:tc>
        <w:tc>
          <w:tcPr>
            <w:tcW w:w="1050" w:type="dxa"/>
          </w:tcPr>
          <w:p>
            <w:pPr>
              <w:jc w:val="center"/>
              <w:rPr>
                <w:rFonts w:hAnsi="宋体" w:cs="宋体"/>
                <w:bCs/>
                <w:sz w:val="18"/>
                <w:szCs w:val="18"/>
              </w:rPr>
            </w:pPr>
            <w:r>
              <w:rPr>
                <w:rFonts w:hint="eastAsia" w:hAnsi="宋体" w:cs="宋体"/>
                <w:bCs/>
                <w:sz w:val="18"/>
                <w:szCs w:val="18"/>
              </w:rPr>
              <w:t>0.517</w:t>
            </w:r>
          </w:p>
        </w:tc>
        <w:tc>
          <w:tcPr>
            <w:tcW w:w="1153" w:type="dxa"/>
          </w:tcPr>
          <w:p>
            <w:pPr>
              <w:jc w:val="center"/>
              <w:rPr>
                <w:rFonts w:hAnsi="宋体" w:cs="宋体"/>
                <w:bCs/>
                <w:sz w:val="18"/>
                <w:szCs w:val="18"/>
              </w:rPr>
            </w:pPr>
            <w:r>
              <w:rPr>
                <w:rFonts w:hint="eastAsia" w:hAnsi="宋体" w:cs="宋体"/>
                <w:bCs/>
                <w:sz w:val="18"/>
                <w:szCs w:val="18"/>
              </w:rPr>
              <w:t>0.150</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78" w:hRule="exact"/>
          <w:jc w:val="center"/>
        </w:trPr>
        <w:tc>
          <w:tcPr>
            <w:tcW w:w="1334" w:type="dxa"/>
            <w:vMerge w:val="continue"/>
            <w:vAlign w:val="center"/>
          </w:tcPr>
          <w:p>
            <w:pPr>
              <w:jc w:val="center"/>
              <w:rPr>
                <w:rFonts w:hAnsi="宋体" w:cs="宋体"/>
                <w:bCs/>
                <w:sz w:val="18"/>
                <w:szCs w:val="18"/>
              </w:rPr>
            </w:pPr>
          </w:p>
        </w:tc>
        <w:tc>
          <w:tcPr>
            <w:tcW w:w="1125" w:type="dxa"/>
            <w:vMerge w:val="continue"/>
            <w:vAlign w:val="center"/>
          </w:tcPr>
          <w:p>
            <w:pPr>
              <w:jc w:val="center"/>
              <w:rPr>
                <w:rFonts w:hAnsi="宋体" w:cs="宋体"/>
                <w:bCs/>
                <w:sz w:val="18"/>
                <w:szCs w:val="18"/>
              </w:rPr>
            </w:pPr>
          </w:p>
        </w:tc>
        <w:tc>
          <w:tcPr>
            <w:tcW w:w="1245" w:type="dxa"/>
            <w:tcBorders>
              <w:right w:val="single" w:color="auto" w:sz="4" w:space="0"/>
            </w:tcBorders>
          </w:tcPr>
          <w:p>
            <w:pPr>
              <w:jc w:val="center"/>
              <w:rPr>
                <w:rFonts w:hAnsi="宋体" w:cs="宋体"/>
                <w:bCs/>
                <w:sz w:val="18"/>
                <w:szCs w:val="18"/>
              </w:rPr>
            </w:pPr>
            <w:r>
              <w:rPr>
                <w:rFonts w:hint="eastAsia" w:hAnsi="宋体" w:cs="宋体"/>
                <w:bCs/>
                <w:sz w:val="18"/>
                <w:szCs w:val="18"/>
              </w:rPr>
              <w:t>0.317</w:t>
            </w:r>
          </w:p>
        </w:tc>
        <w:tc>
          <w:tcPr>
            <w:tcW w:w="1125" w:type="dxa"/>
            <w:tcBorders>
              <w:left w:val="single" w:color="auto" w:sz="4" w:space="0"/>
              <w:right w:val="single" w:color="auto" w:sz="4" w:space="0"/>
            </w:tcBorders>
          </w:tcPr>
          <w:p>
            <w:pPr>
              <w:jc w:val="center"/>
              <w:rPr>
                <w:rFonts w:hAnsi="宋体" w:cs="宋体"/>
                <w:bCs/>
                <w:sz w:val="18"/>
                <w:szCs w:val="18"/>
              </w:rPr>
            </w:pPr>
            <w:r>
              <w:rPr>
                <w:rFonts w:hint="eastAsia" w:hAnsi="宋体" w:cs="宋体"/>
                <w:bCs/>
                <w:sz w:val="18"/>
                <w:szCs w:val="18"/>
              </w:rPr>
              <w:t>0.517</w:t>
            </w:r>
          </w:p>
        </w:tc>
        <w:tc>
          <w:tcPr>
            <w:tcW w:w="1230" w:type="dxa"/>
            <w:tcBorders>
              <w:left w:val="single" w:color="auto" w:sz="4" w:space="0"/>
            </w:tcBorders>
          </w:tcPr>
          <w:p>
            <w:pPr>
              <w:jc w:val="center"/>
              <w:rPr>
                <w:rFonts w:hAnsi="宋体" w:cs="宋体"/>
                <w:bCs/>
                <w:sz w:val="18"/>
                <w:szCs w:val="18"/>
              </w:rPr>
            </w:pPr>
            <w:r>
              <w:rPr>
                <w:rFonts w:hint="eastAsia" w:hAnsi="宋体" w:cs="宋体"/>
                <w:bCs/>
                <w:sz w:val="18"/>
                <w:szCs w:val="18"/>
              </w:rPr>
              <w:t>0.367</w:t>
            </w:r>
          </w:p>
        </w:tc>
        <w:tc>
          <w:tcPr>
            <w:tcW w:w="1050" w:type="dxa"/>
          </w:tcPr>
          <w:p>
            <w:pPr>
              <w:jc w:val="center"/>
              <w:rPr>
                <w:rFonts w:hAnsi="宋体" w:cs="宋体"/>
                <w:bCs/>
                <w:sz w:val="18"/>
                <w:szCs w:val="18"/>
              </w:rPr>
            </w:pPr>
            <w:r>
              <w:rPr>
                <w:rFonts w:hint="eastAsia" w:hAnsi="宋体" w:cs="宋体"/>
                <w:bCs/>
                <w:sz w:val="18"/>
                <w:szCs w:val="18"/>
              </w:rPr>
              <w:t>0.667</w:t>
            </w:r>
          </w:p>
        </w:tc>
        <w:tc>
          <w:tcPr>
            <w:tcW w:w="1153" w:type="dxa"/>
          </w:tcPr>
          <w:p>
            <w:pPr>
              <w:jc w:val="center"/>
              <w:rPr>
                <w:rFonts w:hAnsi="宋体" w:cs="宋体"/>
                <w:bCs/>
                <w:sz w:val="18"/>
                <w:szCs w:val="18"/>
              </w:rPr>
            </w:pPr>
            <w:r>
              <w:rPr>
                <w:rFonts w:hint="eastAsia" w:hAnsi="宋体" w:cs="宋体"/>
                <w:bCs/>
                <w:sz w:val="18"/>
                <w:szCs w:val="18"/>
              </w:rPr>
              <w:t>0.350</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78" w:hRule="exact"/>
          <w:jc w:val="center"/>
        </w:trPr>
        <w:tc>
          <w:tcPr>
            <w:tcW w:w="1334" w:type="dxa"/>
            <w:vMerge w:val="continue"/>
            <w:vAlign w:val="center"/>
          </w:tcPr>
          <w:p>
            <w:pPr>
              <w:jc w:val="center"/>
              <w:rPr>
                <w:rFonts w:hAnsi="宋体" w:cs="宋体"/>
                <w:bCs/>
                <w:sz w:val="18"/>
                <w:szCs w:val="18"/>
              </w:rPr>
            </w:pPr>
          </w:p>
        </w:tc>
        <w:tc>
          <w:tcPr>
            <w:tcW w:w="1125" w:type="dxa"/>
            <w:vMerge w:val="continue"/>
            <w:vAlign w:val="center"/>
          </w:tcPr>
          <w:p>
            <w:pPr>
              <w:jc w:val="center"/>
              <w:rPr>
                <w:rFonts w:hAnsi="宋体" w:cs="宋体"/>
                <w:bCs/>
                <w:sz w:val="18"/>
                <w:szCs w:val="18"/>
              </w:rPr>
            </w:pPr>
          </w:p>
        </w:tc>
        <w:tc>
          <w:tcPr>
            <w:tcW w:w="1245" w:type="dxa"/>
            <w:tcBorders>
              <w:right w:val="single" w:color="auto" w:sz="4" w:space="0"/>
            </w:tcBorders>
          </w:tcPr>
          <w:p>
            <w:pPr>
              <w:jc w:val="center"/>
              <w:rPr>
                <w:rFonts w:hAnsi="宋体" w:cs="宋体"/>
                <w:bCs/>
                <w:sz w:val="18"/>
                <w:szCs w:val="18"/>
              </w:rPr>
            </w:pPr>
            <w:r>
              <w:rPr>
                <w:rFonts w:hint="eastAsia" w:hAnsi="宋体" w:cs="宋体"/>
                <w:bCs/>
                <w:sz w:val="18"/>
                <w:szCs w:val="18"/>
              </w:rPr>
              <w:t>0.317</w:t>
            </w:r>
          </w:p>
        </w:tc>
        <w:tc>
          <w:tcPr>
            <w:tcW w:w="1125" w:type="dxa"/>
            <w:tcBorders>
              <w:left w:val="single" w:color="auto" w:sz="4" w:space="0"/>
              <w:right w:val="single" w:color="auto" w:sz="4" w:space="0"/>
            </w:tcBorders>
          </w:tcPr>
          <w:p>
            <w:pPr>
              <w:jc w:val="center"/>
              <w:rPr>
                <w:rFonts w:hAnsi="宋体" w:cs="宋体"/>
                <w:bCs/>
                <w:sz w:val="18"/>
                <w:szCs w:val="18"/>
              </w:rPr>
            </w:pPr>
            <w:r>
              <w:rPr>
                <w:rFonts w:hint="eastAsia" w:hAnsi="宋体" w:cs="宋体"/>
                <w:bCs/>
                <w:sz w:val="18"/>
                <w:szCs w:val="18"/>
              </w:rPr>
              <w:t>0.584</w:t>
            </w:r>
          </w:p>
        </w:tc>
        <w:tc>
          <w:tcPr>
            <w:tcW w:w="1230" w:type="dxa"/>
            <w:tcBorders>
              <w:left w:val="single" w:color="auto" w:sz="4" w:space="0"/>
            </w:tcBorders>
          </w:tcPr>
          <w:p>
            <w:pPr>
              <w:jc w:val="center"/>
              <w:rPr>
                <w:rFonts w:hAnsi="宋体" w:cs="宋体"/>
                <w:bCs/>
                <w:sz w:val="18"/>
                <w:szCs w:val="18"/>
              </w:rPr>
            </w:pPr>
            <w:r>
              <w:rPr>
                <w:rFonts w:hint="eastAsia" w:hAnsi="宋体" w:cs="宋体"/>
                <w:bCs/>
                <w:sz w:val="18"/>
                <w:szCs w:val="18"/>
              </w:rPr>
              <w:t>0.376</w:t>
            </w:r>
          </w:p>
        </w:tc>
        <w:tc>
          <w:tcPr>
            <w:tcW w:w="1050" w:type="dxa"/>
          </w:tcPr>
          <w:p>
            <w:pPr>
              <w:jc w:val="center"/>
              <w:rPr>
                <w:rFonts w:hAnsi="宋体" w:cs="宋体"/>
                <w:bCs/>
                <w:sz w:val="18"/>
                <w:szCs w:val="18"/>
              </w:rPr>
            </w:pPr>
            <w:r>
              <w:rPr>
                <w:rFonts w:hint="eastAsia" w:hAnsi="宋体" w:cs="宋体"/>
                <w:bCs/>
                <w:sz w:val="18"/>
                <w:szCs w:val="18"/>
              </w:rPr>
              <w:t>0.607</w:t>
            </w:r>
          </w:p>
        </w:tc>
        <w:tc>
          <w:tcPr>
            <w:tcW w:w="1153" w:type="dxa"/>
          </w:tcPr>
          <w:p>
            <w:pPr>
              <w:jc w:val="center"/>
              <w:rPr>
                <w:rFonts w:hAnsi="宋体" w:cs="宋体"/>
                <w:bCs/>
                <w:sz w:val="18"/>
                <w:szCs w:val="18"/>
              </w:rPr>
            </w:pPr>
            <w:r>
              <w:rPr>
                <w:rFonts w:hint="eastAsia" w:hAnsi="宋体" w:cs="宋体"/>
                <w:bCs/>
                <w:sz w:val="18"/>
                <w:szCs w:val="18"/>
              </w:rPr>
              <w:t>0.290</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78" w:hRule="exact"/>
          <w:jc w:val="center"/>
        </w:trPr>
        <w:tc>
          <w:tcPr>
            <w:tcW w:w="1334" w:type="dxa"/>
            <w:vMerge w:val="continue"/>
            <w:vAlign w:val="center"/>
          </w:tcPr>
          <w:p>
            <w:pPr>
              <w:jc w:val="center"/>
              <w:rPr>
                <w:rFonts w:hAnsi="宋体" w:cs="宋体"/>
                <w:bCs/>
                <w:sz w:val="18"/>
                <w:szCs w:val="18"/>
              </w:rPr>
            </w:pPr>
          </w:p>
        </w:tc>
        <w:tc>
          <w:tcPr>
            <w:tcW w:w="1125" w:type="dxa"/>
            <w:vMerge w:val="restart"/>
            <w:vAlign w:val="center"/>
          </w:tcPr>
          <w:p>
            <w:pPr>
              <w:jc w:val="center"/>
              <w:rPr>
                <w:rFonts w:hAnsi="宋体" w:cs="宋体"/>
                <w:bCs/>
                <w:sz w:val="18"/>
                <w:szCs w:val="18"/>
              </w:rPr>
            </w:pPr>
            <w:r>
              <w:rPr>
                <w:rFonts w:hint="eastAsia" w:hAnsi="宋体" w:cs="宋体"/>
                <w:bCs/>
                <w:sz w:val="18"/>
                <w:szCs w:val="18"/>
              </w:rPr>
              <w:t>8月13日</w:t>
            </w:r>
          </w:p>
        </w:tc>
        <w:tc>
          <w:tcPr>
            <w:tcW w:w="1245"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0.651</w:t>
            </w:r>
          </w:p>
        </w:tc>
        <w:tc>
          <w:tcPr>
            <w:tcW w:w="1125"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0.400</w:t>
            </w:r>
          </w:p>
        </w:tc>
        <w:tc>
          <w:tcPr>
            <w:tcW w:w="1230"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0.493</w:t>
            </w:r>
          </w:p>
        </w:tc>
        <w:tc>
          <w:tcPr>
            <w:tcW w:w="1050" w:type="dxa"/>
            <w:vAlign w:val="center"/>
          </w:tcPr>
          <w:p>
            <w:pPr>
              <w:jc w:val="center"/>
              <w:rPr>
                <w:rFonts w:hAnsi="宋体" w:cs="宋体"/>
                <w:bCs/>
                <w:sz w:val="18"/>
                <w:szCs w:val="18"/>
              </w:rPr>
            </w:pPr>
            <w:r>
              <w:rPr>
                <w:rFonts w:hint="eastAsia" w:hAnsi="宋体" w:cs="宋体"/>
                <w:bCs/>
                <w:sz w:val="18"/>
                <w:szCs w:val="18"/>
              </w:rPr>
              <w:t>0.300</w:t>
            </w:r>
          </w:p>
        </w:tc>
        <w:tc>
          <w:tcPr>
            <w:tcW w:w="1153" w:type="dxa"/>
            <w:vAlign w:val="center"/>
          </w:tcPr>
          <w:p>
            <w:pPr>
              <w:jc w:val="center"/>
              <w:rPr>
                <w:rFonts w:hAnsi="宋体" w:cs="宋体"/>
                <w:bCs/>
                <w:sz w:val="18"/>
                <w:szCs w:val="18"/>
              </w:rPr>
            </w:pPr>
            <w:r>
              <w:rPr>
                <w:rFonts w:hint="eastAsia" w:hAnsi="宋体" w:cs="宋体"/>
                <w:bCs/>
                <w:sz w:val="18"/>
                <w:szCs w:val="18"/>
              </w:rPr>
              <w:t>0.351</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78" w:hRule="exact"/>
          <w:jc w:val="center"/>
        </w:trPr>
        <w:tc>
          <w:tcPr>
            <w:tcW w:w="1334" w:type="dxa"/>
            <w:vMerge w:val="continue"/>
            <w:vAlign w:val="center"/>
          </w:tcPr>
          <w:p>
            <w:pPr>
              <w:jc w:val="center"/>
              <w:rPr>
                <w:rFonts w:hAnsi="宋体" w:cs="宋体"/>
                <w:bCs/>
                <w:sz w:val="18"/>
                <w:szCs w:val="18"/>
              </w:rPr>
            </w:pPr>
          </w:p>
        </w:tc>
        <w:tc>
          <w:tcPr>
            <w:tcW w:w="1125" w:type="dxa"/>
            <w:vMerge w:val="continue"/>
            <w:vAlign w:val="center"/>
          </w:tcPr>
          <w:p>
            <w:pPr>
              <w:jc w:val="center"/>
              <w:rPr>
                <w:rFonts w:hAnsi="宋体" w:cs="宋体"/>
                <w:bCs/>
                <w:sz w:val="18"/>
                <w:szCs w:val="18"/>
              </w:rPr>
            </w:pPr>
          </w:p>
        </w:tc>
        <w:tc>
          <w:tcPr>
            <w:tcW w:w="1245"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0.534</w:t>
            </w:r>
          </w:p>
        </w:tc>
        <w:tc>
          <w:tcPr>
            <w:tcW w:w="1125"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0.300</w:t>
            </w:r>
          </w:p>
        </w:tc>
        <w:tc>
          <w:tcPr>
            <w:tcW w:w="1230"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0.576</w:t>
            </w:r>
          </w:p>
        </w:tc>
        <w:tc>
          <w:tcPr>
            <w:tcW w:w="1050" w:type="dxa"/>
            <w:vAlign w:val="center"/>
          </w:tcPr>
          <w:p>
            <w:pPr>
              <w:jc w:val="center"/>
              <w:rPr>
                <w:rFonts w:hAnsi="宋体" w:cs="宋体"/>
                <w:bCs/>
                <w:sz w:val="18"/>
                <w:szCs w:val="18"/>
              </w:rPr>
            </w:pPr>
            <w:r>
              <w:rPr>
                <w:rFonts w:hint="eastAsia" w:hAnsi="宋体" w:cs="宋体"/>
                <w:bCs/>
                <w:sz w:val="18"/>
                <w:szCs w:val="18"/>
              </w:rPr>
              <w:t>0.417</w:t>
            </w:r>
          </w:p>
        </w:tc>
        <w:tc>
          <w:tcPr>
            <w:tcW w:w="1153" w:type="dxa"/>
            <w:vAlign w:val="center"/>
          </w:tcPr>
          <w:p>
            <w:pPr>
              <w:jc w:val="center"/>
              <w:rPr>
                <w:rFonts w:hAnsi="宋体" w:cs="宋体"/>
                <w:bCs/>
                <w:sz w:val="18"/>
                <w:szCs w:val="18"/>
              </w:rPr>
            </w:pPr>
            <w:r>
              <w:rPr>
                <w:rFonts w:hint="eastAsia" w:hAnsi="宋体" w:cs="宋体"/>
                <w:bCs/>
                <w:sz w:val="18"/>
                <w:szCs w:val="18"/>
              </w:rPr>
              <w:t>0.276</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78" w:hRule="exact"/>
          <w:jc w:val="center"/>
        </w:trPr>
        <w:tc>
          <w:tcPr>
            <w:tcW w:w="1334" w:type="dxa"/>
            <w:vMerge w:val="continue"/>
            <w:vAlign w:val="center"/>
          </w:tcPr>
          <w:p>
            <w:pPr>
              <w:jc w:val="center"/>
              <w:rPr>
                <w:rFonts w:hAnsi="宋体" w:cs="宋体"/>
                <w:bCs/>
                <w:sz w:val="18"/>
                <w:szCs w:val="18"/>
              </w:rPr>
            </w:pPr>
          </w:p>
        </w:tc>
        <w:tc>
          <w:tcPr>
            <w:tcW w:w="1125" w:type="dxa"/>
            <w:vMerge w:val="continue"/>
            <w:vAlign w:val="center"/>
          </w:tcPr>
          <w:p>
            <w:pPr>
              <w:jc w:val="center"/>
              <w:rPr>
                <w:rFonts w:hAnsi="宋体" w:cs="宋体"/>
                <w:bCs/>
                <w:sz w:val="18"/>
                <w:szCs w:val="18"/>
              </w:rPr>
            </w:pPr>
          </w:p>
        </w:tc>
        <w:tc>
          <w:tcPr>
            <w:tcW w:w="1245"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0.584</w:t>
            </w:r>
          </w:p>
        </w:tc>
        <w:tc>
          <w:tcPr>
            <w:tcW w:w="1125"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0.267</w:t>
            </w:r>
          </w:p>
        </w:tc>
        <w:tc>
          <w:tcPr>
            <w:tcW w:w="1230"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0.623</w:t>
            </w:r>
          </w:p>
        </w:tc>
        <w:tc>
          <w:tcPr>
            <w:tcW w:w="1050" w:type="dxa"/>
            <w:vAlign w:val="center"/>
          </w:tcPr>
          <w:p>
            <w:pPr>
              <w:jc w:val="center"/>
              <w:rPr>
                <w:rFonts w:hAnsi="宋体" w:cs="宋体"/>
                <w:bCs/>
                <w:sz w:val="18"/>
                <w:szCs w:val="18"/>
              </w:rPr>
            </w:pPr>
            <w:r>
              <w:rPr>
                <w:rFonts w:hint="eastAsia" w:hAnsi="宋体" w:cs="宋体"/>
                <w:bCs/>
                <w:sz w:val="18"/>
                <w:szCs w:val="18"/>
              </w:rPr>
              <w:t>0.534</w:t>
            </w:r>
          </w:p>
        </w:tc>
        <w:tc>
          <w:tcPr>
            <w:tcW w:w="1153" w:type="dxa"/>
            <w:vAlign w:val="center"/>
          </w:tcPr>
          <w:p>
            <w:pPr>
              <w:jc w:val="center"/>
              <w:rPr>
                <w:rFonts w:hAnsi="宋体" w:cs="宋体"/>
                <w:bCs/>
                <w:sz w:val="18"/>
                <w:szCs w:val="18"/>
              </w:rPr>
            </w:pPr>
            <w:r>
              <w:rPr>
                <w:rFonts w:hint="eastAsia" w:hAnsi="宋体" w:cs="宋体"/>
                <w:bCs/>
                <w:sz w:val="18"/>
                <w:szCs w:val="18"/>
              </w:rPr>
              <w:t>0.356</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78" w:hRule="exact"/>
          <w:jc w:val="center"/>
        </w:trPr>
        <w:tc>
          <w:tcPr>
            <w:tcW w:w="1334" w:type="dxa"/>
            <w:vMerge w:val="continue"/>
            <w:vAlign w:val="center"/>
          </w:tcPr>
          <w:p>
            <w:pPr>
              <w:jc w:val="center"/>
              <w:rPr>
                <w:rFonts w:hAnsi="宋体" w:cs="宋体"/>
                <w:bCs/>
                <w:sz w:val="18"/>
                <w:szCs w:val="18"/>
              </w:rPr>
            </w:pPr>
          </w:p>
        </w:tc>
        <w:tc>
          <w:tcPr>
            <w:tcW w:w="1125" w:type="dxa"/>
            <w:vMerge w:val="continue"/>
            <w:vAlign w:val="center"/>
          </w:tcPr>
          <w:p>
            <w:pPr>
              <w:jc w:val="center"/>
              <w:rPr>
                <w:rFonts w:hAnsi="宋体" w:cs="宋体"/>
                <w:bCs/>
                <w:sz w:val="18"/>
                <w:szCs w:val="18"/>
              </w:rPr>
            </w:pPr>
          </w:p>
        </w:tc>
        <w:tc>
          <w:tcPr>
            <w:tcW w:w="1245"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0.384</w:t>
            </w:r>
          </w:p>
        </w:tc>
        <w:tc>
          <w:tcPr>
            <w:tcW w:w="1125"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0.450</w:t>
            </w:r>
          </w:p>
        </w:tc>
        <w:tc>
          <w:tcPr>
            <w:tcW w:w="1230"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0.609</w:t>
            </w:r>
          </w:p>
        </w:tc>
        <w:tc>
          <w:tcPr>
            <w:tcW w:w="1050" w:type="dxa"/>
            <w:vAlign w:val="center"/>
          </w:tcPr>
          <w:p>
            <w:pPr>
              <w:jc w:val="center"/>
              <w:rPr>
                <w:rFonts w:hAnsi="宋体" w:cs="宋体"/>
                <w:bCs/>
                <w:sz w:val="18"/>
                <w:szCs w:val="18"/>
              </w:rPr>
            </w:pPr>
            <w:r>
              <w:rPr>
                <w:rFonts w:hint="eastAsia" w:hAnsi="宋体" w:cs="宋体"/>
                <w:bCs/>
                <w:sz w:val="18"/>
                <w:szCs w:val="18"/>
              </w:rPr>
              <w:t>0.467</w:t>
            </w:r>
          </w:p>
        </w:tc>
        <w:tc>
          <w:tcPr>
            <w:tcW w:w="1153" w:type="dxa"/>
            <w:vAlign w:val="center"/>
          </w:tcPr>
          <w:p>
            <w:pPr>
              <w:jc w:val="center"/>
              <w:rPr>
                <w:rFonts w:hAnsi="宋体" w:cs="宋体"/>
                <w:bCs/>
                <w:sz w:val="18"/>
                <w:szCs w:val="18"/>
              </w:rPr>
            </w:pPr>
            <w:r>
              <w:rPr>
                <w:rFonts w:hint="eastAsia" w:hAnsi="宋体" w:cs="宋体"/>
                <w:bCs/>
                <w:sz w:val="18"/>
                <w:szCs w:val="18"/>
              </w:rPr>
              <w:t>0.225</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9" w:hRule="exact"/>
          <w:jc w:val="center"/>
        </w:trPr>
        <w:tc>
          <w:tcPr>
            <w:tcW w:w="2459" w:type="dxa"/>
            <w:gridSpan w:val="2"/>
            <w:vAlign w:val="center"/>
          </w:tcPr>
          <w:p>
            <w:pPr>
              <w:jc w:val="center"/>
              <w:rPr>
                <w:rFonts w:hAnsi="宋体" w:cs="宋体"/>
                <w:bCs/>
                <w:sz w:val="18"/>
                <w:szCs w:val="18"/>
              </w:rPr>
            </w:pPr>
            <w:r>
              <w:rPr>
                <w:rFonts w:hint="eastAsia" w:hAnsi="宋体" w:cs="宋体"/>
                <w:bCs/>
                <w:sz w:val="18"/>
                <w:szCs w:val="18"/>
              </w:rPr>
              <w:t>GB16297-1996标准限值</w:t>
            </w:r>
          </w:p>
        </w:tc>
        <w:tc>
          <w:tcPr>
            <w:tcW w:w="4650" w:type="dxa"/>
            <w:gridSpan w:val="4"/>
            <w:vAlign w:val="center"/>
          </w:tcPr>
          <w:p>
            <w:pPr>
              <w:jc w:val="center"/>
              <w:rPr>
                <w:rFonts w:hAnsi="宋体" w:cs="宋体"/>
                <w:bCs/>
                <w:sz w:val="18"/>
                <w:szCs w:val="18"/>
              </w:rPr>
            </w:pPr>
            <w:r>
              <w:rPr>
                <w:rFonts w:hint="eastAsia" w:hAnsi="宋体" w:cs="宋体"/>
                <w:bCs/>
                <w:sz w:val="18"/>
                <w:szCs w:val="18"/>
              </w:rPr>
              <w:t>1.0mg/m3</w:t>
            </w:r>
          </w:p>
        </w:tc>
        <w:tc>
          <w:tcPr>
            <w:tcW w:w="1153" w:type="dxa"/>
            <w:vAlign w:val="center"/>
          </w:tcPr>
          <w:p>
            <w:pPr>
              <w:jc w:val="center"/>
              <w:rPr>
                <w:rFonts w:hAnsi="宋体" w:cs="宋体"/>
                <w:bCs/>
                <w:sz w:val="18"/>
                <w:szCs w:val="18"/>
              </w:rPr>
            </w:pPr>
          </w:p>
        </w:tc>
      </w:tr>
    </w:tbl>
    <w:p>
      <w:pPr>
        <w:spacing w:line="360" w:lineRule="auto"/>
        <w:ind w:firstLine="1120" w:firstLineChars="400"/>
        <w:rPr>
          <w:rFonts w:hint="eastAsia" w:cs="宋体"/>
          <w:b/>
          <w:bCs/>
          <w:sz w:val="24"/>
          <w:szCs w:val="24"/>
        </w:rPr>
      </w:pPr>
      <w:r>
        <w:rPr>
          <w:sz w:val="28"/>
        </w:rPr>
        <mc:AlternateContent>
          <mc:Choice Requires="wps">
            <w:drawing>
              <wp:anchor distT="0" distB="0" distL="114300" distR="114300" simplePos="0" relativeHeight="1778551808" behindDoc="0" locked="0" layoutInCell="1" allowOverlap="1">
                <wp:simplePos x="0" y="0"/>
                <wp:positionH relativeFrom="column">
                  <wp:posOffset>-140970</wp:posOffset>
                </wp:positionH>
                <wp:positionV relativeFrom="paragraph">
                  <wp:posOffset>297180</wp:posOffset>
                </wp:positionV>
                <wp:extent cx="6505575" cy="0"/>
                <wp:effectExtent l="0" t="0" r="0" b="0"/>
                <wp:wrapNone/>
                <wp:docPr id="190" name="直接连接符 190"/>
                <wp:cNvGraphicFramePr/>
                <a:graphic xmlns:a="http://schemas.openxmlformats.org/drawingml/2006/main">
                  <a:graphicData uri="http://schemas.microsoft.com/office/word/2010/wordprocessingShape">
                    <wps:wsp>
                      <wps:cNvCnPr/>
                      <wps:spPr>
                        <a:xfrm>
                          <a:off x="0" y="0"/>
                          <a:ext cx="6505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1.1pt;margin-top:23.4pt;height:0pt;width:512.25pt;z-index:1778551808;mso-width-relative:page;mso-height-relative:page;" filled="f" stroked="t" coordsize="21600,21600" o:gfxdata="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JnELgNcAAAAKAQAADwAAAAAAAAABACAA&#10;AAAiAAAAZHJzL2Rvd25yZXYueG1sUEsBAhQAFAAAAAgAh07iQO/0KzzVAQAAiQMAAA4AAAAAAAAA&#10;AQAgAAAAJgEAAGRycy9lMm9Eb2MueG1sUEsFBgAAAAAGAAYAWQEAAG0FAAAAAA==&#10;">
                <v:fill on="f" focussize="0,0"/>
                <v:stroke color="#000000 [3200]" joinstyle="round"/>
                <v:imagedata o:title=""/>
                <o:lock v:ext="edit" aspectratio="f"/>
              </v:line>
            </w:pict>
          </mc:Fallback>
        </mc:AlternateContent>
      </w:r>
    </w:p>
    <w:p>
      <w:pPr>
        <w:spacing w:line="360" w:lineRule="auto"/>
        <w:ind w:firstLine="964" w:firstLineChars="400"/>
        <w:rPr>
          <w:rFonts w:cs="宋体"/>
          <w:b/>
          <w:bCs/>
          <w:sz w:val="24"/>
          <w:szCs w:val="24"/>
        </w:rPr>
      </w:pPr>
      <w:r>
        <w:rPr>
          <w:rFonts w:hint="eastAsia" w:cs="宋体"/>
          <w:b/>
          <w:bCs/>
          <w:sz w:val="24"/>
          <w:szCs w:val="24"/>
        </w:rPr>
        <w:t>10-5                     厂区周界无组织排放检测结果</w:t>
      </w:r>
    </w:p>
    <w:tbl>
      <w:tblPr>
        <w:tblStyle w:val="87"/>
        <w:tblW w:w="8817" w:type="dxa"/>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12"/>
        <w:gridCol w:w="1054"/>
        <w:gridCol w:w="813"/>
        <w:gridCol w:w="863"/>
        <w:gridCol w:w="880"/>
        <w:gridCol w:w="905"/>
        <w:gridCol w:w="912"/>
        <w:gridCol w:w="974"/>
        <w:gridCol w:w="895"/>
        <w:gridCol w:w="709"/>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26" w:hRule="exact"/>
          <w:jc w:val="center"/>
        </w:trPr>
        <w:tc>
          <w:tcPr>
            <w:tcW w:w="812" w:type="dxa"/>
            <w:vMerge w:val="restart"/>
            <w:vAlign w:val="center"/>
          </w:tcPr>
          <w:p>
            <w:pPr>
              <w:jc w:val="center"/>
              <w:rPr>
                <w:rFonts w:hAnsi="宋体" w:cs="宋体"/>
                <w:bCs/>
                <w:sz w:val="18"/>
                <w:szCs w:val="18"/>
              </w:rPr>
            </w:pPr>
            <w:r>
              <w:rPr>
                <w:rFonts w:hint="eastAsia" w:hAnsi="宋体" w:cs="宋体"/>
                <w:bCs/>
                <w:sz w:val="18"/>
                <w:szCs w:val="18"/>
              </w:rPr>
              <w:t>采样</w:t>
            </w:r>
          </w:p>
          <w:p>
            <w:pPr>
              <w:jc w:val="center"/>
              <w:rPr>
                <w:rFonts w:hAnsi="宋体" w:cs="宋体"/>
                <w:bCs/>
                <w:sz w:val="18"/>
                <w:szCs w:val="18"/>
              </w:rPr>
            </w:pPr>
            <w:r>
              <w:rPr>
                <w:rFonts w:hint="eastAsia" w:hAnsi="宋体" w:cs="宋体"/>
                <w:bCs/>
                <w:sz w:val="18"/>
                <w:szCs w:val="18"/>
              </w:rPr>
              <w:t>地点</w:t>
            </w:r>
          </w:p>
        </w:tc>
        <w:tc>
          <w:tcPr>
            <w:tcW w:w="1054" w:type="dxa"/>
            <w:vMerge w:val="restart"/>
            <w:vAlign w:val="center"/>
          </w:tcPr>
          <w:p>
            <w:pPr>
              <w:jc w:val="center"/>
              <w:rPr>
                <w:rFonts w:hAnsi="宋体" w:cs="宋体"/>
                <w:bCs/>
                <w:sz w:val="18"/>
                <w:szCs w:val="18"/>
              </w:rPr>
            </w:pPr>
            <w:r>
              <w:rPr>
                <w:rFonts w:hint="eastAsia" w:hAnsi="宋体" w:cs="宋体"/>
                <w:bCs/>
                <w:sz w:val="18"/>
                <w:szCs w:val="18"/>
              </w:rPr>
              <w:t>采样</w:t>
            </w:r>
          </w:p>
          <w:p>
            <w:pPr>
              <w:jc w:val="center"/>
              <w:rPr>
                <w:rFonts w:hAnsi="宋体" w:cs="宋体"/>
                <w:bCs/>
                <w:sz w:val="18"/>
                <w:szCs w:val="18"/>
              </w:rPr>
            </w:pPr>
            <w:r>
              <w:rPr>
                <w:rFonts w:hint="eastAsia" w:hAnsi="宋体" w:cs="宋体"/>
                <w:bCs/>
                <w:sz w:val="18"/>
                <w:szCs w:val="18"/>
              </w:rPr>
              <w:t>时间</w:t>
            </w:r>
          </w:p>
        </w:tc>
        <w:tc>
          <w:tcPr>
            <w:tcW w:w="3461" w:type="dxa"/>
            <w:gridSpan w:val="4"/>
            <w:tcBorders>
              <w:right w:val="single" w:color="auto" w:sz="4" w:space="0"/>
            </w:tcBorders>
            <w:vAlign w:val="center"/>
          </w:tcPr>
          <w:p>
            <w:pPr>
              <w:jc w:val="center"/>
              <w:rPr>
                <w:rFonts w:hAnsi="宋体" w:cs="宋体"/>
                <w:bCs/>
                <w:sz w:val="18"/>
                <w:szCs w:val="18"/>
                <w:lang w:val="zh-CN"/>
              </w:rPr>
            </w:pPr>
            <w:r>
              <w:rPr>
                <w:rFonts w:hint="eastAsia" w:hAnsi="宋体" w:cs="宋体"/>
                <w:bCs/>
                <w:sz w:val="18"/>
                <w:szCs w:val="18"/>
              </w:rPr>
              <w:t>氨（mg/m3）</w:t>
            </w:r>
          </w:p>
        </w:tc>
        <w:tc>
          <w:tcPr>
            <w:tcW w:w="3490" w:type="dxa"/>
            <w:gridSpan w:val="4"/>
            <w:tcBorders>
              <w:left w:val="single" w:color="auto" w:sz="4" w:space="0"/>
            </w:tcBorders>
            <w:vAlign w:val="center"/>
          </w:tcPr>
          <w:p>
            <w:pPr>
              <w:jc w:val="center"/>
              <w:rPr>
                <w:rFonts w:hAnsi="宋体" w:cs="宋体"/>
                <w:bCs/>
                <w:sz w:val="18"/>
                <w:szCs w:val="18"/>
                <w:lang w:val="zh-CN"/>
              </w:rPr>
            </w:pPr>
            <w:r>
              <w:rPr>
                <w:rFonts w:hint="eastAsia" w:hAnsi="宋体" w:cs="宋体"/>
                <w:bCs/>
                <w:sz w:val="18"/>
                <w:szCs w:val="18"/>
              </w:rPr>
              <w:t>硫化氢（mg/m3）</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26" w:hRule="exact"/>
          <w:jc w:val="center"/>
        </w:trPr>
        <w:tc>
          <w:tcPr>
            <w:tcW w:w="812" w:type="dxa"/>
            <w:vMerge w:val="continue"/>
            <w:vAlign w:val="center"/>
          </w:tcPr>
          <w:p>
            <w:pPr>
              <w:jc w:val="center"/>
              <w:rPr>
                <w:rFonts w:hAnsi="宋体" w:cs="宋体"/>
                <w:bCs/>
                <w:sz w:val="18"/>
                <w:szCs w:val="18"/>
              </w:rPr>
            </w:pPr>
          </w:p>
        </w:tc>
        <w:tc>
          <w:tcPr>
            <w:tcW w:w="1054" w:type="dxa"/>
            <w:vMerge w:val="continue"/>
          </w:tcPr>
          <w:p>
            <w:pPr>
              <w:jc w:val="center"/>
              <w:rPr>
                <w:rFonts w:hAnsi="宋体" w:cs="宋体"/>
                <w:bCs/>
                <w:sz w:val="18"/>
                <w:szCs w:val="18"/>
              </w:rPr>
            </w:pPr>
          </w:p>
        </w:tc>
        <w:tc>
          <w:tcPr>
            <w:tcW w:w="813"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1#</w:t>
            </w:r>
          </w:p>
        </w:tc>
        <w:tc>
          <w:tcPr>
            <w:tcW w:w="863"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2#</w:t>
            </w:r>
          </w:p>
        </w:tc>
        <w:tc>
          <w:tcPr>
            <w:tcW w:w="880"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3#</w:t>
            </w:r>
          </w:p>
        </w:tc>
        <w:tc>
          <w:tcPr>
            <w:tcW w:w="905" w:type="dxa"/>
            <w:vAlign w:val="center"/>
          </w:tcPr>
          <w:p>
            <w:pPr>
              <w:jc w:val="center"/>
              <w:rPr>
                <w:rFonts w:hAnsi="宋体" w:cs="宋体"/>
                <w:bCs/>
                <w:sz w:val="18"/>
                <w:szCs w:val="18"/>
              </w:rPr>
            </w:pPr>
            <w:r>
              <w:rPr>
                <w:rFonts w:hint="eastAsia" w:hAnsi="宋体" w:cs="宋体"/>
                <w:bCs/>
                <w:sz w:val="18"/>
                <w:szCs w:val="18"/>
              </w:rPr>
              <w:t>4#</w:t>
            </w:r>
          </w:p>
        </w:tc>
        <w:tc>
          <w:tcPr>
            <w:tcW w:w="912" w:type="dxa"/>
            <w:tcBorders>
              <w:right w:val="single" w:color="auto" w:sz="4" w:space="0"/>
            </w:tcBorders>
            <w:vAlign w:val="center"/>
          </w:tcPr>
          <w:p>
            <w:pPr>
              <w:jc w:val="center"/>
              <w:rPr>
                <w:rFonts w:hAnsi="宋体" w:cs="宋体"/>
                <w:bCs/>
                <w:sz w:val="18"/>
                <w:szCs w:val="18"/>
                <w:lang w:val="zh-CN"/>
              </w:rPr>
            </w:pPr>
            <w:r>
              <w:rPr>
                <w:rFonts w:hint="eastAsia" w:hAnsi="宋体" w:cs="宋体"/>
                <w:bCs/>
                <w:sz w:val="18"/>
                <w:szCs w:val="18"/>
              </w:rPr>
              <w:t>1#</w:t>
            </w:r>
          </w:p>
        </w:tc>
        <w:tc>
          <w:tcPr>
            <w:tcW w:w="974" w:type="dxa"/>
            <w:tcBorders>
              <w:top w:val="single" w:color="auto" w:sz="4" w:space="0"/>
              <w:left w:val="single" w:color="auto" w:sz="4" w:space="0"/>
              <w:right w:val="single" w:color="auto" w:sz="4" w:space="0"/>
            </w:tcBorders>
            <w:vAlign w:val="center"/>
          </w:tcPr>
          <w:p>
            <w:pPr>
              <w:jc w:val="center"/>
              <w:rPr>
                <w:rFonts w:hAnsi="宋体" w:cs="宋体"/>
                <w:bCs/>
                <w:sz w:val="18"/>
                <w:szCs w:val="18"/>
                <w:lang w:val="zh-CN"/>
              </w:rPr>
            </w:pPr>
            <w:r>
              <w:rPr>
                <w:rFonts w:hint="eastAsia" w:hAnsi="宋体" w:cs="宋体"/>
                <w:bCs/>
                <w:sz w:val="18"/>
                <w:szCs w:val="18"/>
              </w:rPr>
              <w:t>2#</w:t>
            </w:r>
          </w:p>
        </w:tc>
        <w:tc>
          <w:tcPr>
            <w:tcW w:w="895" w:type="dxa"/>
            <w:tcBorders>
              <w:top w:val="single" w:color="auto" w:sz="4" w:space="0"/>
              <w:left w:val="single" w:color="auto" w:sz="4" w:space="0"/>
              <w:right w:val="single" w:color="auto" w:sz="4" w:space="0"/>
            </w:tcBorders>
            <w:vAlign w:val="center"/>
          </w:tcPr>
          <w:p>
            <w:pPr>
              <w:jc w:val="center"/>
              <w:rPr>
                <w:rFonts w:hAnsi="宋体" w:cs="宋体"/>
                <w:bCs/>
                <w:sz w:val="18"/>
                <w:szCs w:val="18"/>
                <w:lang w:val="zh-CN"/>
              </w:rPr>
            </w:pPr>
            <w:r>
              <w:rPr>
                <w:rFonts w:hint="eastAsia" w:hAnsi="宋体" w:cs="宋体"/>
                <w:bCs/>
                <w:sz w:val="18"/>
                <w:szCs w:val="18"/>
              </w:rPr>
              <w:t>3#</w:t>
            </w:r>
          </w:p>
        </w:tc>
        <w:tc>
          <w:tcPr>
            <w:tcW w:w="709" w:type="dxa"/>
            <w:tcBorders>
              <w:top w:val="single" w:color="auto" w:sz="4" w:space="0"/>
              <w:left w:val="single" w:color="auto" w:sz="4" w:space="0"/>
            </w:tcBorders>
            <w:vAlign w:val="center"/>
          </w:tcPr>
          <w:p>
            <w:pPr>
              <w:jc w:val="center"/>
              <w:rPr>
                <w:rFonts w:hAnsi="宋体" w:cs="宋体"/>
                <w:bCs/>
                <w:sz w:val="18"/>
                <w:szCs w:val="18"/>
                <w:lang w:val="zh-CN"/>
              </w:rPr>
            </w:pPr>
            <w:r>
              <w:rPr>
                <w:rFonts w:hint="eastAsia" w:hAnsi="宋体" w:cs="宋体"/>
                <w:bCs/>
                <w:sz w:val="18"/>
                <w:szCs w:val="18"/>
              </w:rPr>
              <w:t>4#</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05" w:hRule="exact"/>
          <w:jc w:val="center"/>
        </w:trPr>
        <w:tc>
          <w:tcPr>
            <w:tcW w:w="812" w:type="dxa"/>
            <w:vMerge w:val="restart"/>
            <w:vAlign w:val="center"/>
          </w:tcPr>
          <w:p>
            <w:pPr>
              <w:jc w:val="center"/>
              <w:rPr>
                <w:rFonts w:hint="eastAsia" w:hAnsi="宋体" w:cs="宋体"/>
                <w:bCs/>
                <w:sz w:val="18"/>
                <w:szCs w:val="18"/>
              </w:rPr>
            </w:pPr>
            <w:r>
              <w:rPr>
                <w:rFonts w:hint="eastAsia" w:hAnsi="宋体" w:cs="宋体"/>
                <w:bCs/>
                <w:sz w:val="18"/>
                <w:szCs w:val="18"/>
              </w:rPr>
              <w:t>厂区</w:t>
            </w:r>
          </w:p>
          <w:p>
            <w:pPr>
              <w:jc w:val="center"/>
              <w:rPr>
                <w:rFonts w:hint="eastAsia" w:hAnsi="宋体" w:cs="宋体"/>
                <w:bCs/>
                <w:sz w:val="18"/>
                <w:szCs w:val="18"/>
              </w:rPr>
            </w:pPr>
          </w:p>
          <w:p>
            <w:pPr>
              <w:jc w:val="center"/>
              <w:rPr>
                <w:rFonts w:hAnsi="宋体" w:cs="宋体"/>
                <w:bCs/>
                <w:sz w:val="18"/>
                <w:szCs w:val="18"/>
              </w:rPr>
            </w:pPr>
            <w:r>
              <w:rPr>
                <w:rFonts w:hint="eastAsia" w:hAnsi="宋体" w:cs="宋体"/>
                <w:bCs/>
                <w:sz w:val="18"/>
                <w:szCs w:val="18"/>
              </w:rPr>
              <w:t>周界</w:t>
            </w:r>
          </w:p>
        </w:tc>
        <w:tc>
          <w:tcPr>
            <w:tcW w:w="1054" w:type="dxa"/>
            <w:vMerge w:val="restart"/>
            <w:vAlign w:val="center"/>
          </w:tcPr>
          <w:p>
            <w:pPr>
              <w:jc w:val="center"/>
              <w:rPr>
                <w:rFonts w:hAnsi="宋体" w:cs="宋体"/>
                <w:bCs/>
                <w:sz w:val="18"/>
                <w:szCs w:val="18"/>
              </w:rPr>
            </w:pPr>
            <w:r>
              <w:rPr>
                <w:rFonts w:hint="eastAsia" w:hAnsi="宋体" w:cs="宋体"/>
                <w:bCs/>
                <w:sz w:val="18"/>
                <w:szCs w:val="18"/>
              </w:rPr>
              <w:t>8月12日</w:t>
            </w:r>
          </w:p>
        </w:tc>
        <w:tc>
          <w:tcPr>
            <w:tcW w:w="813" w:type="dxa"/>
            <w:tcBorders>
              <w:right w:val="single" w:color="auto" w:sz="4" w:space="0"/>
            </w:tcBorders>
          </w:tcPr>
          <w:p>
            <w:pPr>
              <w:jc w:val="center"/>
              <w:rPr>
                <w:rFonts w:hAnsi="宋体" w:cs="宋体"/>
                <w:bCs/>
                <w:sz w:val="18"/>
                <w:szCs w:val="18"/>
              </w:rPr>
            </w:pPr>
            <w:r>
              <w:rPr>
                <w:rFonts w:hint="eastAsia" w:hAnsi="宋体" w:cs="宋体"/>
                <w:bCs/>
                <w:sz w:val="18"/>
                <w:szCs w:val="18"/>
              </w:rPr>
              <w:t>0.090</w:t>
            </w:r>
          </w:p>
        </w:tc>
        <w:tc>
          <w:tcPr>
            <w:tcW w:w="863" w:type="dxa"/>
            <w:tcBorders>
              <w:left w:val="single" w:color="auto" w:sz="4" w:space="0"/>
              <w:right w:val="single" w:color="auto" w:sz="4" w:space="0"/>
            </w:tcBorders>
          </w:tcPr>
          <w:p>
            <w:pPr>
              <w:jc w:val="center"/>
              <w:rPr>
                <w:rFonts w:hAnsi="宋体" w:cs="宋体"/>
                <w:bCs/>
                <w:sz w:val="18"/>
                <w:szCs w:val="18"/>
              </w:rPr>
            </w:pPr>
            <w:r>
              <w:rPr>
                <w:rFonts w:hint="eastAsia" w:hAnsi="宋体" w:cs="宋体"/>
                <w:bCs/>
                <w:sz w:val="18"/>
                <w:szCs w:val="18"/>
              </w:rPr>
              <w:t>0.073</w:t>
            </w:r>
          </w:p>
        </w:tc>
        <w:tc>
          <w:tcPr>
            <w:tcW w:w="880" w:type="dxa"/>
            <w:tcBorders>
              <w:left w:val="single" w:color="auto" w:sz="4" w:space="0"/>
            </w:tcBorders>
          </w:tcPr>
          <w:p>
            <w:pPr>
              <w:jc w:val="center"/>
              <w:rPr>
                <w:rFonts w:hAnsi="宋体" w:cs="宋体"/>
                <w:bCs/>
                <w:sz w:val="18"/>
                <w:szCs w:val="18"/>
              </w:rPr>
            </w:pPr>
            <w:r>
              <w:rPr>
                <w:rFonts w:hint="eastAsia" w:hAnsi="宋体" w:cs="宋体"/>
                <w:bCs/>
                <w:sz w:val="18"/>
                <w:szCs w:val="18"/>
              </w:rPr>
              <w:t>0.088</w:t>
            </w:r>
          </w:p>
        </w:tc>
        <w:tc>
          <w:tcPr>
            <w:tcW w:w="905" w:type="dxa"/>
          </w:tcPr>
          <w:p>
            <w:pPr>
              <w:jc w:val="center"/>
              <w:rPr>
                <w:rFonts w:hAnsi="宋体" w:cs="宋体"/>
                <w:bCs/>
                <w:sz w:val="18"/>
                <w:szCs w:val="18"/>
              </w:rPr>
            </w:pPr>
            <w:r>
              <w:rPr>
                <w:rFonts w:hint="eastAsia" w:hAnsi="宋体" w:cs="宋体"/>
                <w:bCs/>
                <w:sz w:val="18"/>
                <w:szCs w:val="18"/>
              </w:rPr>
              <w:t>0.191</w:t>
            </w:r>
          </w:p>
        </w:tc>
        <w:tc>
          <w:tcPr>
            <w:tcW w:w="912" w:type="dxa"/>
            <w:tcBorders>
              <w:right w:val="single" w:color="auto" w:sz="4" w:space="0"/>
            </w:tcBorders>
          </w:tcPr>
          <w:p>
            <w:pPr>
              <w:jc w:val="center"/>
              <w:rPr>
                <w:rFonts w:hAnsi="宋体" w:cs="宋体"/>
                <w:bCs/>
                <w:sz w:val="18"/>
                <w:szCs w:val="18"/>
              </w:rPr>
            </w:pPr>
            <w:r>
              <w:rPr>
                <w:rFonts w:hint="eastAsia" w:hAnsi="宋体" w:cs="宋体"/>
                <w:bCs/>
                <w:sz w:val="18"/>
                <w:szCs w:val="18"/>
              </w:rPr>
              <w:t>0.008</w:t>
            </w:r>
          </w:p>
        </w:tc>
        <w:tc>
          <w:tcPr>
            <w:tcW w:w="974" w:type="dxa"/>
            <w:tcBorders>
              <w:left w:val="single" w:color="auto" w:sz="4" w:space="0"/>
              <w:right w:val="single" w:color="auto" w:sz="4" w:space="0"/>
            </w:tcBorders>
          </w:tcPr>
          <w:p>
            <w:pPr>
              <w:jc w:val="center"/>
              <w:rPr>
                <w:rFonts w:hAnsi="宋体" w:cs="宋体"/>
                <w:bCs/>
                <w:sz w:val="18"/>
                <w:szCs w:val="18"/>
              </w:rPr>
            </w:pPr>
            <w:r>
              <w:rPr>
                <w:rFonts w:hint="eastAsia" w:hAnsi="宋体" w:cs="宋体"/>
                <w:bCs/>
                <w:sz w:val="18"/>
                <w:szCs w:val="18"/>
              </w:rPr>
              <w:t>0.002</w:t>
            </w:r>
          </w:p>
        </w:tc>
        <w:tc>
          <w:tcPr>
            <w:tcW w:w="895" w:type="dxa"/>
            <w:tcBorders>
              <w:left w:val="single" w:color="auto" w:sz="4" w:space="0"/>
              <w:right w:val="single" w:color="auto" w:sz="4" w:space="0"/>
            </w:tcBorders>
          </w:tcPr>
          <w:p>
            <w:pPr>
              <w:jc w:val="center"/>
              <w:rPr>
                <w:rFonts w:hAnsi="宋体" w:cs="宋体"/>
                <w:bCs/>
                <w:sz w:val="18"/>
                <w:szCs w:val="18"/>
              </w:rPr>
            </w:pPr>
            <w:r>
              <w:rPr>
                <w:rFonts w:hint="eastAsia" w:hAnsi="宋体" w:cs="宋体"/>
                <w:bCs/>
                <w:sz w:val="18"/>
                <w:szCs w:val="18"/>
              </w:rPr>
              <w:t>0.003</w:t>
            </w:r>
          </w:p>
        </w:tc>
        <w:tc>
          <w:tcPr>
            <w:tcW w:w="709" w:type="dxa"/>
            <w:tcBorders>
              <w:left w:val="single" w:color="auto" w:sz="4" w:space="0"/>
            </w:tcBorders>
          </w:tcPr>
          <w:p>
            <w:pPr>
              <w:jc w:val="center"/>
              <w:rPr>
                <w:rFonts w:hAnsi="宋体" w:cs="宋体"/>
                <w:bCs/>
                <w:sz w:val="18"/>
                <w:szCs w:val="18"/>
              </w:rPr>
            </w:pPr>
            <w:r>
              <w:rPr>
                <w:rFonts w:hint="eastAsia" w:hAnsi="宋体" w:cs="宋体"/>
                <w:bCs/>
                <w:sz w:val="18"/>
                <w:szCs w:val="18"/>
              </w:rPr>
              <w:t>0.005</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89" w:hRule="exact"/>
          <w:jc w:val="center"/>
        </w:trPr>
        <w:tc>
          <w:tcPr>
            <w:tcW w:w="812" w:type="dxa"/>
            <w:vMerge w:val="continue"/>
            <w:vAlign w:val="center"/>
          </w:tcPr>
          <w:p>
            <w:pPr>
              <w:jc w:val="center"/>
              <w:rPr>
                <w:rFonts w:hAnsi="宋体" w:cs="宋体"/>
                <w:bCs/>
                <w:sz w:val="18"/>
                <w:szCs w:val="18"/>
              </w:rPr>
            </w:pPr>
          </w:p>
        </w:tc>
        <w:tc>
          <w:tcPr>
            <w:tcW w:w="1054" w:type="dxa"/>
            <w:vMerge w:val="continue"/>
            <w:vAlign w:val="center"/>
          </w:tcPr>
          <w:p>
            <w:pPr>
              <w:jc w:val="center"/>
              <w:rPr>
                <w:rFonts w:hAnsi="宋体" w:cs="宋体"/>
                <w:bCs/>
                <w:sz w:val="18"/>
                <w:szCs w:val="18"/>
              </w:rPr>
            </w:pPr>
          </w:p>
        </w:tc>
        <w:tc>
          <w:tcPr>
            <w:tcW w:w="813" w:type="dxa"/>
            <w:tcBorders>
              <w:right w:val="single" w:color="auto" w:sz="4" w:space="0"/>
            </w:tcBorders>
          </w:tcPr>
          <w:p>
            <w:pPr>
              <w:jc w:val="center"/>
              <w:rPr>
                <w:rFonts w:hAnsi="宋体" w:cs="宋体"/>
                <w:bCs/>
                <w:sz w:val="18"/>
                <w:szCs w:val="18"/>
              </w:rPr>
            </w:pPr>
            <w:r>
              <w:rPr>
                <w:rFonts w:hint="eastAsia" w:hAnsi="宋体" w:cs="宋体"/>
                <w:bCs/>
                <w:sz w:val="18"/>
                <w:szCs w:val="18"/>
              </w:rPr>
              <w:t>0.093</w:t>
            </w:r>
          </w:p>
        </w:tc>
        <w:tc>
          <w:tcPr>
            <w:tcW w:w="863" w:type="dxa"/>
            <w:tcBorders>
              <w:left w:val="single" w:color="auto" w:sz="4" w:space="0"/>
              <w:right w:val="single" w:color="auto" w:sz="4" w:space="0"/>
            </w:tcBorders>
          </w:tcPr>
          <w:p>
            <w:pPr>
              <w:jc w:val="center"/>
              <w:rPr>
                <w:rFonts w:hAnsi="宋体" w:cs="宋体"/>
                <w:bCs/>
                <w:sz w:val="18"/>
                <w:szCs w:val="18"/>
              </w:rPr>
            </w:pPr>
            <w:r>
              <w:rPr>
                <w:rFonts w:hint="eastAsia" w:hAnsi="宋体" w:cs="宋体"/>
                <w:bCs/>
                <w:sz w:val="18"/>
                <w:szCs w:val="18"/>
              </w:rPr>
              <w:t>0.096</w:t>
            </w:r>
          </w:p>
        </w:tc>
        <w:tc>
          <w:tcPr>
            <w:tcW w:w="880" w:type="dxa"/>
            <w:tcBorders>
              <w:left w:val="single" w:color="auto" w:sz="4" w:space="0"/>
            </w:tcBorders>
          </w:tcPr>
          <w:p>
            <w:pPr>
              <w:jc w:val="center"/>
              <w:rPr>
                <w:rFonts w:hAnsi="宋体" w:cs="宋体"/>
                <w:bCs/>
                <w:sz w:val="18"/>
                <w:szCs w:val="18"/>
              </w:rPr>
            </w:pPr>
            <w:r>
              <w:rPr>
                <w:rFonts w:hint="eastAsia" w:hAnsi="宋体" w:cs="宋体"/>
                <w:bCs/>
                <w:sz w:val="18"/>
                <w:szCs w:val="18"/>
              </w:rPr>
              <w:t>0.067</w:t>
            </w:r>
          </w:p>
        </w:tc>
        <w:tc>
          <w:tcPr>
            <w:tcW w:w="905" w:type="dxa"/>
          </w:tcPr>
          <w:p>
            <w:pPr>
              <w:jc w:val="center"/>
              <w:rPr>
                <w:rFonts w:hAnsi="宋体" w:cs="宋体"/>
                <w:bCs/>
                <w:sz w:val="18"/>
                <w:szCs w:val="18"/>
              </w:rPr>
            </w:pPr>
            <w:r>
              <w:rPr>
                <w:rFonts w:hint="eastAsia" w:hAnsi="宋体" w:cs="宋体"/>
                <w:bCs/>
                <w:sz w:val="18"/>
                <w:szCs w:val="18"/>
              </w:rPr>
              <w:t>0.118</w:t>
            </w:r>
          </w:p>
        </w:tc>
        <w:tc>
          <w:tcPr>
            <w:tcW w:w="912" w:type="dxa"/>
            <w:tcBorders>
              <w:right w:val="single" w:color="auto" w:sz="4" w:space="0"/>
            </w:tcBorders>
          </w:tcPr>
          <w:p>
            <w:pPr>
              <w:jc w:val="center"/>
              <w:rPr>
                <w:rFonts w:hAnsi="宋体" w:cs="宋体"/>
                <w:bCs/>
                <w:sz w:val="18"/>
                <w:szCs w:val="18"/>
              </w:rPr>
            </w:pPr>
            <w:r>
              <w:rPr>
                <w:rFonts w:hint="eastAsia" w:hAnsi="宋体" w:cs="宋体"/>
                <w:bCs/>
                <w:sz w:val="18"/>
                <w:szCs w:val="18"/>
              </w:rPr>
              <w:t>0.003</w:t>
            </w:r>
          </w:p>
        </w:tc>
        <w:tc>
          <w:tcPr>
            <w:tcW w:w="974" w:type="dxa"/>
            <w:tcBorders>
              <w:left w:val="single" w:color="auto" w:sz="4" w:space="0"/>
              <w:right w:val="single" w:color="auto" w:sz="4" w:space="0"/>
            </w:tcBorders>
          </w:tcPr>
          <w:p>
            <w:pPr>
              <w:jc w:val="center"/>
              <w:rPr>
                <w:rFonts w:hAnsi="宋体" w:cs="宋体"/>
                <w:bCs/>
                <w:sz w:val="18"/>
                <w:szCs w:val="18"/>
              </w:rPr>
            </w:pPr>
            <w:r>
              <w:rPr>
                <w:rFonts w:hint="eastAsia" w:hAnsi="宋体" w:cs="宋体"/>
                <w:bCs/>
                <w:sz w:val="18"/>
                <w:szCs w:val="18"/>
              </w:rPr>
              <w:t>0.004</w:t>
            </w:r>
          </w:p>
        </w:tc>
        <w:tc>
          <w:tcPr>
            <w:tcW w:w="895" w:type="dxa"/>
            <w:tcBorders>
              <w:left w:val="single" w:color="auto" w:sz="4" w:space="0"/>
              <w:right w:val="single" w:color="auto" w:sz="4" w:space="0"/>
            </w:tcBorders>
          </w:tcPr>
          <w:p>
            <w:pPr>
              <w:jc w:val="center"/>
              <w:rPr>
                <w:rFonts w:hAnsi="宋体" w:cs="宋体"/>
                <w:bCs/>
                <w:sz w:val="18"/>
                <w:szCs w:val="18"/>
              </w:rPr>
            </w:pPr>
            <w:r>
              <w:rPr>
                <w:rFonts w:hint="eastAsia" w:hAnsi="宋体" w:cs="宋体"/>
                <w:bCs/>
                <w:sz w:val="18"/>
                <w:szCs w:val="18"/>
              </w:rPr>
              <w:t>0.002</w:t>
            </w:r>
          </w:p>
        </w:tc>
        <w:tc>
          <w:tcPr>
            <w:tcW w:w="709" w:type="dxa"/>
            <w:tcBorders>
              <w:left w:val="single" w:color="auto" w:sz="4" w:space="0"/>
            </w:tcBorders>
          </w:tcPr>
          <w:p>
            <w:pPr>
              <w:jc w:val="center"/>
              <w:rPr>
                <w:rFonts w:hAnsi="宋体" w:cs="宋体"/>
                <w:bCs/>
                <w:sz w:val="18"/>
                <w:szCs w:val="18"/>
              </w:rPr>
            </w:pPr>
            <w:r>
              <w:rPr>
                <w:rFonts w:hint="eastAsia" w:hAnsi="宋体" w:cs="宋体"/>
                <w:bCs/>
                <w:sz w:val="18"/>
                <w:szCs w:val="18"/>
              </w:rPr>
              <w:t>0.006</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28" w:hRule="exact"/>
          <w:jc w:val="center"/>
        </w:trPr>
        <w:tc>
          <w:tcPr>
            <w:tcW w:w="812" w:type="dxa"/>
            <w:vMerge w:val="continue"/>
            <w:vAlign w:val="center"/>
          </w:tcPr>
          <w:p>
            <w:pPr>
              <w:jc w:val="center"/>
              <w:rPr>
                <w:rFonts w:hAnsi="宋体" w:cs="宋体"/>
                <w:bCs/>
                <w:sz w:val="18"/>
                <w:szCs w:val="18"/>
              </w:rPr>
            </w:pPr>
          </w:p>
        </w:tc>
        <w:tc>
          <w:tcPr>
            <w:tcW w:w="1054" w:type="dxa"/>
            <w:vMerge w:val="continue"/>
            <w:vAlign w:val="center"/>
          </w:tcPr>
          <w:p>
            <w:pPr>
              <w:jc w:val="center"/>
              <w:rPr>
                <w:rFonts w:hAnsi="宋体" w:cs="宋体"/>
                <w:bCs/>
                <w:sz w:val="18"/>
                <w:szCs w:val="18"/>
              </w:rPr>
            </w:pPr>
          </w:p>
        </w:tc>
        <w:tc>
          <w:tcPr>
            <w:tcW w:w="813" w:type="dxa"/>
            <w:tcBorders>
              <w:right w:val="single" w:color="auto" w:sz="4" w:space="0"/>
            </w:tcBorders>
          </w:tcPr>
          <w:p>
            <w:pPr>
              <w:jc w:val="center"/>
              <w:rPr>
                <w:rFonts w:hAnsi="宋体" w:cs="宋体"/>
                <w:bCs/>
                <w:sz w:val="18"/>
                <w:szCs w:val="18"/>
              </w:rPr>
            </w:pPr>
            <w:r>
              <w:rPr>
                <w:rFonts w:hint="eastAsia" w:hAnsi="宋体" w:cs="宋体"/>
                <w:bCs/>
                <w:sz w:val="18"/>
                <w:szCs w:val="18"/>
              </w:rPr>
              <w:t>0.104</w:t>
            </w:r>
          </w:p>
        </w:tc>
        <w:tc>
          <w:tcPr>
            <w:tcW w:w="863" w:type="dxa"/>
            <w:tcBorders>
              <w:left w:val="single" w:color="auto" w:sz="4" w:space="0"/>
              <w:right w:val="single" w:color="auto" w:sz="4" w:space="0"/>
            </w:tcBorders>
          </w:tcPr>
          <w:p>
            <w:pPr>
              <w:jc w:val="center"/>
              <w:rPr>
                <w:rFonts w:hAnsi="宋体" w:cs="宋体"/>
                <w:bCs/>
                <w:sz w:val="18"/>
                <w:szCs w:val="18"/>
              </w:rPr>
            </w:pPr>
            <w:r>
              <w:rPr>
                <w:rFonts w:hint="eastAsia" w:hAnsi="宋体" w:cs="宋体"/>
                <w:bCs/>
                <w:sz w:val="18"/>
                <w:szCs w:val="18"/>
              </w:rPr>
              <w:t>0.083</w:t>
            </w:r>
          </w:p>
        </w:tc>
        <w:tc>
          <w:tcPr>
            <w:tcW w:w="880" w:type="dxa"/>
            <w:tcBorders>
              <w:left w:val="single" w:color="auto" w:sz="4" w:space="0"/>
            </w:tcBorders>
          </w:tcPr>
          <w:p>
            <w:pPr>
              <w:jc w:val="center"/>
              <w:rPr>
                <w:rFonts w:hAnsi="宋体" w:cs="宋体"/>
                <w:bCs/>
                <w:sz w:val="18"/>
                <w:szCs w:val="18"/>
              </w:rPr>
            </w:pPr>
            <w:r>
              <w:rPr>
                <w:rFonts w:hint="eastAsia" w:hAnsi="宋体" w:cs="宋体"/>
                <w:bCs/>
                <w:sz w:val="18"/>
                <w:szCs w:val="18"/>
              </w:rPr>
              <w:t>0.064</w:t>
            </w:r>
          </w:p>
        </w:tc>
        <w:tc>
          <w:tcPr>
            <w:tcW w:w="905" w:type="dxa"/>
          </w:tcPr>
          <w:p>
            <w:pPr>
              <w:jc w:val="center"/>
              <w:rPr>
                <w:rFonts w:hAnsi="宋体" w:cs="宋体"/>
                <w:bCs/>
                <w:sz w:val="18"/>
                <w:szCs w:val="18"/>
              </w:rPr>
            </w:pPr>
            <w:r>
              <w:rPr>
                <w:rFonts w:hint="eastAsia" w:hAnsi="宋体" w:cs="宋体"/>
                <w:bCs/>
                <w:sz w:val="18"/>
                <w:szCs w:val="18"/>
              </w:rPr>
              <w:t>0.137</w:t>
            </w:r>
          </w:p>
        </w:tc>
        <w:tc>
          <w:tcPr>
            <w:tcW w:w="912" w:type="dxa"/>
            <w:tcBorders>
              <w:right w:val="single" w:color="auto" w:sz="4" w:space="0"/>
            </w:tcBorders>
          </w:tcPr>
          <w:p>
            <w:pPr>
              <w:jc w:val="center"/>
              <w:rPr>
                <w:rFonts w:hAnsi="宋体" w:cs="宋体"/>
                <w:bCs/>
                <w:sz w:val="18"/>
                <w:szCs w:val="18"/>
              </w:rPr>
            </w:pPr>
            <w:r>
              <w:rPr>
                <w:rFonts w:hint="eastAsia" w:hAnsi="宋体" w:cs="宋体"/>
                <w:bCs/>
                <w:sz w:val="18"/>
                <w:szCs w:val="18"/>
              </w:rPr>
              <w:t>0.005</w:t>
            </w:r>
          </w:p>
        </w:tc>
        <w:tc>
          <w:tcPr>
            <w:tcW w:w="974" w:type="dxa"/>
            <w:tcBorders>
              <w:left w:val="single" w:color="auto" w:sz="4" w:space="0"/>
              <w:right w:val="single" w:color="auto" w:sz="4" w:space="0"/>
            </w:tcBorders>
          </w:tcPr>
          <w:p>
            <w:pPr>
              <w:jc w:val="center"/>
              <w:rPr>
                <w:rFonts w:hAnsi="宋体" w:cs="宋体"/>
                <w:bCs/>
                <w:sz w:val="18"/>
                <w:szCs w:val="18"/>
              </w:rPr>
            </w:pPr>
            <w:r>
              <w:rPr>
                <w:rFonts w:hint="eastAsia" w:hAnsi="宋体" w:cs="宋体"/>
                <w:bCs/>
                <w:sz w:val="18"/>
                <w:szCs w:val="18"/>
              </w:rPr>
              <w:t>0.006</w:t>
            </w:r>
          </w:p>
        </w:tc>
        <w:tc>
          <w:tcPr>
            <w:tcW w:w="895" w:type="dxa"/>
            <w:tcBorders>
              <w:left w:val="single" w:color="auto" w:sz="4" w:space="0"/>
              <w:right w:val="single" w:color="auto" w:sz="4" w:space="0"/>
            </w:tcBorders>
          </w:tcPr>
          <w:p>
            <w:pPr>
              <w:jc w:val="center"/>
              <w:rPr>
                <w:rFonts w:hAnsi="宋体" w:cs="宋体"/>
                <w:bCs/>
                <w:sz w:val="18"/>
                <w:szCs w:val="18"/>
              </w:rPr>
            </w:pPr>
            <w:r>
              <w:rPr>
                <w:rFonts w:hint="eastAsia" w:hAnsi="宋体" w:cs="宋体"/>
                <w:bCs/>
                <w:sz w:val="18"/>
                <w:szCs w:val="18"/>
              </w:rPr>
              <w:t>0.006</w:t>
            </w:r>
          </w:p>
        </w:tc>
        <w:tc>
          <w:tcPr>
            <w:tcW w:w="709" w:type="dxa"/>
            <w:tcBorders>
              <w:left w:val="single" w:color="auto" w:sz="4" w:space="0"/>
            </w:tcBorders>
          </w:tcPr>
          <w:p>
            <w:pPr>
              <w:jc w:val="center"/>
              <w:rPr>
                <w:rFonts w:hAnsi="宋体" w:cs="宋体"/>
                <w:bCs/>
                <w:sz w:val="18"/>
                <w:szCs w:val="18"/>
              </w:rPr>
            </w:pPr>
            <w:r>
              <w:rPr>
                <w:rFonts w:hint="eastAsia" w:hAnsi="宋体" w:cs="宋体"/>
                <w:bCs/>
                <w:sz w:val="18"/>
                <w:szCs w:val="18"/>
              </w:rPr>
              <w:t>0.005</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61" w:hRule="exact"/>
          <w:jc w:val="center"/>
        </w:trPr>
        <w:tc>
          <w:tcPr>
            <w:tcW w:w="812" w:type="dxa"/>
            <w:vMerge w:val="continue"/>
            <w:vAlign w:val="center"/>
          </w:tcPr>
          <w:p>
            <w:pPr>
              <w:jc w:val="center"/>
              <w:rPr>
                <w:rFonts w:hAnsi="宋体" w:cs="宋体"/>
                <w:bCs/>
                <w:sz w:val="18"/>
                <w:szCs w:val="18"/>
              </w:rPr>
            </w:pPr>
          </w:p>
        </w:tc>
        <w:tc>
          <w:tcPr>
            <w:tcW w:w="1054" w:type="dxa"/>
            <w:vMerge w:val="continue"/>
            <w:vAlign w:val="center"/>
          </w:tcPr>
          <w:p>
            <w:pPr>
              <w:jc w:val="center"/>
              <w:rPr>
                <w:rFonts w:hAnsi="宋体" w:cs="宋体"/>
                <w:bCs/>
                <w:sz w:val="18"/>
                <w:szCs w:val="18"/>
              </w:rPr>
            </w:pPr>
          </w:p>
        </w:tc>
        <w:tc>
          <w:tcPr>
            <w:tcW w:w="813" w:type="dxa"/>
            <w:tcBorders>
              <w:right w:val="single" w:color="auto" w:sz="4" w:space="0"/>
            </w:tcBorders>
          </w:tcPr>
          <w:p>
            <w:pPr>
              <w:jc w:val="center"/>
              <w:rPr>
                <w:rFonts w:hAnsi="宋体" w:cs="宋体"/>
                <w:bCs/>
                <w:sz w:val="18"/>
                <w:szCs w:val="18"/>
              </w:rPr>
            </w:pPr>
            <w:r>
              <w:rPr>
                <w:rFonts w:hint="eastAsia" w:hAnsi="宋体" w:cs="宋体"/>
                <w:bCs/>
                <w:sz w:val="18"/>
                <w:szCs w:val="18"/>
              </w:rPr>
              <w:t>0.076</w:t>
            </w:r>
          </w:p>
        </w:tc>
        <w:tc>
          <w:tcPr>
            <w:tcW w:w="863" w:type="dxa"/>
            <w:tcBorders>
              <w:left w:val="single" w:color="auto" w:sz="4" w:space="0"/>
              <w:right w:val="single" w:color="auto" w:sz="4" w:space="0"/>
            </w:tcBorders>
          </w:tcPr>
          <w:p>
            <w:pPr>
              <w:jc w:val="center"/>
              <w:rPr>
                <w:rFonts w:hAnsi="宋体" w:cs="宋体"/>
                <w:bCs/>
                <w:sz w:val="18"/>
                <w:szCs w:val="18"/>
              </w:rPr>
            </w:pPr>
            <w:r>
              <w:rPr>
                <w:rFonts w:hint="eastAsia" w:hAnsi="宋体" w:cs="宋体"/>
                <w:bCs/>
                <w:sz w:val="18"/>
                <w:szCs w:val="18"/>
              </w:rPr>
              <w:t>0.069</w:t>
            </w:r>
          </w:p>
        </w:tc>
        <w:tc>
          <w:tcPr>
            <w:tcW w:w="880" w:type="dxa"/>
            <w:tcBorders>
              <w:left w:val="single" w:color="auto" w:sz="4" w:space="0"/>
            </w:tcBorders>
          </w:tcPr>
          <w:p>
            <w:pPr>
              <w:jc w:val="center"/>
              <w:rPr>
                <w:rFonts w:hAnsi="宋体" w:cs="宋体"/>
                <w:bCs/>
                <w:sz w:val="18"/>
                <w:szCs w:val="18"/>
              </w:rPr>
            </w:pPr>
            <w:r>
              <w:rPr>
                <w:rFonts w:hint="eastAsia" w:hAnsi="宋体" w:cs="宋体"/>
                <w:bCs/>
                <w:sz w:val="18"/>
                <w:szCs w:val="18"/>
              </w:rPr>
              <w:t>0.080</w:t>
            </w:r>
          </w:p>
        </w:tc>
        <w:tc>
          <w:tcPr>
            <w:tcW w:w="905" w:type="dxa"/>
          </w:tcPr>
          <w:p>
            <w:pPr>
              <w:jc w:val="center"/>
              <w:rPr>
                <w:rFonts w:hAnsi="宋体" w:cs="宋体"/>
                <w:bCs/>
                <w:sz w:val="18"/>
                <w:szCs w:val="18"/>
              </w:rPr>
            </w:pPr>
            <w:r>
              <w:rPr>
                <w:rFonts w:hint="eastAsia" w:hAnsi="宋体" w:cs="宋体"/>
                <w:bCs/>
                <w:sz w:val="18"/>
                <w:szCs w:val="18"/>
              </w:rPr>
              <w:t>0.184</w:t>
            </w:r>
          </w:p>
        </w:tc>
        <w:tc>
          <w:tcPr>
            <w:tcW w:w="912" w:type="dxa"/>
            <w:tcBorders>
              <w:right w:val="single" w:color="auto" w:sz="4" w:space="0"/>
            </w:tcBorders>
          </w:tcPr>
          <w:p>
            <w:pPr>
              <w:jc w:val="center"/>
              <w:rPr>
                <w:rFonts w:hAnsi="宋体" w:cs="宋体"/>
                <w:bCs/>
                <w:sz w:val="18"/>
                <w:szCs w:val="18"/>
              </w:rPr>
            </w:pPr>
            <w:r>
              <w:rPr>
                <w:rFonts w:hint="eastAsia" w:hAnsi="宋体" w:cs="宋体"/>
                <w:bCs/>
                <w:sz w:val="18"/>
                <w:szCs w:val="18"/>
              </w:rPr>
              <w:t>0.001</w:t>
            </w:r>
          </w:p>
        </w:tc>
        <w:tc>
          <w:tcPr>
            <w:tcW w:w="974" w:type="dxa"/>
            <w:tcBorders>
              <w:left w:val="single" w:color="auto" w:sz="4" w:space="0"/>
              <w:right w:val="single" w:color="auto" w:sz="4" w:space="0"/>
            </w:tcBorders>
          </w:tcPr>
          <w:p>
            <w:pPr>
              <w:jc w:val="center"/>
              <w:rPr>
                <w:rFonts w:hAnsi="宋体" w:cs="宋体"/>
                <w:bCs/>
                <w:sz w:val="18"/>
                <w:szCs w:val="18"/>
              </w:rPr>
            </w:pPr>
            <w:r>
              <w:rPr>
                <w:rFonts w:hint="eastAsia" w:hAnsi="宋体" w:cs="宋体"/>
                <w:bCs/>
                <w:sz w:val="18"/>
                <w:szCs w:val="18"/>
              </w:rPr>
              <w:t>0.004</w:t>
            </w:r>
          </w:p>
        </w:tc>
        <w:tc>
          <w:tcPr>
            <w:tcW w:w="895" w:type="dxa"/>
            <w:tcBorders>
              <w:left w:val="single" w:color="auto" w:sz="4" w:space="0"/>
              <w:right w:val="single" w:color="auto" w:sz="4" w:space="0"/>
            </w:tcBorders>
          </w:tcPr>
          <w:p>
            <w:pPr>
              <w:jc w:val="center"/>
              <w:rPr>
                <w:rFonts w:hAnsi="宋体" w:cs="宋体"/>
                <w:bCs/>
                <w:sz w:val="18"/>
                <w:szCs w:val="18"/>
              </w:rPr>
            </w:pPr>
            <w:r>
              <w:rPr>
                <w:rFonts w:hint="eastAsia" w:hAnsi="宋体" w:cs="宋体"/>
                <w:bCs/>
                <w:sz w:val="18"/>
                <w:szCs w:val="18"/>
              </w:rPr>
              <w:t>0.001</w:t>
            </w:r>
          </w:p>
        </w:tc>
        <w:tc>
          <w:tcPr>
            <w:tcW w:w="709" w:type="dxa"/>
            <w:tcBorders>
              <w:left w:val="single" w:color="auto" w:sz="4" w:space="0"/>
            </w:tcBorders>
          </w:tcPr>
          <w:p>
            <w:pPr>
              <w:jc w:val="center"/>
              <w:rPr>
                <w:rFonts w:hAnsi="宋体" w:cs="宋体"/>
                <w:bCs/>
                <w:sz w:val="18"/>
                <w:szCs w:val="18"/>
              </w:rPr>
            </w:pPr>
            <w:r>
              <w:rPr>
                <w:rFonts w:hint="eastAsia" w:hAnsi="宋体" w:cs="宋体"/>
                <w:bCs/>
                <w:sz w:val="18"/>
                <w:szCs w:val="18"/>
              </w:rPr>
              <w:t>0.004</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26" w:hRule="exact"/>
          <w:jc w:val="center"/>
        </w:trPr>
        <w:tc>
          <w:tcPr>
            <w:tcW w:w="812" w:type="dxa"/>
            <w:vMerge w:val="continue"/>
            <w:vAlign w:val="center"/>
          </w:tcPr>
          <w:p>
            <w:pPr>
              <w:jc w:val="center"/>
              <w:rPr>
                <w:rFonts w:hAnsi="宋体" w:cs="宋体"/>
                <w:bCs/>
                <w:sz w:val="18"/>
                <w:szCs w:val="18"/>
              </w:rPr>
            </w:pPr>
          </w:p>
        </w:tc>
        <w:tc>
          <w:tcPr>
            <w:tcW w:w="1054" w:type="dxa"/>
            <w:vMerge w:val="restart"/>
            <w:vAlign w:val="center"/>
          </w:tcPr>
          <w:p>
            <w:pPr>
              <w:jc w:val="center"/>
              <w:rPr>
                <w:rFonts w:hAnsi="宋体" w:cs="宋体"/>
                <w:bCs/>
                <w:sz w:val="18"/>
                <w:szCs w:val="18"/>
              </w:rPr>
            </w:pPr>
            <w:r>
              <w:rPr>
                <w:rFonts w:hint="eastAsia" w:hAnsi="宋体" w:cs="宋体"/>
                <w:bCs/>
                <w:sz w:val="18"/>
                <w:szCs w:val="18"/>
              </w:rPr>
              <w:t>8月13日</w:t>
            </w:r>
          </w:p>
        </w:tc>
        <w:tc>
          <w:tcPr>
            <w:tcW w:w="813"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0.028</w:t>
            </w:r>
          </w:p>
        </w:tc>
        <w:tc>
          <w:tcPr>
            <w:tcW w:w="863"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0.027</w:t>
            </w:r>
          </w:p>
        </w:tc>
        <w:tc>
          <w:tcPr>
            <w:tcW w:w="880"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0.024</w:t>
            </w:r>
          </w:p>
        </w:tc>
        <w:tc>
          <w:tcPr>
            <w:tcW w:w="905" w:type="dxa"/>
            <w:vAlign w:val="center"/>
          </w:tcPr>
          <w:p>
            <w:pPr>
              <w:jc w:val="center"/>
              <w:rPr>
                <w:rFonts w:hAnsi="宋体" w:cs="宋体"/>
                <w:bCs/>
                <w:sz w:val="18"/>
                <w:szCs w:val="18"/>
              </w:rPr>
            </w:pPr>
            <w:r>
              <w:rPr>
                <w:rFonts w:hint="eastAsia" w:hAnsi="宋体" w:cs="宋体"/>
                <w:bCs/>
                <w:sz w:val="18"/>
                <w:szCs w:val="18"/>
              </w:rPr>
              <w:t>0.048</w:t>
            </w:r>
          </w:p>
        </w:tc>
        <w:tc>
          <w:tcPr>
            <w:tcW w:w="912"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0.001</w:t>
            </w:r>
          </w:p>
        </w:tc>
        <w:tc>
          <w:tcPr>
            <w:tcW w:w="974"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0.004</w:t>
            </w:r>
          </w:p>
        </w:tc>
        <w:tc>
          <w:tcPr>
            <w:tcW w:w="895"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0.005</w:t>
            </w:r>
          </w:p>
        </w:tc>
        <w:tc>
          <w:tcPr>
            <w:tcW w:w="709"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0.005</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26" w:hRule="exact"/>
          <w:jc w:val="center"/>
        </w:trPr>
        <w:tc>
          <w:tcPr>
            <w:tcW w:w="812" w:type="dxa"/>
            <w:vMerge w:val="continue"/>
            <w:vAlign w:val="center"/>
          </w:tcPr>
          <w:p>
            <w:pPr>
              <w:jc w:val="center"/>
              <w:rPr>
                <w:rFonts w:hAnsi="宋体" w:cs="宋体"/>
                <w:bCs/>
                <w:sz w:val="18"/>
                <w:szCs w:val="18"/>
              </w:rPr>
            </w:pPr>
          </w:p>
        </w:tc>
        <w:tc>
          <w:tcPr>
            <w:tcW w:w="1054" w:type="dxa"/>
            <w:vMerge w:val="continue"/>
            <w:vAlign w:val="center"/>
          </w:tcPr>
          <w:p>
            <w:pPr>
              <w:jc w:val="center"/>
              <w:rPr>
                <w:rFonts w:hAnsi="宋体" w:cs="宋体"/>
                <w:bCs/>
                <w:sz w:val="18"/>
                <w:szCs w:val="18"/>
              </w:rPr>
            </w:pPr>
          </w:p>
        </w:tc>
        <w:tc>
          <w:tcPr>
            <w:tcW w:w="813"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0.009</w:t>
            </w:r>
          </w:p>
        </w:tc>
        <w:tc>
          <w:tcPr>
            <w:tcW w:w="863"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0.076</w:t>
            </w:r>
          </w:p>
        </w:tc>
        <w:tc>
          <w:tcPr>
            <w:tcW w:w="880"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0.011</w:t>
            </w:r>
          </w:p>
        </w:tc>
        <w:tc>
          <w:tcPr>
            <w:tcW w:w="905" w:type="dxa"/>
            <w:vAlign w:val="center"/>
          </w:tcPr>
          <w:p>
            <w:pPr>
              <w:jc w:val="center"/>
              <w:rPr>
                <w:rFonts w:hAnsi="宋体" w:cs="宋体"/>
                <w:bCs/>
                <w:sz w:val="18"/>
                <w:szCs w:val="18"/>
              </w:rPr>
            </w:pPr>
            <w:r>
              <w:rPr>
                <w:rFonts w:hint="eastAsia" w:hAnsi="宋体" w:cs="宋体"/>
                <w:bCs/>
                <w:sz w:val="18"/>
                <w:szCs w:val="18"/>
              </w:rPr>
              <w:t>0.065</w:t>
            </w:r>
          </w:p>
        </w:tc>
        <w:tc>
          <w:tcPr>
            <w:tcW w:w="912"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0.003</w:t>
            </w:r>
          </w:p>
        </w:tc>
        <w:tc>
          <w:tcPr>
            <w:tcW w:w="974"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0.003</w:t>
            </w:r>
          </w:p>
        </w:tc>
        <w:tc>
          <w:tcPr>
            <w:tcW w:w="895"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0.008</w:t>
            </w:r>
          </w:p>
        </w:tc>
        <w:tc>
          <w:tcPr>
            <w:tcW w:w="709"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0.004</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26" w:hRule="exact"/>
          <w:jc w:val="center"/>
        </w:trPr>
        <w:tc>
          <w:tcPr>
            <w:tcW w:w="812" w:type="dxa"/>
            <w:vMerge w:val="continue"/>
            <w:vAlign w:val="center"/>
          </w:tcPr>
          <w:p>
            <w:pPr>
              <w:jc w:val="center"/>
              <w:rPr>
                <w:rFonts w:hAnsi="宋体" w:cs="宋体"/>
                <w:bCs/>
                <w:sz w:val="18"/>
                <w:szCs w:val="18"/>
              </w:rPr>
            </w:pPr>
          </w:p>
        </w:tc>
        <w:tc>
          <w:tcPr>
            <w:tcW w:w="1054" w:type="dxa"/>
            <w:vMerge w:val="continue"/>
            <w:vAlign w:val="center"/>
          </w:tcPr>
          <w:p>
            <w:pPr>
              <w:jc w:val="center"/>
              <w:rPr>
                <w:rFonts w:hAnsi="宋体" w:cs="宋体"/>
                <w:bCs/>
                <w:sz w:val="18"/>
                <w:szCs w:val="18"/>
              </w:rPr>
            </w:pPr>
          </w:p>
        </w:tc>
        <w:tc>
          <w:tcPr>
            <w:tcW w:w="813"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0.025</w:t>
            </w:r>
          </w:p>
        </w:tc>
        <w:tc>
          <w:tcPr>
            <w:tcW w:w="863"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0.015</w:t>
            </w:r>
          </w:p>
        </w:tc>
        <w:tc>
          <w:tcPr>
            <w:tcW w:w="880"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0.029</w:t>
            </w:r>
          </w:p>
        </w:tc>
        <w:tc>
          <w:tcPr>
            <w:tcW w:w="905" w:type="dxa"/>
            <w:vAlign w:val="center"/>
          </w:tcPr>
          <w:p>
            <w:pPr>
              <w:jc w:val="center"/>
              <w:rPr>
                <w:rFonts w:hAnsi="宋体" w:cs="宋体"/>
                <w:bCs/>
                <w:sz w:val="18"/>
                <w:szCs w:val="18"/>
              </w:rPr>
            </w:pPr>
            <w:r>
              <w:rPr>
                <w:rFonts w:hint="eastAsia" w:hAnsi="宋体" w:cs="宋体"/>
                <w:bCs/>
                <w:sz w:val="18"/>
                <w:szCs w:val="18"/>
              </w:rPr>
              <w:t>0.063</w:t>
            </w:r>
          </w:p>
        </w:tc>
        <w:tc>
          <w:tcPr>
            <w:tcW w:w="912"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0.002</w:t>
            </w:r>
          </w:p>
        </w:tc>
        <w:tc>
          <w:tcPr>
            <w:tcW w:w="974"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0.006</w:t>
            </w:r>
          </w:p>
        </w:tc>
        <w:tc>
          <w:tcPr>
            <w:tcW w:w="895"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0.004</w:t>
            </w:r>
          </w:p>
        </w:tc>
        <w:tc>
          <w:tcPr>
            <w:tcW w:w="709"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0.003</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90" w:hRule="exact"/>
          <w:jc w:val="center"/>
        </w:trPr>
        <w:tc>
          <w:tcPr>
            <w:tcW w:w="812" w:type="dxa"/>
            <w:vMerge w:val="continue"/>
            <w:vAlign w:val="center"/>
          </w:tcPr>
          <w:p>
            <w:pPr>
              <w:jc w:val="center"/>
              <w:rPr>
                <w:rFonts w:hAnsi="宋体" w:cs="宋体"/>
                <w:bCs/>
                <w:sz w:val="18"/>
                <w:szCs w:val="18"/>
              </w:rPr>
            </w:pPr>
          </w:p>
        </w:tc>
        <w:tc>
          <w:tcPr>
            <w:tcW w:w="1054" w:type="dxa"/>
            <w:vMerge w:val="continue"/>
            <w:vAlign w:val="center"/>
          </w:tcPr>
          <w:p>
            <w:pPr>
              <w:jc w:val="center"/>
              <w:rPr>
                <w:rFonts w:hAnsi="宋体" w:cs="宋体"/>
                <w:bCs/>
                <w:sz w:val="18"/>
                <w:szCs w:val="18"/>
              </w:rPr>
            </w:pPr>
          </w:p>
        </w:tc>
        <w:tc>
          <w:tcPr>
            <w:tcW w:w="813"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0.015</w:t>
            </w:r>
          </w:p>
        </w:tc>
        <w:tc>
          <w:tcPr>
            <w:tcW w:w="863"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0.037</w:t>
            </w:r>
          </w:p>
        </w:tc>
        <w:tc>
          <w:tcPr>
            <w:tcW w:w="880"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0.024</w:t>
            </w:r>
          </w:p>
        </w:tc>
        <w:tc>
          <w:tcPr>
            <w:tcW w:w="905" w:type="dxa"/>
            <w:vAlign w:val="center"/>
          </w:tcPr>
          <w:p>
            <w:pPr>
              <w:jc w:val="center"/>
              <w:rPr>
                <w:rFonts w:hAnsi="宋体" w:cs="宋体"/>
                <w:bCs/>
                <w:sz w:val="18"/>
                <w:szCs w:val="18"/>
              </w:rPr>
            </w:pPr>
            <w:r>
              <w:rPr>
                <w:rFonts w:hint="eastAsia" w:hAnsi="宋体" w:cs="宋体"/>
                <w:bCs/>
                <w:sz w:val="18"/>
                <w:szCs w:val="18"/>
              </w:rPr>
              <w:t>0.033</w:t>
            </w:r>
          </w:p>
        </w:tc>
        <w:tc>
          <w:tcPr>
            <w:tcW w:w="912"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0.003</w:t>
            </w:r>
          </w:p>
        </w:tc>
        <w:tc>
          <w:tcPr>
            <w:tcW w:w="974"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0.004</w:t>
            </w:r>
          </w:p>
        </w:tc>
        <w:tc>
          <w:tcPr>
            <w:tcW w:w="895" w:type="dxa"/>
            <w:tcBorders>
              <w:left w:val="single" w:color="auto" w:sz="4" w:space="0"/>
              <w:right w:val="single" w:color="auto" w:sz="4" w:space="0"/>
            </w:tcBorders>
            <w:vAlign w:val="center"/>
          </w:tcPr>
          <w:p>
            <w:pPr>
              <w:jc w:val="center"/>
              <w:rPr>
                <w:rFonts w:hAnsi="宋体" w:cs="宋体"/>
                <w:bCs/>
                <w:sz w:val="18"/>
                <w:szCs w:val="18"/>
              </w:rPr>
            </w:pPr>
            <w:r>
              <w:rPr>
                <w:rFonts w:hint="eastAsia" w:hAnsi="宋体" w:cs="宋体"/>
                <w:bCs/>
                <w:sz w:val="18"/>
                <w:szCs w:val="18"/>
              </w:rPr>
              <w:t>0.003</w:t>
            </w:r>
          </w:p>
        </w:tc>
        <w:tc>
          <w:tcPr>
            <w:tcW w:w="709"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0.003</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47" w:hRule="exact"/>
          <w:jc w:val="center"/>
        </w:trPr>
        <w:tc>
          <w:tcPr>
            <w:tcW w:w="1866" w:type="dxa"/>
            <w:gridSpan w:val="2"/>
            <w:vAlign w:val="center"/>
          </w:tcPr>
          <w:p>
            <w:pPr>
              <w:jc w:val="center"/>
              <w:rPr>
                <w:rFonts w:hAnsi="宋体" w:cs="宋体"/>
                <w:bCs/>
                <w:sz w:val="18"/>
                <w:szCs w:val="18"/>
              </w:rPr>
            </w:pPr>
            <w:r>
              <w:rPr>
                <w:rFonts w:hint="eastAsia" w:hAnsi="宋体" w:cs="宋体"/>
                <w:bCs/>
                <w:sz w:val="18"/>
                <w:szCs w:val="18"/>
              </w:rPr>
              <w:t>标准限值</w:t>
            </w:r>
          </w:p>
        </w:tc>
        <w:tc>
          <w:tcPr>
            <w:tcW w:w="3461" w:type="dxa"/>
            <w:gridSpan w:val="4"/>
            <w:vAlign w:val="center"/>
          </w:tcPr>
          <w:p>
            <w:pPr>
              <w:jc w:val="center"/>
              <w:rPr>
                <w:rFonts w:hAnsi="宋体" w:cs="宋体"/>
                <w:bCs/>
                <w:sz w:val="18"/>
                <w:szCs w:val="18"/>
              </w:rPr>
            </w:pPr>
            <w:r>
              <w:rPr>
                <w:rFonts w:hint="eastAsia" w:hAnsi="宋体" w:cs="宋体"/>
                <w:bCs/>
                <w:sz w:val="18"/>
                <w:szCs w:val="18"/>
              </w:rPr>
              <w:t>0.2mg/m</w:t>
            </w:r>
            <w:r>
              <w:rPr>
                <w:rFonts w:hint="eastAsia" w:hAnsi="宋体" w:cs="宋体"/>
                <w:bCs/>
                <w:sz w:val="18"/>
                <w:szCs w:val="18"/>
                <w:vertAlign w:val="superscript"/>
              </w:rPr>
              <w:t>3</w:t>
            </w:r>
          </w:p>
        </w:tc>
        <w:tc>
          <w:tcPr>
            <w:tcW w:w="3490" w:type="dxa"/>
            <w:gridSpan w:val="4"/>
            <w:vAlign w:val="center"/>
          </w:tcPr>
          <w:p>
            <w:pPr>
              <w:jc w:val="center"/>
              <w:rPr>
                <w:rFonts w:hAnsi="宋体" w:cs="宋体"/>
                <w:bCs/>
                <w:sz w:val="18"/>
                <w:szCs w:val="18"/>
              </w:rPr>
            </w:pPr>
            <w:r>
              <w:rPr>
                <w:rFonts w:hint="eastAsia" w:hAnsi="宋体" w:cs="宋体"/>
                <w:bCs/>
                <w:sz w:val="18"/>
                <w:szCs w:val="18"/>
              </w:rPr>
              <w:t>0.01 mg/m</w:t>
            </w:r>
            <w:r>
              <w:rPr>
                <w:rFonts w:hint="eastAsia" w:hAnsi="宋体" w:cs="宋体"/>
                <w:bCs/>
                <w:sz w:val="18"/>
                <w:szCs w:val="18"/>
                <w:vertAlign w:val="superscript"/>
              </w:rPr>
              <w:t>3</w:t>
            </w:r>
          </w:p>
        </w:tc>
      </w:tr>
    </w:tbl>
    <w:p>
      <w:pPr>
        <w:spacing w:beforeLines="50" w:line="360" w:lineRule="auto"/>
        <w:rPr>
          <w:rFonts w:hAnsi="宋体" w:cs="宋体"/>
          <w:sz w:val="24"/>
          <w:szCs w:val="24"/>
        </w:rPr>
      </w:pPr>
      <w:r>
        <w:rPr>
          <w:rFonts w:hint="eastAsia" w:hAnsi="宋体" w:cs="宋体"/>
          <w:b/>
          <w:bCs/>
          <w:sz w:val="24"/>
          <w:szCs w:val="24"/>
        </w:rPr>
        <w:t>10.</w:t>
      </w:r>
      <w:r>
        <w:rPr>
          <w:rFonts w:hint="eastAsia" w:cs="宋体"/>
          <w:b/>
          <w:bCs/>
          <w:sz w:val="24"/>
          <w:szCs w:val="24"/>
          <w:lang w:val="en-US" w:eastAsia="zh-CN"/>
        </w:rPr>
        <w:t>3</w:t>
      </w:r>
      <w:r>
        <w:rPr>
          <w:rFonts w:hint="eastAsia" w:cs="宋体"/>
          <w:b/>
          <w:bCs/>
          <w:sz w:val="24"/>
          <w:szCs w:val="24"/>
        </w:rPr>
        <w:t>厂界</w:t>
      </w:r>
      <w:r>
        <w:rPr>
          <w:rFonts w:hint="eastAsia" w:hAnsi="宋体" w:cs="宋体"/>
          <w:b/>
          <w:bCs/>
          <w:sz w:val="24"/>
          <w:szCs w:val="24"/>
        </w:rPr>
        <w:t>噪声监测结果</w:t>
      </w:r>
    </w:p>
    <w:p>
      <w:pPr>
        <w:spacing w:line="360" w:lineRule="auto"/>
        <w:ind w:firstLine="480" w:firstLineChars="200"/>
        <w:rPr>
          <w:rFonts w:hAnsi="宋体" w:cs="宋体"/>
          <w:b/>
          <w:bCs/>
          <w:color w:val="000000"/>
        </w:rPr>
      </w:pPr>
      <w:r>
        <w:rPr>
          <w:rFonts w:hAnsi="宋体"/>
          <w:color w:val="000000"/>
          <w:sz w:val="24"/>
          <w:szCs w:val="24"/>
        </w:rPr>
        <w:t>根据厂区分布情况，厂界噪声监测在东、南、西、北厂界</w:t>
      </w:r>
      <w:r>
        <w:rPr>
          <w:rFonts w:hint="eastAsia" w:hAnsi="宋体"/>
          <w:color w:val="000000"/>
          <w:sz w:val="24"/>
          <w:szCs w:val="24"/>
        </w:rPr>
        <w:t>外1m处</w:t>
      </w:r>
      <w:r>
        <w:rPr>
          <w:rFonts w:hAnsi="宋体"/>
          <w:color w:val="000000"/>
          <w:sz w:val="24"/>
          <w:szCs w:val="24"/>
        </w:rPr>
        <w:t>各布设2个监测点，共8个监测点位</w:t>
      </w:r>
      <w:r>
        <w:rPr>
          <w:rFonts w:hint="eastAsia"/>
          <w:sz w:val="24"/>
          <w:szCs w:val="24"/>
        </w:rPr>
        <w:t>。</w:t>
      </w:r>
      <w:r>
        <w:rPr>
          <w:rFonts w:hint="eastAsia" w:hAnsi="宋体"/>
          <w:color w:val="000000"/>
          <w:sz w:val="24"/>
          <w:szCs w:val="24"/>
        </w:rPr>
        <w:t>厂界环境噪声监测结果见表10-</w:t>
      </w:r>
      <w:r>
        <w:rPr>
          <w:rFonts w:hint="eastAsia" w:hAnsi="宋体"/>
          <w:color w:val="000000"/>
          <w:sz w:val="24"/>
          <w:szCs w:val="24"/>
          <w:lang w:val="en-US" w:eastAsia="zh-CN"/>
        </w:rPr>
        <w:t>6</w:t>
      </w:r>
      <w:r>
        <w:rPr>
          <w:rFonts w:hint="eastAsia" w:hAnsi="宋体"/>
          <w:color w:val="000000"/>
          <w:sz w:val="24"/>
          <w:szCs w:val="24"/>
        </w:rPr>
        <w:t>。</w:t>
      </w:r>
    </w:p>
    <w:p>
      <w:pPr>
        <w:spacing w:line="360" w:lineRule="auto"/>
        <w:ind w:firstLine="482" w:firstLineChars="200"/>
        <w:rPr>
          <w:rFonts w:hint="eastAsia" w:hAnsi="宋体"/>
          <w:b/>
          <w:bCs/>
          <w:color w:val="000000"/>
          <w:sz w:val="24"/>
          <w:szCs w:val="24"/>
        </w:rPr>
      </w:pPr>
      <w:r>
        <w:rPr>
          <w:rFonts w:hint="eastAsia" w:hAnsi="宋体"/>
          <w:b/>
          <w:bCs/>
          <w:color w:val="000000"/>
          <w:sz w:val="24"/>
          <w:szCs w:val="24"/>
        </w:rPr>
        <w:t>表10-</w:t>
      </w:r>
      <w:r>
        <w:rPr>
          <w:rFonts w:hint="eastAsia" w:hAnsi="宋体"/>
          <w:b/>
          <w:bCs/>
          <w:color w:val="000000"/>
          <w:sz w:val="24"/>
          <w:szCs w:val="24"/>
          <w:lang w:val="en-US" w:eastAsia="zh-CN"/>
        </w:rPr>
        <w:t>6</w:t>
      </w:r>
      <w:r>
        <w:rPr>
          <w:rFonts w:hint="eastAsia" w:hAnsi="宋体"/>
          <w:b/>
          <w:bCs/>
          <w:color w:val="000000"/>
          <w:sz w:val="24"/>
          <w:szCs w:val="24"/>
        </w:rPr>
        <w:t xml:space="preserve">                        厂界噪声监测结果</w:t>
      </w:r>
    </w:p>
    <w:tbl>
      <w:tblPr>
        <w:tblStyle w:val="87"/>
        <w:tblW w:w="10097" w:type="dxa"/>
        <w:jc w:val="center"/>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957"/>
        <w:gridCol w:w="1215"/>
        <w:gridCol w:w="1261"/>
        <w:gridCol w:w="1659"/>
        <w:gridCol w:w="1635"/>
        <w:gridCol w:w="1645"/>
        <w:gridCol w:w="1725"/>
      </w:tblGrid>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90" w:hRule="exact"/>
          <w:jc w:val="center"/>
        </w:trPr>
        <w:tc>
          <w:tcPr>
            <w:tcW w:w="957" w:type="dxa"/>
            <w:vMerge w:val="restart"/>
            <w:vAlign w:val="center"/>
          </w:tcPr>
          <w:p>
            <w:pPr>
              <w:jc w:val="center"/>
              <w:rPr>
                <w:rFonts w:hAnsi="宋体" w:cs="宋体"/>
                <w:bCs/>
                <w:sz w:val="18"/>
                <w:szCs w:val="18"/>
              </w:rPr>
            </w:pPr>
            <w:r>
              <w:rPr>
                <w:rFonts w:hint="eastAsia" w:hAnsi="宋体" w:cs="宋体"/>
                <w:bCs/>
                <w:sz w:val="18"/>
                <w:szCs w:val="18"/>
              </w:rPr>
              <w:t>监测点编 号</w:t>
            </w:r>
          </w:p>
        </w:tc>
        <w:tc>
          <w:tcPr>
            <w:tcW w:w="1215" w:type="dxa"/>
            <w:vMerge w:val="restart"/>
            <w:vAlign w:val="center"/>
          </w:tcPr>
          <w:p>
            <w:pPr>
              <w:jc w:val="center"/>
              <w:rPr>
                <w:rFonts w:hAnsi="宋体" w:cs="宋体"/>
                <w:bCs/>
                <w:sz w:val="18"/>
                <w:szCs w:val="18"/>
              </w:rPr>
            </w:pPr>
            <w:r>
              <w:rPr>
                <w:rFonts w:hint="eastAsia" w:hAnsi="宋体" w:cs="宋体"/>
                <w:bCs/>
                <w:sz w:val="18"/>
                <w:szCs w:val="18"/>
              </w:rPr>
              <w:t>位置</w:t>
            </w:r>
          </w:p>
        </w:tc>
        <w:tc>
          <w:tcPr>
            <w:tcW w:w="1261" w:type="dxa"/>
            <w:vMerge w:val="restart"/>
            <w:vAlign w:val="center"/>
          </w:tcPr>
          <w:p>
            <w:pPr>
              <w:jc w:val="center"/>
              <w:rPr>
                <w:rFonts w:hAnsi="宋体" w:cs="宋体"/>
                <w:bCs/>
                <w:sz w:val="18"/>
                <w:szCs w:val="18"/>
              </w:rPr>
            </w:pPr>
            <w:r>
              <w:rPr>
                <w:rFonts w:hint="eastAsia" w:hAnsi="宋体" w:cs="宋体"/>
                <w:bCs/>
                <w:sz w:val="18"/>
                <w:szCs w:val="18"/>
              </w:rPr>
              <w:t>主要声源</w:t>
            </w:r>
          </w:p>
        </w:tc>
        <w:tc>
          <w:tcPr>
            <w:tcW w:w="3294" w:type="dxa"/>
            <w:gridSpan w:val="2"/>
            <w:vAlign w:val="center"/>
          </w:tcPr>
          <w:p>
            <w:pPr>
              <w:jc w:val="center"/>
              <w:rPr>
                <w:rFonts w:hAnsi="宋体" w:cs="宋体"/>
                <w:bCs/>
                <w:sz w:val="18"/>
                <w:szCs w:val="18"/>
              </w:rPr>
            </w:pPr>
            <w:r>
              <w:rPr>
                <w:rFonts w:hint="eastAsia" w:hAnsi="宋体" w:cs="宋体"/>
                <w:bCs/>
                <w:sz w:val="18"/>
                <w:szCs w:val="18"/>
              </w:rPr>
              <w:t>8月12日</w:t>
            </w:r>
          </w:p>
        </w:tc>
        <w:tc>
          <w:tcPr>
            <w:tcW w:w="3370" w:type="dxa"/>
            <w:gridSpan w:val="2"/>
            <w:vAlign w:val="center"/>
          </w:tcPr>
          <w:p>
            <w:pPr>
              <w:jc w:val="center"/>
              <w:rPr>
                <w:rFonts w:hAnsi="宋体" w:cs="宋体"/>
                <w:bCs/>
                <w:sz w:val="18"/>
                <w:szCs w:val="18"/>
              </w:rPr>
            </w:pPr>
            <w:r>
              <w:rPr>
                <w:rFonts w:hint="eastAsia" w:hAnsi="宋体" w:cs="宋体"/>
                <w:bCs/>
                <w:sz w:val="18"/>
                <w:szCs w:val="18"/>
              </w:rPr>
              <w:t>8月13日</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14" w:hRule="exact"/>
          <w:jc w:val="center"/>
        </w:trPr>
        <w:tc>
          <w:tcPr>
            <w:tcW w:w="957" w:type="dxa"/>
            <w:vMerge w:val="continue"/>
            <w:vAlign w:val="center"/>
          </w:tcPr>
          <w:p>
            <w:pPr>
              <w:jc w:val="center"/>
              <w:rPr>
                <w:rFonts w:hAnsi="宋体" w:cs="宋体"/>
                <w:bCs/>
                <w:sz w:val="18"/>
                <w:szCs w:val="18"/>
              </w:rPr>
            </w:pPr>
          </w:p>
        </w:tc>
        <w:tc>
          <w:tcPr>
            <w:tcW w:w="1215" w:type="dxa"/>
            <w:vMerge w:val="continue"/>
            <w:vAlign w:val="center"/>
          </w:tcPr>
          <w:p>
            <w:pPr>
              <w:jc w:val="center"/>
              <w:rPr>
                <w:rFonts w:hAnsi="宋体" w:cs="宋体"/>
                <w:bCs/>
                <w:sz w:val="18"/>
                <w:szCs w:val="18"/>
              </w:rPr>
            </w:pPr>
          </w:p>
        </w:tc>
        <w:tc>
          <w:tcPr>
            <w:tcW w:w="1261" w:type="dxa"/>
            <w:vMerge w:val="continue"/>
            <w:vAlign w:val="center"/>
          </w:tcPr>
          <w:p>
            <w:pPr>
              <w:jc w:val="center"/>
              <w:rPr>
                <w:rFonts w:hAnsi="宋体" w:cs="宋体"/>
                <w:bCs/>
                <w:sz w:val="18"/>
                <w:szCs w:val="18"/>
              </w:rPr>
            </w:pPr>
          </w:p>
        </w:tc>
        <w:tc>
          <w:tcPr>
            <w:tcW w:w="1659" w:type="dxa"/>
            <w:vAlign w:val="center"/>
          </w:tcPr>
          <w:p>
            <w:pPr>
              <w:jc w:val="center"/>
              <w:rPr>
                <w:rFonts w:hAnsi="宋体" w:cs="宋体"/>
                <w:bCs/>
                <w:sz w:val="18"/>
                <w:szCs w:val="18"/>
              </w:rPr>
            </w:pPr>
            <w:r>
              <w:rPr>
                <w:rFonts w:hint="eastAsia" w:hAnsi="宋体" w:cs="宋体"/>
                <w:bCs/>
                <w:sz w:val="18"/>
                <w:szCs w:val="18"/>
              </w:rPr>
              <w:t>昼间</w:t>
            </w:r>
          </w:p>
        </w:tc>
        <w:tc>
          <w:tcPr>
            <w:tcW w:w="1635" w:type="dxa"/>
            <w:vAlign w:val="center"/>
          </w:tcPr>
          <w:p>
            <w:pPr>
              <w:jc w:val="center"/>
              <w:rPr>
                <w:rFonts w:hAnsi="宋体" w:cs="宋体"/>
                <w:bCs/>
                <w:sz w:val="18"/>
                <w:szCs w:val="18"/>
              </w:rPr>
            </w:pPr>
            <w:r>
              <w:rPr>
                <w:rFonts w:hint="eastAsia" w:hAnsi="宋体" w:cs="宋体"/>
                <w:bCs/>
                <w:sz w:val="18"/>
                <w:szCs w:val="18"/>
              </w:rPr>
              <w:t>夜间</w:t>
            </w:r>
          </w:p>
        </w:tc>
        <w:tc>
          <w:tcPr>
            <w:tcW w:w="1645" w:type="dxa"/>
            <w:vAlign w:val="center"/>
          </w:tcPr>
          <w:p>
            <w:pPr>
              <w:jc w:val="center"/>
              <w:rPr>
                <w:rFonts w:hAnsi="宋体" w:cs="宋体"/>
                <w:bCs/>
                <w:sz w:val="18"/>
                <w:szCs w:val="18"/>
                <w:lang w:val="zh-CN"/>
              </w:rPr>
            </w:pPr>
            <w:r>
              <w:rPr>
                <w:rFonts w:hint="eastAsia" w:hAnsi="宋体" w:cs="宋体"/>
                <w:bCs/>
                <w:sz w:val="18"/>
                <w:szCs w:val="18"/>
              </w:rPr>
              <w:t>昼间</w:t>
            </w:r>
          </w:p>
        </w:tc>
        <w:tc>
          <w:tcPr>
            <w:tcW w:w="1725" w:type="dxa"/>
            <w:vAlign w:val="center"/>
          </w:tcPr>
          <w:p>
            <w:pPr>
              <w:jc w:val="center"/>
              <w:rPr>
                <w:rFonts w:hAnsi="宋体" w:cs="宋体"/>
                <w:bCs/>
                <w:sz w:val="18"/>
                <w:szCs w:val="18"/>
                <w:lang w:val="zh-CN"/>
              </w:rPr>
            </w:pPr>
            <w:r>
              <w:rPr>
                <w:rFonts w:hint="eastAsia" w:hAnsi="宋体" w:cs="宋体"/>
                <w:bCs/>
                <w:sz w:val="18"/>
                <w:szCs w:val="18"/>
              </w:rPr>
              <w:t>夜间</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25" w:hRule="exact"/>
          <w:jc w:val="center"/>
        </w:trPr>
        <w:tc>
          <w:tcPr>
            <w:tcW w:w="957" w:type="dxa"/>
            <w:vAlign w:val="center"/>
          </w:tcPr>
          <w:p>
            <w:pPr>
              <w:jc w:val="center"/>
              <w:rPr>
                <w:rFonts w:hAnsi="宋体" w:cs="宋体"/>
                <w:bCs/>
                <w:sz w:val="18"/>
                <w:szCs w:val="18"/>
              </w:rPr>
            </w:pPr>
            <w:r>
              <w:rPr>
                <w:rFonts w:hint="eastAsia" w:hAnsi="宋体" w:cs="宋体"/>
                <w:bCs/>
                <w:sz w:val="18"/>
                <w:szCs w:val="18"/>
              </w:rPr>
              <w:t>1▲</w:t>
            </w:r>
          </w:p>
        </w:tc>
        <w:tc>
          <w:tcPr>
            <w:tcW w:w="1215" w:type="dxa"/>
            <w:vAlign w:val="center"/>
          </w:tcPr>
          <w:p>
            <w:pPr>
              <w:jc w:val="center"/>
              <w:rPr>
                <w:rFonts w:hAnsi="宋体" w:cs="宋体"/>
                <w:bCs/>
                <w:sz w:val="18"/>
                <w:szCs w:val="18"/>
              </w:rPr>
            </w:pPr>
            <w:r>
              <w:rPr>
                <w:rFonts w:hint="eastAsia" w:hAnsi="宋体" w:cs="宋体"/>
                <w:bCs/>
                <w:sz w:val="18"/>
                <w:szCs w:val="18"/>
              </w:rPr>
              <w:t>厂界西侧</w:t>
            </w:r>
          </w:p>
        </w:tc>
        <w:tc>
          <w:tcPr>
            <w:tcW w:w="1261" w:type="dxa"/>
            <w:vAlign w:val="center"/>
          </w:tcPr>
          <w:p>
            <w:pPr>
              <w:jc w:val="center"/>
              <w:rPr>
                <w:rFonts w:hAnsi="宋体" w:cs="宋体"/>
                <w:bCs/>
                <w:sz w:val="18"/>
                <w:szCs w:val="18"/>
              </w:rPr>
            </w:pPr>
            <w:r>
              <w:rPr>
                <w:rFonts w:hint="eastAsia" w:hAnsi="宋体" w:cs="宋体"/>
                <w:bCs/>
                <w:sz w:val="18"/>
                <w:szCs w:val="18"/>
              </w:rPr>
              <w:t>厂界噪声</w:t>
            </w:r>
          </w:p>
        </w:tc>
        <w:tc>
          <w:tcPr>
            <w:tcW w:w="1659" w:type="dxa"/>
            <w:vAlign w:val="center"/>
          </w:tcPr>
          <w:p>
            <w:pPr>
              <w:jc w:val="center"/>
              <w:rPr>
                <w:rFonts w:hAnsi="宋体" w:cs="宋体"/>
                <w:bCs/>
                <w:sz w:val="18"/>
                <w:szCs w:val="18"/>
              </w:rPr>
            </w:pPr>
            <w:r>
              <w:rPr>
                <w:rFonts w:hint="eastAsia" w:hAnsi="宋体" w:cs="宋体"/>
                <w:bCs/>
                <w:sz w:val="18"/>
                <w:szCs w:val="18"/>
              </w:rPr>
              <w:t>58.9</w:t>
            </w:r>
          </w:p>
        </w:tc>
        <w:tc>
          <w:tcPr>
            <w:tcW w:w="1635" w:type="dxa"/>
            <w:vAlign w:val="center"/>
          </w:tcPr>
          <w:p>
            <w:pPr>
              <w:jc w:val="center"/>
              <w:rPr>
                <w:rFonts w:hAnsi="宋体" w:cs="宋体"/>
                <w:bCs/>
                <w:sz w:val="18"/>
                <w:szCs w:val="18"/>
              </w:rPr>
            </w:pPr>
            <w:r>
              <w:rPr>
                <w:rFonts w:hint="eastAsia" w:hAnsi="宋体" w:cs="宋体"/>
                <w:bCs/>
                <w:sz w:val="18"/>
                <w:szCs w:val="18"/>
              </w:rPr>
              <w:t>45.9</w:t>
            </w:r>
          </w:p>
        </w:tc>
        <w:tc>
          <w:tcPr>
            <w:tcW w:w="1645" w:type="dxa"/>
            <w:vAlign w:val="center"/>
          </w:tcPr>
          <w:p>
            <w:pPr>
              <w:jc w:val="center"/>
              <w:rPr>
                <w:rFonts w:hAnsi="宋体" w:cs="宋体"/>
                <w:bCs/>
                <w:sz w:val="18"/>
                <w:szCs w:val="18"/>
              </w:rPr>
            </w:pPr>
            <w:r>
              <w:rPr>
                <w:rFonts w:hint="eastAsia" w:hAnsi="宋体" w:cs="宋体"/>
                <w:bCs/>
                <w:sz w:val="18"/>
                <w:szCs w:val="18"/>
              </w:rPr>
              <w:t>61.1</w:t>
            </w:r>
          </w:p>
        </w:tc>
        <w:tc>
          <w:tcPr>
            <w:tcW w:w="1725" w:type="dxa"/>
            <w:vAlign w:val="center"/>
          </w:tcPr>
          <w:p>
            <w:pPr>
              <w:jc w:val="center"/>
              <w:rPr>
                <w:rFonts w:hAnsi="宋体" w:cs="宋体"/>
                <w:bCs/>
                <w:sz w:val="18"/>
                <w:szCs w:val="18"/>
              </w:rPr>
            </w:pPr>
            <w:r>
              <w:rPr>
                <w:rFonts w:hint="eastAsia" w:hAnsi="宋体" w:cs="宋体"/>
                <w:bCs/>
                <w:sz w:val="18"/>
                <w:szCs w:val="18"/>
              </w:rPr>
              <w:t>53.5</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03" w:hRule="exact"/>
          <w:jc w:val="center"/>
        </w:trPr>
        <w:tc>
          <w:tcPr>
            <w:tcW w:w="957" w:type="dxa"/>
            <w:vAlign w:val="center"/>
          </w:tcPr>
          <w:p>
            <w:pPr>
              <w:jc w:val="center"/>
              <w:rPr>
                <w:rFonts w:hAnsi="宋体" w:cs="宋体"/>
                <w:bCs/>
                <w:sz w:val="18"/>
                <w:szCs w:val="18"/>
              </w:rPr>
            </w:pPr>
            <w:r>
              <w:rPr>
                <w:rFonts w:hint="eastAsia" w:hAnsi="宋体" w:cs="宋体"/>
                <w:bCs/>
                <w:sz w:val="18"/>
                <w:szCs w:val="18"/>
              </w:rPr>
              <w:t>2▲</w:t>
            </w:r>
          </w:p>
        </w:tc>
        <w:tc>
          <w:tcPr>
            <w:tcW w:w="1215" w:type="dxa"/>
            <w:vAlign w:val="center"/>
          </w:tcPr>
          <w:p>
            <w:pPr>
              <w:jc w:val="center"/>
              <w:rPr>
                <w:rFonts w:hAnsi="宋体" w:cs="宋体"/>
                <w:bCs/>
                <w:sz w:val="18"/>
                <w:szCs w:val="18"/>
              </w:rPr>
            </w:pPr>
            <w:r>
              <w:rPr>
                <w:rFonts w:hint="eastAsia" w:hAnsi="宋体" w:cs="宋体"/>
                <w:bCs/>
                <w:sz w:val="18"/>
                <w:szCs w:val="18"/>
              </w:rPr>
              <w:t>厂界西侧</w:t>
            </w:r>
          </w:p>
        </w:tc>
        <w:tc>
          <w:tcPr>
            <w:tcW w:w="1261" w:type="dxa"/>
            <w:vAlign w:val="center"/>
          </w:tcPr>
          <w:p>
            <w:pPr>
              <w:jc w:val="center"/>
              <w:rPr>
                <w:rFonts w:hAnsi="宋体" w:cs="宋体"/>
                <w:bCs/>
                <w:sz w:val="18"/>
                <w:szCs w:val="18"/>
              </w:rPr>
            </w:pPr>
            <w:r>
              <w:rPr>
                <w:rFonts w:hint="eastAsia" w:hAnsi="宋体" w:cs="宋体"/>
                <w:bCs/>
                <w:sz w:val="18"/>
                <w:szCs w:val="18"/>
              </w:rPr>
              <w:t>厂界噪声</w:t>
            </w:r>
          </w:p>
        </w:tc>
        <w:tc>
          <w:tcPr>
            <w:tcW w:w="1659" w:type="dxa"/>
            <w:vAlign w:val="center"/>
          </w:tcPr>
          <w:p>
            <w:pPr>
              <w:jc w:val="center"/>
              <w:rPr>
                <w:rFonts w:hAnsi="宋体" w:cs="宋体"/>
                <w:bCs/>
                <w:sz w:val="18"/>
                <w:szCs w:val="18"/>
              </w:rPr>
            </w:pPr>
            <w:r>
              <w:rPr>
                <w:rFonts w:hint="eastAsia" w:hAnsi="宋体" w:cs="宋体"/>
                <w:bCs/>
                <w:sz w:val="18"/>
                <w:szCs w:val="18"/>
              </w:rPr>
              <w:t>57.2</w:t>
            </w:r>
          </w:p>
        </w:tc>
        <w:tc>
          <w:tcPr>
            <w:tcW w:w="1635" w:type="dxa"/>
            <w:vAlign w:val="center"/>
          </w:tcPr>
          <w:p>
            <w:pPr>
              <w:jc w:val="center"/>
              <w:rPr>
                <w:rFonts w:hAnsi="宋体" w:cs="宋体"/>
                <w:bCs/>
                <w:sz w:val="18"/>
                <w:szCs w:val="18"/>
              </w:rPr>
            </w:pPr>
            <w:r>
              <w:rPr>
                <w:rFonts w:hint="eastAsia" w:hAnsi="宋体" w:cs="宋体"/>
                <w:bCs/>
                <w:sz w:val="18"/>
                <w:szCs w:val="18"/>
              </w:rPr>
              <w:t>52.3</w:t>
            </w:r>
          </w:p>
        </w:tc>
        <w:tc>
          <w:tcPr>
            <w:tcW w:w="1645" w:type="dxa"/>
            <w:vAlign w:val="center"/>
          </w:tcPr>
          <w:p>
            <w:pPr>
              <w:jc w:val="center"/>
              <w:rPr>
                <w:rFonts w:hAnsi="宋体" w:cs="宋体"/>
                <w:bCs/>
                <w:sz w:val="18"/>
                <w:szCs w:val="18"/>
              </w:rPr>
            </w:pPr>
            <w:r>
              <w:rPr>
                <w:rFonts w:hint="eastAsia" w:hAnsi="宋体" w:cs="宋体"/>
                <w:bCs/>
                <w:sz w:val="18"/>
                <w:szCs w:val="18"/>
              </w:rPr>
              <w:t>57.8</w:t>
            </w:r>
          </w:p>
        </w:tc>
        <w:tc>
          <w:tcPr>
            <w:tcW w:w="1725" w:type="dxa"/>
            <w:vAlign w:val="center"/>
          </w:tcPr>
          <w:p>
            <w:pPr>
              <w:jc w:val="center"/>
              <w:rPr>
                <w:rFonts w:hAnsi="宋体" w:cs="宋体"/>
                <w:bCs/>
                <w:sz w:val="18"/>
                <w:szCs w:val="18"/>
              </w:rPr>
            </w:pPr>
            <w:r>
              <w:rPr>
                <w:rFonts w:hint="eastAsia" w:hAnsi="宋体" w:cs="宋体"/>
                <w:bCs/>
                <w:sz w:val="18"/>
                <w:szCs w:val="18"/>
              </w:rPr>
              <w:t>44.9</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78" w:hRule="exact"/>
          <w:jc w:val="center"/>
        </w:trPr>
        <w:tc>
          <w:tcPr>
            <w:tcW w:w="957" w:type="dxa"/>
            <w:vAlign w:val="center"/>
          </w:tcPr>
          <w:p>
            <w:pPr>
              <w:jc w:val="center"/>
              <w:rPr>
                <w:rFonts w:hAnsi="宋体" w:cs="宋体"/>
                <w:bCs/>
                <w:sz w:val="18"/>
                <w:szCs w:val="18"/>
              </w:rPr>
            </w:pPr>
            <w:r>
              <w:rPr>
                <w:rFonts w:hint="eastAsia" w:hAnsi="宋体" w:cs="宋体"/>
                <w:bCs/>
                <w:sz w:val="18"/>
                <w:szCs w:val="18"/>
              </w:rPr>
              <w:t>3▲</w:t>
            </w:r>
          </w:p>
        </w:tc>
        <w:tc>
          <w:tcPr>
            <w:tcW w:w="1215" w:type="dxa"/>
            <w:vAlign w:val="center"/>
          </w:tcPr>
          <w:p>
            <w:pPr>
              <w:jc w:val="center"/>
              <w:rPr>
                <w:rFonts w:hAnsi="宋体" w:cs="宋体"/>
                <w:bCs/>
                <w:sz w:val="18"/>
                <w:szCs w:val="18"/>
              </w:rPr>
            </w:pPr>
            <w:r>
              <w:rPr>
                <w:rFonts w:hint="eastAsia" w:hAnsi="宋体" w:cs="宋体"/>
                <w:bCs/>
                <w:sz w:val="18"/>
                <w:szCs w:val="18"/>
              </w:rPr>
              <w:t>厂界北侧</w:t>
            </w:r>
          </w:p>
        </w:tc>
        <w:tc>
          <w:tcPr>
            <w:tcW w:w="1261" w:type="dxa"/>
            <w:vAlign w:val="center"/>
          </w:tcPr>
          <w:p>
            <w:pPr>
              <w:jc w:val="center"/>
              <w:rPr>
                <w:rFonts w:hAnsi="宋体" w:cs="宋体"/>
                <w:bCs/>
                <w:sz w:val="18"/>
                <w:szCs w:val="18"/>
              </w:rPr>
            </w:pPr>
            <w:r>
              <w:rPr>
                <w:rFonts w:hint="eastAsia" w:hAnsi="宋体" w:cs="宋体"/>
                <w:bCs/>
                <w:sz w:val="18"/>
                <w:szCs w:val="18"/>
              </w:rPr>
              <w:t>厂界噪声</w:t>
            </w:r>
          </w:p>
        </w:tc>
        <w:tc>
          <w:tcPr>
            <w:tcW w:w="1659" w:type="dxa"/>
            <w:vAlign w:val="center"/>
          </w:tcPr>
          <w:p>
            <w:pPr>
              <w:jc w:val="center"/>
              <w:rPr>
                <w:rFonts w:hAnsi="宋体" w:cs="宋体"/>
                <w:bCs/>
                <w:sz w:val="18"/>
                <w:szCs w:val="18"/>
              </w:rPr>
            </w:pPr>
            <w:r>
              <w:rPr>
                <w:rFonts w:hint="eastAsia" w:hAnsi="宋体" w:cs="宋体"/>
                <w:bCs/>
                <w:sz w:val="18"/>
                <w:szCs w:val="18"/>
              </w:rPr>
              <w:t>62.2</w:t>
            </w:r>
          </w:p>
        </w:tc>
        <w:tc>
          <w:tcPr>
            <w:tcW w:w="1635" w:type="dxa"/>
            <w:vAlign w:val="center"/>
          </w:tcPr>
          <w:p>
            <w:pPr>
              <w:jc w:val="center"/>
              <w:rPr>
                <w:rFonts w:hAnsi="宋体" w:cs="宋体"/>
                <w:bCs/>
                <w:sz w:val="18"/>
                <w:szCs w:val="18"/>
              </w:rPr>
            </w:pPr>
            <w:r>
              <w:rPr>
                <w:rFonts w:hint="eastAsia" w:hAnsi="宋体" w:cs="宋体"/>
                <w:bCs/>
                <w:sz w:val="18"/>
                <w:szCs w:val="18"/>
              </w:rPr>
              <w:t>46.3</w:t>
            </w:r>
          </w:p>
        </w:tc>
        <w:tc>
          <w:tcPr>
            <w:tcW w:w="1645" w:type="dxa"/>
            <w:vAlign w:val="center"/>
          </w:tcPr>
          <w:p>
            <w:pPr>
              <w:jc w:val="center"/>
              <w:rPr>
                <w:rFonts w:hAnsi="宋体" w:cs="宋体"/>
                <w:bCs/>
                <w:sz w:val="18"/>
                <w:szCs w:val="18"/>
              </w:rPr>
            </w:pPr>
            <w:r>
              <w:rPr>
                <w:rFonts w:hint="eastAsia" w:hAnsi="宋体" w:cs="宋体"/>
                <w:bCs/>
                <w:sz w:val="18"/>
                <w:szCs w:val="18"/>
              </w:rPr>
              <w:t>50.1</w:t>
            </w:r>
          </w:p>
        </w:tc>
        <w:tc>
          <w:tcPr>
            <w:tcW w:w="1725" w:type="dxa"/>
            <w:vAlign w:val="center"/>
          </w:tcPr>
          <w:p>
            <w:pPr>
              <w:jc w:val="center"/>
              <w:rPr>
                <w:rFonts w:hAnsi="宋体" w:cs="宋体"/>
                <w:bCs/>
                <w:sz w:val="18"/>
                <w:szCs w:val="18"/>
              </w:rPr>
            </w:pPr>
            <w:r>
              <w:rPr>
                <w:rFonts w:hint="eastAsia" w:hAnsi="宋体" w:cs="宋体"/>
                <w:bCs/>
                <w:sz w:val="18"/>
                <w:szCs w:val="18"/>
              </w:rPr>
              <w:t>48.6</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65" w:hRule="exact"/>
          <w:jc w:val="center"/>
        </w:trPr>
        <w:tc>
          <w:tcPr>
            <w:tcW w:w="957" w:type="dxa"/>
            <w:vAlign w:val="center"/>
          </w:tcPr>
          <w:p>
            <w:pPr>
              <w:jc w:val="center"/>
              <w:rPr>
                <w:rFonts w:hAnsi="宋体" w:cs="宋体"/>
                <w:bCs/>
                <w:sz w:val="18"/>
                <w:szCs w:val="18"/>
              </w:rPr>
            </w:pPr>
            <w:r>
              <w:rPr>
                <w:rFonts w:hint="eastAsia" w:hAnsi="宋体" w:cs="宋体"/>
                <w:bCs/>
                <w:sz w:val="18"/>
                <w:szCs w:val="18"/>
              </w:rPr>
              <w:t>4▲</w:t>
            </w:r>
          </w:p>
        </w:tc>
        <w:tc>
          <w:tcPr>
            <w:tcW w:w="1215" w:type="dxa"/>
            <w:vAlign w:val="center"/>
          </w:tcPr>
          <w:p>
            <w:pPr>
              <w:jc w:val="center"/>
              <w:rPr>
                <w:rFonts w:hAnsi="宋体" w:cs="宋体"/>
                <w:bCs/>
                <w:sz w:val="18"/>
                <w:szCs w:val="18"/>
              </w:rPr>
            </w:pPr>
            <w:r>
              <w:rPr>
                <w:rFonts w:hint="eastAsia" w:hAnsi="宋体" w:cs="宋体"/>
                <w:bCs/>
                <w:sz w:val="18"/>
                <w:szCs w:val="18"/>
              </w:rPr>
              <w:t>厂界北侧</w:t>
            </w:r>
          </w:p>
        </w:tc>
        <w:tc>
          <w:tcPr>
            <w:tcW w:w="1261" w:type="dxa"/>
            <w:vAlign w:val="center"/>
          </w:tcPr>
          <w:p>
            <w:pPr>
              <w:jc w:val="center"/>
              <w:rPr>
                <w:rFonts w:hAnsi="宋体" w:cs="宋体"/>
                <w:bCs/>
                <w:sz w:val="18"/>
                <w:szCs w:val="18"/>
              </w:rPr>
            </w:pPr>
            <w:r>
              <w:rPr>
                <w:rFonts w:hint="eastAsia" w:hAnsi="宋体" w:cs="宋体"/>
                <w:bCs/>
                <w:sz w:val="18"/>
                <w:szCs w:val="18"/>
              </w:rPr>
              <w:t>厂界噪声</w:t>
            </w:r>
          </w:p>
        </w:tc>
        <w:tc>
          <w:tcPr>
            <w:tcW w:w="1659" w:type="dxa"/>
            <w:vAlign w:val="center"/>
          </w:tcPr>
          <w:p>
            <w:pPr>
              <w:jc w:val="center"/>
              <w:rPr>
                <w:rFonts w:hAnsi="宋体" w:cs="宋体"/>
                <w:bCs/>
                <w:sz w:val="18"/>
                <w:szCs w:val="18"/>
              </w:rPr>
            </w:pPr>
            <w:r>
              <w:rPr>
                <w:rFonts w:hint="eastAsia" w:hAnsi="宋体" w:cs="宋体"/>
                <w:bCs/>
                <w:sz w:val="18"/>
                <w:szCs w:val="18"/>
              </w:rPr>
              <w:t>59.9</w:t>
            </w:r>
          </w:p>
        </w:tc>
        <w:tc>
          <w:tcPr>
            <w:tcW w:w="1635" w:type="dxa"/>
            <w:vAlign w:val="center"/>
          </w:tcPr>
          <w:p>
            <w:pPr>
              <w:jc w:val="center"/>
              <w:rPr>
                <w:rFonts w:hAnsi="宋体" w:cs="宋体"/>
                <w:bCs/>
                <w:sz w:val="18"/>
                <w:szCs w:val="18"/>
              </w:rPr>
            </w:pPr>
            <w:r>
              <w:rPr>
                <w:rFonts w:hint="eastAsia" w:hAnsi="宋体" w:cs="宋体"/>
                <w:bCs/>
                <w:sz w:val="18"/>
                <w:szCs w:val="18"/>
              </w:rPr>
              <w:t>41.7</w:t>
            </w:r>
          </w:p>
        </w:tc>
        <w:tc>
          <w:tcPr>
            <w:tcW w:w="1645" w:type="dxa"/>
            <w:vAlign w:val="center"/>
          </w:tcPr>
          <w:p>
            <w:pPr>
              <w:jc w:val="center"/>
              <w:rPr>
                <w:rFonts w:hAnsi="宋体" w:cs="宋体"/>
                <w:bCs/>
                <w:sz w:val="18"/>
                <w:szCs w:val="18"/>
              </w:rPr>
            </w:pPr>
            <w:r>
              <w:rPr>
                <w:rFonts w:hint="eastAsia" w:hAnsi="宋体" w:cs="宋体"/>
                <w:bCs/>
                <w:sz w:val="18"/>
                <w:szCs w:val="18"/>
              </w:rPr>
              <w:t>51.4</w:t>
            </w:r>
          </w:p>
        </w:tc>
        <w:tc>
          <w:tcPr>
            <w:tcW w:w="1725" w:type="dxa"/>
            <w:vAlign w:val="center"/>
          </w:tcPr>
          <w:p>
            <w:pPr>
              <w:jc w:val="center"/>
              <w:rPr>
                <w:rFonts w:hAnsi="宋体" w:cs="宋体"/>
                <w:bCs/>
                <w:sz w:val="18"/>
                <w:szCs w:val="18"/>
              </w:rPr>
            </w:pPr>
            <w:r>
              <w:rPr>
                <w:rFonts w:hint="eastAsia" w:hAnsi="宋体" w:cs="宋体"/>
                <w:bCs/>
                <w:sz w:val="18"/>
                <w:szCs w:val="18"/>
              </w:rPr>
              <w:t>46.5</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89" w:hRule="exact"/>
          <w:jc w:val="center"/>
        </w:trPr>
        <w:tc>
          <w:tcPr>
            <w:tcW w:w="957" w:type="dxa"/>
            <w:vAlign w:val="center"/>
          </w:tcPr>
          <w:p>
            <w:pPr>
              <w:jc w:val="center"/>
              <w:rPr>
                <w:rFonts w:hAnsi="宋体" w:cs="宋体"/>
                <w:bCs/>
                <w:sz w:val="18"/>
                <w:szCs w:val="18"/>
              </w:rPr>
            </w:pPr>
            <w:r>
              <w:rPr>
                <w:rFonts w:hint="eastAsia" w:hAnsi="宋体" w:cs="宋体"/>
                <w:bCs/>
                <w:sz w:val="18"/>
                <w:szCs w:val="18"/>
              </w:rPr>
              <w:t>5▲</w:t>
            </w:r>
          </w:p>
        </w:tc>
        <w:tc>
          <w:tcPr>
            <w:tcW w:w="1215" w:type="dxa"/>
            <w:vAlign w:val="center"/>
          </w:tcPr>
          <w:p>
            <w:pPr>
              <w:jc w:val="center"/>
              <w:rPr>
                <w:rFonts w:hAnsi="宋体" w:cs="宋体"/>
                <w:bCs/>
                <w:sz w:val="18"/>
                <w:szCs w:val="18"/>
              </w:rPr>
            </w:pPr>
            <w:r>
              <w:rPr>
                <w:rFonts w:hint="eastAsia" w:hAnsi="宋体" w:cs="宋体"/>
                <w:bCs/>
                <w:sz w:val="18"/>
                <w:szCs w:val="18"/>
              </w:rPr>
              <w:t>厂界东侧侧</w:t>
            </w:r>
          </w:p>
        </w:tc>
        <w:tc>
          <w:tcPr>
            <w:tcW w:w="1261" w:type="dxa"/>
            <w:vAlign w:val="center"/>
          </w:tcPr>
          <w:p>
            <w:pPr>
              <w:jc w:val="center"/>
              <w:rPr>
                <w:rFonts w:hAnsi="宋体" w:cs="宋体"/>
                <w:bCs/>
                <w:sz w:val="18"/>
                <w:szCs w:val="18"/>
              </w:rPr>
            </w:pPr>
            <w:r>
              <w:rPr>
                <w:rFonts w:hint="eastAsia" w:hAnsi="宋体" w:cs="宋体"/>
                <w:bCs/>
                <w:sz w:val="18"/>
                <w:szCs w:val="18"/>
              </w:rPr>
              <w:t>厂界噪声</w:t>
            </w:r>
          </w:p>
        </w:tc>
        <w:tc>
          <w:tcPr>
            <w:tcW w:w="1659" w:type="dxa"/>
            <w:vAlign w:val="center"/>
          </w:tcPr>
          <w:p>
            <w:pPr>
              <w:jc w:val="center"/>
              <w:rPr>
                <w:rFonts w:hAnsi="宋体" w:cs="宋体"/>
                <w:bCs/>
                <w:sz w:val="18"/>
                <w:szCs w:val="18"/>
              </w:rPr>
            </w:pPr>
            <w:r>
              <w:rPr>
                <w:rFonts w:hint="eastAsia" w:hAnsi="宋体" w:cs="宋体"/>
                <w:bCs/>
                <w:sz w:val="18"/>
                <w:szCs w:val="18"/>
              </w:rPr>
              <w:t>61.3</w:t>
            </w:r>
          </w:p>
        </w:tc>
        <w:tc>
          <w:tcPr>
            <w:tcW w:w="1635" w:type="dxa"/>
            <w:vAlign w:val="center"/>
          </w:tcPr>
          <w:p>
            <w:pPr>
              <w:jc w:val="center"/>
              <w:rPr>
                <w:rFonts w:hAnsi="宋体" w:cs="宋体"/>
                <w:bCs/>
                <w:sz w:val="18"/>
                <w:szCs w:val="18"/>
              </w:rPr>
            </w:pPr>
            <w:r>
              <w:rPr>
                <w:rFonts w:hint="eastAsia" w:hAnsi="宋体" w:cs="宋体"/>
                <w:bCs/>
                <w:sz w:val="18"/>
                <w:szCs w:val="18"/>
              </w:rPr>
              <w:t>51.9</w:t>
            </w:r>
          </w:p>
        </w:tc>
        <w:tc>
          <w:tcPr>
            <w:tcW w:w="1645" w:type="dxa"/>
            <w:vAlign w:val="center"/>
          </w:tcPr>
          <w:p>
            <w:pPr>
              <w:jc w:val="center"/>
              <w:rPr>
                <w:rFonts w:hAnsi="宋体" w:cs="宋体"/>
                <w:bCs/>
                <w:sz w:val="18"/>
                <w:szCs w:val="18"/>
              </w:rPr>
            </w:pPr>
            <w:r>
              <w:rPr>
                <w:rFonts w:hint="eastAsia" w:hAnsi="宋体" w:cs="宋体"/>
                <w:bCs/>
                <w:sz w:val="18"/>
                <w:szCs w:val="18"/>
              </w:rPr>
              <w:t>59.8</w:t>
            </w:r>
          </w:p>
        </w:tc>
        <w:tc>
          <w:tcPr>
            <w:tcW w:w="1725" w:type="dxa"/>
            <w:vAlign w:val="center"/>
          </w:tcPr>
          <w:p>
            <w:pPr>
              <w:jc w:val="center"/>
              <w:rPr>
                <w:rFonts w:hAnsi="宋体" w:cs="宋体"/>
                <w:bCs/>
                <w:sz w:val="18"/>
                <w:szCs w:val="18"/>
              </w:rPr>
            </w:pPr>
            <w:r>
              <w:rPr>
                <w:rFonts w:hint="eastAsia" w:hAnsi="宋体" w:cs="宋体"/>
                <w:bCs/>
                <w:sz w:val="18"/>
                <w:szCs w:val="18"/>
              </w:rPr>
              <w:t>54.4</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93" w:hRule="exact"/>
          <w:jc w:val="center"/>
        </w:trPr>
        <w:tc>
          <w:tcPr>
            <w:tcW w:w="957" w:type="dxa"/>
            <w:vAlign w:val="center"/>
          </w:tcPr>
          <w:p>
            <w:pPr>
              <w:jc w:val="center"/>
              <w:rPr>
                <w:rFonts w:hAnsi="宋体" w:cs="宋体"/>
                <w:bCs/>
                <w:sz w:val="18"/>
                <w:szCs w:val="18"/>
              </w:rPr>
            </w:pPr>
            <w:r>
              <w:rPr>
                <w:rFonts w:hint="eastAsia" w:hAnsi="宋体" w:cs="宋体"/>
                <w:bCs/>
                <w:sz w:val="18"/>
                <w:szCs w:val="18"/>
              </w:rPr>
              <w:t>6▲</w:t>
            </w:r>
          </w:p>
        </w:tc>
        <w:tc>
          <w:tcPr>
            <w:tcW w:w="1215" w:type="dxa"/>
            <w:vAlign w:val="center"/>
          </w:tcPr>
          <w:p>
            <w:pPr>
              <w:jc w:val="center"/>
              <w:rPr>
                <w:rFonts w:hAnsi="宋体" w:cs="宋体"/>
                <w:bCs/>
                <w:sz w:val="18"/>
                <w:szCs w:val="18"/>
              </w:rPr>
            </w:pPr>
            <w:r>
              <w:rPr>
                <w:rFonts w:hint="eastAsia" w:hAnsi="宋体" w:cs="宋体"/>
                <w:bCs/>
                <w:sz w:val="18"/>
                <w:szCs w:val="18"/>
              </w:rPr>
              <w:t>厂界东侧</w:t>
            </w:r>
          </w:p>
        </w:tc>
        <w:tc>
          <w:tcPr>
            <w:tcW w:w="1261" w:type="dxa"/>
            <w:vAlign w:val="center"/>
          </w:tcPr>
          <w:p>
            <w:pPr>
              <w:jc w:val="center"/>
              <w:rPr>
                <w:rFonts w:hAnsi="宋体" w:cs="宋体"/>
                <w:bCs/>
                <w:sz w:val="18"/>
                <w:szCs w:val="18"/>
              </w:rPr>
            </w:pPr>
            <w:r>
              <w:rPr>
                <w:rFonts w:hint="eastAsia" w:hAnsi="宋体" w:cs="宋体"/>
                <w:bCs/>
                <w:sz w:val="18"/>
                <w:szCs w:val="18"/>
              </w:rPr>
              <w:t>厂界噪声</w:t>
            </w:r>
          </w:p>
        </w:tc>
        <w:tc>
          <w:tcPr>
            <w:tcW w:w="1659" w:type="dxa"/>
            <w:vAlign w:val="center"/>
          </w:tcPr>
          <w:p>
            <w:pPr>
              <w:jc w:val="center"/>
              <w:rPr>
                <w:rFonts w:hAnsi="宋体" w:cs="宋体"/>
                <w:bCs/>
                <w:sz w:val="18"/>
                <w:szCs w:val="18"/>
              </w:rPr>
            </w:pPr>
            <w:r>
              <w:rPr>
                <w:rFonts w:hint="eastAsia" w:hAnsi="宋体" w:cs="宋体"/>
                <w:bCs/>
                <w:sz w:val="18"/>
                <w:szCs w:val="18"/>
              </w:rPr>
              <w:t>59.2</w:t>
            </w:r>
          </w:p>
        </w:tc>
        <w:tc>
          <w:tcPr>
            <w:tcW w:w="1635" w:type="dxa"/>
            <w:vAlign w:val="center"/>
          </w:tcPr>
          <w:p>
            <w:pPr>
              <w:jc w:val="center"/>
              <w:rPr>
                <w:rFonts w:hAnsi="宋体" w:cs="宋体"/>
                <w:bCs/>
                <w:sz w:val="18"/>
                <w:szCs w:val="18"/>
              </w:rPr>
            </w:pPr>
            <w:r>
              <w:rPr>
                <w:rFonts w:hint="eastAsia" w:hAnsi="宋体" w:cs="宋体"/>
                <w:bCs/>
                <w:sz w:val="18"/>
                <w:szCs w:val="18"/>
              </w:rPr>
              <w:t>50.9</w:t>
            </w:r>
          </w:p>
        </w:tc>
        <w:tc>
          <w:tcPr>
            <w:tcW w:w="1645" w:type="dxa"/>
            <w:vAlign w:val="center"/>
          </w:tcPr>
          <w:p>
            <w:pPr>
              <w:jc w:val="center"/>
              <w:rPr>
                <w:rFonts w:hAnsi="宋体" w:cs="宋体"/>
                <w:bCs/>
                <w:sz w:val="18"/>
                <w:szCs w:val="18"/>
              </w:rPr>
            </w:pPr>
            <w:r>
              <w:rPr>
                <w:rFonts w:hint="eastAsia" w:hAnsi="宋体" w:cs="宋体"/>
                <w:bCs/>
                <w:sz w:val="18"/>
                <w:szCs w:val="18"/>
              </w:rPr>
              <w:t>56.2</w:t>
            </w:r>
          </w:p>
        </w:tc>
        <w:tc>
          <w:tcPr>
            <w:tcW w:w="1725" w:type="dxa"/>
            <w:vAlign w:val="center"/>
          </w:tcPr>
          <w:p>
            <w:pPr>
              <w:jc w:val="center"/>
              <w:rPr>
                <w:rFonts w:hAnsi="宋体" w:cs="宋体"/>
                <w:bCs/>
                <w:sz w:val="18"/>
                <w:szCs w:val="18"/>
              </w:rPr>
            </w:pPr>
            <w:r>
              <w:rPr>
                <w:rFonts w:hint="eastAsia" w:hAnsi="宋体" w:cs="宋体"/>
                <w:bCs/>
                <w:sz w:val="18"/>
                <w:szCs w:val="18"/>
              </w:rPr>
              <w:t>53.5</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89" w:hRule="exact"/>
          <w:jc w:val="center"/>
        </w:trPr>
        <w:tc>
          <w:tcPr>
            <w:tcW w:w="957" w:type="dxa"/>
            <w:vAlign w:val="center"/>
          </w:tcPr>
          <w:p>
            <w:pPr>
              <w:jc w:val="center"/>
              <w:rPr>
                <w:rFonts w:hAnsi="宋体" w:cs="宋体"/>
                <w:bCs/>
                <w:sz w:val="18"/>
                <w:szCs w:val="18"/>
              </w:rPr>
            </w:pPr>
            <w:r>
              <w:rPr>
                <w:rFonts w:hint="eastAsia" w:hAnsi="宋体" w:cs="宋体"/>
                <w:bCs/>
                <w:sz w:val="18"/>
                <w:szCs w:val="18"/>
              </w:rPr>
              <w:t>7▲</w:t>
            </w:r>
          </w:p>
        </w:tc>
        <w:tc>
          <w:tcPr>
            <w:tcW w:w="1215" w:type="dxa"/>
            <w:vAlign w:val="center"/>
          </w:tcPr>
          <w:p>
            <w:pPr>
              <w:jc w:val="center"/>
              <w:rPr>
                <w:rFonts w:hAnsi="宋体" w:cs="宋体"/>
                <w:bCs/>
                <w:sz w:val="18"/>
                <w:szCs w:val="18"/>
              </w:rPr>
            </w:pPr>
            <w:r>
              <w:rPr>
                <w:rFonts w:hint="eastAsia" w:hAnsi="宋体" w:cs="宋体"/>
                <w:bCs/>
                <w:sz w:val="18"/>
                <w:szCs w:val="18"/>
              </w:rPr>
              <w:t>厂界南侧</w:t>
            </w:r>
          </w:p>
        </w:tc>
        <w:tc>
          <w:tcPr>
            <w:tcW w:w="1261" w:type="dxa"/>
            <w:vAlign w:val="center"/>
          </w:tcPr>
          <w:p>
            <w:pPr>
              <w:jc w:val="center"/>
              <w:rPr>
                <w:rFonts w:hAnsi="宋体" w:cs="宋体"/>
                <w:bCs/>
                <w:sz w:val="18"/>
                <w:szCs w:val="18"/>
              </w:rPr>
            </w:pPr>
            <w:r>
              <w:rPr>
                <w:rFonts w:hint="eastAsia" w:hAnsi="宋体" w:cs="宋体"/>
                <w:bCs/>
                <w:sz w:val="18"/>
                <w:szCs w:val="18"/>
              </w:rPr>
              <w:t>厂界噪声</w:t>
            </w:r>
          </w:p>
        </w:tc>
        <w:tc>
          <w:tcPr>
            <w:tcW w:w="1659" w:type="dxa"/>
            <w:vAlign w:val="center"/>
          </w:tcPr>
          <w:p>
            <w:pPr>
              <w:jc w:val="center"/>
              <w:rPr>
                <w:rFonts w:hAnsi="宋体" w:cs="宋体"/>
                <w:bCs/>
                <w:sz w:val="18"/>
                <w:szCs w:val="18"/>
              </w:rPr>
            </w:pPr>
            <w:r>
              <w:rPr>
                <w:rFonts w:hint="eastAsia" w:hAnsi="宋体" w:cs="宋体"/>
                <w:bCs/>
                <w:sz w:val="18"/>
                <w:szCs w:val="18"/>
              </w:rPr>
              <w:t>60.0</w:t>
            </w:r>
          </w:p>
        </w:tc>
        <w:tc>
          <w:tcPr>
            <w:tcW w:w="1635" w:type="dxa"/>
            <w:vAlign w:val="center"/>
          </w:tcPr>
          <w:p>
            <w:pPr>
              <w:jc w:val="center"/>
              <w:rPr>
                <w:rFonts w:hAnsi="宋体" w:cs="宋体"/>
                <w:bCs/>
                <w:sz w:val="18"/>
                <w:szCs w:val="18"/>
              </w:rPr>
            </w:pPr>
            <w:r>
              <w:rPr>
                <w:rFonts w:hint="eastAsia" w:hAnsi="宋体" w:cs="宋体"/>
                <w:bCs/>
                <w:sz w:val="18"/>
                <w:szCs w:val="18"/>
              </w:rPr>
              <w:t>51.6</w:t>
            </w:r>
          </w:p>
        </w:tc>
        <w:tc>
          <w:tcPr>
            <w:tcW w:w="1645" w:type="dxa"/>
            <w:vAlign w:val="center"/>
          </w:tcPr>
          <w:p>
            <w:pPr>
              <w:jc w:val="center"/>
              <w:rPr>
                <w:rFonts w:hAnsi="宋体" w:cs="宋体"/>
                <w:bCs/>
                <w:sz w:val="18"/>
                <w:szCs w:val="18"/>
              </w:rPr>
            </w:pPr>
            <w:r>
              <w:rPr>
                <w:rFonts w:hint="eastAsia" w:hAnsi="宋体" w:cs="宋体"/>
                <w:bCs/>
                <w:sz w:val="18"/>
                <w:szCs w:val="18"/>
              </w:rPr>
              <w:t>55.5</w:t>
            </w:r>
          </w:p>
        </w:tc>
        <w:tc>
          <w:tcPr>
            <w:tcW w:w="1725" w:type="dxa"/>
            <w:vAlign w:val="center"/>
          </w:tcPr>
          <w:p>
            <w:pPr>
              <w:jc w:val="center"/>
              <w:rPr>
                <w:rFonts w:hAnsi="宋体" w:cs="宋体"/>
                <w:bCs/>
                <w:sz w:val="18"/>
                <w:szCs w:val="18"/>
              </w:rPr>
            </w:pPr>
            <w:r>
              <w:rPr>
                <w:rFonts w:hint="eastAsia" w:hAnsi="宋体" w:cs="宋体"/>
                <w:bCs/>
                <w:sz w:val="18"/>
                <w:szCs w:val="18"/>
              </w:rPr>
              <w:t>49.0</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65" w:hRule="exact"/>
          <w:jc w:val="center"/>
        </w:trPr>
        <w:tc>
          <w:tcPr>
            <w:tcW w:w="957" w:type="dxa"/>
            <w:vAlign w:val="center"/>
          </w:tcPr>
          <w:p>
            <w:pPr>
              <w:jc w:val="center"/>
              <w:rPr>
                <w:rFonts w:hAnsi="宋体" w:cs="宋体"/>
                <w:bCs/>
                <w:sz w:val="18"/>
                <w:szCs w:val="18"/>
              </w:rPr>
            </w:pPr>
            <w:r>
              <w:rPr>
                <w:rFonts w:hint="eastAsia" w:hAnsi="宋体" w:cs="宋体"/>
                <w:bCs/>
                <w:sz w:val="18"/>
                <w:szCs w:val="18"/>
              </w:rPr>
              <w:t>8▲</w:t>
            </w:r>
          </w:p>
        </w:tc>
        <w:tc>
          <w:tcPr>
            <w:tcW w:w="1215" w:type="dxa"/>
            <w:vAlign w:val="center"/>
          </w:tcPr>
          <w:p>
            <w:pPr>
              <w:jc w:val="center"/>
              <w:rPr>
                <w:rFonts w:hAnsi="宋体" w:cs="宋体"/>
                <w:bCs/>
                <w:sz w:val="18"/>
                <w:szCs w:val="18"/>
              </w:rPr>
            </w:pPr>
            <w:r>
              <w:rPr>
                <w:rFonts w:hint="eastAsia" w:hAnsi="宋体" w:cs="宋体"/>
                <w:bCs/>
                <w:sz w:val="18"/>
                <w:szCs w:val="18"/>
              </w:rPr>
              <w:t>厂界南侧</w:t>
            </w:r>
          </w:p>
        </w:tc>
        <w:tc>
          <w:tcPr>
            <w:tcW w:w="1261" w:type="dxa"/>
            <w:vAlign w:val="center"/>
          </w:tcPr>
          <w:p>
            <w:pPr>
              <w:jc w:val="center"/>
              <w:rPr>
                <w:rFonts w:hAnsi="宋体" w:cs="宋体"/>
                <w:bCs/>
                <w:sz w:val="18"/>
                <w:szCs w:val="18"/>
              </w:rPr>
            </w:pPr>
            <w:r>
              <w:rPr>
                <w:rFonts w:hint="eastAsia" w:hAnsi="宋体" w:cs="宋体"/>
                <w:bCs/>
                <w:sz w:val="18"/>
                <w:szCs w:val="18"/>
              </w:rPr>
              <w:t>厂界噪声</w:t>
            </w:r>
          </w:p>
        </w:tc>
        <w:tc>
          <w:tcPr>
            <w:tcW w:w="1659"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58.6</w:t>
            </w:r>
          </w:p>
        </w:tc>
        <w:tc>
          <w:tcPr>
            <w:tcW w:w="1635"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41.9</w:t>
            </w:r>
          </w:p>
        </w:tc>
        <w:tc>
          <w:tcPr>
            <w:tcW w:w="1645" w:type="dxa"/>
            <w:vAlign w:val="center"/>
          </w:tcPr>
          <w:p>
            <w:pPr>
              <w:jc w:val="center"/>
              <w:rPr>
                <w:rFonts w:hAnsi="宋体" w:cs="宋体"/>
                <w:bCs/>
                <w:sz w:val="18"/>
                <w:szCs w:val="18"/>
              </w:rPr>
            </w:pPr>
            <w:r>
              <w:rPr>
                <w:rFonts w:hint="eastAsia" w:hAnsi="宋体" w:cs="宋体"/>
                <w:bCs/>
                <w:sz w:val="18"/>
                <w:szCs w:val="18"/>
              </w:rPr>
              <w:t>56.2</w:t>
            </w:r>
          </w:p>
        </w:tc>
        <w:tc>
          <w:tcPr>
            <w:tcW w:w="1725" w:type="dxa"/>
            <w:vAlign w:val="center"/>
          </w:tcPr>
          <w:p>
            <w:pPr>
              <w:jc w:val="center"/>
              <w:rPr>
                <w:rFonts w:hAnsi="宋体" w:cs="宋体"/>
                <w:bCs/>
                <w:sz w:val="18"/>
                <w:szCs w:val="18"/>
              </w:rPr>
            </w:pPr>
            <w:r>
              <w:rPr>
                <w:rFonts w:hint="eastAsia" w:hAnsi="宋体" w:cs="宋体"/>
                <w:bCs/>
                <w:sz w:val="18"/>
                <w:szCs w:val="18"/>
              </w:rPr>
              <w:t>49.2</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41" w:hRule="exact"/>
          <w:jc w:val="center"/>
        </w:trPr>
        <w:tc>
          <w:tcPr>
            <w:tcW w:w="3433" w:type="dxa"/>
            <w:gridSpan w:val="3"/>
            <w:vAlign w:val="center"/>
          </w:tcPr>
          <w:p>
            <w:pPr>
              <w:jc w:val="center"/>
              <w:rPr>
                <w:rFonts w:hAnsi="宋体" w:cs="宋体"/>
                <w:bCs/>
                <w:sz w:val="18"/>
                <w:szCs w:val="18"/>
              </w:rPr>
            </w:pPr>
            <w:r>
              <w:rPr>
                <w:rFonts w:hint="eastAsia" w:hAnsi="宋体" w:cs="宋体"/>
                <w:bCs/>
                <w:sz w:val="18"/>
                <w:szCs w:val="18"/>
              </w:rPr>
              <w:t>标准限值</w:t>
            </w:r>
          </w:p>
        </w:tc>
        <w:tc>
          <w:tcPr>
            <w:tcW w:w="1659"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昼间：65dB（A）</w:t>
            </w:r>
          </w:p>
        </w:tc>
        <w:tc>
          <w:tcPr>
            <w:tcW w:w="1635"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夜间：55dB（A）</w:t>
            </w:r>
          </w:p>
        </w:tc>
        <w:tc>
          <w:tcPr>
            <w:tcW w:w="1645"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昼间：65dB（A）</w:t>
            </w:r>
          </w:p>
        </w:tc>
        <w:tc>
          <w:tcPr>
            <w:tcW w:w="1725"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夜间：55dB（A）</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41" w:hRule="exact"/>
          <w:jc w:val="center"/>
        </w:trPr>
        <w:tc>
          <w:tcPr>
            <w:tcW w:w="3433" w:type="dxa"/>
            <w:gridSpan w:val="3"/>
            <w:vAlign w:val="center"/>
          </w:tcPr>
          <w:p>
            <w:pPr>
              <w:jc w:val="center"/>
              <w:rPr>
                <w:rFonts w:hAnsi="宋体" w:cs="宋体"/>
                <w:bCs/>
                <w:sz w:val="18"/>
                <w:szCs w:val="18"/>
              </w:rPr>
            </w:pPr>
            <w:r>
              <w:rPr>
                <w:rFonts w:hint="eastAsia" w:hAnsi="宋体" w:cs="宋体"/>
                <w:bCs/>
                <w:sz w:val="18"/>
                <w:szCs w:val="18"/>
              </w:rPr>
              <w:t>检测评价</w:t>
            </w:r>
          </w:p>
        </w:tc>
        <w:tc>
          <w:tcPr>
            <w:tcW w:w="1659" w:type="dxa"/>
            <w:tcBorders>
              <w:right w:val="single" w:color="auto" w:sz="4" w:space="0"/>
            </w:tcBorders>
            <w:vAlign w:val="center"/>
          </w:tcPr>
          <w:p>
            <w:pPr>
              <w:jc w:val="center"/>
              <w:rPr>
                <w:rFonts w:hAnsi="宋体" w:cs="宋体"/>
                <w:bCs/>
                <w:sz w:val="18"/>
                <w:szCs w:val="18"/>
              </w:rPr>
            </w:pPr>
            <w:r>
              <w:rPr>
                <w:rFonts w:hint="eastAsia" w:hAnsi="宋体" w:cs="宋体"/>
                <w:bCs/>
                <w:sz w:val="18"/>
                <w:szCs w:val="18"/>
              </w:rPr>
              <w:t>达 标</w:t>
            </w:r>
          </w:p>
        </w:tc>
        <w:tc>
          <w:tcPr>
            <w:tcW w:w="1635" w:type="dxa"/>
            <w:tcBorders>
              <w:left w:val="single" w:color="auto" w:sz="4" w:space="0"/>
            </w:tcBorders>
            <w:vAlign w:val="center"/>
          </w:tcPr>
          <w:p>
            <w:pPr>
              <w:jc w:val="center"/>
              <w:rPr>
                <w:rFonts w:hAnsi="宋体" w:cs="宋体"/>
                <w:bCs/>
                <w:sz w:val="18"/>
                <w:szCs w:val="18"/>
              </w:rPr>
            </w:pPr>
            <w:r>
              <w:rPr>
                <w:rFonts w:hint="eastAsia" w:hAnsi="宋体" w:cs="宋体"/>
                <w:bCs/>
                <w:sz w:val="18"/>
                <w:szCs w:val="18"/>
              </w:rPr>
              <w:t>达 标</w:t>
            </w:r>
          </w:p>
        </w:tc>
        <w:tc>
          <w:tcPr>
            <w:tcW w:w="1645" w:type="dxa"/>
            <w:tcBorders>
              <w:right w:val="single" w:color="auto" w:sz="4" w:space="0"/>
            </w:tcBorders>
            <w:vAlign w:val="center"/>
          </w:tcPr>
          <w:p>
            <w:pPr>
              <w:jc w:val="center"/>
              <w:rPr>
                <w:rFonts w:hAnsi="宋体" w:cs="宋体"/>
                <w:bCs/>
                <w:sz w:val="18"/>
                <w:szCs w:val="18"/>
                <w:lang w:val="zh-CN"/>
              </w:rPr>
            </w:pPr>
            <w:r>
              <w:rPr>
                <w:rFonts w:hint="eastAsia" w:hAnsi="宋体" w:cs="宋体"/>
                <w:bCs/>
                <w:sz w:val="18"/>
                <w:szCs w:val="18"/>
              </w:rPr>
              <w:t>达 标</w:t>
            </w:r>
          </w:p>
        </w:tc>
        <w:tc>
          <w:tcPr>
            <w:tcW w:w="1725" w:type="dxa"/>
            <w:tcBorders>
              <w:left w:val="single" w:color="auto" w:sz="4" w:space="0"/>
            </w:tcBorders>
            <w:vAlign w:val="center"/>
          </w:tcPr>
          <w:p>
            <w:pPr>
              <w:jc w:val="center"/>
              <w:rPr>
                <w:rFonts w:hAnsi="宋体" w:cs="宋体"/>
                <w:bCs/>
                <w:sz w:val="18"/>
                <w:szCs w:val="18"/>
                <w:lang w:val="zh-CN"/>
              </w:rPr>
            </w:pPr>
            <w:r>
              <w:rPr>
                <w:rFonts w:hint="eastAsia" w:hAnsi="宋体" w:cs="宋体"/>
                <w:bCs/>
                <w:sz w:val="18"/>
                <w:szCs w:val="18"/>
              </w:rPr>
              <w:t>达 标</w:t>
            </w:r>
          </w:p>
        </w:tc>
      </w:tr>
    </w:tbl>
    <w:p>
      <w:pPr>
        <w:tabs>
          <w:tab w:val="left" w:pos="2760"/>
        </w:tabs>
        <w:spacing w:beforeLines="50" w:line="360" w:lineRule="auto"/>
        <w:rPr>
          <w:b/>
          <w:bCs/>
          <w:sz w:val="32"/>
          <w:szCs w:val="32"/>
        </w:rPr>
      </w:pPr>
      <w:r>
        <w:rPr>
          <w:rFonts w:hint="eastAsia" w:hAnsi="宋体" w:cs="宋体"/>
          <w:b/>
          <w:bCs/>
          <w:sz w:val="32"/>
          <w:szCs w:val="32"/>
        </w:rPr>
        <w:t>11.检</w:t>
      </w:r>
      <w:r>
        <w:rPr>
          <w:rFonts w:hint="eastAsia" w:cs="宋体"/>
          <w:b/>
          <w:bCs/>
          <w:sz w:val="32"/>
          <w:szCs w:val="32"/>
        </w:rPr>
        <w:t>测结果评价</w:t>
      </w:r>
    </w:p>
    <w:p>
      <w:pPr>
        <w:spacing w:line="360" w:lineRule="auto"/>
        <w:rPr>
          <w:rFonts w:hAnsi="宋体" w:cs="宋体"/>
          <w:b/>
          <w:bCs/>
          <w:sz w:val="30"/>
          <w:szCs w:val="30"/>
        </w:rPr>
      </w:pPr>
      <w:r>
        <w:rPr>
          <w:rFonts w:hint="eastAsia" w:hAnsi="宋体" w:cs="宋体"/>
          <w:b/>
          <w:bCs/>
          <w:sz w:val="30"/>
          <w:szCs w:val="30"/>
        </w:rPr>
        <w:t>11.1废气检测结果评价</w:t>
      </w:r>
    </w:p>
    <w:p>
      <w:pPr>
        <w:spacing w:line="360" w:lineRule="auto"/>
        <w:rPr>
          <w:sz w:val="28"/>
          <w:szCs w:val="28"/>
        </w:rPr>
      </w:pPr>
      <w:r>
        <w:rPr>
          <w:rFonts w:hint="eastAsia" w:hAnsi="宋体" w:cs="宋体"/>
          <w:b/>
          <w:bCs/>
          <w:sz w:val="28"/>
          <w:szCs w:val="28"/>
        </w:rPr>
        <w:t>11.1.1有组织废气</w:t>
      </w:r>
      <w:r>
        <w:rPr>
          <w:rFonts w:hint="eastAsia" w:cs="宋体"/>
          <w:b/>
          <w:bCs/>
          <w:sz w:val="28"/>
          <w:szCs w:val="28"/>
        </w:rPr>
        <w:t>检测结果评价</w:t>
      </w:r>
      <w:r>
        <w:rPr>
          <w:sz w:val="28"/>
        </w:rPr>
        <mc:AlternateContent>
          <mc:Choice Requires="wps">
            <w:drawing>
              <wp:anchor distT="0" distB="0" distL="114300" distR="114300" simplePos="0" relativeHeight="3305446400" behindDoc="0" locked="0" layoutInCell="1" allowOverlap="1">
                <wp:simplePos x="0" y="0"/>
                <wp:positionH relativeFrom="column">
                  <wp:posOffset>-140970</wp:posOffset>
                </wp:positionH>
                <wp:positionV relativeFrom="paragraph">
                  <wp:posOffset>348615</wp:posOffset>
                </wp:positionV>
                <wp:extent cx="6505575" cy="0"/>
                <wp:effectExtent l="0" t="0" r="0" b="0"/>
                <wp:wrapNone/>
                <wp:docPr id="191" name="直接连接符 191"/>
                <wp:cNvGraphicFramePr/>
                <a:graphic xmlns:a="http://schemas.openxmlformats.org/drawingml/2006/main">
                  <a:graphicData uri="http://schemas.microsoft.com/office/word/2010/wordprocessingShape">
                    <wps:wsp>
                      <wps:cNvCnPr/>
                      <wps:spPr>
                        <a:xfrm>
                          <a:off x="0" y="0"/>
                          <a:ext cx="6505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1.1pt;margin-top:27.45pt;height:0pt;width:512.25pt;z-index:-989520896;mso-width-relative:page;mso-height-relative:page;" filled="f" stroked="t" coordsize="21600,21600" o:gfxdata="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F/l5AzXAAAACgEAAA8AAAAAAAAAAQAg&#10;AAAAIgAAAGRycy9kb3ducmV2LnhtbFBLAQIUABQAAAAIAIdO4kAIuI9Z1gEAAIkDAAAOAAAAAAAA&#10;AAEAIAAAACYBAABkcnMvZTJvRG9jLnhtbFBLBQYAAAAABgAGAFkBAABuBQAAAAA=&#10;">
                <v:fill on="f" focussize="0,0"/>
                <v:stroke color="#000000 [3200]" joinstyle="round"/>
                <v:imagedata o:title=""/>
                <o:lock v:ext="edit" aspectratio="f"/>
              </v:line>
            </w:pict>
          </mc:Fallback>
        </mc:AlternateContent>
      </w:r>
    </w:p>
    <w:p>
      <w:pPr>
        <w:autoSpaceDE w:val="0"/>
        <w:autoSpaceDN w:val="0"/>
        <w:spacing w:line="360" w:lineRule="auto"/>
        <w:jc w:val="left"/>
        <w:rPr>
          <w:rFonts w:cs="宋体"/>
          <w:bCs/>
          <w:sz w:val="28"/>
          <w:szCs w:val="28"/>
        </w:rPr>
      </w:pPr>
      <w:r>
        <w:rPr>
          <w:rFonts w:hint="eastAsia" w:cs="宋体"/>
          <w:sz w:val="28"/>
          <w:szCs w:val="28"/>
        </w:rPr>
        <w:t xml:space="preserve">    </w:t>
      </w:r>
      <w:r>
        <w:rPr>
          <w:rFonts w:hint="eastAsia" w:hAnsi="宋体" w:cs="宋体"/>
          <w:sz w:val="28"/>
          <w:szCs w:val="28"/>
        </w:rPr>
        <w:t>检测结果表明</w:t>
      </w:r>
      <w:r>
        <w:rPr>
          <w:rFonts w:hint="eastAsia" w:hAnsi="宋体" w:cs="宋体"/>
          <w:color w:val="auto"/>
          <w:sz w:val="28"/>
          <w:szCs w:val="28"/>
        </w:rPr>
        <w:t>，</w:t>
      </w:r>
      <w:r>
        <w:rPr>
          <w:rFonts w:hint="eastAsia" w:hAnsi="宋体" w:cs="宋体"/>
          <w:sz w:val="28"/>
          <w:szCs w:val="28"/>
        </w:rPr>
        <w:t>燃气锅炉颗粒物最大折算浓度值小于20</w:t>
      </w:r>
      <w:r>
        <w:rPr>
          <w:rFonts w:hint="eastAsia" w:hAnsi="宋体" w:cs="宋体"/>
          <w:bCs/>
          <w:sz w:val="28"/>
          <w:szCs w:val="28"/>
        </w:rPr>
        <w:t>mg/m</w:t>
      </w:r>
      <w:r>
        <w:rPr>
          <w:rFonts w:hint="eastAsia" w:hAnsi="宋体" w:cs="宋体"/>
          <w:bCs/>
          <w:sz w:val="28"/>
          <w:szCs w:val="28"/>
          <w:vertAlign w:val="superscript"/>
        </w:rPr>
        <w:t>3</w:t>
      </w:r>
      <w:r>
        <w:rPr>
          <w:rFonts w:hint="eastAsia" w:cs="宋体"/>
          <w:sz w:val="28"/>
          <w:szCs w:val="28"/>
        </w:rPr>
        <w:t>、</w:t>
      </w:r>
      <w:r>
        <w:rPr>
          <w:rFonts w:hint="eastAsia" w:hAnsi="宋体" w:cs="宋体"/>
          <w:sz w:val="28"/>
          <w:szCs w:val="28"/>
        </w:rPr>
        <w:t>二氧化硫最大折算浓度值4</w:t>
      </w:r>
      <w:r>
        <w:rPr>
          <w:rFonts w:hint="eastAsia" w:cs="宋体"/>
          <w:sz w:val="28"/>
          <w:szCs w:val="28"/>
        </w:rPr>
        <w:t>6</w:t>
      </w:r>
      <w:r>
        <w:rPr>
          <w:rFonts w:hint="eastAsia" w:hAnsi="宋体" w:cs="宋体"/>
          <w:bCs/>
          <w:sz w:val="28"/>
          <w:szCs w:val="28"/>
        </w:rPr>
        <w:t>mg/m</w:t>
      </w:r>
      <w:r>
        <w:rPr>
          <w:rFonts w:hint="eastAsia" w:hAnsi="宋体" w:cs="宋体"/>
          <w:bCs/>
          <w:sz w:val="28"/>
          <w:szCs w:val="28"/>
          <w:vertAlign w:val="superscript"/>
        </w:rPr>
        <w:t>3</w:t>
      </w:r>
      <w:r>
        <w:rPr>
          <w:rFonts w:hint="eastAsia" w:cs="宋体"/>
          <w:sz w:val="28"/>
          <w:szCs w:val="28"/>
        </w:rPr>
        <w:t>、</w:t>
      </w:r>
      <w:r>
        <w:rPr>
          <w:rFonts w:hint="eastAsia" w:hAnsi="宋体" w:cs="宋体"/>
          <w:sz w:val="28"/>
          <w:szCs w:val="28"/>
        </w:rPr>
        <w:t>氮氧化物最大折算浓度值1</w:t>
      </w:r>
      <w:r>
        <w:rPr>
          <w:rFonts w:hint="eastAsia" w:cs="宋体"/>
          <w:sz w:val="28"/>
          <w:szCs w:val="28"/>
        </w:rPr>
        <w:t>32</w:t>
      </w:r>
      <w:r>
        <w:rPr>
          <w:rFonts w:hint="eastAsia" w:hAnsi="宋体" w:cs="宋体"/>
          <w:bCs/>
          <w:sz w:val="28"/>
          <w:szCs w:val="28"/>
        </w:rPr>
        <w:t>mg/m</w:t>
      </w:r>
      <w:r>
        <w:rPr>
          <w:rFonts w:hint="eastAsia" w:hAnsi="宋体" w:cs="宋体"/>
          <w:bCs/>
          <w:sz w:val="28"/>
          <w:szCs w:val="28"/>
          <w:vertAlign w:val="superscript"/>
        </w:rPr>
        <w:t>3</w:t>
      </w:r>
      <w:r>
        <w:rPr>
          <w:rFonts w:hint="eastAsia" w:cs="宋体"/>
          <w:bCs/>
          <w:sz w:val="28"/>
          <w:szCs w:val="28"/>
        </w:rPr>
        <w:t>，</w:t>
      </w:r>
      <w:r>
        <w:rPr>
          <w:rFonts w:hint="eastAsia" w:hAnsi="宋体" w:cs="宋体"/>
          <w:sz w:val="28"/>
          <w:szCs w:val="28"/>
        </w:rPr>
        <w:t>以上检测项目均满足《锅炉大气污染物排放标准》（GB13271-2014）表3燃气锅炉特别排放限值</w:t>
      </w:r>
      <w:r>
        <w:rPr>
          <w:rFonts w:hint="eastAsia" w:cs="宋体"/>
          <w:sz w:val="28"/>
          <w:szCs w:val="28"/>
        </w:rPr>
        <w:t>要求；</w:t>
      </w:r>
      <w:r>
        <w:rPr>
          <w:rFonts w:hint="eastAsia" w:hAnsi="宋体" w:cs="宋体"/>
          <w:sz w:val="28"/>
          <w:szCs w:val="28"/>
        </w:rPr>
        <w:t>磨粉除尘器颗粒物最大实测浓度值</w:t>
      </w:r>
      <w:r>
        <w:rPr>
          <w:rFonts w:hint="eastAsia" w:cs="宋体"/>
          <w:sz w:val="28"/>
          <w:szCs w:val="28"/>
        </w:rPr>
        <w:t>9.3</w:t>
      </w:r>
      <w:r>
        <w:rPr>
          <w:rFonts w:hint="eastAsia" w:hAnsi="宋体" w:cs="宋体"/>
          <w:sz w:val="28"/>
          <w:szCs w:val="28"/>
        </w:rPr>
        <w:t>mg/m</w:t>
      </w:r>
      <w:r>
        <w:rPr>
          <w:rFonts w:hint="eastAsia" w:hAnsi="宋体" w:cs="宋体"/>
          <w:sz w:val="28"/>
          <w:szCs w:val="28"/>
          <w:vertAlign w:val="superscript"/>
        </w:rPr>
        <w:t>3</w:t>
      </w:r>
      <w:r>
        <w:rPr>
          <w:rFonts w:hint="eastAsia" w:cs="宋体"/>
          <w:sz w:val="28"/>
          <w:szCs w:val="28"/>
        </w:rPr>
        <w:t>，满足</w:t>
      </w:r>
      <w:r>
        <w:rPr>
          <w:rFonts w:hint="eastAsia" w:cs="宋体"/>
          <w:bCs/>
          <w:sz w:val="28"/>
          <w:szCs w:val="28"/>
        </w:rPr>
        <w:t>《大气污染物综合排放标准》（GB16297-1996）表2中大气污染物综合排放标准限值。</w:t>
      </w:r>
    </w:p>
    <w:p>
      <w:pPr>
        <w:spacing w:line="360" w:lineRule="auto"/>
        <w:rPr>
          <w:rFonts w:hint="eastAsia" w:cs="宋体"/>
          <w:b/>
          <w:bCs/>
          <w:sz w:val="28"/>
          <w:szCs w:val="28"/>
        </w:rPr>
      </w:pPr>
      <w:r>
        <w:rPr>
          <w:rFonts w:hint="eastAsia" w:hAnsi="宋体" w:cs="宋体"/>
          <w:b/>
          <w:bCs/>
          <w:sz w:val="28"/>
          <w:szCs w:val="28"/>
        </w:rPr>
        <w:t>11.1.2无组</w:t>
      </w:r>
      <w:r>
        <w:rPr>
          <w:rFonts w:hint="eastAsia" w:cs="宋体"/>
          <w:b/>
          <w:bCs/>
          <w:sz w:val="28"/>
          <w:szCs w:val="28"/>
        </w:rPr>
        <w:t>织排放废气检测结果评价</w:t>
      </w:r>
      <w:bookmarkStart w:id="94" w:name="_Toc15612"/>
    </w:p>
    <w:p>
      <w:pPr>
        <w:autoSpaceDE w:val="0"/>
        <w:autoSpaceDN w:val="0"/>
        <w:spacing w:line="360" w:lineRule="auto"/>
        <w:ind w:firstLine="560" w:firstLineChars="200"/>
        <w:jc w:val="left"/>
        <w:rPr>
          <w:rFonts w:hint="eastAsia" w:hAnsi="宋体" w:cs="宋体"/>
          <w:sz w:val="28"/>
          <w:szCs w:val="28"/>
        </w:rPr>
      </w:pPr>
      <w:r>
        <w:rPr>
          <w:rFonts w:hint="eastAsia" w:hAnsi="宋体" w:cs="宋体"/>
          <w:sz w:val="28"/>
          <w:szCs w:val="28"/>
        </w:rPr>
        <w:t>厂区周界无组织排放颗粒物最大浓度差值分别为0.400mg/m3、0.356mg/m3；氨最大排放浓度为0.191mg/m3、0.065mg/m3，硫化氢最大排放浓度分别为0.008mg/m3、0.008mg/m3；均满足</w:t>
      </w:r>
      <w:r>
        <w:rPr>
          <w:rFonts w:hint="eastAsia" w:hAnsi="宋体" w:cs="宋体"/>
          <w:sz w:val="28"/>
          <w:szCs w:val="28"/>
          <w:lang w:val="zh-CN"/>
        </w:rPr>
        <w:t>《炼焦化学工业污染物排放标准》（</w:t>
      </w:r>
      <w:r>
        <w:rPr>
          <w:rFonts w:hint="eastAsia" w:hAnsi="宋体" w:cs="宋体"/>
          <w:sz w:val="28"/>
          <w:szCs w:val="28"/>
        </w:rPr>
        <w:t>GB16171-2012</w:t>
      </w:r>
      <w:r>
        <w:rPr>
          <w:rFonts w:hint="eastAsia" w:hAnsi="宋体" w:cs="宋体"/>
          <w:sz w:val="28"/>
          <w:szCs w:val="28"/>
          <w:lang w:val="zh-CN"/>
        </w:rPr>
        <w:t>）表</w:t>
      </w:r>
      <w:r>
        <w:rPr>
          <w:rFonts w:hint="eastAsia" w:hAnsi="宋体" w:cs="宋体"/>
          <w:sz w:val="28"/>
          <w:szCs w:val="28"/>
        </w:rPr>
        <w:t>7大气污染物特别排放限值要求。</w:t>
      </w:r>
      <w:bookmarkEnd w:id="94"/>
    </w:p>
    <w:p>
      <w:pPr>
        <w:spacing w:line="360" w:lineRule="auto"/>
        <w:rPr>
          <w:rFonts w:hAnsi="宋体" w:cs="宋体"/>
          <w:b/>
          <w:bCs/>
          <w:sz w:val="28"/>
          <w:szCs w:val="28"/>
          <w:lang w:val="zh-CN"/>
        </w:rPr>
      </w:pPr>
      <w:r>
        <w:rPr>
          <w:rFonts w:hint="eastAsia" w:hAnsi="宋体" w:cs="宋体"/>
          <w:b/>
          <w:bCs/>
          <w:sz w:val="30"/>
          <w:szCs w:val="30"/>
        </w:rPr>
        <w:t>11</w:t>
      </w:r>
      <w:r>
        <w:rPr>
          <w:rFonts w:hint="eastAsia" w:hAnsi="宋体" w:cs="宋体"/>
          <w:b/>
          <w:bCs/>
          <w:sz w:val="28"/>
          <w:szCs w:val="28"/>
        </w:rPr>
        <w:t>.2</w:t>
      </w:r>
      <w:r>
        <w:rPr>
          <w:rFonts w:hint="eastAsia" w:hAnsi="宋体" w:cs="宋体"/>
          <w:b/>
          <w:bCs/>
          <w:sz w:val="28"/>
          <w:szCs w:val="28"/>
          <w:lang w:val="zh-CN"/>
        </w:rPr>
        <w:t>废水排放检测结果评价</w:t>
      </w:r>
    </w:p>
    <w:p>
      <w:pPr>
        <w:spacing w:line="360" w:lineRule="auto"/>
        <w:ind w:firstLine="560" w:firstLineChars="200"/>
        <w:rPr>
          <w:rFonts w:hAnsi="宋体"/>
          <w:sz w:val="28"/>
          <w:szCs w:val="28"/>
        </w:rPr>
      </w:pPr>
      <w:r>
        <w:rPr>
          <w:rFonts w:hint="eastAsia" w:hAnsi="宋体"/>
          <w:sz w:val="28"/>
          <w:szCs w:val="28"/>
          <w:lang w:eastAsia="zh-CN"/>
        </w:rPr>
        <w:t>熄焦水：利用高压喷射技术回用于兰炭炉装煤环节抑制装煤烟尘，熄焦循环不外排；生活污水</w:t>
      </w:r>
      <w:r>
        <w:rPr>
          <w:rFonts w:hint="eastAsia" w:hAnsi="宋体"/>
          <w:sz w:val="28"/>
          <w:szCs w:val="28"/>
        </w:rPr>
        <w:t>：</w:t>
      </w:r>
      <w:r>
        <w:rPr>
          <w:rFonts w:hint="eastAsia" w:hAnsi="宋体"/>
          <w:sz w:val="28"/>
          <w:szCs w:val="28"/>
          <w:lang w:eastAsia="zh-CN"/>
        </w:rPr>
        <w:t>目前园区管网没贯通，采用委托清运方式处理</w:t>
      </w:r>
      <w:r>
        <w:rPr>
          <w:rFonts w:hint="eastAsia"/>
          <w:sz w:val="28"/>
          <w:szCs w:val="28"/>
        </w:rPr>
        <w:t>。</w:t>
      </w:r>
    </w:p>
    <w:p>
      <w:pPr>
        <w:spacing w:line="360" w:lineRule="auto"/>
        <w:rPr>
          <w:rFonts w:cs="宋体"/>
          <w:b/>
          <w:bCs/>
          <w:sz w:val="30"/>
          <w:szCs w:val="30"/>
        </w:rPr>
      </w:pPr>
      <w:r>
        <w:rPr>
          <w:rFonts w:hint="eastAsia" w:hAnsi="宋体" w:cs="宋体"/>
          <w:b/>
          <w:bCs/>
          <w:sz w:val="30"/>
          <w:szCs w:val="30"/>
        </w:rPr>
        <w:t>11.3</w:t>
      </w:r>
      <w:r>
        <w:rPr>
          <w:rFonts w:hint="eastAsia" w:hAnsi="宋体" w:cs="宋体"/>
          <w:b/>
          <w:bCs/>
          <w:sz w:val="28"/>
          <w:szCs w:val="28"/>
          <w:lang w:val="zh-CN"/>
        </w:rPr>
        <w:t>厂界噪声检测结果评价</w:t>
      </w:r>
    </w:p>
    <w:p>
      <w:pPr>
        <w:spacing w:line="360" w:lineRule="auto"/>
        <w:ind w:firstLine="560" w:firstLineChars="200"/>
        <w:rPr>
          <w:rFonts w:hint="eastAsia"/>
          <w:sz w:val="28"/>
          <w:szCs w:val="28"/>
        </w:rPr>
      </w:pPr>
      <w:r>
        <w:rPr>
          <w:rFonts w:hint="eastAsia" w:hAnsi="宋体"/>
          <w:sz w:val="28"/>
          <w:szCs w:val="28"/>
        </w:rPr>
        <w:t>厂界8个噪声检测点的昼间</w:t>
      </w:r>
      <w:r>
        <w:rPr>
          <w:rFonts w:hint="eastAsia"/>
          <w:sz w:val="28"/>
          <w:szCs w:val="28"/>
        </w:rPr>
        <w:t>最大</w:t>
      </w:r>
      <w:r>
        <w:rPr>
          <w:rFonts w:hint="eastAsia" w:hAnsi="宋体"/>
          <w:sz w:val="28"/>
          <w:szCs w:val="28"/>
        </w:rPr>
        <w:t>测定值</w:t>
      </w:r>
      <w:r>
        <w:rPr>
          <w:rFonts w:hint="eastAsia"/>
          <w:sz w:val="28"/>
          <w:szCs w:val="28"/>
        </w:rPr>
        <w:t>分别</w:t>
      </w:r>
      <w:r>
        <w:rPr>
          <w:rFonts w:hint="eastAsia" w:hAnsi="宋体"/>
          <w:sz w:val="28"/>
          <w:szCs w:val="28"/>
        </w:rPr>
        <w:t>为</w:t>
      </w:r>
      <w:r>
        <w:rPr>
          <w:rFonts w:hint="eastAsia"/>
          <w:sz w:val="28"/>
          <w:szCs w:val="28"/>
        </w:rPr>
        <w:t>62</w:t>
      </w:r>
      <w:r>
        <w:rPr>
          <w:rFonts w:hint="eastAsia" w:hAnsi="宋体"/>
          <w:sz w:val="28"/>
          <w:szCs w:val="28"/>
        </w:rPr>
        <w:t>.</w:t>
      </w:r>
      <w:r>
        <w:rPr>
          <w:rFonts w:hint="eastAsia"/>
          <w:sz w:val="28"/>
          <w:szCs w:val="28"/>
        </w:rPr>
        <w:t>2</w:t>
      </w:r>
      <w:r>
        <w:rPr>
          <w:rFonts w:hint="eastAsia" w:hAnsi="宋体"/>
          <w:sz w:val="28"/>
          <w:szCs w:val="28"/>
        </w:rPr>
        <w:t>dB(A)</w:t>
      </w:r>
      <w:r>
        <w:rPr>
          <w:rFonts w:hint="eastAsia"/>
          <w:sz w:val="28"/>
          <w:szCs w:val="28"/>
        </w:rPr>
        <w:t>、61</w:t>
      </w:r>
      <w:r>
        <w:rPr>
          <w:rFonts w:hint="eastAsia" w:hAnsi="宋体"/>
          <w:sz w:val="28"/>
          <w:szCs w:val="28"/>
        </w:rPr>
        <w:t>.</w:t>
      </w:r>
      <w:r>
        <w:rPr>
          <w:rFonts w:hint="eastAsia"/>
          <w:sz w:val="28"/>
          <w:szCs w:val="28"/>
        </w:rPr>
        <w:t>1</w:t>
      </w:r>
      <w:r>
        <w:rPr>
          <w:rFonts w:hint="eastAsia" w:hAnsi="宋体"/>
          <w:sz w:val="28"/>
          <w:szCs w:val="28"/>
        </w:rPr>
        <w:t>dB(A)、夜间</w:t>
      </w:r>
      <w:r>
        <w:rPr>
          <w:rFonts w:hint="eastAsia"/>
          <w:sz w:val="28"/>
          <w:szCs w:val="28"/>
        </w:rPr>
        <w:t>最大</w:t>
      </w:r>
      <w:r>
        <w:rPr>
          <w:rFonts w:hint="eastAsia" w:hAnsi="宋体"/>
          <w:sz w:val="28"/>
          <w:szCs w:val="28"/>
        </w:rPr>
        <w:t>测定值为</w:t>
      </w:r>
      <w:r>
        <w:rPr>
          <w:rFonts w:hint="eastAsia"/>
          <w:sz w:val="28"/>
          <w:szCs w:val="28"/>
        </w:rPr>
        <w:t>52.3</w:t>
      </w:r>
      <w:r>
        <w:rPr>
          <w:rFonts w:hint="eastAsia" w:hAnsi="宋体"/>
          <w:sz w:val="28"/>
          <w:szCs w:val="28"/>
        </w:rPr>
        <w:t>dB(A)</w:t>
      </w:r>
      <w:r>
        <w:rPr>
          <w:rFonts w:hint="eastAsia"/>
          <w:sz w:val="28"/>
          <w:szCs w:val="28"/>
        </w:rPr>
        <w:t>、54.4</w:t>
      </w:r>
      <w:r>
        <w:rPr>
          <w:rFonts w:hint="eastAsia" w:hAnsi="宋体"/>
          <w:sz w:val="28"/>
          <w:szCs w:val="28"/>
        </w:rPr>
        <w:t>dB(A)，</w:t>
      </w:r>
      <w:r>
        <w:rPr>
          <w:rFonts w:hint="eastAsia"/>
          <w:sz w:val="28"/>
          <w:szCs w:val="28"/>
        </w:rPr>
        <w:t>均</w:t>
      </w:r>
      <w:r>
        <w:rPr>
          <w:rFonts w:hint="eastAsia" w:hAnsi="宋体"/>
          <w:sz w:val="28"/>
          <w:szCs w:val="28"/>
        </w:rPr>
        <w:t>符合《工业企业厂界环境噪声排放标准》（GB12348-2008）中的 3 类标准</w:t>
      </w:r>
      <w:r>
        <w:rPr>
          <w:rFonts w:hint="eastAsia"/>
          <w:sz w:val="28"/>
          <w:szCs w:val="28"/>
        </w:rPr>
        <w:t>。</w:t>
      </w:r>
    </w:p>
    <w:p>
      <w:pPr>
        <w:tabs>
          <w:tab w:val="left" w:pos="2760"/>
        </w:tabs>
        <w:spacing w:beforeLines="50" w:line="360" w:lineRule="auto"/>
        <w:rPr>
          <w:rFonts w:hint="eastAsia" w:hAnsi="宋体" w:cs="宋体"/>
          <w:b/>
          <w:bCs/>
          <w:sz w:val="32"/>
          <w:szCs w:val="32"/>
        </w:rPr>
      </w:pPr>
      <w:bookmarkStart w:id="95" w:name="_Toc21790"/>
      <w:r>
        <w:rPr>
          <w:rFonts w:hint="eastAsia" w:hAnsi="宋体" w:cs="宋体"/>
          <w:b/>
          <w:bCs/>
          <w:sz w:val="32"/>
          <w:szCs w:val="32"/>
        </w:rPr>
        <w:t>12.环境管理检查结果</w:t>
      </w:r>
      <w:bookmarkEnd w:id="95"/>
    </w:p>
    <w:p>
      <w:pPr>
        <w:tabs>
          <w:tab w:val="left" w:pos="2760"/>
        </w:tabs>
        <w:spacing w:beforeLines="50" w:line="360" w:lineRule="auto"/>
        <w:rPr>
          <w:rFonts w:hint="eastAsia" w:hAnsi="宋体" w:cs="宋体"/>
          <w:b/>
          <w:bCs/>
          <w:sz w:val="32"/>
          <w:szCs w:val="32"/>
        </w:rPr>
      </w:pPr>
      <w:r>
        <w:rPr>
          <w:rFonts w:hint="eastAsia" w:hAnsi="宋体" w:cs="宋体"/>
          <w:b/>
          <w:bCs/>
          <w:sz w:val="32"/>
          <w:szCs w:val="32"/>
        </w:rPr>
        <w:t>12</w:t>
      </w:r>
      <w:r>
        <w:rPr>
          <w:rFonts w:hint="eastAsia" w:hAnsi="宋体" w:cs="宋体"/>
          <w:b/>
          <w:bCs/>
          <w:sz w:val="32"/>
          <w:szCs w:val="32"/>
          <w:lang w:val="zh-CN"/>
        </w:rPr>
        <w:t>.1</w:t>
      </w:r>
      <w:r>
        <w:rPr>
          <w:rFonts w:hint="eastAsia" w:hAnsi="宋体" w:cs="宋体"/>
          <w:b/>
          <w:bCs/>
          <w:sz w:val="32"/>
          <w:szCs w:val="32"/>
        </w:rPr>
        <w:t>执行国家建设项目环境管理制度情况</w:t>
      </w:r>
    </w:p>
    <w:p>
      <w:pPr>
        <w:tabs>
          <w:tab w:val="left" w:pos="2760"/>
        </w:tabs>
        <w:spacing w:beforeLines="50" w:line="360" w:lineRule="auto"/>
        <w:ind w:firstLine="560" w:firstLineChars="200"/>
        <w:rPr>
          <w:rFonts w:hint="eastAsia" w:ascii="Calibri" w:hAnsi="宋体" w:eastAsia="宋体" w:cs="宋体"/>
          <w:kern w:val="2"/>
          <w:sz w:val="28"/>
          <w:szCs w:val="28"/>
          <w:lang w:val="en-US" w:eastAsia="zh-CN" w:bidi="ar-SA"/>
        </w:rPr>
      </w:pPr>
      <w:r>
        <w:rPr>
          <w:rFonts w:hint="eastAsia" w:ascii="Calibri" w:hAnsi="宋体" w:eastAsia="宋体" w:cs="宋体"/>
          <w:kern w:val="2"/>
          <w:sz w:val="28"/>
          <w:szCs w:val="28"/>
          <w:lang w:val="en-US" w:eastAsia="zh-CN" w:bidi="ar-SA"/>
        </w:rPr>
        <w:t>该项目在建设前，根据《中华人民共和国环境保护法》和《建设项目环境保护管理条例》的要求进行了环境影响评价，履行了环境影响审批手续；项目在建设中做到了环境保护设施和主体工程同时设计、同时施工、同时投入使用，执行了环境保护“三同时”制度。</w:t>
      </w:r>
    </w:p>
    <w:p>
      <w:pPr>
        <w:pStyle w:val="4"/>
        <w:spacing w:before="0" w:after="0" w:line="360" w:lineRule="auto"/>
        <w:ind w:leftChars="0"/>
        <w:rPr>
          <w:rFonts w:ascii="宋体" w:hAnsi="宋体" w:cs="宋体"/>
          <w:lang w:val="zh-CN"/>
        </w:rPr>
      </w:pPr>
      <w:bookmarkStart w:id="96" w:name="_Toc24194"/>
      <w:r>
        <w:rPr>
          <w:rFonts w:hint="eastAsia" w:ascii="宋体" w:hAnsi="宋体" w:cs="宋体"/>
        </w:rPr>
        <w:t>12</w:t>
      </w:r>
      <w:r>
        <w:rPr>
          <w:rFonts w:hint="eastAsia" w:ascii="宋体" w:hAnsi="宋体" w:cs="宋体"/>
          <w:lang w:val="zh-CN"/>
        </w:rPr>
        <w:t>.</w:t>
      </w:r>
      <w:r>
        <w:rPr>
          <w:rFonts w:hint="eastAsia" w:ascii="宋体" w:hAnsi="宋体" w:cs="宋体"/>
        </w:rPr>
        <w:t>2</w:t>
      </w:r>
      <w:r>
        <w:rPr>
          <w:rFonts w:hint="eastAsia" w:ascii="宋体" w:hAnsi="宋体" w:cs="宋体"/>
          <w:lang w:val="zh-CN"/>
        </w:rPr>
        <w:t>环境保护管理规章制度的建立及执行情况</w:t>
      </w:r>
      <w:bookmarkEnd w:id="96"/>
    </w:p>
    <w:p>
      <w:pPr>
        <w:pStyle w:val="33"/>
        <w:spacing w:line="364" w:lineRule="auto"/>
        <w:ind w:left="295" w:right="197" w:firstLine="480"/>
        <w:rPr>
          <w:rFonts w:hAnsi="宋体" w:cs="宋体"/>
          <w:color w:val="FF0000"/>
          <w:szCs w:val="28"/>
        </w:rPr>
      </w:pPr>
      <w:r>
        <w:rPr>
          <w:sz w:val="28"/>
        </w:rPr>
        <mc:AlternateContent>
          <mc:Choice Requires="wps">
            <w:drawing>
              <wp:anchor distT="0" distB="0" distL="114300" distR="114300" simplePos="0" relativeHeight="537373696" behindDoc="0" locked="0" layoutInCell="1" allowOverlap="1">
                <wp:simplePos x="0" y="0"/>
                <wp:positionH relativeFrom="column">
                  <wp:posOffset>-188595</wp:posOffset>
                </wp:positionH>
                <wp:positionV relativeFrom="paragraph">
                  <wp:posOffset>269240</wp:posOffset>
                </wp:positionV>
                <wp:extent cx="6505575" cy="0"/>
                <wp:effectExtent l="0" t="0" r="0" b="0"/>
                <wp:wrapNone/>
                <wp:docPr id="192" name="直接连接符 192"/>
                <wp:cNvGraphicFramePr/>
                <a:graphic xmlns:a="http://schemas.openxmlformats.org/drawingml/2006/main">
                  <a:graphicData uri="http://schemas.microsoft.com/office/word/2010/wordprocessingShape">
                    <wps:wsp>
                      <wps:cNvCnPr/>
                      <wps:spPr>
                        <a:xfrm>
                          <a:off x="0" y="0"/>
                          <a:ext cx="6505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4.85pt;margin-top:21.2pt;height:0pt;width:512.25pt;z-index:537373696;mso-width-relative:page;mso-height-relative:page;" filled="f" stroked="t" coordsize="21600,21600" o:gfxdata="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J5BktYAAAAJAQAADwAAAAAAAAABACAA&#10;AAAiAAAAZHJzL2Rvd25yZXYueG1sUEsBAhQAFAAAAAgAh07iQCFtY/fWAQAAiQMAAA4AAAAAAAAA&#10;AQAgAAAAJQEAAGRycy9lMm9Eb2MueG1sUEsFBgAAAAAGAAYAWQEAAG0FAAAAAA==&#10;">
                <v:fill on="f" focussize="0,0"/>
                <v:stroke color="#000000 [3200]" joinstyle="round"/>
                <v:imagedata o:title=""/>
                <o:lock v:ext="edit" aspectratio="f"/>
              </v:line>
            </w:pict>
          </mc:Fallback>
        </mc:AlternateContent>
      </w:r>
      <w:r>
        <w:rPr>
          <w:rFonts w:hint="eastAsia" w:hAnsi="宋体" w:cs="宋体"/>
          <w:szCs w:val="28"/>
        </w:rPr>
        <w:t>该项目成立了由主管环保负责人为环保领导小组组长的环境管理组织机构，</w:t>
      </w:r>
      <w:r>
        <w:rPr>
          <w:rFonts w:hint="eastAsia" w:cs="宋体"/>
          <w:szCs w:val="28"/>
        </w:rPr>
        <w:t>机构中设置主抓环保工作的科长一名，并设专职环保技术管理员，</w:t>
      </w:r>
      <w:r>
        <w:rPr>
          <w:rFonts w:hint="eastAsia" w:hAnsi="宋体" w:cs="宋体"/>
          <w:szCs w:val="28"/>
        </w:rPr>
        <w:t>各生产车间积极配合</w:t>
      </w:r>
      <w:r>
        <w:rPr>
          <w:rFonts w:hint="eastAsia" w:cs="宋体"/>
          <w:szCs w:val="28"/>
        </w:rPr>
        <w:t>环保科</w:t>
      </w:r>
      <w:r>
        <w:rPr>
          <w:rFonts w:hint="eastAsia" w:hAnsi="宋体" w:cs="宋体"/>
          <w:szCs w:val="28"/>
        </w:rPr>
        <w:t>的各项工作</w:t>
      </w:r>
      <w:r>
        <w:rPr>
          <w:rFonts w:hint="eastAsia" w:cs="宋体"/>
          <w:szCs w:val="28"/>
        </w:rPr>
        <w:t>，建立了环境管理台账记录制度，</w:t>
      </w:r>
      <w:r>
        <w:rPr>
          <w:rFonts w:hint="eastAsia" w:hAnsi="宋体" w:cs="宋体"/>
          <w:szCs w:val="28"/>
        </w:rPr>
        <w:t>落实了环境管理台账记录的责任单位和责任人，明确</w:t>
      </w:r>
      <w:r>
        <w:rPr>
          <w:rFonts w:hint="eastAsia" w:cs="宋体"/>
          <w:szCs w:val="28"/>
        </w:rPr>
        <w:t>了</w:t>
      </w:r>
      <w:r>
        <w:rPr>
          <w:rFonts w:hint="eastAsia" w:hAnsi="宋体" w:cs="宋体"/>
          <w:szCs w:val="28"/>
        </w:rPr>
        <w:t>工作职责</w:t>
      </w:r>
      <w:r>
        <w:rPr>
          <w:rFonts w:hint="eastAsia" w:cs="宋体"/>
          <w:szCs w:val="28"/>
        </w:rPr>
        <w:t>。</w:t>
      </w:r>
    </w:p>
    <w:p>
      <w:pPr>
        <w:pStyle w:val="4"/>
        <w:spacing w:before="0" w:after="0" w:line="360" w:lineRule="auto"/>
        <w:ind w:leftChars="0"/>
        <w:rPr>
          <w:lang w:val="zh-CN"/>
        </w:rPr>
      </w:pPr>
      <w:r>
        <w:rPr>
          <w:rFonts w:hint="eastAsia" w:ascii="宋体" w:hAnsi="宋体" w:cs="宋体"/>
        </w:rPr>
        <w:t xml:space="preserve"> </w:t>
      </w:r>
      <w:bookmarkStart w:id="97" w:name="_Toc24281"/>
      <w:r>
        <w:rPr>
          <w:rFonts w:hint="eastAsia" w:ascii="宋体" w:hAnsi="宋体" w:cs="宋体"/>
        </w:rPr>
        <w:t>12</w:t>
      </w:r>
      <w:r>
        <w:rPr>
          <w:rFonts w:hint="eastAsia" w:ascii="宋体" w:hAnsi="宋体" w:cs="宋体"/>
          <w:lang w:val="zh-CN"/>
        </w:rPr>
        <w:t>.</w:t>
      </w:r>
      <w:r>
        <w:rPr>
          <w:rFonts w:hint="eastAsia" w:ascii="宋体" w:hAnsi="宋体" w:cs="宋体"/>
        </w:rPr>
        <w:t>3</w:t>
      </w:r>
      <w:r>
        <w:rPr>
          <w:rFonts w:hint="eastAsia" w:ascii="宋体" w:hAnsi="宋体" w:cs="宋体"/>
          <w:lang w:val="zh-CN"/>
        </w:rPr>
        <w:t>环保设施及运行情况</w:t>
      </w:r>
      <w:bookmarkEnd w:id="97"/>
    </w:p>
    <w:p>
      <w:pPr>
        <w:spacing w:line="360" w:lineRule="auto"/>
        <w:ind w:firstLine="560"/>
        <w:rPr>
          <w:rFonts w:hAnsi="宋体" w:cs="宋体"/>
          <w:b/>
          <w:bCs/>
          <w:sz w:val="24"/>
          <w:szCs w:val="24"/>
        </w:rPr>
      </w:pPr>
      <w:r>
        <w:rPr>
          <w:rFonts w:hint="eastAsia" w:hAnsi="宋体" w:cs="宋体"/>
          <w:sz w:val="28"/>
          <w:szCs w:val="28"/>
        </w:rPr>
        <w:t>建设单位认真落实环保设施“三同时”制度，环保设施与主体工程同时设计、同时施工、同时投入运行。项目配备的环保设施运行正常，按照环境保护相关技术规范的要求，项目在废气的烟道上预留采样孔。</w:t>
      </w:r>
    </w:p>
    <w:p>
      <w:pPr>
        <w:spacing w:line="360" w:lineRule="auto"/>
        <w:ind w:firstLine="560"/>
        <w:rPr>
          <w:rFonts w:hAnsi="宋体" w:cs="宋体"/>
          <w:sz w:val="28"/>
          <w:szCs w:val="28"/>
        </w:rPr>
      </w:pPr>
      <w:r>
        <w:rPr>
          <w:rFonts w:hint="eastAsia" w:hAnsi="宋体" w:cs="宋体"/>
          <w:sz w:val="28"/>
          <w:szCs w:val="28"/>
        </w:rPr>
        <w:t>（1）废气</w:t>
      </w:r>
    </w:p>
    <w:p>
      <w:pPr>
        <w:spacing w:line="360" w:lineRule="auto"/>
        <w:ind w:firstLine="560"/>
        <w:rPr>
          <w:rFonts w:hAnsi="宋体" w:cs="宋体"/>
          <w:sz w:val="28"/>
          <w:szCs w:val="28"/>
        </w:rPr>
      </w:pPr>
      <w:r>
        <w:rPr>
          <w:rFonts w:hint="eastAsia" w:hAnsi="宋体" w:cs="宋体"/>
          <w:sz w:val="28"/>
          <w:szCs w:val="28"/>
        </w:rPr>
        <w:t>1）本项目运营期粉尘产生环节包括为筛磨粉工段粉尘，磨粉工段粉尘采用收尘罩收尘，送至布袋除尘器除尘。</w:t>
      </w:r>
    </w:p>
    <w:p>
      <w:pPr>
        <w:spacing w:line="360" w:lineRule="auto"/>
        <w:ind w:firstLine="560"/>
        <w:rPr>
          <w:rFonts w:hAnsi="宋体" w:cs="宋体"/>
          <w:sz w:val="28"/>
          <w:szCs w:val="28"/>
        </w:rPr>
      </w:pPr>
      <w:r>
        <w:rPr>
          <w:rFonts w:hint="eastAsia" w:hAnsi="宋体" w:cs="宋体"/>
          <w:sz w:val="28"/>
          <w:szCs w:val="28"/>
        </w:rPr>
        <w:t>2）焦油储罐无组织排放  项目焦油储罐顶部设有管道，可将焦油储罐呼吸气（NMHC）引至炭化炉燃烧，避免了非甲烷总烃的无组织排放，符合目前国家对 VOC 气体的控制要求。</w:t>
      </w:r>
    </w:p>
    <w:p>
      <w:pPr>
        <w:spacing w:line="360" w:lineRule="auto"/>
        <w:ind w:firstLine="560"/>
        <w:rPr>
          <w:rFonts w:hAnsi="宋体" w:cs="宋体"/>
          <w:sz w:val="28"/>
          <w:szCs w:val="28"/>
        </w:rPr>
      </w:pPr>
      <w:r>
        <w:rPr>
          <w:rFonts w:hint="eastAsia" w:hAnsi="宋体" w:cs="宋体"/>
          <w:sz w:val="28"/>
          <w:szCs w:val="28"/>
        </w:rPr>
        <w:t xml:space="preserve">（2）废水 </w:t>
      </w:r>
    </w:p>
    <w:p>
      <w:pPr>
        <w:spacing w:line="360" w:lineRule="auto"/>
        <w:ind w:firstLine="560"/>
        <w:rPr>
          <w:rFonts w:hAnsi="宋体" w:cs="宋体"/>
          <w:sz w:val="28"/>
          <w:szCs w:val="28"/>
        </w:rPr>
      </w:pPr>
      <w:r>
        <w:rPr>
          <w:rFonts w:hint="eastAsia" w:hAnsi="宋体" w:cs="宋体"/>
          <w:sz w:val="28"/>
          <w:szCs w:val="28"/>
        </w:rPr>
        <w:t>1）工业废水 项目产生废水主要为剩余</w:t>
      </w:r>
      <w:r>
        <w:rPr>
          <w:rFonts w:hint="eastAsia" w:hAnsi="宋体" w:cs="宋体"/>
          <w:sz w:val="28"/>
          <w:szCs w:val="28"/>
          <w:lang w:eastAsia="zh-CN"/>
        </w:rPr>
        <w:t>熄焦水</w:t>
      </w:r>
      <w:r>
        <w:rPr>
          <w:rFonts w:hint="eastAsia" w:hAnsi="宋体" w:cs="宋体"/>
          <w:sz w:val="28"/>
          <w:szCs w:val="28"/>
        </w:rPr>
        <w:t>，剩余</w:t>
      </w:r>
      <w:r>
        <w:rPr>
          <w:rFonts w:hint="eastAsia" w:hAnsi="宋体" w:cs="宋体"/>
          <w:sz w:val="28"/>
          <w:szCs w:val="28"/>
          <w:lang w:eastAsia="zh-CN"/>
        </w:rPr>
        <w:t>熄焦水</w:t>
      </w:r>
      <w:r>
        <w:rPr>
          <w:rFonts w:hint="eastAsia" w:hAnsi="宋体" w:cs="宋体"/>
          <w:sz w:val="28"/>
          <w:szCs w:val="28"/>
        </w:rPr>
        <w:t>送至</w:t>
      </w:r>
      <w:r>
        <w:rPr>
          <w:rFonts w:hint="eastAsia" w:hAnsi="宋体" w:cs="宋体"/>
          <w:sz w:val="28"/>
          <w:szCs w:val="28"/>
          <w:lang w:eastAsia="zh-CN"/>
        </w:rPr>
        <w:t>熄焦水</w:t>
      </w:r>
      <w:r>
        <w:rPr>
          <w:rFonts w:hint="eastAsia" w:hAnsi="宋体" w:cs="宋体"/>
          <w:sz w:val="28"/>
          <w:szCs w:val="28"/>
        </w:rPr>
        <w:t>循环罐，利用高压喷射技术回用于兰炭炉装煤环节抑制装煤烟尘。</w:t>
      </w:r>
    </w:p>
    <w:p>
      <w:pPr>
        <w:spacing w:line="360" w:lineRule="auto"/>
        <w:ind w:firstLine="560"/>
        <w:rPr>
          <w:rFonts w:hAnsi="宋体" w:cs="宋体"/>
          <w:sz w:val="28"/>
          <w:szCs w:val="28"/>
        </w:rPr>
      </w:pPr>
      <w:r>
        <w:rPr>
          <w:rFonts w:hint="eastAsia" w:hAnsi="宋体" w:cs="宋体"/>
          <w:sz w:val="28"/>
          <w:szCs w:val="28"/>
        </w:rPr>
        <w:t>2）生活污水  生活污水经化粪池预处理后，运送至园区污水处理厂进行处理。</w:t>
      </w:r>
    </w:p>
    <w:p>
      <w:pPr>
        <w:spacing w:line="360" w:lineRule="auto"/>
        <w:ind w:firstLine="560" w:firstLineChars="200"/>
        <w:rPr>
          <w:rFonts w:hAnsi="宋体" w:cs="宋体"/>
          <w:sz w:val="28"/>
          <w:szCs w:val="28"/>
        </w:rPr>
      </w:pPr>
      <w:r>
        <w:rPr>
          <w:rFonts w:hint="eastAsia" w:hAnsi="宋体" w:cs="宋体"/>
          <w:sz w:val="28"/>
          <w:szCs w:val="28"/>
        </w:rPr>
        <w:t>（3）固体废弃物  项目危险废弃物主要为焦油渣，回用于兰炭装置的回配系统，与原煤混合继续加工；一般工业固废为筛焦、磨粉除尘器收尘，生产型炭，能够实现资源化利用，措施可行。因此，项目产生固体废弃物均能合理处置，对环境影响较小。</w:t>
      </w:r>
    </w:p>
    <w:p>
      <w:pPr>
        <w:spacing w:line="360" w:lineRule="auto"/>
        <w:ind w:firstLine="560"/>
        <w:rPr>
          <w:rFonts w:hAnsi="宋体" w:cs="宋体"/>
          <w:sz w:val="28"/>
          <w:szCs w:val="28"/>
        </w:rPr>
      </w:pPr>
      <w:r>
        <w:rPr>
          <w:rFonts w:hint="eastAsia" w:hAnsi="宋体" w:cs="宋体"/>
          <w:sz w:val="28"/>
          <w:szCs w:val="28"/>
        </w:rPr>
        <w:t>（4）噪声  本项目噪声主要为空气动力性噪声以及机械性噪声两大类，项目采取隔声、吸声、消声、减振等措施。因此，本工程对声环境影响较小。</w:t>
      </w:r>
    </w:p>
    <w:p>
      <w:pPr>
        <w:spacing w:line="360" w:lineRule="auto"/>
        <w:rPr>
          <w:rFonts w:hAnsi="宋体" w:cs="宋体"/>
          <w:b/>
          <w:bCs/>
          <w:sz w:val="30"/>
          <w:szCs w:val="30"/>
        </w:rPr>
      </w:pPr>
      <w:r>
        <w:rPr>
          <w:sz w:val="28"/>
        </w:rPr>
        <mc:AlternateContent>
          <mc:Choice Requires="wps">
            <w:drawing>
              <wp:anchor distT="0" distB="0" distL="114300" distR="114300" simplePos="0" relativeHeight="2064268288" behindDoc="0" locked="0" layoutInCell="1" allowOverlap="1">
                <wp:simplePos x="0" y="0"/>
                <wp:positionH relativeFrom="column">
                  <wp:posOffset>-169545</wp:posOffset>
                </wp:positionH>
                <wp:positionV relativeFrom="paragraph">
                  <wp:posOffset>615315</wp:posOffset>
                </wp:positionV>
                <wp:extent cx="6505575" cy="0"/>
                <wp:effectExtent l="0" t="0" r="0" b="0"/>
                <wp:wrapNone/>
                <wp:docPr id="193" name="直接连接符 193"/>
                <wp:cNvGraphicFramePr/>
                <a:graphic xmlns:a="http://schemas.openxmlformats.org/drawingml/2006/main">
                  <a:graphicData uri="http://schemas.microsoft.com/office/word/2010/wordprocessingShape">
                    <wps:wsp>
                      <wps:cNvCnPr/>
                      <wps:spPr>
                        <a:xfrm>
                          <a:off x="0" y="0"/>
                          <a:ext cx="6505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35pt;margin-top:48.45pt;height:0pt;width:512.25pt;z-index:2064268288;mso-width-relative:page;mso-height-relative:page;" filled="f" stroked="t" coordsize="21600,21600" o:gfxdata="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53nkU9YAAAAJAQAADwAAAAAAAAABACAA&#10;AAAiAAAAZHJzL2Rvd25yZXYueG1sUEsBAhQAFAAAAAgAh07iQMYhx5LWAQAAiQMAAA4AAAAAAAAA&#10;AQAgAAAAJQEAAGRycy9lMm9Eb2MueG1sUEsFBgAAAAAGAAYAWQEAAG0FAAAAAA==&#10;">
                <v:fill on="f" focussize="0,0"/>
                <v:stroke color="#000000 [3200]" joinstyle="round"/>
                <v:imagedata o:title=""/>
                <o:lock v:ext="edit" aspectratio="f"/>
              </v:line>
            </w:pict>
          </mc:Fallback>
        </mc:AlternateContent>
      </w:r>
      <w:r>
        <w:rPr>
          <w:rFonts w:hint="eastAsia" w:hAnsi="宋体" w:cs="宋体"/>
          <w:b/>
          <w:bCs/>
          <w:sz w:val="30"/>
          <w:szCs w:val="30"/>
        </w:rPr>
        <w:t>12.4环境保护档案管理情况</w:t>
      </w:r>
    </w:p>
    <w:p>
      <w:pPr>
        <w:pStyle w:val="4"/>
        <w:tabs>
          <w:tab w:val="left" w:pos="1022"/>
        </w:tabs>
        <w:spacing w:before="0" w:after="0" w:line="360" w:lineRule="auto"/>
        <w:ind w:leftChars="0" w:firstLine="560" w:firstLineChars="200"/>
        <w:jc w:val="left"/>
        <w:rPr>
          <w:rFonts w:ascii="宋体" w:hAnsi="宋体" w:cs="宋体"/>
          <w:b w:val="0"/>
          <w:bCs w:val="0"/>
          <w:kern w:val="0"/>
          <w:sz w:val="28"/>
          <w:szCs w:val="28"/>
        </w:rPr>
      </w:pPr>
      <w:bookmarkStart w:id="98" w:name="_Toc24253"/>
      <w:r>
        <w:rPr>
          <w:rFonts w:hint="eastAsia" w:ascii="宋体" w:hAnsi="宋体" w:cs="宋体"/>
          <w:b w:val="0"/>
          <w:bCs w:val="0"/>
          <w:kern w:val="0"/>
          <w:sz w:val="28"/>
          <w:szCs w:val="28"/>
        </w:rPr>
        <w:t>该公司设有专人负责对项目环境保护资料进行登记存档，该项目环境保护审批手续齐全，档案建立较完善</w:t>
      </w:r>
      <w:bookmarkStart w:id="99" w:name="_bookmark59"/>
      <w:bookmarkEnd w:id="99"/>
      <w:r>
        <w:rPr>
          <w:rFonts w:hint="eastAsia" w:ascii="宋体" w:hAnsi="宋体" w:cs="宋体"/>
          <w:b w:val="0"/>
          <w:bCs w:val="0"/>
          <w:kern w:val="0"/>
          <w:sz w:val="28"/>
          <w:szCs w:val="28"/>
        </w:rPr>
        <w:t>。</w:t>
      </w:r>
      <w:bookmarkEnd w:id="98"/>
    </w:p>
    <w:p>
      <w:pPr>
        <w:spacing w:line="360" w:lineRule="auto"/>
        <w:rPr>
          <w:rFonts w:hAnsi="宋体" w:cs="宋体"/>
          <w:b/>
          <w:bCs/>
          <w:sz w:val="30"/>
          <w:szCs w:val="30"/>
        </w:rPr>
      </w:pPr>
      <w:r>
        <w:rPr>
          <w:rFonts w:hint="eastAsia" w:hAnsi="宋体" w:cs="宋体"/>
          <w:b/>
          <w:bCs/>
          <w:sz w:val="32"/>
          <w:szCs w:val="32"/>
        </w:rPr>
        <w:t>13.</w:t>
      </w:r>
      <w:r>
        <w:rPr>
          <w:rFonts w:hint="eastAsia" w:cs="宋体"/>
          <w:b/>
          <w:bCs/>
          <w:sz w:val="32"/>
          <w:szCs w:val="32"/>
        </w:rPr>
        <w:t>验收检测结论及建议</w:t>
      </w:r>
    </w:p>
    <w:p>
      <w:pPr>
        <w:spacing w:line="360" w:lineRule="auto"/>
        <w:ind w:firstLine="148" w:firstLineChars="49"/>
        <w:rPr>
          <w:rFonts w:hAnsi="宋体" w:cs="宋体"/>
          <w:b/>
          <w:bCs/>
          <w:sz w:val="30"/>
          <w:szCs w:val="30"/>
        </w:rPr>
      </w:pPr>
      <w:r>
        <w:rPr>
          <w:rFonts w:hint="eastAsia" w:hAnsi="宋体" w:cs="宋体"/>
          <w:b/>
          <w:bCs/>
          <w:sz w:val="30"/>
          <w:szCs w:val="30"/>
        </w:rPr>
        <w:t>13.1结论</w:t>
      </w:r>
    </w:p>
    <w:p>
      <w:pPr>
        <w:autoSpaceDE w:val="0"/>
        <w:autoSpaceDN w:val="0"/>
        <w:spacing w:line="360" w:lineRule="auto"/>
        <w:ind w:firstLine="560" w:firstLineChars="200"/>
        <w:jc w:val="left"/>
        <w:rPr>
          <w:rFonts w:hAnsi="宋体"/>
          <w:b/>
          <w:bCs/>
          <w:sz w:val="28"/>
          <w:szCs w:val="28"/>
        </w:rPr>
      </w:pPr>
      <w:r>
        <w:rPr>
          <w:rFonts w:hint="eastAsia" w:hAnsi="宋体"/>
          <w:sz w:val="28"/>
          <w:szCs w:val="28"/>
        </w:rPr>
        <w:t>本项目通过技改提高产品附加值及产品档次，实现企业生产清洁化、发展循环化。建设符合国家产业政策，同时履行了环境影响评价审批手续，按照环境影响评价报告和环评批复要求进行了环保设施的建设，做到了环境保护设施建设与主体工程同时设计、同时施工、同时投入使用。建立了较为完善的环境保护管理制度，管理机构健全，环境保护档案资料较为齐全，制定了环境风险防范及事故应急预案，各项环保设施运行正常，环评批复要求基本得到落实。</w:t>
      </w:r>
    </w:p>
    <w:p>
      <w:pPr>
        <w:spacing w:line="360" w:lineRule="auto"/>
        <w:ind w:firstLine="562" w:firstLineChars="200"/>
        <w:rPr>
          <w:rFonts w:cs="宋体"/>
          <w:b/>
          <w:sz w:val="28"/>
          <w:szCs w:val="28"/>
        </w:rPr>
      </w:pPr>
      <w:r>
        <w:rPr>
          <w:rFonts w:hint="eastAsia" w:cs="宋体"/>
          <w:b/>
          <w:sz w:val="28"/>
          <w:szCs w:val="28"/>
        </w:rPr>
        <w:t>废气检测结果：</w:t>
      </w:r>
    </w:p>
    <w:p>
      <w:pPr>
        <w:autoSpaceDE w:val="0"/>
        <w:autoSpaceDN w:val="0"/>
        <w:spacing w:line="360" w:lineRule="auto"/>
        <w:ind w:firstLine="562" w:firstLineChars="200"/>
        <w:jc w:val="left"/>
        <w:rPr>
          <w:rFonts w:hAnsi="宋体"/>
          <w:b/>
          <w:bCs/>
          <w:sz w:val="28"/>
          <w:szCs w:val="28"/>
        </w:rPr>
      </w:pPr>
      <w:r>
        <w:rPr>
          <w:rFonts w:hint="eastAsia" w:hAnsi="宋体"/>
          <w:b/>
          <w:bCs/>
          <w:sz w:val="28"/>
          <w:szCs w:val="28"/>
        </w:rPr>
        <w:t>有组织废气检测结果：</w:t>
      </w:r>
      <w:r>
        <w:rPr>
          <w:rFonts w:hint="eastAsia" w:hAnsi="宋体" w:cs="宋体"/>
          <w:sz w:val="28"/>
          <w:szCs w:val="28"/>
        </w:rPr>
        <w:t>验收检测期间，燃气锅炉颗粒物</w:t>
      </w:r>
      <w:r>
        <w:rPr>
          <w:rFonts w:hint="eastAsia" w:cs="宋体"/>
          <w:sz w:val="28"/>
          <w:szCs w:val="28"/>
        </w:rPr>
        <w:t>、</w:t>
      </w:r>
      <w:r>
        <w:rPr>
          <w:rFonts w:hint="eastAsia" w:hAnsi="宋体" w:cs="宋体"/>
          <w:sz w:val="28"/>
          <w:szCs w:val="28"/>
        </w:rPr>
        <w:t>二氧化硫</w:t>
      </w:r>
      <w:r>
        <w:rPr>
          <w:rFonts w:hint="eastAsia" w:cs="宋体"/>
          <w:sz w:val="28"/>
          <w:szCs w:val="28"/>
        </w:rPr>
        <w:t>、</w:t>
      </w:r>
      <w:r>
        <w:rPr>
          <w:rFonts w:hint="eastAsia" w:hAnsi="宋体" w:cs="宋体"/>
          <w:sz w:val="28"/>
          <w:szCs w:val="28"/>
        </w:rPr>
        <w:t>氮氧化物检测结果均满足《锅炉大气污染物排放标准》（GB13271-2014）表3燃气锅炉特别排放限值</w:t>
      </w:r>
      <w:r>
        <w:rPr>
          <w:rFonts w:hint="eastAsia" w:cs="宋体"/>
          <w:sz w:val="28"/>
          <w:szCs w:val="28"/>
        </w:rPr>
        <w:t>要求；</w:t>
      </w:r>
      <w:r>
        <w:rPr>
          <w:rFonts w:hint="eastAsia" w:hAnsi="宋体" w:cs="宋体"/>
          <w:sz w:val="28"/>
          <w:szCs w:val="28"/>
        </w:rPr>
        <w:t>磨粉除尘器颗粒物检测结果</w:t>
      </w:r>
      <w:r>
        <w:rPr>
          <w:rFonts w:hint="eastAsia" w:cs="宋体"/>
          <w:sz w:val="28"/>
          <w:szCs w:val="28"/>
        </w:rPr>
        <w:t>满足</w:t>
      </w:r>
      <w:r>
        <w:rPr>
          <w:rFonts w:hint="eastAsia" w:cs="宋体"/>
          <w:bCs/>
          <w:sz w:val="28"/>
          <w:szCs w:val="28"/>
        </w:rPr>
        <w:t>《大气污染物综合排放标准》（GB16297-1996）表2中大气污染物综合排放标准限值。</w:t>
      </w:r>
    </w:p>
    <w:p>
      <w:pPr>
        <w:pStyle w:val="6"/>
        <w:spacing w:before="0" w:after="0" w:line="360" w:lineRule="auto"/>
        <w:ind w:left="0" w:leftChars="0" w:firstLine="562" w:firstLineChars="200"/>
        <w:rPr>
          <w:rFonts w:ascii="宋体" w:hAnsi="宋体"/>
          <w:b w:val="0"/>
          <w:szCs w:val="28"/>
        </w:rPr>
      </w:pPr>
      <w:bookmarkStart w:id="100" w:name="_Toc6410"/>
      <w:r>
        <w:rPr>
          <w:rFonts w:hint="eastAsia" w:ascii="宋体" w:hAnsi="宋体"/>
          <w:szCs w:val="28"/>
        </w:rPr>
        <w:t>无组织排放检测结果：</w:t>
      </w:r>
      <w:r>
        <w:rPr>
          <w:rFonts w:hint="eastAsia" w:ascii="宋体" w:hAnsi="宋体"/>
          <w:b w:val="0"/>
          <w:szCs w:val="28"/>
        </w:rPr>
        <w:t>厂区周界无组织排放颗粒物、氨、硫化氢最大排放浓度均符合</w:t>
      </w:r>
      <w:r>
        <w:rPr>
          <w:rFonts w:hint="eastAsia" w:ascii="宋体" w:hAnsi="宋体" w:cs="宋体"/>
          <w:b w:val="0"/>
          <w:bCs w:val="0"/>
          <w:szCs w:val="28"/>
          <w:lang w:val="zh-CN" w:bidi="zh-CN"/>
        </w:rPr>
        <w:t>《炼焦化学工业污染物排放标准》（</w:t>
      </w:r>
      <w:r>
        <w:rPr>
          <w:rFonts w:hint="eastAsia" w:ascii="宋体" w:hAnsi="宋体" w:cs="宋体"/>
          <w:b w:val="0"/>
          <w:bCs w:val="0"/>
          <w:szCs w:val="28"/>
          <w:lang w:bidi="zh-CN"/>
        </w:rPr>
        <w:t>GB16171-2012</w:t>
      </w:r>
      <w:r>
        <w:rPr>
          <w:rFonts w:hint="eastAsia" w:ascii="宋体" w:hAnsi="宋体" w:cs="宋体"/>
          <w:b w:val="0"/>
          <w:bCs w:val="0"/>
          <w:szCs w:val="28"/>
          <w:lang w:val="zh-CN" w:bidi="zh-CN"/>
        </w:rPr>
        <w:t>）表</w:t>
      </w:r>
      <w:r>
        <w:rPr>
          <w:rFonts w:hint="eastAsia" w:ascii="宋体" w:hAnsi="宋体" w:cs="宋体"/>
          <w:b w:val="0"/>
          <w:bCs w:val="0"/>
          <w:szCs w:val="28"/>
          <w:lang w:bidi="zh-CN"/>
        </w:rPr>
        <w:t>7大气污染物特别排放限值要求</w:t>
      </w:r>
      <w:r>
        <w:rPr>
          <w:rFonts w:hint="eastAsia" w:ascii="宋体" w:hAnsi="宋体"/>
          <w:b w:val="0"/>
          <w:szCs w:val="28"/>
        </w:rPr>
        <w:t>。</w:t>
      </w:r>
      <w:bookmarkEnd w:id="100"/>
    </w:p>
    <w:p>
      <w:pPr>
        <w:spacing w:line="360" w:lineRule="auto"/>
        <w:ind w:firstLine="562" w:firstLineChars="200"/>
        <w:rPr>
          <w:sz w:val="28"/>
          <w:szCs w:val="28"/>
        </w:rPr>
      </w:pPr>
      <w:r>
        <w:rPr>
          <w:rFonts w:hint="eastAsia" w:cs="宋体"/>
          <w:b/>
          <w:sz w:val="28"/>
          <w:szCs w:val="28"/>
        </w:rPr>
        <w:t>废水排放调查结果：</w:t>
      </w:r>
      <w:r>
        <w:rPr>
          <w:rFonts w:hint="eastAsia" w:hAnsi="宋体" w:cs="宋体"/>
          <w:sz w:val="28"/>
          <w:szCs w:val="28"/>
        </w:rPr>
        <w:t>本次验收检测期间，</w:t>
      </w:r>
      <w:r>
        <w:rPr>
          <w:rFonts w:hint="eastAsia" w:hAnsi="宋体"/>
          <w:sz w:val="28"/>
          <w:szCs w:val="28"/>
        </w:rPr>
        <w:t>该项目主要废水为生活污水。</w:t>
      </w:r>
      <w:r>
        <w:rPr>
          <w:rFonts w:hint="eastAsia"/>
          <w:sz w:val="28"/>
          <w:szCs w:val="28"/>
        </w:rPr>
        <w:t>生活</w:t>
      </w:r>
    </w:p>
    <w:p>
      <w:pPr>
        <w:spacing w:line="360" w:lineRule="auto"/>
        <w:rPr>
          <w:sz w:val="28"/>
          <w:szCs w:val="28"/>
        </w:rPr>
      </w:pPr>
      <w:r>
        <w:rPr>
          <w:rFonts w:hint="eastAsia"/>
          <w:sz w:val="28"/>
          <w:szCs w:val="28"/>
        </w:rPr>
        <w:t>经化粪池预处理后，</w:t>
      </w:r>
      <w:r>
        <w:rPr>
          <w:rFonts w:hint="eastAsia"/>
          <w:sz w:val="28"/>
          <w:szCs w:val="28"/>
          <w:lang w:eastAsia="zh-CN"/>
        </w:rPr>
        <w:t>定期</w:t>
      </w:r>
      <w:r>
        <w:rPr>
          <w:rFonts w:hint="eastAsia"/>
          <w:sz w:val="28"/>
          <w:szCs w:val="28"/>
        </w:rPr>
        <w:t>运送至园区污水处理厂进行处理。</w:t>
      </w:r>
    </w:p>
    <w:p>
      <w:pPr>
        <w:spacing w:line="360" w:lineRule="auto"/>
        <w:ind w:firstLine="562" w:firstLineChars="200"/>
        <w:rPr>
          <w:rFonts w:hAnsi="宋体"/>
          <w:sz w:val="28"/>
          <w:szCs w:val="28"/>
        </w:rPr>
      </w:pPr>
      <w:r>
        <w:rPr>
          <w:rFonts w:hint="eastAsia" w:cs="宋体"/>
          <w:b/>
          <w:sz w:val="28"/>
          <w:szCs w:val="28"/>
        </w:rPr>
        <w:t>厂界噪声检测结果：</w:t>
      </w:r>
      <w:r>
        <w:rPr>
          <w:rFonts w:hint="eastAsia" w:cs="宋体"/>
          <w:sz w:val="28"/>
          <w:szCs w:val="28"/>
        </w:rPr>
        <w:t>本次验收检测期间，</w:t>
      </w:r>
      <w:r>
        <w:rPr>
          <w:rFonts w:hint="eastAsia" w:hAnsi="宋体"/>
          <w:sz w:val="28"/>
          <w:szCs w:val="28"/>
        </w:rPr>
        <w:t>厂界共布设8个噪声检测点，昼间和夜间检测结果均符合《工业企业厂界</w:t>
      </w:r>
      <w:r>
        <w:rPr>
          <w:rFonts w:hint="eastAsia"/>
          <w:sz w:val="28"/>
          <w:szCs w:val="28"/>
        </w:rPr>
        <w:t>环境</w:t>
      </w:r>
      <w:r>
        <w:rPr>
          <w:rFonts w:hint="eastAsia" w:hAnsi="宋体"/>
          <w:sz w:val="28"/>
          <w:szCs w:val="28"/>
        </w:rPr>
        <w:t>噪声</w:t>
      </w:r>
      <w:r>
        <w:rPr>
          <w:rFonts w:hint="eastAsia"/>
          <w:sz w:val="28"/>
          <w:szCs w:val="28"/>
        </w:rPr>
        <w:t>排放</w:t>
      </w:r>
      <w:r>
        <w:rPr>
          <w:rFonts w:hint="eastAsia" w:hAnsi="宋体"/>
          <w:sz w:val="28"/>
          <w:szCs w:val="28"/>
        </w:rPr>
        <w:t>标准》</w:t>
      </w:r>
      <w:r>
        <w:rPr>
          <w:rFonts w:hint="eastAsia"/>
          <w:sz w:val="28"/>
          <w:szCs w:val="28"/>
        </w:rPr>
        <w:t>3</w:t>
      </w:r>
      <w:r>
        <w:rPr>
          <w:rFonts w:hint="eastAsia" w:hAnsi="宋体"/>
          <w:sz w:val="28"/>
          <w:szCs w:val="28"/>
        </w:rPr>
        <w:t>类区标准</w:t>
      </w:r>
      <w:r>
        <w:rPr>
          <w:rFonts w:hint="eastAsia"/>
          <w:sz w:val="28"/>
          <w:szCs w:val="28"/>
        </w:rPr>
        <w:t>要求</w:t>
      </w:r>
      <w:r>
        <w:rPr>
          <w:rFonts w:hint="eastAsia" w:hAnsi="宋体"/>
          <w:sz w:val="28"/>
          <w:szCs w:val="28"/>
        </w:rPr>
        <w:t>。</w:t>
      </w:r>
    </w:p>
    <w:p>
      <w:pPr>
        <w:spacing w:line="360" w:lineRule="auto"/>
        <w:ind w:firstLine="560" w:firstLineChars="200"/>
        <w:rPr>
          <w:rFonts w:cs="宋体"/>
          <w:sz w:val="28"/>
          <w:szCs w:val="28"/>
        </w:rPr>
      </w:pPr>
      <w:r>
        <w:rPr>
          <w:sz w:val="28"/>
        </w:rPr>
        <mc:AlternateContent>
          <mc:Choice Requires="wps">
            <w:drawing>
              <wp:anchor distT="0" distB="0" distL="114300" distR="114300" simplePos="0" relativeHeight="3876882432" behindDoc="0" locked="0" layoutInCell="1" allowOverlap="1">
                <wp:simplePos x="0" y="0"/>
                <wp:positionH relativeFrom="column">
                  <wp:posOffset>-64770</wp:posOffset>
                </wp:positionH>
                <wp:positionV relativeFrom="paragraph">
                  <wp:posOffset>1312545</wp:posOffset>
                </wp:positionV>
                <wp:extent cx="6324600" cy="9525"/>
                <wp:effectExtent l="0" t="0" r="0" b="0"/>
                <wp:wrapNone/>
                <wp:docPr id="224" name="直接连接符 224"/>
                <wp:cNvGraphicFramePr/>
                <a:graphic xmlns:a="http://schemas.openxmlformats.org/drawingml/2006/main">
                  <a:graphicData uri="http://schemas.microsoft.com/office/word/2010/wordprocessingShape">
                    <wps:wsp>
                      <wps:cNvCnPr/>
                      <wps:spPr>
                        <a:xfrm>
                          <a:off x="709930" y="9853930"/>
                          <a:ext cx="63246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5.1pt;margin-top:103.35pt;height:0.75pt;width:498pt;z-index:-418084864;mso-width-relative:page;mso-height-relative:page;" filled="f" stroked="t" coordsize="21600,21600" o:gfxdata="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h0HfLYAAAACwEA&#10;AA8AAAAAAAAAAQAgAAAAIgAAAGRycy9kb3ducmV2LnhtbFBLAQIUABQAAAAIAIdO4kDleTV14QEA&#10;AJcDAAAOAAAAAAAAAAEAIAAAACcBAABkcnMvZTJvRG9jLnhtbFBLBQYAAAAABgAGAFkBAAB6BQAA&#10;AAA=&#10;">
                <v:fill on="f" focussize="0,0"/>
                <v:stroke color="#000000 [3200]" joinstyle="round"/>
                <v:imagedata o:title=""/>
                <o:lock v:ext="edit" aspectratio="f"/>
              </v:line>
            </w:pict>
          </mc:Fallback>
        </mc:AlternateContent>
      </w:r>
      <w:r>
        <w:rPr>
          <w:rFonts w:hint="eastAsia" w:cs="宋体"/>
          <w:b/>
          <w:sz w:val="28"/>
          <w:szCs w:val="28"/>
        </w:rPr>
        <w:t xml:space="preserve"> 固体废物调查结果：</w:t>
      </w:r>
      <w:r>
        <w:rPr>
          <w:rFonts w:hint="eastAsia" w:cs="宋体"/>
          <w:sz w:val="28"/>
          <w:szCs w:val="28"/>
        </w:rPr>
        <w:t>本次验收检测期间，</w:t>
      </w:r>
      <w:r>
        <w:rPr>
          <w:rFonts w:hint="eastAsia" w:hAnsi="宋体"/>
          <w:sz w:val="28"/>
          <w:szCs w:val="28"/>
        </w:rPr>
        <w:t>固体废物：该项目</w:t>
      </w:r>
      <w:r>
        <w:rPr>
          <w:rFonts w:hint="eastAsia" w:hAnsi="宋体" w:cs="宋体"/>
          <w:sz w:val="28"/>
          <w:szCs w:val="28"/>
        </w:rPr>
        <w:t>危险废弃物主</w:t>
      </w:r>
      <w:r>
        <w:rPr>
          <w:sz w:val="28"/>
        </w:rPr>
        <mc:AlternateContent>
          <mc:Choice Requires="wps">
            <w:drawing>
              <wp:anchor distT="0" distB="0" distL="114300" distR="114300" simplePos="0" relativeHeight="3591162880" behindDoc="0" locked="0" layoutInCell="1" allowOverlap="1">
                <wp:simplePos x="0" y="0"/>
                <wp:positionH relativeFrom="column">
                  <wp:posOffset>-140970</wp:posOffset>
                </wp:positionH>
                <wp:positionV relativeFrom="paragraph">
                  <wp:posOffset>8948420</wp:posOffset>
                </wp:positionV>
                <wp:extent cx="6505575" cy="0"/>
                <wp:effectExtent l="0" t="0" r="0" b="0"/>
                <wp:wrapNone/>
                <wp:docPr id="194" name="直接连接符 194"/>
                <wp:cNvGraphicFramePr/>
                <a:graphic xmlns:a="http://schemas.openxmlformats.org/drawingml/2006/main">
                  <a:graphicData uri="http://schemas.microsoft.com/office/word/2010/wordprocessingShape">
                    <wps:wsp>
                      <wps:cNvCnPr/>
                      <wps:spPr>
                        <a:xfrm>
                          <a:off x="0" y="0"/>
                          <a:ext cx="6505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1.1pt;margin-top:704.6pt;height:0pt;width:512.25pt;z-index:-703804416;mso-width-relative:page;mso-height-relative:page;" filled="f" stroked="t" coordsize="21600,21600" o:gfxdata="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fu3pzXAAAADgEAAA8AAAAAAAAAAQAg&#10;AAAAIgAAAGRycy9kb3ducmV2LnhtbFBLAQIUABQAAAAIAIdO4kAywctx1gEAAIkDAAAOAAAAAAAA&#10;AAEAIAAAACYBAABkcnMvZTJvRG9jLnhtbFBLBQYAAAAABgAGAFkBAABuBQAAAAA=&#10;">
                <v:fill on="f" focussize="0,0"/>
                <v:stroke color="#000000 [3200]" joinstyle="round"/>
                <v:imagedata o:title=""/>
                <o:lock v:ext="edit" aspectratio="f"/>
              </v:line>
            </w:pict>
          </mc:Fallback>
        </mc:AlternateContent>
      </w:r>
      <w:r>
        <w:rPr>
          <w:rFonts w:hint="eastAsia" w:hAnsi="宋体" w:cs="宋体"/>
          <w:sz w:val="28"/>
          <w:szCs w:val="28"/>
        </w:rPr>
        <w:t>要为焦油渣，其作为兰炭生产原料，使用专用运输车辆运送至兰炭生产装置的回配系统，与原煤混合继续加工；一般工业固废为筛焦、磨粉除尘器收尘，通过管道回用于型炭混料装置，生产型炭，能够实现资源化利用。项目产生固体废弃物均能合理处置，对环境影响较小</w:t>
      </w:r>
      <w:r>
        <w:rPr>
          <w:rFonts w:hint="eastAsia" w:cs="宋体"/>
          <w:sz w:val="28"/>
          <w:szCs w:val="28"/>
        </w:rPr>
        <w:t>。</w:t>
      </w:r>
    </w:p>
    <w:p>
      <w:pPr>
        <w:spacing w:line="360" w:lineRule="auto"/>
        <w:ind w:firstLine="602" w:firstLineChars="200"/>
        <w:rPr>
          <w:rFonts w:cs="宋体"/>
          <w:color w:val="auto"/>
          <w:sz w:val="28"/>
          <w:szCs w:val="28"/>
        </w:rPr>
      </w:pPr>
      <w:r>
        <w:rPr>
          <w:rFonts w:hint="eastAsia" w:hAnsi="宋体" w:cs="宋体"/>
          <w:b/>
          <w:bCs/>
          <w:sz w:val="30"/>
          <w:szCs w:val="30"/>
        </w:rPr>
        <w:t>污染物总量控制：</w:t>
      </w:r>
      <w:r>
        <w:rPr>
          <w:rFonts w:hint="eastAsia" w:cs="宋体"/>
          <w:color w:val="auto"/>
          <w:sz w:val="28"/>
          <w:szCs w:val="28"/>
        </w:rPr>
        <w:t>项目采取相应的污染防治措施后，</w:t>
      </w:r>
      <w:r>
        <w:rPr>
          <w:rFonts w:hint="eastAsia"/>
          <w:color w:val="auto"/>
          <w:sz w:val="28"/>
          <w:szCs w:val="28"/>
          <w:lang w:eastAsia="zh-CN"/>
        </w:rPr>
        <w:t>根据实际监测结果核算，</w:t>
      </w:r>
      <w:r>
        <w:rPr>
          <w:rFonts w:hint="eastAsia" w:hAnsi="宋体" w:cs="宋体"/>
          <w:bCs/>
          <w:color w:val="auto"/>
          <w:sz w:val="28"/>
          <w:szCs w:val="28"/>
        </w:rPr>
        <w:t>烟</w:t>
      </w:r>
      <w:r>
        <w:rPr>
          <w:rFonts w:hint="eastAsia" w:hAnsi="宋体" w:cs="宋体"/>
          <w:bCs/>
          <w:color w:val="auto"/>
          <w:sz w:val="28"/>
          <w:szCs w:val="28"/>
          <w:lang w:eastAsia="zh-CN"/>
        </w:rPr>
        <w:t>粉</w:t>
      </w:r>
      <w:r>
        <w:rPr>
          <w:rFonts w:hint="eastAsia" w:hAnsi="宋体" w:cs="宋体"/>
          <w:bCs/>
          <w:color w:val="auto"/>
          <w:sz w:val="28"/>
          <w:szCs w:val="28"/>
        </w:rPr>
        <w:t>尘</w:t>
      </w:r>
      <w:r>
        <w:rPr>
          <w:rFonts w:hint="eastAsia" w:cs="宋体"/>
          <w:bCs/>
          <w:color w:val="auto"/>
          <w:sz w:val="28"/>
          <w:szCs w:val="28"/>
        </w:rPr>
        <w:t>实际排放</w:t>
      </w:r>
      <w:r>
        <w:rPr>
          <w:rFonts w:hint="eastAsia" w:cs="宋体"/>
          <w:bCs/>
          <w:color w:val="auto"/>
          <w:sz w:val="28"/>
          <w:szCs w:val="28"/>
          <w:lang w:eastAsia="zh-CN"/>
        </w:rPr>
        <w:t>总</w:t>
      </w:r>
      <w:r>
        <w:rPr>
          <w:rFonts w:hint="eastAsia" w:cs="宋体"/>
          <w:bCs/>
          <w:color w:val="auto"/>
          <w:sz w:val="28"/>
          <w:szCs w:val="28"/>
        </w:rPr>
        <w:t>量为</w:t>
      </w:r>
      <w:r>
        <w:rPr>
          <w:rFonts w:hint="eastAsia" w:cs="宋体"/>
          <w:bCs/>
          <w:color w:val="auto"/>
          <w:sz w:val="28"/>
          <w:szCs w:val="28"/>
          <w:lang w:val="en-US" w:eastAsia="zh-CN"/>
        </w:rPr>
        <w:t>0.504</w:t>
      </w:r>
      <w:r>
        <w:rPr>
          <w:rFonts w:hint="eastAsia" w:cs="宋体"/>
          <w:bCs/>
          <w:color w:val="auto"/>
          <w:sz w:val="28"/>
          <w:szCs w:val="28"/>
        </w:rPr>
        <w:t>t/a、二氧化硫实际排放量为</w:t>
      </w:r>
      <w:r>
        <w:rPr>
          <w:rFonts w:hint="eastAsia" w:cs="宋体"/>
          <w:bCs/>
          <w:color w:val="auto"/>
          <w:sz w:val="28"/>
          <w:szCs w:val="28"/>
          <w:lang w:val="en-US" w:eastAsia="zh-CN"/>
        </w:rPr>
        <w:t>0.192</w:t>
      </w:r>
      <w:r>
        <w:rPr>
          <w:rFonts w:hint="eastAsia" w:cs="宋体"/>
          <w:bCs/>
          <w:color w:val="auto"/>
          <w:sz w:val="28"/>
          <w:szCs w:val="28"/>
        </w:rPr>
        <w:t>t/a</w:t>
      </w:r>
      <w:r>
        <w:rPr>
          <w:rFonts w:hint="eastAsia" w:cs="宋体"/>
          <w:bCs/>
          <w:color w:val="auto"/>
          <w:sz w:val="28"/>
          <w:szCs w:val="28"/>
          <w:lang w:eastAsia="zh-CN"/>
        </w:rPr>
        <w:t>，氮氧化物</w:t>
      </w:r>
      <w:r>
        <w:rPr>
          <w:rFonts w:hint="eastAsia" w:cs="宋体"/>
          <w:bCs/>
          <w:color w:val="auto"/>
          <w:sz w:val="28"/>
          <w:szCs w:val="28"/>
        </w:rPr>
        <w:t>排放量为</w:t>
      </w:r>
      <w:r>
        <w:rPr>
          <w:rFonts w:hint="eastAsia" w:cs="宋体"/>
          <w:bCs/>
          <w:color w:val="auto"/>
          <w:sz w:val="28"/>
          <w:szCs w:val="28"/>
          <w:lang w:val="en-US" w:eastAsia="zh-CN"/>
        </w:rPr>
        <w:t>0.576</w:t>
      </w:r>
      <w:r>
        <w:rPr>
          <w:rFonts w:hint="eastAsia" w:cs="宋体"/>
          <w:bCs/>
          <w:color w:val="auto"/>
          <w:sz w:val="28"/>
          <w:szCs w:val="28"/>
        </w:rPr>
        <w:t>t/a</w:t>
      </w:r>
      <w:r>
        <w:rPr>
          <w:rFonts w:hint="eastAsia" w:cs="宋体"/>
          <w:bCs/>
          <w:color w:val="auto"/>
          <w:sz w:val="28"/>
          <w:szCs w:val="28"/>
          <w:lang w:val="en-US" w:eastAsia="zh-CN"/>
        </w:rPr>
        <w:t>.</w:t>
      </w:r>
      <w:r>
        <w:rPr>
          <w:rFonts w:hint="eastAsia" w:cs="宋体"/>
          <w:bCs/>
          <w:color w:val="auto"/>
          <w:sz w:val="28"/>
          <w:szCs w:val="28"/>
          <w:lang w:eastAsia="zh-CN"/>
        </w:rPr>
        <w:t>满足该项目环境影响评价技改后烟粉尘预测排放</w:t>
      </w:r>
      <w:r>
        <w:rPr>
          <w:rFonts w:hint="eastAsia" w:cs="宋体"/>
          <w:bCs/>
          <w:color w:val="auto"/>
          <w:sz w:val="28"/>
          <w:szCs w:val="28"/>
          <w:lang w:val="en-US" w:eastAsia="zh-CN"/>
        </w:rPr>
        <w:t>总量控制指标16.82吨/年的要求</w:t>
      </w:r>
      <w:r>
        <w:rPr>
          <w:rFonts w:hint="eastAsia" w:cs="宋体"/>
          <w:bCs/>
          <w:color w:val="auto"/>
          <w:sz w:val="28"/>
          <w:szCs w:val="28"/>
        </w:rPr>
        <w:t>。</w:t>
      </w:r>
    </w:p>
    <w:p>
      <w:pPr>
        <w:spacing w:line="360" w:lineRule="auto"/>
        <w:ind w:firstLine="142" w:firstLineChars="47"/>
        <w:rPr>
          <w:rFonts w:hAnsi="宋体" w:cs="宋体"/>
          <w:b/>
          <w:bCs/>
          <w:sz w:val="30"/>
          <w:szCs w:val="30"/>
        </w:rPr>
      </w:pPr>
      <w:r>
        <w:rPr>
          <w:rFonts w:hint="eastAsia" w:hAnsi="宋体" w:cs="宋体"/>
          <w:b/>
          <w:bCs/>
          <w:sz w:val="30"/>
          <w:szCs w:val="30"/>
        </w:rPr>
        <w:t>13.2建议</w:t>
      </w:r>
    </w:p>
    <w:p>
      <w:pPr>
        <w:pStyle w:val="594"/>
        <w:tabs>
          <w:tab w:val="left" w:pos="1277"/>
        </w:tabs>
        <w:autoSpaceDE w:val="0"/>
        <w:autoSpaceDN w:val="0"/>
        <w:spacing w:before="172" w:line="360" w:lineRule="auto"/>
        <w:ind w:firstLine="0" w:firstLineChars="0"/>
        <w:jc w:val="left"/>
        <w:rPr>
          <w:rFonts w:hAnsi="宋体" w:cs="宋体"/>
          <w:sz w:val="28"/>
          <w:szCs w:val="28"/>
          <w:lang w:val="zh-CN" w:bidi="zh-CN"/>
        </w:rPr>
      </w:pPr>
      <w:r>
        <w:rPr>
          <w:rFonts w:hint="eastAsia" w:hAnsi="宋体" w:cs="宋体"/>
          <w:sz w:val="28"/>
          <w:szCs w:val="28"/>
          <w:lang w:val="zh-CN" w:bidi="zh-CN"/>
        </w:rPr>
        <w:t>（</w:t>
      </w:r>
      <w:r>
        <w:rPr>
          <w:rFonts w:hint="eastAsia" w:hAnsi="宋体" w:cs="宋体"/>
          <w:sz w:val="28"/>
          <w:szCs w:val="28"/>
          <w:lang w:bidi="zh-CN"/>
        </w:rPr>
        <w:t>1</w:t>
      </w:r>
      <w:r>
        <w:rPr>
          <w:rFonts w:hint="eastAsia" w:hAnsi="宋体" w:cs="宋体"/>
          <w:sz w:val="28"/>
          <w:szCs w:val="28"/>
          <w:lang w:val="zh-CN" w:bidi="zh-CN"/>
        </w:rPr>
        <w:t>）加强环保设施维护、管理，保证长期稳定达标排放。</w:t>
      </w:r>
    </w:p>
    <w:p>
      <w:pPr>
        <w:pStyle w:val="594"/>
        <w:tabs>
          <w:tab w:val="left" w:pos="1277"/>
        </w:tabs>
        <w:autoSpaceDE w:val="0"/>
        <w:autoSpaceDN w:val="0"/>
        <w:spacing w:before="172" w:line="360" w:lineRule="auto"/>
        <w:ind w:firstLine="0" w:firstLineChars="0"/>
        <w:jc w:val="left"/>
        <w:rPr>
          <w:rFonts w:hAnsi="宋体" w:cs="宋体"/>
          <w:sz w:val="28"/>
          <w:szCs w:val="28"/>
          <w:lang w:val="zh-CN" w:bidi="zh-CN"/>
        </w:rPr>
      </w:pPr>
      <w:r>
        <w:rPr>
          <w:rFonts w:hint="eastAsia" w:hAnsi="宋体" w:cs="宋体"/>
          <w:sz w:val="28"/>
          <w:szCs w:val="28"/>
          <w:lang w:val="zh-CN" w:bidi="zh-CN"/>
        </w:rPr>
        <w:t>（</w:t>
      </w:r>
      <w:r>
        <w:rPr>
          <w:rFonts w:hint="eastAsia" w:hAnsi="宋体" w:cs="宋体"/>
          <w:sz w:val="28"/>
          <w:szCs w:val="28"/>
          <w:lang w:bidi="zh-CN"/>
        </w:rPr>
        <w:t>2</w:t>
      </w:r>
      <w:r>
        <w:rPr>
          <w:rFonts w:hint="eastAsia" w:hAnsi="宋体" w:cs="宋体"/>
          <w:sz w:val="28"/>
          <w:szCs w:val="28"/>
          <w:lang w:val="zh-CN" w:bidi="zh-CN"/>
        </w:rPr>
        <w:t>）加强对从业人员进行环保教育和岗位技术培训，加强企业内部管理，提高员工的环保意识和自身素质。</w:t>
      </w:r>
    </w:p>
    <w:p>
      <w:pPr>
        <w:pStyle w:val="594"/>
        <w:tabs>
          <w:tab w:val="left" w:pos="1277"/>
        </w:tabs>
        <w:autoSpaceDE w:val="0"/>
        <w:autoSpaceDN w:val="0"/>
        <w:spacing w:before="172" w:line="360" w:lineRule="auto"/>
        <w:ind w:firstLine="0" w:firstLineChars="0"/>
        <w:jc w:val="left"/>
        <w:rPr>
          <w:rFonts w:hAnsi="宋体" w:cs="宋体"/>
          <w:sz w:val="28"/>
          <w:szCs w:val="28"/>
          <w:lang w:bidi="zh-CN"/>
        </w:rPr>
      </w:pPr>
      <w:r>
        <w:rPr>
          <w:rFonts w:hint="eastAsia" w:hAnsi="宋体" w:cs="宋体"/>
          <w:sz w:val="28"/>
          <w:szCs w:val="28"/>
          <w:lang w:val="zh-CN" w:bidi="zh-CN"/>
        </w:rPr>
        <w:t>（</w:t>
      </w:r>
      <w:r>
        <w:rPr>
          <w:rFonts w:hint="eastAsia" w:hAnsi="宋体" w:cs="宋体"/>
          <w:sz w:val="28"/>
          <w:szCs w:val="28"/>
          <w:lang w:bidi="zh-CN"/>
        </w:rPr>
        <w:t>3</w:t>
      </w:r>
      <w:r>
        <w:rPr>
          <w:rFonts w:hint="eastAsia" w:hAnsi="宋体" w:cs="宋体"/>
          <w:sz w:val="28"/>
          <w:szCs w:val="28"/>
          <w:lang w:val="zh-CN" w:bidi="zh-CN"/>
        </w:rPr>
        <w:t>）加强厂区绿化，提高植被覆盖率，改善厂区区域环境。</w:t>
      </w:r>
      <w:r>
        <w:rPr>
          <w:rFonts w:hint="eastAsia" w:hAnsi="宋体" w:cs="宋体"/>
          <w:sz w:val="28"/>
          <w:szCs w:val="28"/>
          <w:lang w:bidi="zh-CN"/>
        </w:rPr>
        <w:t xml:space="preserve">    </w:t>
      </w:r>
    </w:p>
    <w:p>
      <w:pPr>
        <w:snapToGrid w:val="0"/>
        <w:spacing w:line="360" w:lineRule="auto"/>
        <w:ind w:left="228" w:leftChars="67" w:firstLine="280" w:firstLineChars="100"/>
        <w:rPr>
          <w:rFonts w:hAnsi="宋体"/>
          <w:sz w:val="28"/>
          <w:szCs w:val="28"/>
        </w:rPr>
      </w:pPr>
      <w:r>
        <w:rPr>
          <w:rFonts w:hAnsi="宋体"/>
          <w:sz w:val="28"/>
          <w:szCs w:val="28"/>
        </w:rPr>
        <mc:AlternateContent>
          <mc:Choice Requires="wps">
            <w:drawing>
              <wp:anchor distT="0" distB="0" distL="114300" distR="114300" simplePos="0" relativeHeight="251728896" behindDoc="0" locked="0" layoutInCell="1" allowOverlap="1">
                <wp:simplePos x="0" y="0"/>
                <wp:positionH relativeFrom="column">
                  <wp:posOffset>120650</wp:posOffset>
                </wp:positionH>
                <wp:positionV relativeFrom="paragraph">
                  <wp:posOffset>47625</wp:posOffset>
                </wp:positionV>
                <wp:extent cx="6248400" cy="9525"/>
                <wp:effectExtent l="0" t="9525" r="0" b="9525"/>
                <wp:wrapNone/>
                <wp:docPr id="121" name="直接箭头连接符 1"/>
                <wp:cNvGraphicFramePr/>
                <a:graphic xmlns:a="http://schemas.openxmlformats.org/drawingml/2006/main">
                  <a:graphicData uri="http://schemas.microsoft.com/office/word/2010/wordprocessingShape">
                    <wps:wsp>
                      <wps:cNvCnPr/>
                      <wps:spPr>
                        <a:xfrm flipV="1">
                          <a:off x="0" y="0"/>
                          <a:ext cx="6248400" cy="9525"/>
                        </a:xfrm>
                        <a:prstGeom prst="straightConnector1">
                          <a:avLst/>
                        </a:prstGeom>
                        <a:ln w="19050" cap="flat" cmpd="sng">
                          <a:solidFill>
                            <a:srgbClr val="000000"/>
                          </a:solidFill>
                          <a:prstDash val="solid"/>
                          <a:headEnd type="none" w="med" len="med"/>
                          <a:tailEnd type="none" w="med" len="med"/>
                        </a:ln>
                        <a:effectLst/>
                      </wps:spPr>
                      <wps:bodyPr/>
                    </wps:wsp>
                  </a:graphicData>
                </a:graphic>
              </wp:anchor>
            </w:drawing>
          </mc:Choice>
          <mc:Fallback>
            <w:pict>
              <v:shape id="直接箭头连接符 1" o:spid="_x0000_s1026" o:spt="32" type="#_x0000_t32" style="position:absolute;left:0pt;flip:y;margin-left:9.5pt;margin-top:3.75pt;height:0.75pt;width:492pt;z-index:251728896;mso-width-relative:page;mso-height-relative:page;" filled="f" stroked="t" coordsize="21600,21600" o:gfxdata="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xVciC1QAAAAcBAAAPAAAAAAAAAAEAIAAAACIAAABkcnMvZG93bnJldi54bWxQSwECFAAUAAAA&#10;CACHTuJA6PmTz/EBAAC8AwAADgAAAAAAAAABACAAAAAkAQAAZHJzL2Uyb0RvYy54bWxQSwUGAAAA&#10;AAYABgBZAQAAhwUAAAAA&#10;">
                <v:fill on="f" focussize="0,0"/>
                <v:stroke weight="1.5pt" color="#000000" joinstyle="round"/>
                <v:imagedata o:title=""/>
                <o:lock v:ext="edit" aspectratio="f"/>
              </v:shape>
            </w:pict>
          </mc:Fallback>
        </mc:AlternateContent>
      </w:r>
    </w:p>
    <w:p>
      <w:pPr>
        <w:spacing w:line="360" w:lineRule="auto"/>
        <w:rPr>
          <w:sz w:val="28"/>
          <w:szCs w:val="28"/>
          <w:u w:val="single"/>
        </w:rPr>
      </w:pPr>
      <w:r>
        <w:rPr>
          <w:sz w:val="28"/>
        </w:rPr>
        <mc:AlternateContent>
          <mc:Choice Requires="wps">
            <w:drawing>
              <wp:anchor distT="0" distB="0" distL="114300" distR="114300" simplePos="0" relativeHeight="2064269312" behindDoc="0" locked="0" layoutInCell="1" allowOverlap="1">
                <wp:simplePos x="0" y="0"/>
                <wp:positionH relativeFrom="column">
                  <wp:posOffset>4764405</wp:posOffset>
                </wp:positionH>
                <wp:positionV relativeFrom="paragraph">
                  <wp:posOffset>204470</wp:posOffset>
                </wp:positionV>
                <wp:extent cx="1066800" cy="9525"/>
                <wp:effectExtent l="0" t="0" r="0" b="0"/>
                <wp:wrapNone/>
                <wp:docPr id="110" name="直接连接符 110"/>
                <wp:cNvGraphicFramePr/>
                <a:graphic xmlns:a="http://schemas.openxmlformats.org/drawingml/2006/main">
                  <a:graphicData uri="http://schemas.microsoft.com/office/word/2010/wordprocessingShape">
                    <wps:wsp>
                      <wps:cNvCnPr/>
                      <wps:spPr>
                        <a:xfrm>
                          <a:off x="5929630" y="5932805"/>
                          <a:ext cx="10668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75.15pt;margin-top:16.1pt;height:0.75pt;width:84pt;z-index:2064269312;mso-width-relative:page;mso-height-relative:page;" filled="f" stroked="t" coordsize="21600,21600" o:gfxdata="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mOZ2L1wAAAAkB&#10;AAAPAAAAAAAAAAEAIAAAACIAAABkcnMvZG93bnJldi54bWxQSwECFAAUAAAACACHTuJADnTBSOMB&#10;AACYAwAADgAAAAAAAAABACAAAAAmAQAAZHJzL2Uyb0RvYy54bWxQSwUGAAAAAAYABgBZAQAAewUA&#10;AAAA&#10;">
                <v:fill on="f" focussize="0,0"/>
                <v:stroke color="#000000 [3200]" joinstyle="round"/>
                <v:imagedata o:title=""/>
                <o:lock v:ext="edit" aspectratio="f"/>
              </v:line>
            </w:pict>
          </mc:Fallback>
        </mc:AlternateContent>
      </w:r>
      <w:r>
        <w:rPr>
          <w:rFonts w:hint="eastAsia" w:cs="宋体"/>
          <w:sz w:val="28"/>
          <w:szCs w:val="28"/>
        </w:rPr>
        <w:t>报告编写：</w:t>
      </w:r>
      <w:r>
        <w:rPr>
          <w:sz w:val="28"/>
          <w:szCs w:val="28"/>
          <w:u w:val="single"/>
        </w:rPr>
        <w:t xml:space="preserve">           </w:t>
      </w:r>
      <w:r>
        <w:rPr>
          <w:sz w:val="28"/>
          <w:szCs w:val="28"/>
        </w:rPr>
        <w:t xml:space="preserve">   </w:t>
      </w:r>
      <w:r>
        <w:rPr>
          <w:rFonts w:hint="eastAsia" w:cs="宋体"/>
          <w:sz w:val="28"/>
          <w:szCs w:val="28"/>
        </w:rPr>
        <w:t>审</w:t>
      </w:r>
      <w:r>
        <w:rPr>
          <w:sz w:val="28"/>
          <w:szCs w:val="28"/>
        </w:rPr>
        <w:t xml:space="preserve">  </w:t>
      </w:r>
      <w:r>
        <w:rPr>
          <w:rFonts w:hint="eastAsia" w:cs="宋体"/>
          <w:sz w:val="28"/>
          <w:szCs w:val="28"/>
        </w:rPr>
        <w:t>核：</w:t>
      </w:r>
      <w:r>
        <w:rPr>
          <w:sz w:val="28"/>
          <w:szCs w:val="28"/>
          <w:u w:val="single"/>
        </w:rPr>
        <w:t xml:space="preserve">           </w:t>
      </w:r>
      <w:r>
        <w:rPr>
          <w:sz w:val="28"/>
          <w:szCs w:val="28"/>
        </w:rPr>
        <w:t xml:space="preserve">   </w:t>
      </w:r>
      <w:r>
        <w:rPr>
          <w:rFonts w:hint="eastAsia" w:cs="宋体"/>
          <w:sz w:val="28"/>
          <w:szCs w:val="28"/>
        </w:rPr>
        <w:t>签</w:t>
      </w:r>
      <w:r>
        <w:rPr>
          <w:sz w:val="28"/>
          <w:szCs w:val="28"/>
        </w:rPr>
        <w:t xml:space="preserve">  </w:t>
      </w:r>
      <w:r>
        <w:rPr>
          <w:rFonts w:hint="eastAsia" w:cs="宋体"/>
          <w:sz w:val="28"/>
          <w:szCs w:val="28"/>
        </w:rPr>
        <w:t>发：</w:t>
      </w:r>
      <w:r>
        <w:rPr>
          <w:sz w:val="28"/>
          <w:szCs w:val="28"/>
          <w:u w:val="single"/>
        </w:rPr>
        <w:t xml:space="preserve">                      </w:t>
      </w:r>
    </w:p>
    <w:p>
      <w:pPr>
        <w:spacing w:line="360" w:lineRule="auto"/>
        <w:rPr>
          <w:sz w:val="28"/>
          <w:szCs w:val="28"/>
          <w:u w:val="single"/>
        </w:rPr>
      </w:pPr>
      <w:r>
        <w:rPr>
          <w:sz w:val="28"/>
        </w:rPr>
        <mc:AlternateContent>
          <mc:Choice Requires="wps">
            <w:drawing>
              <wp:anchor distT="0" distB="0" distL="114300" distR="114300" simplePos="0" relativeHeight="3876881408" behindDoc="0" locked="0" layoutInCell="1" allowOverlap="1">
                <wp:simplePos x="0" y="0"/>
                <wp:positionH relativeFrom="column">
                  <wp:posOffset>4764405</wp:posOffset>
                </wp:positionH>
                <wp:positionV relativeFrom="paragraph">
                  <wp:posOffset>201295</wp:posOffset>
                </wp:positionV>
                <wp:extent cx="1066800" cy="9525"/>
                <wp:effectExtent l="0" t="0" r="0" b="0"/>
                <wp:wrapNone/>
                <wp:docPr id="181" name="直接连接符 181"/>
                <wp:cNvGraphicFramePr/>
                <a:graphic xmlns:a="http://schemas.openxmlformats.org/drawingml/2006/main">
                  <a:graphicData uri="http://schemas.microsoft.com/office/word/2010/wordprocessingShape">
                    <wps:wsp>
                      <wps:cNvCnPr/>
                      <wps:spPr>
                        <a:xfrm>
                          <a:off x="0" y="0"/>
                          <a:ext cx="10668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75.15pt;margin-top:15.85pt;height:0.75pt;width:84pt;z-index:-418085888;mso-width-relative:page;mso-height-relative:page;" filled="f" stroked="t" coordsize="21600,21600" o:gfxdata="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P4HVkLXAAAACQEAAA8AAAAAAAAAAQAg&#10;AAAAIgAAAGRycy9kb3ducmV2LnhtbFBLAQIUABQAAAAIAIdO4kBV9IKR1gEAAIwDAAAOAAAAAAAA&#10;AAEAIAAAACYBAABkcnMvZTJvRG9jLnhtbFBLBQYAAAAABgAGAFkBAABuBQAAAAA=&#10;">
                <v:fill on="f" focussize="0,0"/>
                <v:stroke color="#000000 [3200]" joinstyle="round"/>
                <v:imagedata o:title=""/>
                <o:lock v:ext="edit" aspectratio="f"/>
              </v:line>
            </w:pict>
          </mc:Fallback>
        </mc:AlternateContent>
      </w:r>
      <w:r>
        <w:rPr>
          <w:rFonts w:hint="eastAsia" w:cs="宋体"/>
          <w:sz w:val="28"/>
          <w:szCs w:val="28"/>
        </w:rPr>
        <w:t>日</w:t>
      </w:r>
      <w:r>
        <w:rPr>
          <w:sz w:val="28"/>
          <w:szCs w:val="28"/>
        </w:rPr>
        <w:t xml:space="preserve">    </w:t>
      </w:r>
      <w:r>
        <w:rPr>
          <w:rFonts w:hint="eastAsia" w:cs="宋体"/>
          <w:sz w:val="28"/>
          <w:szCs w:val="28"/>
        </w:rPr>
        <w:t>期：</w:t>
      </w:r>
      <w:r>
        <w:rPr>
          <w:sz w:val="28"/>
          <w:szCs w:val="28"/>
          <w:u w:val="single"/>
        </w:rPr>
        <w:t xml:space="preserve">           </w:t>
      </w:r>
      <w:r>
        <w:rPr>
          <w:sz w:val="28"/>
          <w:szCs w:val="28"/>
        </w:rPr>
        <w:t xml:space="preserve">   </w:t>
      </w:r>
      <w:r>
        <w:rPr>
          <w:rFonts w:hint="eastAsia" w:cs="宋体"/>
          <w:sz w:val="28"/>
          <w:szCs w:val="28"/>
        </w:rPr>
        <w:t>日</w:t>
      </w:r>
      <w:r>
        <w:rPr>
          <w:sz w:val="28"/>
          <w:szCs w:val="28"/>
        </w:rPr>
        <w:t xml:space="preserve">  </w:t>
      </w:r>
      <w:r>
        <w:rPr>
          <w:rFonts w:hint="eastAsia" w:cs="宋体"/>
          <w:sz w:val="28"/>
          <w:szCs w:val="28"/>
        </w:rPr>
        <w:t>期：</w:t>
      </w:r>
      <w:r>
        <w:rPr>
          <w:sz w:val="28"/>
          <w:szCs w:val="28"/>
          <w:u w:val="single"/>
        </w:rPr>
        <w:t xml:space="preserve">           </w:t>
      </w:r>
      <w:r>
        <w:rPr>
          <w:sz w:val="28"/>
          <w:szCs w:val="28"/>
        </w:rPr>
        <w:t xml:space="preserve">   </w:t>
      </w:r>
      <w:r>
        <w:rPr>
          <w:rFonts w:hint="eastAsia" w:cs="宋体"/>
          <w:sz w:val="28"/>
          <w:szCs w:val="28"/>
        </w:rPr>
        <w:t>日</w:t>
      </w:r>
      <w:r>
        <w:rPr>
          <w:sz w:val="28"/>
          <w:szCs w:val="28"/>
        </w:rPr>
        <w:t xml:space="preserve">  </w:t>
      </w:r>
      <w:r>
        <w:rPr>
          <w:rFonts w:hint="eastAsia" w:cs="宋体"/>
          <w:sz w:val="28"/>
          <w:szCs w:val="28"/>
        </w:rPr>
        <w:t>期：</w:t>
      </w:r>
      <w:r>
        <w:rPr>
          <w:sz w:val="28"/>
          <w:szCs w:val="28"/>
          <w:u w:val="single"/>
        </w:rPr>
        <w:t xml:space="preserve">           </w:t>
      </w:r>
      <w:r>
        <w:rPr>
          <w:sz w:val="28"/>
          <w:szCs w:val="28"/>
        </w:rPr>
        <w:t xml:space="preserve">    </w:t>
      </w:r>
    </w:p>
    <w:p>
      <w:pPr>
        <w:spacing w:beforeLines="50" w:line="360" w:lineRule="auto"/>
        <w:ind w:firstLine="4228" w:firstLineChars="1510"/>
        <w:rPr>
          <w:sz w:val="28"/>
          <w:szCs w:val="28"/>
        </w:rPr>
      </w:pPr>
      <w:r>
        <w:rPr>
          <w:sz w:val="28"/>
          <w:szCs w:val="28"/>
        </w:rPr>
        <w:t xml:space="preserve">    </w:t>
      </w:r>
    </w:p>
    <w:p>
      <w:pPr>
        <w:spacing w:beforeLines="50" w:line="360" w:lineRule="auto"/>
        <w:ind w:firstLine="4228" w:firstLineChars="1510"/>
        <w:rPr>
          <w:sz w:val="28"/>
          <w:szCs w:val="28"/>
        </w:rPr>
      </w:pPr>
    </w:p>
    <w:p>
      <w:pPr>
        <w:spacing w:beforeLines="50" w:line="360" w:lineRule="auto"/>
        <w:ind w:firstLine="5348" w:firstLineChars="1910"/>
        <w:rPr>
          <w:sz w:val="28"/>
          <w:szCs w:val="28"/>
        </w:rPr>
      </w:pPr>
      <w:r>
        <w:rPr>
          <w:sz w:val="28"/>
          <w:szCs w:val="28"/>
        </w:rPr>
        <w:t xml:space="preserve"> </w:t>
      </w:r>
      <w:r>
        <w:rPr>
          <w:rFonts w:hint="eastAsia"/>
          <w:sz w:val="28"/>
          <w:szCs w:val="28"/>
        </w:rPr>
        <w:t xml:space="preserve"> </w:t>
      </w:r>
      <w:r>
        <w:rPr>
          <w:rFonts w:hint="eastAsia" w:cs="宋体"/>
          <w:sz w:val="28"/>
          <w:szCs w:val="28"/>
        </w:rPr>
        <w:t>宁夏净之蓝环保技术有限公司</w:t>
      </w:r>
    </w:p>
    <w:p>
      <w:pPr>
        <w:pStyle w:val="33"/>
        <w:rPr>
          <w:rFonts w:hint="eastAsia" w:eastAsia="宋体"/>
          <w:sz w:val="24"/>
          <w:lang w:eastAsia="zh-CN"/>
        </w:rPr>
        <w:sectPr>
          <w:pgSz w:w="11910" w:h="16840"/>
          <w:pgMar w:top="1260" w:right="900" w:bottom="1220" w:left="1220" w:header="397" w:footer="794" w:gutter="0"/>
          <w:pgNumType w:fmt="decimal"/>
          <w:cols w:space="720" w:num="1"/>
        </w:sectPr>
      </w:pPr>
      <w:r>
        <w:t xml:space="preserve">                                                </w:t>
      </w:r>
      <w:r>
        <w:rPr>
          <w:rFonts w:hint="eastAsia" w:cs="宋体"/>
          <w:szCs w:val="28"/>
        </w:rPr>
        <w:t>（加盖专用章</w:t>
      </w:r>
      <w:r>
        <w:rPr>
          <w:rFonts w:hint="eastAsia" w:cs="宋体"/>
          <w:szCs w:val="28"/>
          <w:lang w:eastAsia="zh-CN"/>
        </w:rPr>
        <w:t>）</w:t>
      </w:r>
    </w:p>
    <w:p>
      <w:pPr>
        <w:rPr>
          <w:spacing w:val="-4"/>
          <w:sz w:val="21"/>
          <w:szCs w:val="21"/>
        </w:rPr>
      </w:pPr>
    </w:p>
    <w:p>
      <w:pPr>
        <w:ind w:firstLine="404" w:firstLineChars="200"/>
        <w:rPr>
          <w:spacing w:val="-4"/>
          <w:sz w:val="21"/>
          <w:szCs w:val="21"/>
        </w:rPr>
      </w:pPr>
    </w:p>
    <w:bookmarkEnd w:id="68"/>
    <w:bookmarkEnd w:id="69"/>
    <w:bookmarkEnd w:id="70"/>
    <w:bookmarkEnd w:id="71"/>
    <w:bookmarkEnd w:id="72"/>
    <w:bookmarkEnd w:id="73"/>
    <w:bookmarkEnd w:id="74"/>
    <w:bookmarkEnd w:id="75"/>
    <w:bookmarkEnd w:id="76"/>
    <w:p>
      <w:pPr>
        <w:spacing w:line="360" w:lineRule="auto"/>
        <w:rPr>
          <w:rFonts w:hAnsi="宋体"/>
          <w:b/>
          <w:bCs/>
          <w:sz w:val="32"/>
          <w:szCs w:val="32"/>
        </w:rPr>
      </w:pPr>
      <w:r>
        <w:rPr>
          <w:rFonts w:hint="eastAsia" w:hAnsi="宋体"/>
          <w:b/>
          <w:bCs/>
          <w:sz w:val="32"/>
          <w:szCs w:val="32"/>
        </w:rPr>
        <w:t>附件1：</w:t>
      </w:r>
    </w:p>
    <w:p>
      <w:pPr>
        <w:spacing w:line="360" w:lineRule="auto"/>
        <w:jc w:val="center"/>
        <w:rPr>
          <w:rFonts w:hAnsi="宋体"/>
          <w:b/>
          <w:bCs/>
          <w:sz w:val="44"/>
          <w:szCs w:val="44"/>
        </w:rPr>
      </w:pPr>
      <w:r>
        <w:rPr>
          <w:rFonts w:hint="eastAsia" w:hAnsi="宋体"/>
          <w:b/>
          <w:bCs/>
          <w:sz w:val="44"/>
          <w:szCs w:val="44"/>
        </w:rPr>
        <w:t>委 托 书</w:t>
      </w:r>
    </w:p>
    <w:p>
      <w:pPr>
        <w:spacing w:line="360" w:lineRule="auto"/>
        <w:rPr>
          <w:rFonts w:hAnsi="宋体"/>
          <w:b/>
          <w:bCs/>
          <w:sz w:val="44"/>
          <w:szCs w:val="44"/>
        </w:rPr>
      </w:pPr>
      <w:r>
        <w:rPr>
          <w:rFonts w:hint="eastAsia" w:hAnsi="宋体"/>
          <w:b/>
          <w:bCs/>
          <w:sz w:val="44"/>
          <w:szCs w:val="44"/>
        </w:rPr>
        <w:t xml:space="preserve"> </w:t>
      </w:r>
    </w:p>
    <w:p>
      <w:pPr>
        <w:autoSpaceDE w:val="0"/>
        <w:spacing w:line="600" w:lineRule="auto"/>
        <w:jc w:val="left"/>
        <w:rPr>
          <w:rFonts w:hAnsi="宋体" w:cs="宋体"/>
          <w:sz w:val="32"/>
          <w:szCs w:val="32"/>
        </w:rPr>
      </w:pPr>
      <w:r>
        <w:rPr>
          <w:rFonts w:hint="eastAsia" w:hAnsi="宋体" w:cs="宋体"/>
          <w:sz w:val="32"/>
          <w:szCs w:val="32"/>
        </w:rPr>
        <w:t>宁夏净之蓝环保技术有限公司：</w:t>
      </w:r>
    </w:p>
    <w:p>
      <w:pPr>
        <w:autoSpaceDE w:val="0"/>
        <w:spacing w:line="600" w:lineRule="auto"/>
        <w:ind w:firstLine="640" w:firstLineChars="200"/>
        <w:jc w:val="left"/>
        <w:rPr>
          <w:rFonts w:hAnsi="宋体" w:cs="宋体"/>
          <w:sz w:val="32"/>
          <w:szCs w:val="32"/>
        </w:rPr>
      </w:pPr>
      <w:r>
        <w:rPr>
          <w:rFonts w:hint="eastAsia" w:hAnsi="宋体" w:cs="宋体"/>
          <w:sz w:val="32"/>
          <w:szCs w:val="32"/>
        </w:rPr>
        <w:t>根据《中华人民共和国环境保护法》及相关法律、法规和现行检测规范要求，现委托贵单位对</w:t>
      </w:r>
      <w:r>
        <w:rPr>
          <w:rFonts w:hint="eastAsia" w:hAnsi="宋体" w:cs="宋体"/>
          <w:sz w:val="32"/>
          <w:szCs w:val="32"/>
          <w:u w:val="single"/>
        </w:rPr>
        <w:t>宁夏金海东泰洁能有限公司技改100万吨/年兰炭项目竣工环境保护验收项目</w:t>
      </w:r>
      <w:r>
        <w:rPr>
          <w:rFonts w:hint="eastAsia" w:hAnsi="宋体" w:cs="宋体"/>
          <w:sz w:val="32"/>
          <w:szCs w:val="32"/>
        </w:rPr>
        <w:t>进行检测，并编制完成项目竣工验收检测报告，我单位将积极配合贵公司完成检测工作，请贵公司进行公正、客观、科学的检测。</w:t>
      </w:r>
    </w:p>
    <w:p>
      <w:pPr>
        <w:autoSpaceDE w:val="0"/>
        <w:spacing w:line="600" w:lineRule="auto"/>
        <w:ind w:firstLine="640" w:firstLineChars="200"/>
        <w:jc w:val="left"/>
        <w:rPr>
          <w:rFonts w:hAnsi="宋体" w:cs="宋体"/>
          <w:sz w:val="32"/>
          <w:szCs w:val="32"/>
        </w:rPr>
      </w:pPr>
      <w:r>
        <w:rPr>
          <w:rFonts w:hint="eastAsia" w:hAnsi="宋体" w:cs="宋体"/>
          <w:sz w:val="32"/>
          <w:szCs w:val="32"/>
        </w:rPr>
        <w:t xml:space="preserve"> </w:t>
      </w:r>
    </w:p>
    <w:p>
      <w:pPr>
        <w:autoSpaceDE w:val="0"/>
        <w:spacing w:line="600" w:lineRule="auto"/>
        <w:ind w:firstLine="640" w:firstLineChars="200"/>
        <w:jc w:val="left"/>
        <w:rPr>
          <w:rFonts w:hAnsi="宋体" w:cs="宋体"/>
          <w:sz w:val="32"/>
          <w:szCs w:val="32"/>
        </w:rPr>
      </w:pPr>
      <w:r>
        <w:rPr>
          <w:rFonts w:hint="eastAsia" w:hAnsi="宋体" w:cs="宋体"/>
          <w:sz w:val="32"/>
          <w:szCs w:val="32"/>
        </w:rPr>
        <w:t xml:space="preserve">         </w:t>
      </w:r>
      <w:r>
        <w:rPr>
          <w:rFonts w:hint="eastAsia" w:hAnsi="宋体" w:cs="宋体"/>
          <w:sz w:val="32"/>
          <w:szCs w:val="32"/>
          <w:lang w:val="en-US" w:eastAsia="zh-CN"/>
        </w:rPr>
        <w:t xml:space="preserve">    </w:t>
      </w:r>
      <w:r>
        <w:rPr>
          <w:rFonts w:hint="eastAsia" w:hAnsi="宋体" w:cs="宋体"/>
          <w:sz w:val="32"/>
          <w:szCs w:val="32"/>
        </w:rPr>
        <w:t xml:space="preserve"> 委托单位：宁夏金海东泰洁能有限公司 </w:t>
      </w:r>
    </w:p>
    <w:p>
      <w:pPr>
        <w:spacing w:line="360" w:lineRule="auto"/>
        <w:ind w:right="-170" w:rightChars="-50"/>
      </w:pPr>
      <w:r>
        <w:rPr>
          <w:rFonts w:hint="eastAsia" w:hAnsi="宋体" w:cs="宋体"/>
          <w:sz w:val="32"/>
          <w:szCs w:val="32"/>
        </w:rPr>
        <w:t xml:space="preserve">              </w:t>
      </w:r>
      <w:r>
        <w:rPr>
          <w:rFonts w:hint="eastAsia" w:hAnsi="宋体" w:cs="宋体"/>
          <w:sz w:val="32"/>
          <w:szCs w:val="32"/>
          <w:lang w:val="en-US" w:eastAsia="zh-CN"/>
        </w:rPr>
        <w:t xml:space="preserve">    </w:t>
      </w:r>
      <w:r>
        <w:rPr>
          <w:rFonts w:hint="eastAsia" w:hAnsi="宋体" w:cs="宋体"/>
          <w:sz w:val="32"/>
          <w:szCs w:val="32"/>
        </w:rPr>
        <w:t>委托时间： 2020年8月10日</w:t>
      </w:r>
    </w:p>
    <w:p>
      <w:pPr>
        <w:rPr>
          <w:rFonts w:hAnsi="宋体" w:cs="宋体"/>
          <w:b/>
          <w:bCs/>
          <w:sz w:val="24"/>
        </w:rPr>
      </w:pPr>
    </w:p>
    <w:p>
      <w:pPr>
        <w:rPr>
          <w:rFonts w:hAnsi="宋体" w:cs="宋体"/>
          <w:b/>
          <w:bCs/>
          <w:sz w:val="24"/>
        </w:rPr>
      </w:pPr>
    </w:p>
    <w:p>
      <w:pPr>
        <w:rPr>
          <w:rFonts w:hAnsi="宋体" w:cs="宋体"/>
          <w:b/>
          <w:bCs/>
          <w:sz w:val="24"/>
        </w:rPr>
      </w:pPr>
    </w:p>
    <w:p>
      <w:pPr>
        <w:rPr>
          <w:rFonts w:hAnsi="宋体" w:cs="宋体"/>
          <w:b/>
          <w:bCs/>
          <w:sz w:val="24"/>
        </w:rPr>
      </w:pPr>
    </w:p>
    <w:p>
      <w:pPr>
        <w:rPr>
          <w:rFonts w:hAnsi="宋体" w:cs="宋体"/>
          <w:b/>
          <w:bCs/>
          <w:sz w:val="24"/>
        </w:rPr>
        <w:sectPr>
          <w:headerReference r:id="rId33" w:type="default"/>
          <w:footerReference r:id="rId34" w:type="default"/>
          <w:pgSz w:w="11906" w:h="16838"/>
          <w:pgMar w:top="1417" w:right="1361" w:bottom="1417" w:left="1361" w:header="964" w:footer="794" w:gutter="0"/>
          <w:pgNumType w:fmt="decimal"/>
          <w:cols w:space="720" w:num="1"/>
          <w:docGrid w:linePitch="312" w:charSpace="0"/>
        </w:sectPr>
      </w:pPr>
    </w:p>
    <w:p>
      <w:pPr>
        <w:rPr>
          <w:rFonts w:hAnsi="宋体" w:cs="宋体"/>
          <w:b/>
          <w:bCs/>
          <w:sz w:val="24"/>
        </w:rPr>
      </w:pPr>
      <w:r>
        <w:rPr>
          <w:rFonts w:hint="eastAsia" w:hAnsi="宋体" w:cs="宋体"/>
          <w:b/>
          <w:bCs/>
          <w:sz w:val="24"/>
        </w:rPr>
        <w:t>附件2：</w:t>
      </w:r>
    </w:p>
    <w:p>
      <w:pPr>
        <w:spacing w:line="120" w:lineRule="auto"/>
        <w:jc w:val="center"/>
        <w:rPr>
          <w:rFonts w:hAnsi="宋体"/>
          <w:bCs/>
          <w:color w:val="000000"/>
          <w:sz w:val="28"/>
        </w:rPr>
      </w:pPr>
      <w:r>
        <w:rPr>
          <w:rFonts w:hint="eastAsia" w:hAnsi="宋体"/>
          <w:b/>
          <w:color w:val="000000"/>
          <w:sz w:val="24"/>
          <w:szCs w:val="22"/>
        </w:rPr>
        <w:t>建设项目竣工环境保护“三同时”验收登记表</w:t>
      </w:r>
    </w:p>
    <w:tbl>
      <w:tblPr>
        <w:tblStyle w:val="87"/>
        <w:tblpPr w:leftFromText="180" w:rightFromText="180" w:vertAnchor="text" w:horzAnchor="page" w:tblpX="1216" w:tblpY="2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
        <w:gridCol w:w="293"/>
        <w:gridCol w:w="1087"/>
        <w:gridCol w:w="1203"/>
        <w:gridCol w:w="800"/>
        <w:gridCol w:w="1015"/>
        <w:gridCol w:w="384"/>
        <w:gridCol w:w="147"/>
        <w:gridCol w:w="285"/>
        <w:gridCol w:w="263"/>
        <w:gridCol w:w="1680"/>
        <w:gridCol w:w="1013"/>
        <w:gridCol w:w="1195"/>
        <w:gridCol w:w="116"/>
        <w:gridCol w:w="743"/>
        <w:gridCol w:w="545"/>
        <w:gridCol w:w="343"/>
        <w:gridCol w:w="974"/>
        <w:gridCol w:w="685"/>
        <w:gridCol w:w="909"/>
        <w:gridCol w:w="2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exact"/>
        </w:trPr>
        <w:tc>
          <w:tcPr>
            <w:tcW w:w="15336" w:type="dxa"/>
            <w:gridSpan w:val="21"/>
            <w:tcBorders>
              <w:top w:val="nil"/>
              <w:left w:val="nil"/>
              <w:right w:val="nil"/>
            </w:tcBorders>
            <w:vAlign w:val="center"/>
          </w:tcPr>
          <w:p>
            <w:pPr>
              <w:spacing w:line="260" w:lineRule="exact"/>
              <w:rPr>
                <w:rFonts w:hAnsi="宋体"/>
                <w:bCs/>
                <w:color w:val="00000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exact"/>
        </w:trPr>
        <w:tc>
          <w:tcPr>
            <w:tcW w:w="240" w:type="dxa"/>
            <w:vMerge w:val="continue"/>
            <w:vAlign w:val="center"/>
          </w:tcPr>
          <w:p>
            <w:pPr>
              <w:spacing w:line="260" w:lineRule="exact"/>
              <w:jc w:val="center"/>
              <w:rPr>
                <w:rFonts w:hAnsi="宋体"/>
                <w:bCs/>
                <w:color w:val="000000"/>
                <w:sz w:val="18"/>
                <w:szCs w:val="16"/>
              </w:rPr>
            </w:pPr>
          </w:p>
        </w:tc>
        <w:tc>
          <w:tcPr>
            <w:tcW w:w="2050"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项目名称</w:t>
            </w:r>
          </w:p>
        </w:tc>
        <w:tc>
          <w:tcPr>
            <w:tcW w:w="5500" w:type="dxa"/>
            <w:gridSpan w:val="8"/>
            <w:vAlign w:val="center"/>
          </w:tcPr>
          <w:p>
            <w:pPr>
              <w:spacing w:line="15" w:lineRule="auto"/>
              <w:ind w:firstLine="180" w:firstLineChars="100"/>
              <w:rPr>
                <w:rFonts w:hAnsi="宋体"/>
                <w:bCs/>
                <w:color w:val="000000"/>
                <w:sz w:val="18"/>
                <w:szCs w:val="16"/>
                <w:lang w:val="zh-CN"/>
              </w:rPr>
            </w:pPr>
            <w:r>
              <w:rPr>
                <w:rFonts w:hint="eastAsia" w:hAnsi="宋体"/>
                <w:bCs/>
                <w:color w:val="000000"/>
                <w:sz w:val="18"/>
                <w:szCs w:val="16"/>
                <w:lang w:val="zh-CN"/>
              </w:rPr>
              <w:t>宁夏金海东泰洁能有限公司技改 100 万吨/年兰炭项目</w:t>
            </w:r>
          </w:p>
        </w:tc>
        <w:tc>
          <w:tcPr>
            <w:tcW w:w="2021" w:type="dxa"/>
            <w:gridSpan w:val="3"/>
            <w:vAlign w:val="center"/>
          </w:tcPr>
          <w:p>
            <w:pPr>
              <w:spacing w:line="15" w:lineRule="auto"/>
              <w:ind w:firstLine="540" w:firstLineChars="300"/>
              <w:rPr>
                <w:rFonts w:hAnsi="宋体"/>
                <w:bCs/>
                <w:color w:val="000000"/>
                <w:sz w:val="18"/>
                <w:szCs w:val="16"/>
                <w:lang w:val="zh-CN"/>
              </w:rPr>
            </w:pPr>
            <w:r>
              <w:rPr>
                <w:rFonts w:hint="eastAsia" w:hAnsi="宋体"/>
                <w:bCs/>
                <w:color w:val="000000"/>
                <w:sz w:val="18"/>
                <w:szCs w:val="16"/>
                <w:lang w:val="zh-CN"/>
              </w:rPr>
              <w:t>建设地点</w:t>
            </w:r>
          </w:p>
        </w:tc>
        <w:tc>
          <w:tcPr>
            <w:tcW w:w="5525" w:type="dxa"/>
            <w:gridSpan w:val="6"/>
            <w:vAlign w:val="center"/>
          </w:tcPr>
          <w:p>
            <w:pPr>
              <w:spacing w:line="15" w:lineRule="auto"/>
              <w:jc w:val="center"/>
              <w:rPr>
                <w:rFonts w:hAnsi="宋体"/>
                <w:bCs/>
                <w:color w:val="000000"/>
                <w:sz w:val="18"/>
                <w:szCs w:val="16"/>
              </w:rPr>
            </w:pPr>
            <w:r>
              <w:rPr>
                <w:rFonts w:hint="eastAsia" w:hAnsi="宋体"/>
                <w:bCs/>
                <w:color w:val="000000"/>
                <w:sz w:val="18"/>
                <w:szCs w:val="16"/>
              </w:rPr>
              <w:t>石嘴山市平罗县宁夏精细化工基地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 w:hRule="exact"/>
        </w:trPr>
        <w:tc>
          <w:tcPr>
            <w:tcW w:w="240" w:type="dxa"/>
            <w:vMerge w:val="continue"/>
            <w:vAlign w:val="center"/>
          </w:tcPr>
          <w:p>
            <w:pPr>
              <w:spacing w:line="15" w:lineRule="auto"/>
              <w:jc w:val="center"/>
              <w:rPr>
                <w:rFonts w:hAnsi="宋体"/>
                <w:bCs/>
                <w:color w:val="000000"/>
                <w:sz w:val="18"/>
                <w:szCs w:val="16"/>
              </w:rPr>
            </w:pPr>
          </w:p>
        </w:tc>
        <w:tc>
          <w:tcPr>
            <w:tcW w:w="2050"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行业类别</w:t>
            </w:r>
          </w:p>
        </w:tc>
        <w:tc>
          <w:tcPr>
            <w:tcW w:w="2590" w:type="dxa"/>
            <w:gridSpan w:val="5"/>
            <w:vAlign w:val="center"/>
          </w:tcPr>
          <w:p>
            <w:pPr>
              <w:spacing w:line="15" w:lineRule="auto"/>
              <w:jc w:val="center"/>
              <w:rPr>
                <w:rFonts w:hAnsi="宋体"/>
                <w:bCs/>
                <w:color w:val="000000"/>
                <w:sz w:val="18"/>
                <w:szCs w:val="16"/>
              </w:rPr>
            </w:pPr>
            <w:r>
              <w:rPr>
                <w:rFonts w:hint="eastAsia" w:hAnsi="宋体"/>
                <w:bCs/>
                <w:color w:val="000000"/>
                <w:sz w:val="18"/>
                <w:szCs w:val="16"/>
              </w:rPr>
              <w:t>炼焦.煤炭热解 电石</w:t>
            </w:r>
          </w:p>
        </w:tc>
        <w:tc>
          <w:tcPr>
            <w:tcW w:w="1913"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建设项目开工日期</w:t>
            </w:r>
          </w:p>
        </w:tc>
        <w:tc>
          <w:tcPr>
            <w:tcW w:w="997" w:type="dxa"/>
            <w:vAlign w:val="center"/>
          </w:tcPr>
          <w:p>
            <w:pPr>
              <w:spacing w:line="15" w:lineRule="auto"/>
              <w:rPr>
                <w:rFonts w:hAnsi="宋体"/>
                <w:bCs/>
                <w:sz w:val="18"/>
                <w:szCs w:val="16"/>
              </w:rPr>
            </w:pPr>
            <w:r>
              <w:rPr>
                <w:rFonts w:hint="eastAsia" w:hAnsi="宋体"/>
                <w:bCs/>
                <w:sz w:val="18"/>
                <w:szCs w:val="16"/>
              </w:rPr>
              <w:t>2018年5</w:t>
            </w:r>
            <w:r>
              <w:rPr>
                <w:rFonts w:hint="eastAsia" w:hAnsi="宋体"/>
                <w:bCs/>
                <w:color w:val="FF0000"/>
                <w:sz w:val="18"/>
                <w:szCs w:val="16"/>
              </w:rPr>
              <w:t>月</w:t>
            </w:r>
          </w:p>
        </w:tc>
        <w:tc>
          <w:tcPr>
            <w:tcW w:w="2021" w:type="dxa"/>
            <w:gridSpan w:val="3"/>
            <w:vAlign w:val="center"/>
          </w:tcPr>
          <w:p>
            <w:pPr>
              <w:spacing w:line="15" w:lineRule="auto"/>
              <w:jc w:val="center"/>
              <w:rPr>
                <w:rFonts w:hAnsi="宋体"/>
                <w:bCs/>
                <w:sz w:val="18"/>
                <w:szCs w:val="16"/>
              </w:rPr>
            </w:pPr>
            <w:r>
              <w:rPr>
                <w:rFonts w:hint="eastAsia" w:hAnsi="宋体"/>
                <w:bCs/>
                <w:sz w:val="18"/>
                <w:szCs w:val="16"/>
              </w:rPr>
              <w:t>建设性质</w:t>
            </w:r>
          </w:p>
        </w:tc>
        <w:tc>
          <w:tcPr>
            <w:tcW w:w="5525" w:type="dxa"/>
            <w:gridSpan w:val="6"/>
            <w:vAlign w:val="center"/>
          </w:tcPr>
          <w:p>
            <w:pPr>
              <w:spacing w:line="15" w:lineRule="auto"/>
              <w:jc w:val="center"/>
              <w:rPr>
                <w:rFonts w:hAnsi="宋体"/>
                <w:bCs/>
                <w:sz w:val="18"/>
                <w:szCs w:val="16"/>
              </w:rPr>
            </w:pPr>
            <w:r>
              <w:rPr>
                <w:rFonts w:hint="eastAsia" w:hAnsi="宋体"/>
                <w:bCs/>
                <w:sz w:val="18"/>
                <w:szCs w:val="16"/>
              </w:rPr>
              <w:t>技术改造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exact"/>
        </w:trPr>
        <w:tc>
          <w:tcPr>
            <w:tcW w:w="240" w:type="dxa"/>
            <w:vMerge w:val="continue"/>
            <w:vAlign w:val="center"/>
          </w:tcPr>
          <w:p>
            <w:pPr>
              <w:spacing w:line="15" w:lineRule="auto"/>
              <w:jc w:val="center"/>
              <w:rPr>
                <w:rFonts w:hAnsi="宋体"/>
                <w:bCs/>
                <w:color w:val="000000"/>
                <w:sz w:val="18"/>
                <w:szCs w:val="16"/>
              </w:rPr>
            </w:pPr>
          </w:p>
        </w:tc>
        <w:tc>
          <w:tcPr>
            <w:tcW w:w="2050"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总投资</w:t>
            </w:r>
          </w:p>
        </w:tc>
        <w:tc>
          <w:tcPr>
            <w:tcW w:w="5500" w:type="dxa"/>
            <w:gridSpan w:val="8"/>
            <w:vAlign w:val="center"/>
          </w:tcPr>
          <w:p>
            <w:pPr>
              <w:spacing w:line="15" w:lineRule="auto"/>
              <w:jc w:val="center"/>
              <w:rPr>
                <w:rFonts w:hAnsi="宋体"/>
                <w:bCs/>
                <w:sz w:val="18"/>
                <w:szCs w:val="16"/>
              </w:rPr>
            </w:pPr>
            <w:r>
              <w:rPr>
                <w:rFonts w:hint="eastAsia" w:hAnsi="宋体"/>
                <w:bCs/>
                <w:sz w:val="18"/>
                <w:szCs w:val="16"/>
              </w:rPr>
              <w:t>22056.1</w:t>
            </w:r>
          </w:p>
        </w:tc>
        <w:tc>
          <w:tcPr>
            <w:tcW w:w="2021" w:type="dxa"/>
            <w:gridSpan w:val="3"/>
            <w:vAlign w:val="center"/>
          </w:tcPr>
          <w:p>
            <w:pPr>
              <w:spacing w:line="15" w:lineRule="auto"/>
              <w:jc w:val="center"/>
              <w:rPr>
                <w:rFonts w:hAnsi="宋体"/>
                <w:bCs/>
                <w:sz w:val="18"/>
                <w:szCs w:val="16"/>
              </w:rPr>
            </w:pPr>
            <w:r>
              <w:rPr>
                <w:rFonts w:hint="eastAsia" w:hAnsi="宋体"/>
                <w:bCs/>
                <w:sz w:val="18"/>
                <w:szCs w:val="16"/>
              </w:rPr>
              <w:t>环保投资</w:t>
            </w:r>
          </w:p>
        </w:tc>
        <w:tc>
          <w:tcPr>
            <w:tcW w:w="1833" w:type="dxa"/>
            <w:gridSpan w:val="3"/>
            <w:vAlign w:val="center"/>
          </w:tcPr>
          <w:p>
            <w:pPr>
              <w:spacing w:line="15" w:lineRule="auto"/>
              <w:jc w:val="center"/>
              <w:rPr>
                <w:rFonts w:hAnsi="宋体"/>
                <w:bCs/>
                <w:sz w:val="18"/>
                <w:szCs w:val="16"/>
              </w:rPr>
            </w:pPr>
            <w:r>
              <w:rPr>
                <w:rFonts w:hint="eastAsia" w:hAnsi="宋体"/>
                <w:bCs/>
                <w:sz w:val="18"/>
                <w:szCs w:val="16"/>
              </w:rPr>
              <w:t>1285.65</w:t>
            </w:r>
          </w:p>
        </w:tc>
        <w:tc>
          <w:tcPr>
            <w:tcW w:w="1569" w:type="dxa"/>
            <w:gridSpan w:val="2"/>
            <w:vAlign w:val="center"/>
          </w:tcPr>
          <w:p>
            <w:pPr>
              <w:spacing w:line="15" w:lineRule="auto"/>
              <w:jc w:val="center"/>
              <w:rPr>
                <w:rFonts w:hAnsi="宋体"/>
                <w:bCs/>
                <w:sz w:val="18"/>
                <w:szCs w:val="16"/>
              </w:rPr>
            </w:pPr>
            <w:r>
              <w:rPr>
                <w:rFonts w:hint="eastAsia" w:hAnsi="宋体"/>
                <w:bCs/>
                <w:sz w:val="18"/>
                <w:szCs w:val="16"/>
              </w:rPr>
              <w:t>所占比例（%）</w:t>
            </w:r>
          </w:p>
        </w:tc>
        <w:tc>
          <w:tcPr>
            <w:tcW w:w="2123" w:type="dxa"/>
            <w:vAlign w:val="center"/>
          </w:tcPr>
          <w:p>
            <w:pPr>
              <w:spacing w:line="15" w:lineRule="auto"/>
              <w:jc w:val="center"/>
              <w:rPr>
                <w:rFonts w:hAnsi="宋体"/>
                <w:bCs/>
                <w:sz w:val="18"/>
                <w:szCs w:val="16"/>
              </w:rPr>
            </w:pPr>
            <w:r>
              <w:rPr>
                <w:rFonts w:hint="eastAsia" w:hAnsi="宋体"/>
                <w:bCs/>
                <w:sz w:val="18"/>
                <w:szCs w:val="16"/>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 w:hRule="exact"/>
        </w:trPr>
        <w:tc>
          <w:tcPr>
            <w:tcW w:w="240" w:type="dxa"/>
            <w:vMerge w:val="continue"/>
            <w:vAlign w:val="center"/>
          </w:tcPr>
          <w:p>
            <w:pPr>
              <w:spacing w:line="15" w:lineRule="auto"/>
              <w:jc w:val="center"/>
              <w:rPr>
                <w:rFonts w:hAnsi="宋体"/>
                <w:bCs/>
                <w:color w:val="000000"/>
                <w:sz w:val="18"/>
                <w:szCs w:val="16"/>
              </w:rPr>
            </w:pPr>
          </w:p>
        </w:tc>
        <w:tc>
          <w:tcPr>
            <w:tcW w:w="2050"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设计生产能力</w:t>
            </w:r>
          </w:p>
        </w:tc>
        <w:tc>
          <w:tcPr>
            <w:tcW w:w="5500" w:type="dxa"/>
            <w:gridSpan w:val="8"/>
            <w:vAlign w:val="center"/>
          </w:tcPr>
          <w:p>
            <w:pPr>
              <w:spacing w:line="15" w:lineRule="auto"/>
              <w:jc w:val="center"/>
              <w:rPr>
                <w:rFonts w:hAnsi="宋体"/>
                <w:bCs/>
                <w:sz w:val="18"/>
                <w:szCs w:val="16"/>
              </w:rPr>
            </w:pPr>
            <w:r>
              <w:rPr>
                <w:rFonts w:hint="eastAsia" w:hAnsi="宋体"/>
                <w:bCs/>
                <w:sz w:val="18"/>
                <w:szCs w:val="16"/>
              </w:rPr>
              <w:t>100万吨</w:t>
            </w:r>
            <w:r>
              <w:rPr>
                <w:rFonts w:hint="eastAsia" w:hAnsi="宋体" w:cs="宋体"/>
                <w:bCs/>
                <w:sz w:val="18"/>
                <w:szCs w:val="16"/>
              </w:rPr>
              <w:t>/</w:t>
            </w:r>
            <w:r>
              <w:rPr>
                <w:rFonts w:hint="eastAsia" w:hAnsi="宋体"/>
                <w:bCs/>
                <w:sz w:val="18"/>
                <w:szCs w:val="16"/>
              </w:rPr>
              <w:t>年</w:t>
            </w:r>
          </w:p>
          <w:p>
            <w:pPr>
              <w:spacing w:line="15" w:lineRule="auto"/>
              <w:jc w:val="center"/>
              <w:rPr>
                <w:rFonts w:hAnsi="宋体"/>
                <w:bCs/>
                <w:color w:val="000000"/>
                <w:sz w:val="18"/>
                <w:szCs w:val="16"/>
              </w:rPr>
            </w:pPr>
            <w:r>
              <w:rPr>
                <w:rFonts w:hint="eastAsia" w:hAnsi="宋体"/>
                <w:bCs/>
                <w:color w:val="000000"/>
                <w:sz w:val="18"/>
                <w:szCs w:val="16"/>
              </w:rPr>
              <w:t>立项部门</w:t>
            </w:r>
          </w:p>
          <w:p>
            <w:pPr>
              <w:spacing w:line="15" w:lineRule="auto"/>
              <w:jc w:val="center"/>
              <w:rPr>
                <w:rFonts w:hAnsi="宋体"/>
                <w:bCs/>
                <w:color w:val="FF0000"/>
                <w:sz w:val="18"/>
                <w:szCs w:val="16"/>
              </w:rPr>
            </w:pPr>
            <w:r>
              <w:rPr>
                <w:rFonts w:hint="eastAsia" w:hAnsi="宋体"/>
                <w:bCs/>
                <w:color w:val="FF0000"/>
                <w:sz w:val="18"/>
                <w:szCs w:val="16"/>
              </w:rPr>
              <w:t>平罗县发展改革局</w:t>
            </w:r>
          </w:p>
        </w:tc>
        <w:tc>
          <w:tcPr>
            <w:tcW w:w="2021" w:type="dxa"/>
            <w:gridSpan w:val="3"/>
            <w:vAlign w:val="center"/>
          </w:tcPr>
          <w:p>
            <w:pPr>
              <w:spacing w:line="15" w:lineRule="auto"/>
              <w:jc w:val="center"/>
              <w:rPr>
                <w:rFonts w:hAnsi="宋体"/>
                <w:bCs/>
                <w:color w:val="FF0000"/>
                <w:sz w:val="18"/>
                <w:szCs w:val="16"/>
              </w:rPr>
            </w:pPr>
            <w:r>
              <w:rPr>
                <w:rFonts w:hint="eastAsia" w:hAnsi="宋体"/>
                <w:bCs/>
                <w:sz w:val="18"/>
                <w:szCs w:val="16"/>
              </w:rPr>
              <w:t>实际生产能力</w:t>
            </w:r>
          </w:p>
        </w:tc>
        <w:tc>
          <w:tcPr>
            <w:tcW w:w="5525" w:type="dxa"/>
            <w:gridSpan w:val="6"/>
            <w:vAlign w:val="center"/>
          </w:tcPr>
          <w:p>
            <w:pPr>
              <w:spacing w:line="15" w:lineRule="auto"/>
              <w:ind w:firstLine="1980" w:firstLineChars="1100"/>
              <w:rPr>
                <w:rFonts w:hAnsi="宋体"/>
                <w:bCs/>
                <w:color w:val="000000"/>
                <w:sz w:val="18"/>
                <w:szCs w:val="16"/>
              </w:rPr>
            </w:pPr>
            <w:r>
              <w:rPr>
                <w:rFonts w:hint="eastAsia" w:hAnsi="宋体"/>
                <w:bCs/>
                <w:sz w:val="18"/>
                <w:szCs w:val="16"/>
              </w:rPr>
              <w:t>45万吨</w:t>
            </w:r>
            <w:r>
              <w:rPr>
                <w:rFonts w:hint="eastAsia" w:hAnsi="宋体" w:cs="宋体"/>
                <w:bCs/>
                <w:sz w:val="18"/>
                <w:szCs w:val="16"/>
              </w:rPr>
              <w:t>/</w:t>
            </w:r>
            <w:r>
              <w:rPr>
                <w:rFonts w:hint="eastAsia" w:hAnsi="宋体"/>
                <w:bCs/>
                <w:sz w:val="18"/>
                <w:szCs w:val="16"/>
              </w:rPr>
              <w:t>年</w:t>
            </w:r>
          </w:p>
          <w:p>
            <w:pPr>
              <w:spacing w:line="15" w:lineRule="auto"/>
              <w:jc w:val="center"/>
              <w:rPr>
                <w:rFonts w:hAnsi="宋体"/>
                <w:bCs/>
                <w:color w:val="000000"/>
                <w:sz w:val="18"/>
                <w:szCs w:val="16"/>
              </w:rPr>
            </w:pPr>
            <w:r>
              <w:rPr>
                <w:rFonts w:hint="eastAsia" w:hAnsi="宋体"/>
                <w:bCs/>
                <w:color w:val="000000"/>
                <w:sz w:val="18"/>
                <w:szCs w:val="16"/>
              </w:rPr>
              <w:t>报告书审批部门</w:t>
            </w:r>
          </w:p>
          <w:p>
            <w:pPr>
              <w:spacing w:line="15" w:lineRule="auto"/>
              <w:jc w:val="center"/>
              <w:rPr>
                <w:rFonts w:hAnsi="宋体"/>
                <w:bCs/>
                <w:color w:val="FF0000"/>
                <w:sz w:val="18"/>
                <w:szCs w:val="16"/>
              </w:rPr>
            </w:pPr>
            <w:r>
              <w:rPr>
                <w:rFonts w:hint="eastAsia" w:hAnsi="宋体"/>
                <w:bCs/>
                <w:sz w:val="18"/>
                <w:szCs w:val="16"/>
              </w:rPr>
              <w:t>平罗县环境保护局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exact"/>
        </w:trPr>
        <w:tc>
          <w:tcPr>
            <w:tcW w:w="240" w:type="dxa"/>
            <w:vMerge w:val="continue"/>
            <w:vAlign w:val="center"/>
          </w:tcPr>
          <w:p>
            <w:pPr>
              <w:spacing w:line="15" w:lineRule="auto"/>
              <w:jc w:val="center"/>
              <w:rPr>
                <w:rFonts w:hAnsi="宋体"/>
                <w:bCs/>
                <w:color w:val="000000"/>
                <w:sz w:val="18"/>
                <w:szCs w:val="16"/>
              </w:rPr>
            </w:pPr>
          </w:p>
        </w:tc>
        <w:tc>
          <w:tcPr>
            <w:tcW w:w="2050"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环评审批部门</w:t>
            </w:r>
          </w:p>
        </w:tc>
        <w:tc>
          <w:tcPr>
            <w:tcW w:w="5500" w:type="dxa"/>
            <w:gridSpan w:val="8"/>
            <w:vAlign w:val="center"/>
          </w:tcPr>
          <w:p>
            <w:pPr>
              <w:spacing w:line="15" w:lineRule="auto"/>
              <w:jc w:val="center"/>
              <w:rPr>
                <w:rFonts w:hAnsi="宋体"/>
                <w:bCs/>
                <w:color w:val="000000"/>
                <w:sz w:val="18"/>
                <w:szCs w:val="16"/>
              </w:rPr>
            </w:pPr>
            <w:r>
              <w:rPr>
                <w:rFonts w:hint="eastAsia" w:hAnsi="宋体"/>
                <w:bCs/>
                <w:color w:val="000000"/>
                <w:sz w:val="18"/>
                <w:szCs w:val="16"/>
              </w:rPr>
              <w:t>宁夏平罗工业园区管委会</w:t>
            </w:r>
          </w:p>
        </w:tc>
        <w:tc>
          <w:tcPr>
            <w:tcW w:w="2021"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批准文号</w:t>
            </w:r>
          </w:p>
        </w:tc>
        <w:tc>
          <w:tcPr>
            <w:tcW w:w="1833" w:type="dxa"/>
            <w:gridSpan w:val="3"/>
            <w:vAlign w:val="center"/>
          </w:tcPr>
          <w:p>
            <w:pPr>
              <w:spacing w:line="15" w:lineRule="auto"/>
              <w:rPr>
                <w:rFonts w:hAnsi="宋体"/>
                <w:bCs/>
                <w:color w:val="000000"/>
                <w:sz w:val="18"/>
                <w:szCs w:val="16"/>
              </w:rPr>
            </w:pPr>
            <w:r>
              <w:rPr>
                <w:rFonts w:hint="eastAsia" w:hAnsi="宋体"/>
                <w:bCs/>
                <w:color w:val="000000"/>
                <w:sz w:val="15"/>
                <w:szCs w:val="15"/>
              </w:rPr>
              <w:t>宁平管环复（2009）10</w:t>
            </w:r>
            <w:r>
              <w:rPr>
                <w:rFonts w:hint="eastAsia" w:hAnsi="宋体"/>
                <w:bCs/>
                <w:color w:val="000000"/>
                <w:sz w:val="18"/>
                <w:szCs w:val="16"/>
              </w:rPr>
              <w:t>号</w:t>
            </w:r>
          </w:p>
        </w:tc>
        <w:tc>
          <w:tcPr>
            <w:tcW w:w="1569"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批准时间</w:t>
            </w:r>
          </w:p>
        </w:tc>
        <w:tc>
          <w:tcPr>
            <w:tcW w:w="2123" w:type="dxa"/>
            <w:vAlign w:val="center"/>
          </w:tcPr>
          <w:p>
            <w:pPr>
              <w:spacing w:line="15" w:lineRule="auto"/>
              <w:rPr>
                <w:rFonts w:hAnsi="宋体"/>
                <w:bCs/>
                <w:color w:val="000000"/>
                <w:sz w:val="18"/>
                <w:szCs w:val="16"/>
              </w:rPr>
            </w:pPr>
            <w:r>
              <w:rPr>
                <w:rFonts w:hint="eastAsia" w:hAnsi="宋体"/>
                <w:bCs/>
                <w:color w:val="000000"/>
                <w:sz w:val="18"/>
                <w:szCs w:val="16"/>
              </w:rPr>
              <w:t>2009年10月21日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9" w:hRule="exact"/>
        </w:trPr>
        <w:tc>
          <w:tcPr>
            <w:tcW w:w="240" w:type="dxa"/>
            <w:vMerge w:val="continue"/>
            <w:vAlign w:val="center"/>
          </w:tcPr>
          <w:p>
            <w:pPr>
              <w:spacing w:line="15" w:lineRule="auto"/>
              <w:jc w:val="center"/>
              <w:rPr>
                <w:rFonts w:hAnsi="宋体"/>
                <w:bCs/>
                <w:color w:val="000000"/>
                <w:sz w:val="18"/>
                <w:szCs w:val="16"/>
              </w:rPr>
            </w:pPr>
          </w:p>
        </w:tc>
        <w:tc>
          <w:tcPr>
            <w:tcW w:w="2050"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初步设计审批部门</w:t>
            </w:r>
          </w:p>
        </w:tc>
        <w:tc>
          <w:tcPr>
            <w:tcW w:w="2164"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平罗县工业和信息化局</w:t>
            </w:r>
          </w:p>
        </w:tc>
        <w:tc>
          <w:tcPr>
            <w:tcW w:w="2339" w:type="dxa"/>
            <w:gridSpan w:val="4"/>
            <w:vAlign w:val="center"/>
          </w:tcPr>
          <w:p>
            <w:pPr>
              <w:spacing w:line="15" w:lineRule="auto"/>
              <w:jc w:val="center"/>
              <w:rPr>
                <w:rFonts w:hAnsi="宋体"/>
                <w:bCs/>
                <w:color w:val="000000"/>
                <w:sz w:val="18"/>
                <w:szCs w:val="16"/>
              </w:rPr>
            </w:pPr>
            <w:r>
              <w:rPr>
                <w:rFonts w:hint="eastAsia" w:hAnsi="宋体"/>
                <w:bCs/>
                <w:color w:val="000000"/>
                <w:sz w:val="18"/>
                <w:szCs w:val="16"/>
              </w:rPr>
              <w:t>批准文号</w:t>
            </w:r>
          </w:p>
        </w:tc>
        <w:tc>
          <w:tcPr>
            <w:tcW w:w="3018" w:type="dxa"/>
            <w:gridSpan w:val="4"/>
            <w:vAlign w:val="center"/>
          </w:tcPr>
          <w:p>
            <w:pPr>
              <w:spacing w:line="15" w:lineRule="auto"/>
              <w:jc w:val="center"/>
              <w:rPr>
                <w:rFonts w:hAnsi="宋体"/>
                <w:bCs/>
                <w:color w:val="000000"/>
                <w:sz w:val="18"/>
                <w:szCs w:val="16"/>
              </w:rPr>
            </w:pPr>
            <w:r>
              <w:rPr>
                <w:rFonts w:hint="eastAsia" w:hAnsi="宋体"/>
                <w:bCs/>
                <w:color w:val="000000"/>
                <w:sz w:val="18"/>
                <w:szCs w:val="16"/>
              </w:rPr>
              <w:t>2017-640221-41-03-013116</w:t>
            </w:r>
          </w:p>
        </w:tc>
        <w:tc>
          <w:tcPr>
            <w:tcW w:w="1833" w:type="dxa"/>
            <w:gridSpan w:val="3"/>
            <w:vAlign w:val="center"/>
          </w:tcPr>
          <w:p>
            <w:pPr>
              <w:spacing w:line="15" w:lineRule="auto"/>
              <w:jc w:val="center"/>
              <w:rPr>
                <w:rFonts w:hAnsi="宋体"/>
                <w:bCs/>
                <w:sz w:val="18"/>
                <w:szCs w:val="16"/>
              </w:rPr>
            </w:pPr>
            <w:r>
              <w:rPr>
                <w:rFonts w:hint="eastAsia" w:hAnsi="宋体"/>
                <w:bCs/>
                <w:color w:val="000000"/>
                <w:sz w:val="18"/>
                <w:szCs w:val="16"/>
              </w:rPr>
              <w:t>批准时间</w:t>
            </w:r>
          </w:p>
        </w:tc>
        <w:tc>
          <w:tcPr>
            <w:tcW w:w="3692" w:type="dxa"/>
            <w:gridSpan w:val="3"/>
            <w:vAlign w:val="center"/>
          </w:tcPr>
          <w:p>
            <w:pPr>
              <w:spacing w:line="15" w:lineRule="auto"/>
              <w:jc w:val="center"/>
              <w:rPr>
                <w:rFonts w:hAnsi="宋体"/>
                <w:bCs/>
                <w:sz w:val="18"/>
                <w:szCs w:val="16"/>
              </w:rPr>
            </w:pPr>
            <w:r>
              <w:rPr>
                <w:rFonts w:hint="eastAsia" w:hAnsi="宋体"/>
                <w:bCs/>
                <w:sz w:val="18"/>
                <w:szCs w:val="16"/>
              </w:rPr>
              <w:t>2018年6月13日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exact"/>
        </w:trPr>
        <w:tc>
          <w:tcPr>
            <w:tcW w:w="240" w:type="dxa"/>
            <w:vMerge w:val="continue"/>
            <w:vAlign w:val="center"/>
          </w:tcPr>
          <w:p>
            <w:pPr>
              <w:spacing w:line="15" w:lineRule="auto"/>
              <w:jc w:val="center"/>
              <w:rPr>
                <w:rFonts w:hAnsi="宋体"/>
                <w:bCs/>
                <w:color w:val="000000"/>
                <w:sz w:val="18"/>
                <w:szCs w:val="16"/>
              </w:rPr>
            </w:pPr>
          </w:p>
        </w:tc>
        <w:tc>
          <w:tcPr>
            <w:tcW w:w="2050"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环保验收审批部门</w:t>
            </w:r>
          </w:p>
        </w:tc>
        <w:tc>
          <w:tcPr>
            <w:tcW w:w="5500" w:type="dxa"/>
            <w:gridSpan w:val="8"/>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021"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批准文号</w:t>
            </w:r>
          </w:p>
        </w:tc>
        <w:tc>
          <w:tcPr>
            <w:tcW w:w="1833"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1569"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批准时间</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exact"/>
        </w:trPr>
        <w:tc>
          <w:tcPr>
            <w:tcW w:w="240" w:type="dxa"/>
            <w:vMerge w:val="continue"/>
            <w:vAlign w:val="center"/>
          </w:tcPr>
          <w:p>
            <w:pPr>
              <w:spacing w:line="15" w:lineRule="auto"/>
              <w:jc w:val="center"/>
              <w:rPr>
                <w:rFonts w:hAnsi="宋体"/>
                <w:bCs/>
                <w:color w:val="000000"/>
                <w:sz w:val="18"/>
                <w:szCs w:val="16"/>
              </w:rPr>
            </w:pPr>
          </w:p>
        </w:tc>
        <w:tc>
          <w:tcPr>
            <w:tcW w:w="2050"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环保设施设计单位</w:t>
            </w:r>
          </w:p>
        </w:tc>
        <w:tc>
          <w:tcPr>
            <w:tcW w:w="2849" w:type="dxa"/>
            <w:gridSpan w:val="6"/>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651"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环保设施施工单位</w:t>
            </w:r>
          </w:p>
        </w:tc>
        <w:tc>
          <w:tcPr>
            <w:tcW w:w="2021"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1833"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环保设施检测单位</w:t>
            </w:r>
          </w:p>
        </w:tc>
        <w:tc>
          <w:tcPr>
            <w:tcW w:w="3692"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宁夏净之蓝环保技术有限公司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240" w:type="dxa"/>
            <w:vMerge w:val="continue"/>
            <w:vAlign w:val="center"/>
          </w:tcPr>
          <w:p>
            <w:pPr>
              <w:spacing w:line="15" w:lineRule="auto"/>
              <w:jc w:val="center"/>
              <w:rPr>
                <w:rFonts w:hAnsi="宋体"/>
                <w:bCs/>
                <w:color w:val="000000"/>
                <w:sz w:val="18"/>
                <w:szCs w:val="16"/>
              </w:rPr>
            </w:pPr>
          </w:p>
        </w:tc>
        <w:tc>
          <w:tcPr>
            <w:tcW w:w="2050"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实际总投资（万元）</w:t>
            </w:r>
          </w:p>
        </w:tc>
        <w:tc>
          <w:tcPr>
            <w:tcW w:w="5500" w:type="dxa"/>
            <w:gridSpan w:val="8"/>
            <w:vAlign w:val="center"/>
          </w:tcPr>
          <w:p>
            <w:pPr>
              <w:spacing w:line="15" w:lineRule="auto"/>
              <w:jc w:val="center"/>
              <w:rPr>
                <w:rFonts w:hAnsi="宋体"/>
                <w:bCs/>
                <w:sz w:val="18"/>
                <w:szCs w:val="16"/>
              </w:rPr>
            </w:pPr>
            <w:r>
              <w:rPr>
                <w:rFonts w:hint="eastAsia" w:hAnsi="宋体"/>
                <w:bCs/>
                <w:color w:val="000000"/>
                <w:sz w:val="18"/>
                <w:szCs w:val="16"/>
              </w:rPr>
              <w:t>22056.1</w:t>
            </w:r>
          </w:p>
        </w:tc>
        <w:tc>
          <w:tcPr>
            <w:tcW w:w="2021" w:type="dxa"/>
            <w:gridSpan w:val="3"/>
            <w:vAlign w:val="center"/>
          </w:tcPr>
          <w:p>
            <w:pPr>
              <w:spacing w:line="15" w:lineRule="auto"/>
              <w:jc w:val="center"/>
              <w:rPr>
                <w:rFonts w:hAnsi="宋体"/>
                <w:bCs/>
                <w:sz w:val="18"/>
                <w:szCs w:val="16"/>
              </w:rPr>
            </w:pPr>
            <w:r>
              <w:rPr>
                <w:rFonts w:hint="eastAsia" w:hAnsi="宋体"/>
                <w:bCs/>
                <w:sz w:val="18"/>
                <w:szCs w:val="16"/>
              </w:rPr>
              <w:t>实际环保投资（万元）</w:t>
            </w:r>
          </w:p>
        </w:tc>
        <w:tc>
          <w:tcPr>
            <w:tcW w:w="1833" w:type="dxa"/>
            <w:gridSpan w:val="3"/>
            <w:vAlign w:val="center"/>
          </w:tcPr>
          <w:p>
            <w:pPr>
              <w:spacing w:line="15" w:lineRule="auto"/>
              <w:jc w:val="center"/>
              <w:rPr>
                <w:rFonts w:hAnsi="宋体"/>
                <w:bCs/>
                <w:sz w:val="18"/>
                <w:szCs w:val="16"/>
              </w:rPr>
            </w:pPr>
            <w:r>
              <w:rPr>
                <w:rFonts w:hint="eastAsia" w:hAnsi="宋体"/>
                <w:bCs/>
                <w:sz w:val="18"/>
                <w:szCs w:val="16"/>
              </w:rPr>
              <w:t>706.2</w:t>
            </w:r>
          </w:p>
        </w:tc>
        <w:tc>
          <w:tcPr>
            <w:tcW w:w="1569" w:type="dxa"/>
            <w:gridSpan w:val="2"/>
            <w:vAlign w:val="center"/>
          </w:tcPr>
          <w:p>
            <w:pPr>
              <w:spacing w:line="15" w:lineRule="auto"/>
              <w:jc w:val="center"/>
              <w:rPr>
                <w:rFonts w:hAnsi="宋体"/>
                <w:bCs/>
                <w:sz w:val="18"/>
                <w:szCs w:val="16"/>
              </w:rPr>
            </w:pPr>
            <w:r>
              <w:rPr>
                <w:rFonts w:hint="eastAsia" w:hAnsi="宋体"/>
                <w:bCs/>
                <w:sz w:val="18"/>
                <w:szCs w:val="16"/>
              </w:rPr>
              <w:t>所占比例（%）</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33.5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 w:hRule="exact"/>
        </w:trPr>
        <w:tc>
          <w:tcPr>
            <w:tcW w:w="240" w:type="dxa"/>
            <w:vMerge w:val="continue"/>
            <w:vAlign w:val="center"/>
          </w:tcPr>
          <w:p>
            <w:pPr>
              <w:spacing w:line="15" w:lineRule="auto"/>
              <w:jc w:val="center"/>
              <w:rPr>
                <w:rFonts w:hAnsi="宋体"/>
                <w:bCs/>
                <w:color w:val="000000"/>
                <w:sz w:val="18"/>
                <w:szCs w:val="16"/>
              </w:rPr>
            </w:pPr>
          </w:p>
        </w:tc>
        <w:tc>
          <w:tcPr>
            <w:tcW w:w="2050"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新增废水处理设施能力</w:t>
            </w:r>
          </w:p>
        </w:tc>
        <w:tc>
          <w:tcPr>
            <w:tcW w:w="2309" w:type="dxa"/>
            <w:gridSpan w:val="4"/>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3191" w:type="dxa"/>
            <w:gridSpan w:val="4"/>
            <w:vAlign w:val="center"/>
          </w:tcPr>
          <w:p>
            <w:pPr>
              <w:spacing w:line="15" w:lineRule="auto"/>
              <w:jc w:val="center"/>
              <w:rPr>
                <w:rFonts w:hAnsi="宋体"/>
                <w:bCs/>
                <w:color w:val="000000"/>
                <w:sz w:val="18"/>
                <w:szCs w:val="16"/>
              </w:rPr>
            </w:pPr>
            <w:r>
              <w:rPr>
                <w:rFonts w:hint="eastAsia" w:hAnsi="宋体"/>
                <w:bCs/>
                <w:color w:val="000000"/>
                <w:sz w:val="18"/>
                <w:szCs w:val="16"/>
              </w:rPr>
              <w:t>新增废气处理设施能力</w:t>
            </w:r>
          </w:p>
        </w:tc>
        <w:tc>
          <w:tcPr>
            <w:tcW w:w="3854" w:type="dxa"/>
            <w:gridSpan w:val="6"/>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1569" w:type="dxa"/>
            <w:gridSpan w:val="2"/>
            <w:vAlign w:val="center"/>
          </w:tcPr>
          <w:p>
            <w:pPr>
              <w:spacing w:line="15" w:lineRule="auto"/>
              <w:rPr>
                <w:rFonts w:hAnsi="宋体"/>
                <w:bCs/>
                <w:color w:val="000000"/>
                <w:sz w:val="18"/>
                <w:szCs w:val="16"/>
              </w:rPr>
            </w:pPr>
            <w:r>
              <w:rPr>
                <w:rFonts w:hint="eastAsia" w:hAnsi="宋体"/>
                <w:bCs/>
                <w:color w:val="000000"/>
                <w:sz w:val="18"/>
                <w:szCs w:val="16"/>
              </w:rPr>
              <w:t>年平均工作时间</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exact"/>
        </w:trPr>
        <w:tc>
          <w:tcPr>
            <w:tcW w:w="2290" w:type="dxa"/>
            <w:gridSpan w:val="4"/>
            <w:vAlign w:val="center"/>
          </w:tcPr>
          <w:p>
            <w:pPr>
              <w:spacing w:line="260" w:lineRule="exact"/>
              <w:jc w:val="center"/>
              <w:rPr>
                <w:rFonts w:hAnsi="宋体"/>
                <w:bCs/>
                <w:color w:val="000000"/>
                <w:sz w:val="18"/>
                <w:szCs w:val="16"/>
              </w:rPr>
            </w:pPr>
          </w:p>
        </w:tc>
        <w:tc>
          <w:tcPr>
            <w:tcW w:w="2309" w:type="dxa"/>
            <w:gridSpan w:val="4"/>
            <w:vAlign w:val="center"/>
          </w:tcPr>
          <w:p>
            <w:pPr>
              <w:spacing w:line="15" w:lineRule="auto"/>
              <w:rPr>
                <w:rFonts w:hAnsi="宋体"/>
                <w:bCs/>
                <w:color w:val="000000"/>
                <w:sz w:val="18"/>
                <w:szCs w:val="16"/>
              </w:rPr>
            </w:pPr>
            <w:r>
              <w:rPr>
                <w:rFonts w:hint="eastAsia" w:hAnsi="宋体"/>
                <w:bCs/>
                <w:color w:val="000000"/>
                <w:sz w:val="15"/>
                <w:szCs w:val="15"/>
                <w:lang w:val="zh-CN"/>
              </w:rPr>
              <w:t>宁夏金海东泰洁能有限公司</w:t>
            </w:r>
          </w:p>
        </w:tc>
        <w:tc>
          <w:tcPr>
            <w:tcW w:w="2194"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邮政编码</w:t>
            </w:r>
          </w:p>
        </w:tc>
        <w:tc>
          <w:tcPr>
            <w:tcW w:w="997" w:type="dxa"/>
            <w:vAlign w:val="center"/>
          </w:tcPr>
          <w:p>
            <w:pPr>
              <w:spacing w:line="15" w:lineRule="auto"/>
              <w:jc w:val="center"/>
              <w:rPr>
                <w:rFonts w:hAnsi="宋体"/>
                <w:bCs/>
                <w:color w:val="000000"/>
                <w:sz w:val="18"/>
                <w:szCs w:val="16"/>
              </w:rPr>
            </w:pPr>
            <w:r>
              <w:rPr>
                <w:rFonts w:hint="eastAsia" w:hAnsi="宋体"/>
                <w:bCs/>
                <w:color w:val="000000"/>
                <w:sz w:val="18"/>
                <w:szCs w:val="16"/>
              </w:rPr>
              <w:t>753400</w:t>
            </w:r>
          </w:p>
        </w:tc>
        <w:tc>
          <w:tcPr>
            <w:tcW w:w="1290"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联系电话</w:t>
            </w:r>
          </w:p>
        </w:tc>
        <w:tc>
          <w:tcPr>
            <w:tcW w:w="1267" w:type="dxa"/>
            <w:gridSpan w:val="2"/>
            <w:vAlign w:val="center"/>
          </w:tcPr>
          <w:p>
            <w:pPr>
              <w:spacing w:line="15" w:lineRule="auto"/>
              <w:rPr>
                <w:rFonts w:hAnsi="宋体"/>
                <w:bCs/>
                <w:color w:val="000000"/>
                <w:sz w:val="18"/>
                <w:szCs w:val="16"/>
              </w:rPr>
            </w:pPr>
            <w:r>
              <w:rPr>
                <w:rFonts w:hint="eastAsia" w:hAnsi="宋体"/>
                <w:bCs/>
                <w:color w:val="000000"/>
                <w:sz w:val="18"/>
                <w:szCs w:val="16"/>
              </w:rPr>
              <w:t>13995028288</w:t>
            </w:r>
          </w:p>
        </w:tc>
        <w:tc>
          <w:tcPr>
            <w:tcW w:w="1297" w:type="dxa"/>
            <w:gridSpan w:val="2"/>
            <w:vAlign w:val="center"/>
          </w:tcPr>
          <w:p>
            <w:pPr>
              <w:spacing w:line="15" w:lineRule="auto"/>
              <w:rPr>
                <w:rFonts w:hAnsi="宋体"/>
                <w:bCs/>
                <w:color w:val="000000"/>
                <w:sz w:val="18"/>
                <w:szCs w:val="16"/>
              </w:rPr>
            </w:pPr>
            <w:r>
              <w:rPr>
                <w:rFonts w:hint="eastAsia" w:hAnsi="宋体"/>
                <w:bCs/>
                <w:color w:val="000000"/>
                <w:sz w:val="18"/>
                <w:szCs w:val="16"/>
              </w:rPr>
              <w:t>环评单位</w:t>
            </w:r>
          </w:p>
        </w:tc>
        <w:tc>
          <w:tcPr>
            <w:tcW w:w="3692" w:type="dxa"/>
            <w:gridSpan w:val="3"/>
            <w:vAlign w:val="center"/>
          </w:tcPr>
          <w:p>
            <w:pPr>
              <w:spacing w:line="15" w:lineRule="auto"/>
              <w:rPr>
                <w:rFonts w:hAnsi="宋体"/>
                <w:bCs/>
                <w:color w:val="000000"/>
                <w:sz w:val="18"/>
                <w:szCs w:val="16"/>
              </w:rPr>
            </w:pPr>
            <w:r>
              <w:rPr>
                <w:rFonts w:hint="eastAsia" w:hAnsi="宋体"/>
                <w:bCs/>
                <w:color w:val="000000"/>
                <w:sz w:val="18"/>
                <w:szCs w:val="16"/>
              </w:rPr>
              <w:t>宁夏智可达农业环境技术有限公司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0" w:hRule="exact"/>
        </w:trPr>
        <w:tc>
          <w:tcPr>
            <w:tcW w:w="585" w:type="dxa"/>
            <w:gridSpan w:val="2"/>
            <w:vMerge w:val="restart"/>
            <w:vAlign w:val="center"/>
          </w:tcPr>
          <w:p>
            <w:pPr>
              <w:spacing w:line="260" w:lineRule="exact"/>
              <w:jc w:val="center"/>
              <w:rPr>
                <w:rFonts w:hAnsi="宋体"/>
                <w:bCs/>
                <w:color w:val="000000"/>
                <w:sz w:val="18"/>
                <w:szCs w:val="16"/>
              </w:rPr>
            </w:pPr>
          </w:p>
        </w:tc>
        <w:tc>
          <w:tcPr>
            <w:tcW w:w="1705" w:type="dxa"/>
            <w:gridSpan w:val="2"/>
            <w:vAlign w:val="center"/>
          </w:tcPr>
          <w:p>
            <w:pPr>
              <w:spacing w:line="15" w:lineRule="auto"/>
              <w:ind w:right="126" w:rightChars="37"/>
              <w:jc w:val="center"/>
              <w:rPr>
                <w:rFonts w:hAnsi="宋体"/>
                <w:bCs/>
                <w:color w:val="000000"/>
                <w:sz w:val="18"/>
                <w:szCs w:val="16"/>
              </w:rPr>
            </w:pPr>
            <w:r>
              <w:rPr>
                <w:rFonts w:hint="eastAsia" w:hAnsi="宋体"/>
                <w:bCs/>
                <w:color w:val="000000"/>
                <w:sz w:val="18"/>
                <w:szCs w:val="16"/>
              </w:rPr>
              <w:t>污染物</w:t>
            </w:r>
          </w:p>
        </w:tc>
        <w:tc>
          <w:tcPr>
            <w:tcW w:w="787" w:type="dxa"/>
            <w:vAlign w:val="center"/>
          </w:tcPr>
          <w:p>
            <w:pPr>
              <w:spacing w:line="15" w:lineRule="auto"/>
              <w:rPr>
                <w:rFonts w:hAnsi="宋体"/>
                <w:bCs/>
                <w:color w:val="000000"/>
                <w:sz w:val="18"/>
                <w:szCs w:val="16"/>
              </w:rPr>
            </w:pPr>
            <w:r>
              <w:rPr>
                <w:rFonts w:hint="eastAsia" w:hAnsi="宋体"/>
                <w:bCs/>
                <w:color w:val="000000"/>
                <w:sz w:val="18"/>
                <w:szCs w:val="16"/>
              </w:rPr>
              <w:t>原有排放量（1）</w:t>
            </w:r>
          </w:p>
        </w:tc>
        <w:tc>
          <w:tcPr>
            <w:tcW w:w="999" w:type="dxa"/>
            <w:vAlign w:val="center"/>
          </w:tcPr>
          <w:p>
            <w:pPr>
              <w:spacing w:line="15" w:lineRule="auto"/>
              <w:jc w:val="center"/>
              <w:rPr>
                <w:rFonts w:hAnsi="宋体"/>
                <w:bCs/>
                <w:color w:val="000000"/>
                <w:sz w:val="18"/>
                <w:szCs w:val="16"/>
              </w:rPr>
            </w:pPr>
            <w:r>
              <w:rPr>
                <w:rFonts w:hint="eastAsia" w:hAnsi="宋体"/>
                <w:bCs/>
                <w:color w:val="000000"/>
                <w:sz w:val="18"/>
                <w:szCs w:val="16"/>
              </w:rPr>
              <w:t>本期工程实际排放浓度（2）</w:t>
            </w:r>
          </w:p>
        </w:tc>
        <w:tc>
          <w:tcPr>
            <w:tcW w:w="523"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本期工程允许排放浓度（3）</w:t>
            </w:r>
          </w:p>
        </w:tc>
        <w:tc>
          <w:tcPr>
            <w:tcW w:w="2194"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本期工程产生量（4）</w:t>
            </w:r>
          </w:p>
        </w:tc>
        <w:tc>
          <w:tcPr>
            <w:tcW w:w="997" w:type="dxa"/>
            <w:vAlign w:val="center"/>
          </w:tcPr>
          <w:p>
            <w:pPr>
              <w:spacing w:line="15" w:lineRule="auto"/>
              <w:rPr>
                <w:rFonts w:hAnsi="宋体"/>
                <w:bCs/>
                <w:color w:val="000000"/>
                <w:sz w:val="18"/>
                <w:szCs w:val="16"/>
              </w:rPr>
            </w:pPr>
            <w:r>
              <w:rPr>
                <w:rFonts w:hint="eastAsia" w:hAnsi="宋体"/>
                <w:bCs/>
                <w:color w:val="000000"/>
                <w:sz w:val="18"/>
                <w:szCs w:val="16"/>
              </w:rPr>
              <w:t>本期工程自身削减量（5）</w:t>
            </w:r>
          </w:p>
          <w:p>
            <w:pPr>
              <w:spacing w:line="15" w:lineRule="auto"/>
              <w:jc w:val="center"/>
              <w:rPr>
                <w:rFonts w:hAnsi="宋体"/>
                <w:bCs/>
                <w:color w:val="000000"/>
                <w:sz w:val="18"/>
                <w:szCs w:val="16"/>
              </w:rPr>
            </w:pPr>
          </w:p>
        </w:tc>
        <w:tc>
          <w:tcPr>
            <w:tcW w:w="1176" w:type="dxa"/>
            <w:vAlign w:val="center"/>
          </w:tcPr>
          <w:p>
            <w:pPr>
              <w:spacing w:line="15" w:lineRule="auto"/>
              <w:jc w:val="center"/>
              <w:rPr>
                <w:rFonts w:hAnsi="宋体"/>
                <w:bCs/>
                <w:color w:val="000000"/>
                <w:sz w:val="18"/>
                <w:szCs w:val="16"/>
              </w:rPr>
            </w:pPr>
            <w:r>
              <w:rPr>
                <w:rFonts w:hint="eastAsia" w:hAnsi="宋体"/>
                <w:bCs/>
                <w:color w:val="000000"/>
                <w:sz w:val="18"/>
                <w:szCs w:val="16"/>
              </w:rPr>
              <w:t>本期工程实际排放量（6）</w:t>
            </w:r>
          </w:p>
        </w:tc>
        <w:tc>
          <w:tcPr>
            <w:tcW w:w="84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本期工程核定排放量（7）</w:t>
            </w:r>
          </w:p>
        </w:tc>
        <w:tc>
          <w:tcPr>
            <w:tcW w:w="874"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本期工程“以新带老”削减量（8）</w:t>
            </w:r>
          </w:p>
        </w:tc>
        <w:tc>
          <w:tcPr>
            <w:tcW w:w="959" w:type="dxa"/>
            <w:vAlign w:val="center"/>
          </w:tcPr>
          <w:p>
            <w:pPr>
              <w:spacing w:line="15" w:lineRule="auto"/>
              <w:jc w:val="center"/>
              <w:rPr>
                <w:rFonts w:hAnsi="宋体"/>
                <w:bCs/>
                <w:color w:val="000000"/>
                <w:sz w:val="18"/>
                <w:szCs w:val="16"/>
              </w:rPr>
            </w:pPr>
            <w:r>
              <w:rPr>
                <w:rFonts w:hint="eastAsia" w:hAnsi="宋体"/>
                <w:bCs/>
                <w:color w:val="000000"/>
                <w:sz w:val="18"/>
                <w:szCs w:val="16"/>
              </w:rPr>
              <w:t>全厂实际排放总量（9）</w:t>
            </w:r>
          </w:p>
        </w:tc>
        <w:tc>
          <w:tcPr>
            <w:tcW w:w="674" w:type="dxa"/>
            <w:vAlign w:val="center"/>
          </w:tcPr>
          <w:p>
            <w:pPr>
              <w:spacing w:line="15" w:lineRule="auto"/>
              <w:jc w:val="center"/>
              <w:rPr>
                <w:rFonts w:hAnsi="宋体"/>
                <w:bCs/>
                <w:color w:val="000000"/>
                <w:sz w:val="18"/>
                <w:szCs w:val="16"/>
              </w:rPr>
            </w:pPr>
            <w:r>
              <w:rPr>
                <w:rFonts w:hint="eastAsia" w:hAnsi="宋体"/>
                <w:bCs/>
                <w:color w:val="000000"/>
                <w:sz w:val="18"/>
                <w:szCs w:val="16"/>
              </w:rPr>
              <w:t>全厂核定排放总量（10）</w:t>
            </w:r>
          </w:p>
        </w:tc>
        <w:tc>
          <w:tcPr>
            <w:tcW w:w="895" w:type="dxa"/>
            <w:vAlign w:val="center"/>
          </w:tcPr>
          <w:p>
            <w:pPr>
              <w:spacing w:line="15" w:lineRule="auto"/>
              <w:jc w:val="center"/>
              <w:rPr>
                <w:rFonts w:hAnsi="宋体"/>
                <w:bCs/>
                <w:color w:val="000000"/>
                <w:sz w:val="18"/>
                <w:szCs w:val="16"/>
              </w:rPr>
            </w:pPr>
            <w:r>
              <w:rPr>
                <w:rFonts w:hint="eastAsia" w:hAnsi="宋体"/>
                <w:bCs/>
                <w:color w:val="000000"/>
                <w:sz w:val="18"/>
                <w:szCs w:val="16"/>
              </w:rPr>
              <w:t>区域平衡替代削减量（11）</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排放增减量（12）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 w:hRule="exact"/>
        </w:trPr>
        <w:tc>
          <w:tcPr>
            <w:tcW w:w="585" w:type="dxa"/>
            <w:gridSpan w:val="2"/>
            <w:vMerge w:val="continue"/>
            <w:vAlign w:val="center"/>
          </w:tcPr>
          <w:p>
            <w:pPr>
              <w:spacing w:line="15" w:lineRule="auto"/>
              <w:jc w:val="center"/>
              <w:rPr>
                <w:rFonts w:hAnsi="宋体"/>
                <w:bCs/>
                <w:color w:val="000000"/>
                <w:sz w:val="18"/>
                <w:szCs w:val="16"/>
              </w:rPr>
            </w:pPr>
          </w:p>
        </w:tc>
        <w:tc>
          <w:tcPr>
            <w:tcW w:w="170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废水</w:t>
            </w:r>
          </w:p>
        </w:tc>
        <w:tc>
          <w:tcPr>
            <w:tcW w:w="78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523"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94"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1176"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4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74"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5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674"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95"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 w:hRule="exact"/>
        </w:trPr>
        <w:tc>
          <w:tcPr>
            <w:tcW w:w="585" w:type="dxa"/>
            <w:gridSpan w:val="2"/>
            <w:vMerge w:val="continue"/>
            <w:vAlign w:val="center"/>
          </w:tcPr>
          <w:p>
            <w:pPr>
              <w:spacing w:line="15" w:lineRule="auto"/>
              <w:jc w:val="center"/>
              <w:rPr>
                <w:rFonts w:hAnsi="宋体"/>
                <w:bCs/>
                <w:color w:val="000000"/>
                <w:sz w:val="18"/>
                <w:szCs w:val="16"/>
              </w:rPr>
            </w:pPr>
          </w:p>
        </w:tc>
        <w:tc>
          <w:tcPr>
            <w:tcW w:w="170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化学需氧量</w:t>
            </w:r>
          </w:p>
        </w:tc>
        <w:tc>
          <w:tcPr>
            <w:tcW w:w="78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523"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94"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1176"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4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74"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5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674"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95"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exact"/>
        </w:trPr>
        <w:tc>
          <w:tcPr>
            <w:tcW w:w="585" w:type="dxa"/>
            <w:gridSpan w:val="2"/>
            <w:vMerge w:val="continue"/>
            <w:vAlign w:val="center"/>
          </w:tcPr>
          <w:p>
            <w:pPr>
              <w:spacing w:line="15" w:lineRule="auto"/>
              <w:jc w:val="center"/>
              <w:rPr>
                <w:rFonts w:hAnsi="宋体"/>
                <w:bCs/>
                <w:color w:val="000000"/>
                <w:sz w:val="18"/>
                <w:szCs w:val="16"/>
              </w:rPr>
            </w:pPr>
          </w:p>
        </w:tc>
        <w:tc>
          <w:tcPr>
            <w:tcW w:w="170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氨氮</w:t>
            </w:r>
          </w:p>
        </w:tc>
        <w:tc>
          <w:tcPr>
            <w:tcW w:w="78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523"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94"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1176"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4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74"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5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674"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95"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7" w:hRule="exact"/>
        </w:trPr>
        <w:tc>
          <w:tcPr>
            <w:tcW w:w="585" w:type="dxa"/>
            <w:gridSpan w:val="2"/>
            <w:vMerge w:val="continue"/>
            <w:vAlign w:val="center"/>
          </w:tcPr>
          <w:p>
            <w:pPr>
              <w:spacing w:line="15" w:lineRule="auto"/>
              <w:jc w:val="center"/>
              <w:rPr>
                <w:rFonts w:hAnsi="宋体"/>
                <w:bCs/>
                <w:color w:val="000000"/>
                <w:sz w:val="18"/>
                <w:szCs w:val="16"/>
              </w:rPr>
            </w:pPr>
          </w:p>
        </w:tc>
        <w:tc>
          <w:tcPr>
            <w:tcW w:w="170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石油类</w:t>
            </w:r>
          </w:p>
        </w:tc>
        <w:tc>
          <w:tcPr>
            <w:tcW w:w="78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523"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94"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1176"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4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74"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5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674"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95"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exact"/>
        </w:trPr>
        <w:tc>
          <w:tcPr>
            <w:tcW w:w="585" w:type="dxa"/>
            <w:gridSpan w:val="2"/>
            <w:vMerge w:val="continue"/>
            <w:vAlign w:val="center"/>
          </w:tcPr>
          <w:p>
            <w:pPr>
              <w:spacing w:line="15" w:lineRule="auto"/>
              <w:jc w:val="center"/>
              <w:rPr>
                <w:rFonts w:hAnsi="宋体"/>
                <w:bCs/>
                <w:color w:val="000000"/>
                <w:sz w:val="18"/>
                <w:szCs w:val="16"/>
              </w:rPr>
            </w:pPr>
          </w:p>
        </w:tc>
        <w:tc>
          <w:tcPr>
            <w:tcW w:w="170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BOD</w:t>
            </w:r>
            <w:r>
              <w:rPr>
                <w:rFonts w:hint="eastAsia" w:hAnsi="宋体"/>
                <w:bCs/>
                <w:color w:val="000000"/>
                <w:sz w:val="18"/>
                <w:szCs w:val="16"/>
                <w:vertAlign w:val="subscript"/>
              </w:rPr>
              <w:t>5</w:t>
            </w:r>
          </w:p>
        </w:tc>
        <w:tc>
          <w:tcPr>
            <w:tcW w:w="78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523"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94"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1176"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4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74"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5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674"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95"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 w:hRule="exact"/>
        </w:trPr>
        <w:tc>
          <w:tcPr>
            <w:tcW w:w="585" w:type="dxa"/>
            <w:gridSpan w:val="2"/>
            <w:vMerge w:val="continue"/>
            <w:vAlign w:val="center"/>
          </w:tcPr>
          <w:p>
            <w:pPr>
              <w:spacing w:line="15" w:lineRule="auto"/>
              <w:jc w:val="center"/>
              <w:rPr>
                <w:rFonts w:hAnsi="宋体"/>
                <w:bCs/>
                <w:color w:val="000000"/>
                <w:sz w:val="18"/>
                <w:szCs w:val="16"/>
              </w:rPr>
            </w:pPr>
          </w:p>
        </w:tc>
        <w:tc>
          <w:tcPr>
            <w:tcW w:w="170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SS</w:t>
            </w:r>
          </w:p>
        </w:tc>
        <w:tc>
          <w:tcPr>
            <w:tcW w:w="787" w:type="dxa"/>
            <w:vAlign w:val="center"/>
          </w:tcPr>
          <w:p>
            <w:pPr>
              <w:spacing w:line="15" w:lineRule="auto"/>
              <w:jc w:val="center"/>
              <w:rPr>
                <w:rFonts w:hAnsi="宋体"/>
                <w:bCs/>
                <w:color w:val="000000"/>
                <w:sz w:val="18"/>
                <w:szCs w:val="16"/>
              </w:rPr>
            </w:pPr>
          </w:p>
        </w:tc>
        <w:tc>
          <w:tcPr>
            <w:tcW w:w="999" w:type="dxa"/>
            <w:vAlign w:val="center"/>
          </w:tcPr>
          <w:p>
            <w:pPr>
              <w:spacing w:line="15" w:lineRule="auto"/>
              <w:jc w:val="center"/>
              <w:rPr>
                <w:rFonts w:hAnsi="宋体"/>
                <w:bCs/>
                <w:color w:val="000000"/>
                <w:sz w:val="18"/>
                <w:szCs w:val="16"/>
              </w:rPr>
            </w:pPr>
          </w:p>
        </w:tc>
        <w:tc>
          <w:tcPr>
            <w:tcW w:w="523"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94"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1176"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4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74"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5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674"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95"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 w:hRule="exact"/>
        </w:trPr>
        <w:tc>
          <w:tcPr>
            <w:tcW w:w="585" w:type="dxa"/>
            <w:gridSpan w:val="2"/>
            <w:vMerge w:val="continue"/>
            <w:vAlign w:val="center"/>
          </w:tcPr>
          <w:p>
            <w:pPr>
              <w:spacing w:line="15" w:lineRule="auto"/>
              <w:jc w:val="center"/>
              <w:rPr>
                <w:rFonts w:hAnsi="宋体"/>
                <w:bCs/>
                <w:color w:val="000000"/>
                <w:sz w:val="18"/>
                <w:szCs w:val="16"/>
              </w:rPr>
            </w:pPr>
          </w:p>
        </w:tc>
        <w:tc>
          <w:tcPr>
            <w:tcW w:w="170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二氧化硫</w:t>
            </w:r>
          </w:p>
        </w:tc>
        <w:tc>
          <w:tcPr>
            <w:tcW w:w="78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523"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94"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1176"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4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74"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5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674"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95"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 w:hRule="exact"/>
        </w:trPr>
        <w:tc>
          <w:tcPr>
            <w:tcW w:w="585" w:type="dxa"/>
            <w:gridSpan w:val="2"/>
            <w:vMerge w:val="continue"/>
            <w:vAlign w:val="center"/>
          </w:tcPr>
          <w:p>
            <w:pPr>
              <w:spacing w:line="15" w:lineRule="auto"/>
              <w:jc w:val="center"/>
              <w:rPr>
                <w:rFonts w:hAnsi="宋体"/>
                <w:bCs/>
                <w:color w:val="000000"/>
                <w:sz w:val="18"/>
                <w:szCs w:val="16"/>
              </w:rPr>
            </w:pPr>
          </w:p>
        </w:tc>
        <w:tc>
          <w:tcPr>
            <w:tcW w:w="170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烟尘</w:t>
            </w:r>
          </w:p>
        </w:tc>
        <w:tc>
          <w:tcPr>
            <w:tcW w:w="78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523"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94"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1176"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4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74"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5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674"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95"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585" w:type="dxa"/>
            <w:gridSpan w:val="2"/>
            <w:vMerge w:val="continue"/>
            <w:vAlign w:val="center"/>
          </w:tcPr>
          <w:p>
            <w:pPr>
              <w:spacing w:line="15" w:lineRule="auto"/>
              <w:jc w:val="center"/>
              <w:rPr>
                <w:rFonts w:hAnsi="宋体"/>
                <w:bCs/>
                <w:color w:val="000000"/>
                <w:sz w:val="18"/>
                <w:szCs w:val="16"/>
              </w:rPr>
            </w:pPr>
          </w:p>
        </w:tc>
        <w:tc>
          <w:tcPr>
            <w:tcW w:w="170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工业粉尘</w:t>
            </w:r>
          </w:p>
        </w:tc>
        <w:tc>
          <w:tcPr>
            <w:tcW w:w="78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523"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94"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1176"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4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74"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5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674"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95"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3" w:hRule="exact"/>
        </w:trPr>
        <w:tc>
          <w:tcPr>
            <w:tcW w:w="585" w:type="dxa"/>
            <w:gridSpan w:val="2"/>
            <w:vMerge w:val="continue"/>
            <w:vAlign w:val="center"/>
          </w:tcPr>
          <w:p>
            <w:pPr>
              <w:spacing w:line="15" w:lineRule="auto"/>
              <w:jc w:val="center"/>
              <w:rPr>
                <w:rFonts w:hAnsi="宋体"/>
                <w:bCs/>
                <w:color w:val="000000"/>
                <w:sz w:val="18"/>
                <w:szCs w:val="16"/>
              </w:rPr>
            </w:pPr>
          </w:p>
        </w:tc>
        <w:tc>
          <w:tcPr>
            <w:tcW w:w="170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氮氧化物</w:t>
            </w:r>
          </w:p>
        </w:tc>
        <w:tc>
          <w:tcPr>
            <w:tcW w:w="78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523"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94"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1176"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4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74"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5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674"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95"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2" w:hRule="exact"/>
        </w:trPr>
        <w:tc>
          <w:tcPr>
            <w:tcW w:w="585" w:type="dxa"/>
            <w:gridSpan w:val="2"/>
            <w:vMerge w:val="continue"/>
            <w:vAlign w:val="center"/>
          </w:tcPr>
          <w:p>
            <w:pPr>
              <w:spacing w:line="15" w:lineRule="auto"/>
              <w:jc w:val="center"/>
              <w:rPr>
                <w:rFonts w:hAnsi="宋体"/>
                <w:bCs/>
                <w:color w:val="000000"/>
                <w:sz w:val="18"/>
                <w:szCs w:val="16"/>
              </w:rPr>
            </w:pPr>
          </w:p>
        </w:tc>
        <w:tc>
          <w:tcPr>
            <w:tcW w:w="170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工业固体废物</w:t>
            </w:r>
          </w:p>
        </w:tc>
        <w:tc>
          <w:tcPr>
            <w:tcW w:w="78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523"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94"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1176"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4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74"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5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674"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95"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exact"/>
        </w:trPr>
        <w:tc>
          <w:tcPr>
            <w:tcW w:w="585" w:type="dxa"/>
            <w:gridSpan w:val="2"/>
            <w:vMerge w:val="continue"/>
            <w:vAlign w:val="center"/>
          </w:tcPr>
          <w:p>
            <w:pPr>
              <w:spacing w:line="15" w:lineRule="auto"/>
              <w:jc w:val="center"/>
              <w:rPr>
                <w:rFonts w:hAnsi="宋体"/>
                <w:bCs/>
                <w:color w:val="000000"/>
                <w:sz w:val="18"/>
                <w:szCs w:val="16"/>
              </w:rPr>
            </w:pPr>
          </w:p>
        </w:tc>
        <w:tc>
          <w:tcPr>
            <w:tcW w:w="973" w:type="dxa"/>
            <w:vMerge w:val="restart"/>
            <w:vAlign w:val="center"/>
          </w:tcPr>
          <w:p>
            <w:pPr>
              <w:spacing w:line="15" w:lineRule="auto"/>
              <w:jc w:val="center"/>
              <w:rPr>
                <w:rFonts w:hAnsi="宋体"/>
                <w:bCs/>
                <w:color w:val="000000"/>
                <w:sz w:val="15"/>
                <w:szCs w:val="15"/>
              </w:rPr>
            </w:pPr>
            <w:r>
              <w:rPr>
                <w:rFonts w:hint="eastAsia" w:hAnsi="宋体"/>
                <w:bCs/>
                <w:color w:val="000000"/>
                <w:sz w:val="15"/>
                <w:szCs w:val="15"/>
              </w:rPr>
              <w:t>与项目有关的其它特征污染物</w:t>
            </w:r>
          </w:p>
        </w:tc>
        <w:tc>
          <w:tcPr>
            <w:tcW w:w="732" w:type="dxa"/>
            <w:vAlign w:val="center"/>
          </w:tcPr>
          <w:p>
            <w:pPr>
              <w:spacing w:line="15" w:lineRule="auto"/>
              <w:jc w:val="center"/>
              <w:rPr>
                <w:rFonts w:hAnsi="宋体"/>
                <w:bCs/>
                <w:color w:val="000000"/>
                <w:sz w:val="15"/>
                <w:szCs w:val="15"/>
              </w:rPr>
            </w:pPr>
            <w:r>
              <w:rPr>
                <w:rFonts w:hint="eastAsia" w:hAnsi="宋体"/>
                <w:bCs/>
                <w:color w:val="000000"/>
                <w:sz w:val="15"/>
                <w:szCs w:val="15"/>
              </w:rPr>
              <w:t>总余氯</w:t>
            </w:r>
          </w:p>
        </w:tc>
        <w:tc>
          <w:tcPr>
            <w:tcW w:w="78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523"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94"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1176"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4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74"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5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674"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95"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exact"/>
        </w:trPr>
        <w:tc>
          <w:tcPr>
            <w:tcW w:w="585" w:type="dxa"/>
            <w:gridSpan w:val="2"/>
            <w:vMerge w:val="continue"/>
            <w:vAlign w:val="center"/>
          </w:tcPr>
          <w:p>
            <w:pPr>
              <w:spacing w:line="15" w:lineRule="auto"/>
              <w:jc w:val="center"/>
              <w:rPr>
                <w:rFonts w:hAnsi="宋体"/>
                <w:bCs/>
                <w:color w:val="000000"/>
                <w:sz w:val="18"/>
                <w:szCs w:val="16"/>
              </w:rPr>
            </w:pPr>
          </w:p>
        </w:tc>
        <w:tc>
          <w:tcPr>
            <w:tcW w:w="973" w:type="dxa"/>
            <w:vMerge w:val="continue"/>
            <w:vAlign w:val="center"/>
          </w:tcPr>
          <w:p>
            <w:pPr>
              <w:spacing w:line="15" w:lineRule="auto"/>
              <w:jc w:val="center"/>
              <w:rPr>
                <w:rFonts w:hAnsi="宋体"/>
                <w:bCs/>
                <w:color w:val="000000"/>
                <w:sz w:val="15"/>
                <w:szCs w:val="15"/>
              </w:rPr>
            </w:pPr>
          </w:p>
        </w:tc>
        <w:tc>
          <w:tcPr>
            <w:tcW w:w="732" w:type="dxa"/>
            <w:vAlign w:val="center"/>
          </w:tcPr>
          <w:p>
            <w:pPr>
              <w:spacing w:line="15" w:lineRule="auto"/>
              <w:jc w:val="center"/>
              <w:rPr>
                <w:rFonts w:hAnsi="宋体"/>
                <w:bCs/>
                <w:color w:val="000000"/>
                <w:sz w:val="15"/>
                <w:szCs w:val="15"/>
              </w:rPr>
            </w:pPr>
            <w:r>
              <w:rPr>
                <w:rFonts w:hint="eastAsia" w:hAnsi="宋体"/>
                <w:bCs/>
                <w:color w:val="000000"/>
                <w:sz w:val="15"/>
                <w:szCs w:val="15"/>
              </w:rPr>
              <w:t>粪大肠菌群数</w:t>
            </w:r>
          </w:p>
        </w:tc>
        <w:tc>
          <w:tcPr>
            <w:tcW w:w="78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523"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94" w:type="dxa"/>
            <w:gridSpan w:val="3"/>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97"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1176"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45"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74" w:type="dxa"/>
            <w:gridSpan w:val="2"/>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959"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674"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895"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c>
          <w:tcPr>
            <w:tcW w:w="2123" w:type="dxa"/>
            <w:vAlign w:val="center"/>
          </w:tcPr>
          <w:p>
            <w:pPr>
              <w:spacing w:line="15" w:lineRule="auto"/>
              <w:jc w:val="center"/>
              <w:rPr>
                <w:rFonts w:hAnsi="宋体"/>
                <w:bCs/>
                <w:color w:val="000000"/>
                <w:sz w:val="18"/>
                <w:szCs w:val="16"/>
              </w:rPr>
            </w:pPr>
            <w:r>
              <w:rPr>
                <w:rFonts w:hint="eastAsia" w:hAnsi="宋体"/>
                <w:bCs/>
                <w:color w:val="000000"/>
                <w:sz w:val="18"/>
                <w:szCs w:val="16"/>
              </w:rPr>
              <w:t>/</w:t>
            </w:r>
          </w:p>
        </w:tc>
      </w:tr>
    </w:tbl>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240" w:lineRule="exact"/>
        <w:rPr>
          <w:rFonts w:ascii="黑体" w:hAnsi="黑体" w:eastAsia="黑体"/>
          <w:sz w:val="18"/>
          <w:szCs w:val="18"/>
        </w:rPr>
      </w:pPr>
    </w:p>
    <w:p>
      <w:pPr>
        <w:spacing w:line="160" w:lineRule="exact"/>
        <w:ind w:firstLine="360" w:firstLineChars="200"/>
        <w:rPr>
          <w:rFonts w:ascii="黑体" w:hAnsi="黑体" w:eastAsia="黑体"/>
          <w:sz w:val="15"/>
        </w:rPr>
        <w:sectPr>
          <w:headerReference r:id="rId35" w:type="default"/>
          <w:footerReference r:id="rId36" w:type="default"/>
          <w:pgSz w:w="16838" w:h="11906" w:orient="landscape"/>
          <w:pgMar w:top="1230" w:right="306" w:bottom="1230" w:left="306" w:header="851" w:footer="992" w:gutter="0"/>
          <w:pgNumType w:fmt="decimal"/>
          <w:cols w:space="720" w:num="1"/>
          <w:docGrid w:type="lines" w:linePitch="312" w:charSpace="0"/>
        </w:sectPr>
      </w:pPr>
      <w:r>
        <w:rPr>
          <w:rFonts w:hint="eastAsia" w:ascii="黑体" w:hAnsi="黑体" w:eastAsia="黑体"/>
          <w:sz w:val="18"/>
          <w:szCs w:val="18"/>
        </w:rPr>
        <w:t>注：1、</w:t>
      </w:r>
      <w:r>
        <w:rPr>
          <w:rFonts w:hint="eastAsia" w:hAnsi="宋体" w:cs="宋体"/>
          <w:sz w:val="18"/>
          <w:szCs w:val="18"/>
        </w:rPr>
        <w:t>＊</w:t>
      </w:r>
      <w:r>
        <w:rPr>
          <w:rFonts w:hint="eastAsia" w:ascii="黑体" w:hAnsi="黑体" w:eastAsia="黑体"/>
          <w:sz w:val="18"/>
          <w:szCs w:val="18"/>
        </w:rPr>
        <w:t>为“十五”期间国家实行排总量控制的污染物；2、排放增减量；（+）表示增加，（-）表示减少 3、计量单位：废水排放量——万吨</w:t>
      </w:r>
      <w:r>
        <w:rPr>
          <w:rFonts w:hint="eastAsia" w:hAnsi="宋体" w:cs="宋体"/>
          <w:sz w:val="18"/>
          <w:szCs w:val="18"/>
        </w:rPr>
        <w:t>/</w:t>
      </w:r>
      <w:r>
        <w:rPr>
          <w:rFonts w:hint="eastAsia" w:ascii="黑体" w:hAnsi="黑体" w:eastAsia="黑体"/>
          <w:sz w:val="18"/>
          <w:szCs w:val="18"/>
        </w:rPr>
        <w:t>年；废气排放量——万吨</w:t>
      </w:r>
      <w:r>
        <w:rPr>
          <w:rFonts w:hint="eastAsia" w:hAnsi="宋体" w:cs="宋体"/>
          <w:sz w:val="18"/>
          <w:szCs w:val="18"/>
        </w:rPr>
        <w:t>/</w:t>
      </w:r>
      <w:r>
        <w:rPr>
          <w:rFonts w:hint="eastAsia" w:ascii="黑体" w:hAnsi="黑体" w:eastAsia="黑体"/>
          <w:sz w:val="18"/>
          <w:szCs w:val="18"/>
        </w:rPr>
        <w:t>年；水污染物排放浓度——毫克</w:t>
      </w:r>
      <w:r>
        <w:rPr>
          <w:rFonts w:hint="eastAsia" w:hAnsi="宋体" w:cs="宋体"/>
          <w:sz w:val="18"/>
          <w:szCs w:val="18"/>
        </w:rPr>
        <w:t>/升；大气污染物排放难度——毫克/立方米；水污染物排放量—吨/</w:t>
      </w:r>
      <w:r>
        <w:rPr>
          <w:rFonts w:hint="eastAsia" w:ascii="黑体" w:hAnsi="黑体" w:eastAsia="黑体"/>
          <w:sz w:val="18"/>
          <w:szCs w:val="18"/>
        </w:rPr>
        <w:t>年；大气污染物排放量——</w:t>
      </w:r>
    </w:p>
    <w:p>
      <w:pPr>
        <w:rPr>
          <w:rFonts w:hAnsi="宋体" w:cs="宋体"/>
          <w:b/>
          <w:bCs/>
          <w:sz w:val="24"/>
        </w:rPr>
      </w:pPr>
      <w:r>
        <w:rPr>
          <w:sz w:val="24"/>
        </w:rPr>
        <mc:AlternateContent>
          <mc:Choice Requires="wps">
            <w:drawing>
              <wp:anchor distT="0" distB="0" distL="114300" distR="114300" simplePos="0" relativeHeight="251669504" behindDoc="0" locked="0" layoutInCell="1" allowOverlap="1">
                <wp:simplePos x="0" y="0"/>
                <wp:positionH relativeFrom="column">
                  <wp:posOffset>49530</wp:posOffset>
                </wp:positionH>
                <wp:positionV relativeFrom="paragraph">
                  <wp:posOffset>-10795</wp:posOffset>
                </wp:positionV>
                <wp:extent cx="909320" cy="374015"/>
                <wp:effectExtent l="0" t="0" r="5080" b="6985"/>
                <wp:wrapNone/>
                <wp:docPr id="196" name="文本框 195"/>
                <wp:cNvGraphicFramePr/>
                <a:graphic xmlns:a="http://schemas.openxmlformats.org/drawingml/2006/main">
                  <a:graphicData uri="http://schemas.microsoft.com/office/word/2010/wordprocessingShape">
                    <wps:wsp>
                      <wps:cNvSpPr txBox="1"/>
                      <wps:spPr>
                        <a:xfrm>
                          <a:off x="913765" y="889000"/>
                          <a:ext cx="909320" cy="374015"/>
                        </a:xfrm>
                        <a:prstGeom prst="rect">
                          <a:avLst/>
                        </a:prstGeom>
                        <a:solidFill>
                          <a:srgbClr val="FFFFFF"/>
                        </a:solidFill>
                        <a:ln w="6350">
                          <a:noFill/>
                        </a:ln>
                        <a:effectLst/>
                      </wps:spPr>
                      <wps:txbx>
                        <w:txbxContent>
                          <w:p>
                            <w:pPr>
                              <w:rPr>
                                <w:rFonts w:hAnsi="宋体" w:cs="宋体"/>
                                <w:b/>
                                <w:bCs/>
                                <w:sz w:val="24"/>
                                <w:szCs w:val="22"/>
                              </w:rPr>
                            </w:pPr>
                            <w:r>
                              <w:rPr>
                                <w:rFonts w:hint="eastAsia" w:hAnsi="宋体" w:cs="宋体"/>
                                <w:b/>
                                <w:bCs/>
                                <w:sz w:val="24"/>
                                <w:szCs w:val="22"/>
                              </w:rPr>
                              <w:t>附件3: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95" o:spid="_x0000_s1026" o:spt="202" type="#_x0000_t202" style="position:absolute;left:0pt;margin-left:3.9pt;margin-top:-0.85pt;height:29.45pt;width:71.6pt;z-index:251669504;mso-width-relative:page;mso-height-relative:page;" fillcolor="#FFFFFF" filled="t" stroked="f" coordsize="21600,21600" o:gfxdata="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pA5PG0wAAAAcBAAAPAAAAAAAAAAEAIAAAACIA&#10;AABkcnMvZG93bnJldi54bWxQSwECFAAUAAAACACHTuJA+VZ7k0cCAABcBAAADgAAAAAAAAABACAA&#10;AAAiAQAAZHJzL2Uyb0RvYy54bWxQSwUGAAAAAAYABgBZAQAA2wUAAAAA&#10;">
                <v:fill on="t" focussize="0,0"/>
                <v:stroke on="f" weight="0.5pt"/>
                <v:imagedata o:title=""/>
                <o:lock v:ext="edit" aspectratio="f"/>
                <v:textbox>
                  <w:txbxContent>
                    <w:p>
                      <w:pPr>
                        <w:rPr>
                          <w:rFonts w:hAnsi="宋体" w:cs="宋体"/>
                          <w:b/>
                          <w:bCs/>
                          <w:sz w:val="24"/>
                          <w:szCs w:val="22"/>
                        </w:rPr>
                      </w:pPr>
                      <w:r>
                        <w:rPr>
                          <w:rFonts w:hint="eastAsia" w:hAnsi="宋体" w:cs="宋体"/>
                          <w:b/>
                          <w:bCs/>
                          <w:sz w:val="24"/>
                          <w:szCs w:val="22"/>
                        </w:rPr>
                        <w:t>附件3:</w:t>
                      </w:r>
                    </w:p>
                  </w:txbxContent>
                </v:textbox>
              </v:shape>
            </w:pict>
          </mc:Fallback>
        </mc:AlternateContent>
      </w:r>
      <w:r>
        <w:rPr>
          <w:rFonts w:hint="eastAsia" w:hAnsi="宋体" w:cs="宋体"/>
          <w:b/>
          <w:bCs/>
          <w:sz w:val="24"/>
        </w:rPr>
        <w:drawing>
          <wp:inline distT="0" distB="0" distL="114300" distR="114300">
            <wp:extent cx="5744845" cy="8590915"/>
            <wp:effectExtent l="0" t="0" r="8255" b="635"/>
            <wp:docPr id="100" name="图片 32" descr="环评批复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32" descr="环评批复01"/>
                    <pic:cNvPicPr>
                      <a:picLocks noChangeAspect="1"/>
                    </pic:cNvPicPr>
                  </pic:nvPicPr>
                  <pic:blipFill>
                    <a:blip r:embed="rId71" cstate="print"/>
                    <a:stretch>
                      <a:fillRect/>
                    </a:stretch>
                  </pic:blipFill>
                  <pic:spPr>
                    <a:xfrm>
                      <a:off x="0" y="0"/>
                      <a:ext cx="5744845" cy="8590915"/>
                    </a:xfrm>
                    <a:prstGeom prst="rect">
                      <a:avLst/>
                    </a:prstGeom>
                    <a:noFill/>
                    <a:ln>
                      <a:noFill/>
                    </a:ln>
                  </pic:spPr>
                </pic:pic>
              </a:graphicData>
            </a:graphic>
          </wp:inline>
        </w:drawing>
      </w:r>
    </w:p>
    <w:p>
      <w:pPr>
        <w:rPr>
          <w:rFonts w:hAnsi="宋体" w:cs="宋体"/>
          <w:b/>
          <w:bCs/>
          <w:sz w:val="24"/>
        </w:rPr>
      </w:pPr>
    </w:p>
    <w:p>
      <w:pPr>
        <w:rPr>
          <w:rFonts w:hAnsi="宋体" w:cs="宋体"/>
          <w:b/>
          <w:bCs/>
          <w:sz w:val="24"/>
        </w:rPr>
      </w:pPr>
      <w:r>
        <w:rPr>
          <w:rFonts w:hint="eastAsia" w:hAnsi="宋体" w:cs="宋体"/>
          <w:b/>
          <w:bCs/>
          <w:sz w:val="24"/>
        </w:rPr>
        <w:drawing>
          <wp:inline distT="0" distB="0" distL="114300" distR="114300">
            <wp:extent cx="5829300" cy="8017510"/>
            <wp:effectExtent l="0" t="0" r="0" b="2540"/>
            <wp:docPr id="95" name="图片 27" descr="环评批复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27" descr="环评批复02"/>
                    <pic:cNvPicPr>
                      <a:picLocks noChangeAspect="1"/>
                    </pic:cNvPicPr>
                  </pic:nvPicPr>
                  <pic:blipFill>
                    <a:blip r:embed="rId72" cstate="print"/>
                    <a:stretch>
                      <a:fillRect/>
                    </a:stretch>
                  </pic:blipFill>
                  <pic:spPr>
                    <a:xfrm>
                      <a:off x="0" y="0"/>
                      <a:ext cx="5829300" cy="8017510"/>
                    </a:xfrm>
                    <a:prstGeom prst="rect">
                      <a:avLst/>
                    </a:prstGeom>
                    <a:noFill/>
                    <a:ln>
                      <a:noFill/>
                    </a:ln>
                  </pic:spPr>
                </pic:pic>
              </a:graphicData>
            </a:graphic>
          </wp:inline>
        </w:drawing>
      </w:r>
    </w:p>
    <w:p>
      <w:pPr>
        <w:rPr>
          <w:rFonts w:hAnsi="宋体" w:cs="宋体"/>
          <w:b/>
          <w:bCs/>
          <w:sz w:val="24"/>
        </w:rPr>
      </w:pPr>
    </w:p>
    <w:p>
      <w:pPr>
        <w:rPr>
          <w:rFonts w:hAnsi="宋体" w:cs="宋体"/>
          <w:b/>
          <w:bCs/>
          <w:sz w:val="24"/>
        </w:rPr>
      </w:pPr>
    </w:p>
    <w:p>
      <w:pPr>
        <w:rPr>
          <w:rFonts w:hAnsi="宋体" w:cs="宋体"/>
          <w:b/>
          <w:bCs/>
          <w:sz w:val="24"/>
        </w:rPr>
      </w:pPr>
    </w:p>
    <w:p>
      <w:pPr>
        <w:rPr>
          <w:rFonts w:hAnsi="宋体" w:cs="宋体"/>
          <w:b/>
          <w:bCs/>
          <w:sz w:val="24"/>
        </w:rPr>
      </w:pPr>
    </w:p>
    <w:p>
      <w:pPr>
        <w:rPr>
          <w:rFonts w:hAnsi="宋体" w:cs="宋体"/>
          <w:b/>
          <w:bCs/>
          <w:sz w:val="24"/>
        </w:rPr>
      </w:pPr>
      <w:r>
        <w:rPr>
          <w:rFonts w:hint="eastAsia" w:hAnsi="宋体" w:cs="宋体"/>
          <w:b/>
          <w:bCs/>
          <w:sz w:val="24"/>
        </w:rPr>
        <w:drawing>
          <wp:inline distT="0" distB="0" distL="114300" distR="114300">
            <wp:extent cx="5829300" cy="8017510"/>
            <wp:effectExtent l="0" t="0" r="0" b="2540"/>
            <wp:docPr id="96" name="图片 28" descr="环评批复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28" descr="环评批复03"/>
                    <pic:cNvPicPr>
                      <a:picLocks noChangeAspect="1"/>
                    </pic:cNvPicPr>
                  </pic:nvPicPr>
                  <pic:blipFill>
                    <a:blip r:embed="rId73" cstate="print"/>
                    <a:stretch>
                      <a:fillRect/>
                    </a:stretch>
                  </pic:blipFill>
                  <pic:spPr>
                    <a:xfrm>
                      <a:off x="0" y="0"/>
                      <a:ext cx="5829300" cy="8017510"/>
                    </a:xfrm>
                    <a:prstGeom prst="rect">
                      <a:avLst/>
                    </a:prstGeom>
                    <a:noFill/>
                    <a:ln>
                      <a:noFill/>
                    </a:ln>
                  </pic:spPr>
                </pic:pic>
              </a:graphicData>
            </a:graphic>
          </wp:inline>
        </w:drawing>
      </w:r>
    </w:p>
    <w:p>
      <w:pPr>
        <w:rPr>
          <w:rFonts w:hAnsi="宋体" w:cs="宋体"/>
          <w:b/>
          <w:bCs/>
          <w:sz w:val="24"/>
        </w:rPr>
      </w:pPr>
    </w:p>
    <w:p>
      <w:pPr>
        <w:rPr>
          <w:rFonts w:hAnsi="宋体" w:cs="宋体"/>
          <w:b/>
          <w:bCs/>
          <w:sz w:val="24"/>
        </w:rPr>
      </w:pPr>
    </w:p>
    <w:p>
      <w:pPr>
        <w:rPr>
          <w:rFonts w:hAnsi="宋体" w:cs="宋体"/>
          <w:b/>
          <w:bCs/>
          <w:sz w:val="24"/>
        </w:rPr>
      </w:pPr>
    </w:p>
    <w:p>
      <w:pPr>
        <w:rPr>
          <w:rFonts w:hAnsi="宋体" w:cs="宋体"/>
          <w:b/>
          <w:bCs/>
          <w:sz w:val="24"/>
        </w:rPr>
      </w:pPr>
    </w:p>
    <w:p>
      <w:pPr>
        <w:rPr>
          <w:rFonts w:hAnsi="宋体" w:cs="宋体"/>
          <w:b/>
          <w:bCs/>
          <w:sz w:val="24"/>
        </w:rPr>
      </w:pPr>
      <w:r>
        <w:rPr>
          <w:rFonts w:hint="eastAsia" w:hAnsi="宋体" w:cs="宋体"/>
          <w:b/>
          <w:bCs/>
          <w:sz w:val="24"/>
        </w:rPr>
        <w:drawing>
          <wp:inline distT="0" distB="0" distL="114300" distR="114300">
            <wp:extent cx="5829300" cy="8017510"/>
            <wp:effectExtent l="0" t="0" r="0" b="2540"/>
            <wp:docPr id="97" name="图片 29" descr="环评批复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29" descr="环评批复04"/>
                    <pic:cNvPicPr>
                      <a:picLocks noChangeAspect="1"/>
                    </pic:cNvPicPr>
                  </pic:nvPicPr>
                  <pic:blipFill>
                    <a:blip r:embed="rId74" cstate="print"/>
                    <a:stretch>
                      <a:fillRect/>
                    </a:stretch>
                  </pic:blipFill>
                  <pic:spPr>
                    <a:xfrm>
                      <a:off x="0" y="0"/>
                      <a:ext cx="5829300" cy="8017510"/>
                    </a:xfrm>
                    <a:prstGeom prst="rect">
                      <a:avLst/>
                    </a:prstGeom>
                    <a:noFill/>
                    <a:ln>
                      <a:noFill/>
                    </a:ln>
                  </pic:spPr>
                </pic:pic>
              </a:graphicData>
            </a:graphic>
          </wp:inline>
        </w:drawing>
      </w:r>
    </w:p>
    <w:p>
      <w:pPr>
        <w:rPr>
          <w:rFonts w:hAnsi="宋体" w:cs="宋体"/>
          <w:b/>
          <w:bCs/>
          <w:sz w:val="24"/>
        </w:rPr>
      </w:pPr>
    </w:p>
    <w:p>
      <w:pPr>
        <w:rPr>
          <w:rFonts w:hAnsi="宋体" w:cs="宋体"/>
          <w:b/>
          <w:bCs/>
          <w:sz w:val="24"/>
        </w:rPr>
      </w:pPr>
    </w:p>
    <w:p>
      <w:pPr>
        <w:rPr>
          <w:rFonts w:hAnsi="宋体" w:cs="宋体"/>
          <w:b/>
          <w:bCs/>
          <w:sz w:val="24"/>
        </w:rPr>
      </w:pPr>
    </w:p>
    <w:p>
      <w:pPr>
        <w:rPr>
          <w:rFonts w:hAnsi="宋体" w:cs="宋体"/>
          <w:b/>
          <w:bCs/>
          <w:sz w:val="24"/>
        </w:rPr>
      </w:pPr>
    </w:p>
    <w:p>
      <w:pPr>
        <w:rPr>
          <w:rFonts w:hAnsi="宋体" w:cs="宋体"/>
          <w:b/>
          <w:bCs/>
          <w:sz w:val="24"/>
        </w:rPr>
      </w:pPr>
      <w:r>
        <w:rPr>
          <w:rFonts w:hint="eastAsia" w:hAnsi="宋体" w:cs="宋体"/>
          <w:b/>
          <w:bCs/>
          <w:sz w:val="24"/>
        </w:rPr>
        <w:drawing>
          <wp:inline distT="0" distB="0" distL="114300" distR="114300">
            <wp:extent cx="5829300" cy="8017510"/>
            <wp:effectExtent l="0" t="0" r="0" b="2540"/>
            <wp:docPr id="98" name="图片 30" descr="环评批复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30" descr="环评批复05"/>
                    <pic:cNvPicPr>
                      <a:picLocks noChangeAspect="1"/>
                    </pic:cNvPicPr>
                  </pic:nvPicPr>
                  <pic:blipFill>
                    <a:blip r:embed="rId75" cstate="print"/>
                    <a:stretch>
                      <a:fillRect/>
                    </a:stretch>
                  </pic:blipFill>
                  <pic:spPr>
                    <a:xfrm>
                      <a:off x="0" y="0"/>
                      <a:ext cx="5829300" cy="8017510"/>
                    </a:xfrm>
                    <a:prstGeom prst="rect">
                      <a:avLst/>
                    </a:prstGeom>
                    <a:noFill/>
                    <a:ln>
                      <a:noFill/>
                    </a:ln>
                  </pic:spPr>
                </pic:pic>
              </a:graphicData>
            </a:graphic>
          </wp:inline>
        </w:drawing>
      </w:r>
    </w:p>
    <w:p>
      <w:pPr>
        <w:rPr>
          <w:rFonts w:hAnsi="宋体" w:cs="宋体"/>
          <w:b/>
          <w:bCs/>
          <w:sz w:val="24"/>
        </w:rPr>
      </w:pPr>
    </w:p>
    <w:p>
      <w:pPr>
        <w:rPr>
          <w:rFonts w:hAnsi="宋体" w:cs="宋体"/>
          <w:b/>
          <w:bCs/>
          <w:sz w:val="24"/>
        </w:rPr>
      </w:pPr>
    </w:p>
    <w:p>
      <w:pPr>
        <w:rPr>
          <w:rFonts w:hAnsi="宋体" w:cs="宋体"/>
          <w:b/>
          <w:bCs/>
          <w:sz w:val="24"/>
        </w:rPr>
      </w:pPr>
    </w:p>
    <w:p>
      <w:pPr>
        <w:rPr>
          <w:rFonts w:hAnsi="宋体" w:cs="宋体"/>
          <w:b/>
          <w:bCs/>
          <w:sz w:val="24"/>
        </w:rPr>
      </w:pPr>
    </w:p>
    <w:p>
      <w:pPr>
        <w:rPr>
          <w:rFonts w:hAnsi="宋体" w:cs="宋体"/>
          <w:b/>
          <w:bCs/>
          <w:sz w:val="24"/>
        </w:rPr>
      </w:pPr>
      <w:r>
        <w:rPr>
          <w:rFonts w:hint="eastAsia" w:hAnsi="宋体" w:cs="宋体"/>
          <w:b/>
          <w:bCs/>
          <w:sz w:val="24"/>
        </w:rPr>
        <w:drawing>
          <wp:inline distT="0" distB="0" distL="114300" distR="114300">
            <wp:extent cx="5829300" cy="8017510"/>
            <wp:effectExtent l="0" t="0" r="0" b="2540"/>
            <wp:docPr id="99" name="图片 31" descr="环评批复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31" descr="环评批复06"/>
                    <pic:cNvPicPr>
                      <a:picLocks noChangeAspect="1"/>
                    </pic:cNvPicPr>
                  </pic:nvPicPr>
                  <pic:blipFill>
                    <a:blip r:embed="rId76" cstate="print"/>
                    <a:stretch>
                      <a:fillRect/>
                    </a:stretch>
                  </pic:blipFill>
                  <pic:spPr>
                    <a:xfrm>
                      <a:off x="0" y="0"/>
                      <a:ext cx="5829300" cy="8017510"/>
                    </a:xfrm>
                    <a:prstGeom prst="rect">
                      <a:avLst/>
                    </a:prstGeom>
                    <a:noFill/>
                    <a:ln>
                      <a:noFill/>
                    </a:ln>
                  </pic:spPr>
                </pic:pic>
              </a:graphicData>
            </a:graphic>
          </wp:inline>
        </w:drawing>
      </w:r>
    </w:p>
    <w:p>
      <w:pPr>
        <w:rPr>
          <w:rFonts w:hAnsi="宋体" w:cs="宋体"/>
          <w:b/>
          <w:bCs/>
          <w:sz w:val="24"/>
        </w:rPr>
      </w:pPr>
    </w:p>
    <w:p>
      <w:pPr>
        <w:rPr>
          <w:rFonts w:hAnsi="宋体" w:cs="宋体"/>
          <w:b/>
          <w:bCs/>
          <w:sz w:val="24"/>
        </w:rPr>
      </w:pPr>
    </w:p>
    <w:p>
      <w:pPr>
        <w:rPr>
          <w:rFonts w:hAnsi="宋体" w:cs="宋体"/>
          <w:b/>
          <w:bCs/>
          <w:sz w:val="24"/>
        </w:rPr>
      </w:pPr>
    </w:p>
    <w:p>
      <w:pPr>
        <w:rPr>
          <w:rFonts w:hAnsi="宋体" w:cs="宋体"/>
          <w:b/>
          <w:bCs/>
          <w:sz w:val="24"/>
        </w:rPr>
      </w:pPr>
    </w:p>
    <w:p>
      <w:pPr>
        <w:rPr>
          <w:rFonts w:hAnsi="宋体" w:cs="宋体"/>
          <w:b/>
          <w:bCs/>
          <w:sz w:val="24"/>
        </w:rPr>
        <w:sectPr>
          <w:pgSz w:w="11906" w:h="16838"/>
          <w:pgMar w:top="1417" w:right="1361" w:bottom="1417" w:left="1361" w:header="964" w:footer="794" w:gutter="0"/>
          <w:pgNumType w:fmt="decimal"/>
          <w:cols w:space="720" w:num="1"/>
          <w:docGrid w:linePitch="312" w:charSpace="0"/>
        </w:sectPr>
      </w:pPr>
    </w:p>
    <w:p>
      <w:pPr>
        <w:rPr>
          <w:rFonts w:hAnsi="宋体" w:cs="宋体"/>
          <w:b/>
          <w:bCs/>
          <w:sz w:val="24"/>
        </w:rPr>
        <w:sectPr>
          <w:pgSz w:w="16838" w:h="11906" w:orient="landscape"/>
          <w:pgMar w:top="1361" w:right="1417" w:bottom="1361" w:left="1417" w:header="964" w:footer="794" w:gutter="0"/>
          <w:pgNumType w:fmt="decimal"/>
          <w:cols w:space="720" w:num="1"/>
          <w:docGrid w:linePitch="312" w:charSpace="0"/>
        </w:sectPr>
      </w:pPr>
      <w:r>
        <w:drawing>
          <wp:anchor distT="0" distB="0" distL="0" distR="0" simplePos="0" relativeHeight="251638784" behindDoc="0" locked="0" layoutInCell="1" allowOverlap="1">
            <wp:simplePos x="0" y="0"/>
            <wp:positionH relativeFrom="page">
              <wp:posOffset>1407795</wp:posOffset>
            </wp:positionH>
            <wp:positionV relativeFrom="paragraph">
              <wp:posOffset>364490</wp:posOffset>
            </wp:positionV>
            <wp:extent cx="8140065" cy="5391150"/>
            <wp:effectExtent l="0" t="0" r="13335" b="0"/>
            <wp:wrapTopAndBottom/>
            <wp:docPr id="197" name="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79.jpeg"/>
                    <pic:cNvPicPr>
                      <a:picLocks noChangeAspect="1"/>
                    </pic:cNvPicPr>
                  </pic:nvPicPr>
                  <pic:blipFill>
                    <a:blip r:embed="rId77" cstate="print"/>
                    <a:stretch>
                      <a:fillRect/>
                    </a:stretch>
                  </pic:blipFill>
                  <pic:spPr>
                    <a:xfrm>
                      <a:off x="0" y="0"/>
                      <a:ext cx="8140065" cy="5391150"/>
                    </a:xfrm>
                    <a:prstGeom prst="rect">
                      <a:avLst/>
                    </a:prstGeom>
                  </pic:spPr>
                </pic:pic>
              </a:graphicData>
            </a:graphic>
          </wp:anchor>
        </w:drawing>
      </w:r>
      <w:r>
        <w:rPr>
          <w:rFonts w:hint="eastAsia" w:hAnsi="宋体" w:cs="宋体"/>
          <w:b/>
          <w:bCs/>
          <w:sz w:val="24"/>
        </w:rPr>
        <w:t>附件4：</w:t>
      </w:r>
    </w:p>
    <w:p>
      <w:pPr>
        <w:rPr>
          <w:rFonts w:hAnsi="宋体" w:cs="宋体"/>
          <w:b/>
          <w:bCs/>
          <w:sz w:val="24"/>
        </w:rPr>
      </w:pPr>
      <w:r>
        <w:rPr>
          <w:rFonts w:hint="eastAsia" w:hAnsi="宋体" w:cs="宋体"/>
          <w:b/>
          <w:bCs/>
          <w:sz w:val="24"/>
        </w:rPr>
        <w:t>附件5：</w:t>
      </w:r>
      <w:r>
        <w:drawing>
          <wp:anchor distT="0" distB="0" distL="0" distR="0" simplePos="0" relativeHeight="251639808" behindDoc="0" locked="0" layoutInCell="1" allowOverlap="1">
            <wp:simplePos x="0" y="0"/>
            <wp:positionH relativeFrom="page">
              <wp:posOffset>899160</wp:posOffset>
            </wp:positionH>
            <wp:positionV relativeFrom="paragraph">
              <wp:posOffset>563245</wp:posOffset>
            </wp:positionV>
            <wp:extent cx="5486400" cy="7620000"/>
            <wp:effectExtent l="0" t="0" r="0" b="0"/>
            <wp:wrapTopAndBottom/>
            <wp:docPr id="198" name="image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81.jpeg"/>
                    <pic:cNvPicPr>
                      <a:picLocks noChangeAspect="1"/>
                    </pic:cNvPicPr>
                  </pic:nvPicPr>
                  <pic:blipFill>
                    <a:blip r:embed="rId78" cstate="print"/>
                    <a:stretch>
                      <a:fillRect/>
                    </a:stretch>
                  </pic:blipFill>
                  <pic:spPr>
                    <a:xfrm>
                      <a:off x="0" y="0"/>
                      <a:ext cx="5486400" cy="7620000"/>
                    </a:xfrm>
                    <a:prstGeom prst="rect">
                      <a:avLst/>
                    </a:prstGeom>
                  </pic:spPr>
                </pic:pic>
              </a:graphicData>
            </a:graphic>
          </wp:anchor>
        </w:drawing>
      </w:r>
    </w:p>
    <w:p>
      <w:pPr>
        <w:rPr>
          <w:rFonts w:hAnsi="宋体" w:cs="宋体"/>
          <w:b/>
          <w:bCs/>
          <w:sz w:val="24"/>
        </w:rPr>
      </w:pPr>
    </w:p>
    <w:p>
      <w:pPr>
        <w:rPr>
          <w:rFonts w:hAnsi="宋体" w:cs="宋体"/>
          <w:b/>
          <w:bCs/>
          <w:sz w:val="24"/>
        </w:rPr>
      </w:pPr>
    </w:p>
    <w:p>
      <w:pPr>
        <w:rPr>
          <w:rFonts w:hAnsi="宋体" w:cs="宋体"/>
          <w:b/>
          <w:bCs/>
          <w:sz w:val="24"/>
        </w:rPr>
      </w:pPr>
    </w:p>
    <w:p>
      <w:pPr>
        <w:rPr>
          <w:rFonts w:hAnsi="宋体" w:cs="宋体"/>
          <w:b/>
          <w:bCs/>
          <w:sz w:val="24"/>
        </w:rPr>
      </w:pPr>
      <w:r>
        <w:rPr>
          <w:sz w:val="24"/>
        </w:rPr>
        <mc:AlternateContent>
          <mc:Choice Requires="wps">
            <w:drawing>
              <wp:anchor distT="0" distB="0" distL="114300" distR="114300" simplePos="0" relativeHeight="251670528" behindDoc="0" locked="0" layoutInCell="1" allowOverlap="1">
                <wp:simplePos x="0" y="0"/>
                <wp:positionH relativeFrom="column">
                  <wp:posOffset>9525</wp:posOffset>
                </wp:positionH>
                <wp:positionV relativeFrom="paragraph">
                  <wp:posOffset>46990</wp:posOffset>
                </wp:positionV>
                <wp:extent cx="867410" cy="395605"/>
                <wp:effectExtent l="0" t="0" r="0" b="0"/>
                <wp:wrapNone/>
                <wp:docPr id="199" name="文本框 199"/>
                <wp:cNvGraphicFramePr/>
                <a:graphic xmlns:a="http://schemas.openxmlformats.org/drawingml/2006/main">
                  <a:graphicData uri="http://schemas.microsoft.com/office/word/2010/wordprocessingShape">
                    <wps:wsp>
                      <wps:cNvSpPr txBox="1"/>
                      <wps:spPr>
                        <a:xfrm>
                          <a:off x="873760" y="946785"/>
                          <a:ext cx="867410" cy="395605"/>
                        </a:xfrm>
                        <a:prstGeom prst="rect">
                          <a:avLst/>
                        </a:prstGeom>
                        <a:noFill/>
                        <a:ln w="6350">
                          <a:noFill/>
                        </a:ln>
                        <a:effectLst/>
                      </wps:spPr>
                      <wps:txbx>
                        <w:txbxContent>
                          <w:p>
                            <w:pPr>
                              <w:rPr>
                                <w:rFonts w:hAnsi="宋体" w:cs="宋体"/>
                                <w:b/>
                                <w:bCs/>
                                <w:sz w:val="24"/>
                                <w:szCs w:val="22"/>
                              </w:rPr>
                            </w:pPr>
                            <w:r>
                              <w:rPr>
                                <w:rFonts w:hint="eastAsia" w:hAnsi="宋体" w:cs="宋体"/>
                                <w:b/>
                                <w:bCs/>
                                <w:sz w:val="24"/>
                                <w:szCs w:val="22"/>
                              </w:rPr>
                              <w:t>附件6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75pt;margin-top:3.7pt;height:31.15pt;width:68.3pt;z-index:251670528;mso-width-relative:page;mso-height-relative:page;" filled="f" stroked="f" coordsize="21600,21600" o:gfxdata="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IV7JV1wAAAAYBAAAPAAAAAAAAAAEAIAAAACIAAABkcnMvZG93bnJldi54bWxQSwEC&#10;FAAUAAAACACHTuJA02DJsy4CAAAzBAAADgAAAAAAAAABACAAAAAmAQAAZHJzL2Uyb0RvYy54bWxQ&#10;SwUGAAAAAAYABgBZAQAAxgUAAAAA&#10;">
                <v:fill on="f" focussize="0,0"/>
                <v:stroke on="f" weight="0.5pt"/>
                <v:imagedata o:title=""/>
                <o:lock v:ext="edit" aspectratio="f"/>
                <v:textbox>
                  <w:txbxContent>
                    <w:p>
                      <w:pPr>
                        <w:rPr>
                          <w:rFonts w:hAnsi="宋体" w:cs="宋体"/>
                          <w:b/>
                          <w:bCs/>
                          <w:sz w:val="24"/>
                          <w:szCs w:val="22"/>
                        </w:rPr>
                      </w:pPr>
                      <w:r>
                        <w:rPr>
                          <w:rFonts w:hint="eastAsia" w:hAnsi="宋体" w:cs="宋体"/>
                          <w:b/>
                          <w:bCs/>
                          <w:sz w:val="24"/>
                          <w:szCs w:val="22"/>
                        </w:rPr>
                        <w:t>附件6</w:t>
                      </w:r>
                    </w:p>
                  </w:txbxContent>
                </v:textbox>
              </v:shape>
            </w:pict>
          </mc:Fallback>
        </mc:AlternateContent>
      </w:r>
      <w:r>
        <w:rPr>
          <w:rFonts w:hint="eastAsia" w:hAnsi="宋体" w:cs="宋体"/>
          <w:b/>
          <w:bCs/>
          <w:sz w:val="24"/>
        </w:rPr>
        <w:drawing>
          <wp:inline distT="0" distB="0" distL="114300" distR="114300">
            <wp:extent cx="5828030" cy="8241665"/>
            <wp:effectExtent l="0" t="0" r="1270" b="6985"/>
            <wp:docPr id="188" name="图片 188" descr="微信图片_2020101311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descr="微信图片_20201013111505"/>
                    <pic:cNvPicPr>
                      <a:picLocks noChangeAspect="1"/>
                    </pic:cNvPicPr>
                  </pic:nvPicPr>
                  <pic:blipFill>
                    <a:blip r:embed="rId79" cstate="print"/>
                    <a:stretch>
                      <a:fillRect/>
                    </a:stretch>
                  </pic:blipFill>
                  <pic:spPr>
                    <a:xfrm>
                      <a:off x="0" y="0"/>
                      <a:ext cx="5828030" cy="8241665"/>
                    </a:xfrm>
                    <a:prstGeom prst="rect">
                      <a:avLst/>
                    </a:prstGeom>
                  </pic:spPr>
                </pic:pic>
              </a:graphicData>
            </a:graphic>
          </wp:inline>
        </w:drawing>
      </w:r>
    </w:p>
    <w:p>
      <w:pPr>
        <w:rPr>
          <w:rFonts w:hAnsi="宋体" w:cs="宋体"/>
          <w:b/>
          <w:bCs/>
          <w:sz w:val="24"/>
        </w:rPr>
      </w:pPr>
    </w:p>
    <w:p>
      <w:pPr>
        <w:rPr>
          <w:rFonts w:hAnsi="宋体" w:cs="宋体"/>
          <w:b/>
          <w:bCs/>
          <w:sz w:val="24"/>
        </w:rPr>
      </w:pPr>
    </w:p>
    <w:p>
      <w:pPr>
        <w:rPr>
          <w:rFonts w:hAnsi="宋体" w:cs="宋体"/>
          <w:b/>
          <w:bCs/>
          <w:sz w:val="24"/>
        </w:rPr>
      </w:pPr>
      <w:r>
        <w:rPr>
          <w:rFonts w:hint="eastAsia" w:hAnsi="宋体" w:cs="宋体"/>
          <w:b/>
          <w:bCs/>
          <w:sz w:val="24"/>
        </w:rPr>
        <w:drawing>
          <wp:inline distT="0" distB="0" distL="114300" distR="114300">
            <wp:extent cx="5756910" cy="8883015"/>
            <wp:effectExtent l="0" t="0" r="15240" b="13335"/>
            <wp:docPr id="189" name="图片 189" descr="微信图片_20201013102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89" descr="微信图片_20201013102218"/>
                    <pic:cNvPicPr>
                      <a:picLocks noChangeAspect="1"/>
                    </pic:cNvPicPr>
                  </pic:nvPicPr>
                  <pic:blipFill>
                    <a:blip r:embed="rId80" cstate="print"/>
                    <a:stretch>
                      <a:fillRect/>
                    </a:stretch>
                  </pic:blipFill>
                  <pic:spPr>
                    <a:xfrm>
                      <a:off x="0" y="0"/>
                      <a:ext cx="5756910" cy="8883015"/>
                    </a:xfrm>
                    <a:prstGeom prst="rect">
                      <a:avLst/>
                    </a:prstGeom>
                  </pic:spPr>
                </pic:pic>
              </a:graphicData>
            </a:graphic>
          </wp:inline>
        </w:drawing>
      </w:r>
    </w:p>
    <w:p>
      <w:pPr>
        <w:rPr>
          <w:rFonts w:hAnsi="宋体" w:cs="宋体"/>
          <w:b/>
          <w:bCs/>
          <w:sz w:val="24"/>
          <w:szCs w:val="22"/>
        </w:rPr>
      </w:pPr>
      <w:r>
        <w:rPr>
          <w:rFonts w:hint="eastAsia" w:hAnsi="宋体" w:cs="宋体"/>
          <w:b/>
          <w:bCs/>
          <w:sz w:val="24"/>
          <w:szCs w:val="22"/>
        </w:rPr>
        <w:t>附件7</w:t>
      </w:r>
    </w:p>
    <w:p>
      <w:pPr>
        <w:rPr>
          <w:rFonts w:hAnsi="宋体" w:cs="宋体"/>
          <w:b/>
          <w:bCs/>
          <w:sz w:val="24"/>
          <w:szCs w:val="22"/>
        </w:rPr>
      </w:pPr>
      <w:r>
        <w:rPr>
          <w:rFonts w:hAnsi="宋体" w:cs="宋体"/>
          <w:b/>
          <w:bCs/>
          <w:sz w:val="24"/>
          <w:szCs w:val="22"/>
        </w:rPr>
        <w:drawing>
          <wp:inline distT="0" distB="0" distL="114300" distR="114300">
            <wp:extent cx="5822315" cy="8210550"/>
            <wp:effectExtent l="0" t="0" r="6985" b="0"/>
            <wp:docPr id="200" name="图片 2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descr="1"/>
                    <pic:cNvPicPr>
                      <a:picLocks noChangeAspect="1"/>
                    </pic:cNvPicPr>
                  </pic:nvPicPr>
                  <pic:blipFill>
                    <a:blip r:embed="rId81" cstate="print"/>
                    <a:stretch>
                      <a:fillRect/>
                    </a:stretch>
                  </pic:blipFill>
                  <pic:spPr>
                    <a:xfrm>
                      <a:off x="0" y="0"/>
                      <a:ext cx="5822315" cy="8210550"/>
                    </a:xfrm>
                    <a:prstGeom prst="rect">
                      <a:avLst/>
                    </a:prstGeom>
                  </pic:spPr>
                </pic:pic>
              </a:graphicData>
            </a:graphic>
          </wp:inline>
        </w:drawing>
      </w:r>
    </w:p>
    <w:p>
      <w:pPr>
        <w:rPr>
          <w:rFonts w:hAnsi="宋体" w:cs="宋体"/>
          <w:b/>
          <w:bCs/>
          <w:sz w:val="24"/>
        </w:rPr>
      </w:pPr>
    </w:p>
    <w:p>
      <w:pPr>
        <w:rPr>
          <w:rFonts w:hAnsi="宋体" w:cs="宋体"/>
          <w:b/>
          <w:bCs/>
          <w:sz w:val="24"/>
        </w:rPr>
      </w:pPr>
    </w:p>
    <w:p>
      <w:pPr>
        <w:rPr>
          <w:rFonts w:hAnsi="宋体" w:cs="宋体"/>
          <w:b/>
          <w:bCs/>
          <w:sz w:val="24"/>
        </w:rPr>
      </w:pPr>
      <w:r>
        <w:rPr>
          <w:rFonts w:hint="eastAsia" w:hAnsi="宋体" w:cs="宋体"/>
          <w:b/>
          <w:bCs/>
          <w:sz w:val="24"/>
        </w:rPr>
        <w:drawing>
          <wp:inline distT="0" distB="0" distL="114300" distR="114300">
            <wp:extent cx="5822315" cy="8539480"/>
            <wp:effectExtent l="0" t="0" r="6985" b="13970"/>
            <wp:docPr id="201" name="图片 20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descr="2"/>
                    <pic:cNvPicPr>
                      <a:picLocks noChangeAspect="1"/>
                    </pic:cNvPicPr>
                  </pic:nvPicPr>
                  <pic:blipFill>
                    <a:blip r:embed="rId82" cstate="print"/>
                    <a:stretch>
                      <a:fillRect/>
                    </a:stretch>
                  </pic:blipFill>
                  <pic:spPr>
                    <a:xfrm>
                      <a:off x="0" y="0"/>
                      <a:ext cx="5822315" cy="8539480"/>
                    </a:xfrm>
                    <a:prstGeom prst="rect">
                      <a:avLst/>
                    </a:prstGeom>
                  </pic:spPr>
                </pic:pic>
              </a:graphicData>
            </a:graphic>
          </wp:inline>
        </w:drawing>
      </w:r>
    </w:p>
    <w:p>
      <w:pPr>
        <w:rPr>
          <w:rFonts w:hAnsi="宋体" w:cs="宋体"/>
          <w:b/>
          <w:bCs/>
          <w:sz w:val="24"/>
        </w:rPr>
      </w:pPr>
    </w:p>
    <w:p>
      <w:pPr>
        <w:rPr>
          <w:rFonts w:hAnsi="宋体" w:cs="宋体"/>
          <w:b/>
          <w:bCs/>
          <w:sz w:val="24"/>
        </w:rPr>
      </w:pPr>
      <w:r>
        <w:rPr>
          <w:rFonts w:hint="eastAsia" w:hAnsi="宋体" w:cs="宋体"/>
          <w:b/>
          <w:bCs/>
          <w:sz w:val="24"/>
        </w:rPr>
        <w:drawing>
          <wp:inline distT="0" distB="0" distL="114300" distR="114300">
            <wp:extent cx="5822315" cy="8566785"/>
            <wp:effectExtent l="0" t="0" r="6985" b="5715"/>
            <wp:docPr id="202" name="图片 20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202" descr="3"/>
                    <pic:cNvPicPr>
                      <a:picLocks noChangeAspect="1"/>
                    </pic:cNvPicPr>
                  </pic:nvPicPr>
                  <pic:blipFill>
                    <a:blip r:embed="rId83" cstate="print"/>
                    <a:stretch>
                      <a:fillRect/>
                    </a:stretch>
                  </pic:blipFill>
                  <pic:spPr>
                    <a:xfrm>
                      <a:off x="0" y="0"/>
                      <a:ext cx="5822315" cy="8566785"/>
                    </a:xfrm>
                    <a:prstGeom prst="rect">
                      <a:avLst/>
                    </a:prstGeom>
                  </pic:spPr>
                </pic:pic>
              </a:graphicData>
            </a:graphic>
          </wp:inline>
        </w:drawing>
      </w:r>
    </w:p>
    <w:p>
      <w:pPr>
        <w:rPr>
          <w:rFonts w:hint="eastAsia" w:hAnsi="宋体" w:cs="宋体"/>
          <w:b/>
          <w:bCs/>
          <w:sz w:val="24"/>
        </w:rPr>
      </w:pPr>
      <w:r>
        <w:rPr>
          <w:rFonts w:hint="eastAsia" w:hAnsi="宋体" w:cs="宋体"/>
          <w:b/>
          <w:bCs/>
          <w:sz w:val="24"/>
        </w:rPr>
        <w:drawing>
          <wp:inline distT="0" distB="0" distL="114300" distR="114300">
            <wp:extent cx="5781040" cy="8886190"/>
            <wp:effectExtent l="0" t="0" r="10160" b="10160"/>
            <wp:docPr id="203" name="图片 20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03" descr="4"/>
                    <pic:cNvPicPr>
                      <a:picLocks noChangeAspect="1"/>
                    </pic:cNvPicPr>
                  </pic:nvPicPr>
                  <pic:blipFill>
                    <a:blip r:embed="rId84" cstate="print"/>
                    <a:stretch>
                      <a:fillRect/>
                    </a:stretch>
                  </pic:blipFill>
                  <pic:spPr>
                    <a:xfrm>
                      <a:off x="0" y="0"/>
                      <a:ext cx="5781040" cy="8886190"/>
                    </a:xfrm>
                    <a:prstGeom prst="rect">
                      <a:avLst/>
                    </a:prstGeom>
                  </pic:spPr>
                </pic:pic>
              </a:graphicData>
            </a:graphic>
          </wp:inline>
        </w:drawing>
      </w:r>
    </w:p>
    <w:p>
      <w:pPr>
        <w:rPr>
          <w:rFonts w:hint="eastAsia" w:hAnsi="宋体" w:cs="宋体"/>
          <w:b/>
          <w:bCs/>
          <w:sz w:val="24"/>
        </w:rPr>
      </w:pPr>
      <w:r>
        <w:rPr>
          <w:rFonts w:hint="eastAsia" w:hAnsi="宋体" w:cs="宋体"/>
          <w:b/>
          <w:bCs/>
          <w:sz w:val="24"/>
        </w:rPr>
        <w:drawing>
          <wp:inline distT="0" distB="0" distL="114300" distR="114300">
            <wp:extent cx="5822315" cy="8372475"/>
            <wp:effectExtent l="0" t="0" r="6985" b="9525"/>
            <wp:docPr id="207" name="图片 20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8"/>
                    <pic:cNvPicPr>
                      <a:picLocks noChangeAspect="1"/>
                    </pic:cNvPicPr>
                  </pic:nvPicPr>
                  <pic:blipFill>
                    <a:blip r:embed="rId85" cstate="print"/>
                    <a:stretch>
                      <a:fillRect/>
                    </a:stretch>
                  </pic:blipFill>
                  <pic:spPr>
                    <a:xfrm>
                      <a:off x="0" y="0"/>
                      <a:ext cx="5822315" cy="8372475"/>
                    </a:xfrm>
                    <a:prstGeom prst="rect">
                      <a:avLst/>
                    </a:prstGeom>
                  </pic:spPr>
                </pic:pic>
              </a:graphicData>
            </a:graphic>
          </wp:inline>
        </w:drawing>
      </w:r>
    </w:p>
    <w:p>
      <w:pPr>
        <w:rPr>
          <w:rFonts w:hint="eastAsia" w:hAnsi="宋体" w:cs="宋体"/>
          <w:b/>
          <w:bCs/>
          <w:sz w:val="24"/>
        </w:rPr>
      </w:pPr>
    </w:p>
    <w:p>
      <w:pPr>
        <w:rPr>
          <w:rFonts w:hAnsi="宋体" w:cs="宋体"/>
          <w:b/>
          <w:bCs/>
          <w:sz w:val="24"/>
        </w:rPr>
      </w:pPr>
      <w:r>
        <w:rPr>
          <w:rFonts w:hint="eastAsia" w:hAnsi="宋体" w:cs="宋体"/>
          <w:b/>
          <w:bCs/>
          <w:sz w:val="24"/>
        </w:rPr>
        <w:drawing>
          <wp:inline distT="0" distB="0" distL="114300" distR="114300">
            <wp:extent cx="5822315" cy="8394065"/>
            <wp:effectExtent l="0" t="0" r="6985" b="6985"/>
            <wp:docPr id="204" name="图片 20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04" descr="5"/>
                    <pic:cNvPicPr>
                      <a:picLocks noChangeAspect="1"/>
                    </pic:cNvPicPr>
                  </pic:nvPicPr>
                  <pic:blipFill>
                    <a:blip r:embed="rId86" cstate="print"/>
                    <a:stretch>
                      <a:fillRect/>
                    </a:stretch>
                  </pic:blipFill>
                  <pic:spPr>
                    <a:xfrm>
                      <a:off x="0" y="0"/>
                      <a:ext cx="5822315" cy="8394065"/>
                    </a:xfrm>
                    <a:prstGeom prst="rect">
                      <a:avLst/>
                    </a:prstGeom>
                  </pic:spPr>
                </pic:pic>
              </a:graphicData>
            </a:graphic>
          </wp:inline>
        </w:drawing>
      </w:r>
    </w:p>
    <w:p>
      <w:pPr>
        <w:rPr>
          <w:rFonts w:hAnsi="宋体" w:cs="宋体"/>
          <w:b/>
          <w:bCs/>
          <w:sz w:val="24"/>
        </w:rPr>
      </w:pPr>
    </w:p>
    <w:p>
      <w:pPr>
        <w:rPr>
          <w:rFonts w:hAnsi="宋体" w:cs="宋体"/>
          <w:b/>
          <w:bCs/>
          <w:sz w:val="24"/>
        </w:rPr>
      </w:pPr>
    </w:p>
    <w:p>
      <w:pPr>
        <w:rPr>
          <w:rFonts w:hAnsi="宋体" w:cs="宋体"/>
          <w:b/>
          <w:bCs/>
          <w:sz w:val="24"/>
        </w:rPr>
      </w:pPr>
      <w:r>
        <w:rPr>
          <w:rFonts w:hint="eastAsia" w:hAnsi="宋体" w:cs="宋体"/>
          <w:b/>
          <w:bCs/>
          <w:sz w:val="24"/>
        </w:rPr>
        <w:drawing>
          <wp:inline distT="0" distB="0" distL="114300" distR="114300">
            <wp:extent cx="5822315" cy="8431530"/>
            <wp:effectExtent l="0" t="0" r="6985" b="7620"/>
            <wp:docPr id="205" name="图片 205"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descr="6"/>
                    <pic:cNvPicPr>
                      <a:picLocks noChangeAspect="1"/>
                    </pic:cNvPicPr>
                  </pic:nvPicPr>
                  <pic:blipFill>
                    <a:blip r:embed="rId87" cstate="print"/>
                    <a:stretch>
                      <a:fillRect/>
                    </a:stretch>
                  </pic:blipFill>
                  <pic:spPr>
                    <a:xfrm>
                      <a:off x="0" y="0"/>
                      <a:ext cx="5822315" cy="8431530"/>
                    </a:xfrm>
                    <a:prstGeom prst="rect">
                      <a:avLst/>
                    </a:prstGeom>
                  </pic:spPr>
                </pic:pic>
              </a:graphicData>
            </a:graphic>
          </wp:inline>
        </w:drawing>
      </w:r>
    </w:p>
    <w:p>
      <w:pPr>
        <w:rPr>
          <w:rFonts w:hint="eastAsia" w:hAnsi="宋体" w:eastAsia="宋体" w:cs="宋体"/>
          <w:b/>
          <w:bCs/>
          <w:sz w:val="24"/>
          <w:lang w:eastAsia="zh-CN"/>
        </w:rPr>
      </w:pPr>
      <w:r>
        <w:rPr>
          <w:rFonts w:hint="eastAsia" w:hAnsi="宋体" w:eastAsia="宋体" w:cs="宋体"/>
          <w:b/>
          <w:bCs/>
          <w:sz w:val="24"/>
          <w:lang w:eastAsia="zh-CN"/>
        </w:rPr>
        <w:drawing>
          <wp:inline distT="0" distB="0" distL="114300" distR="114300">
            <wp:extent cx="5823585" cy="8755380"/>
            <wp:effectExtent l="0" t="0" r="5715" b="7620"/>
            <wp:docPr id="209" name="图片 20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4"/>
                    <pic:cNvPicPr>
                      <a:picLocks noChangeAspect="1"/>
                    </pic:cNvPicPr>
                  </pic:nvPicPr>
                  <pic:blipFill>
                    <a:blip r:embed="rId88"/>
                    <a:stretch>
                      <a:fillRect/>
                    </a:stretch>
                  </pic:blipFill>
                  <pic:spPr>
                    <a:xfrm>
                      <a:off x="0" y="0"/>
                      <a:ext cx="5823585" cy="8755380"/>
                    </a:xfrm>
                    <a:prstGeom prst="rect">
                      <a:avLst/>
                    </a:prstGeom>
                  </pic:spPr>
                </pic:pic>
              </a:graphicData>
            </a:graphic>
          </wp:inline>
        </w:drawing>
      </w:r>
    </w:p>
    <w:p>
      <w:pPr>
        <w:rPr>
          <w:rFonts w:hAnsi="宋体" w:cs="宋体"/>
          <w:b/>
          <w:bCs/>
          <w:sz w:val="24"/>
        </w:rPr>
      </w:pPr>
      <w:r>
        <w:rPr>
          <w:rFonts w:hint="eastAsia" w:hAnsi="宋体" w:cs="宋体"/>
          <w:b/>
          <w:bCs/>
          <w:sz w:val="24"/>
        </w:rPr>
        <w:drawing>
          <wp:inline distT="0" distB="0" distL="114300" distR="114300">
            <wp:extent cx="5822315" cy="8345805"/>
            <wp:effectExtent l="0" t="0" r="6985" b="17145"/>
            <wp:docPr id="206" name="图片 20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7"/>
                    <pic:cNvPicPr>
                      <a:picLocks noChangeAspect="1"/>
                    </pic:cNvPicPr>
                  </pic:nvPicPr>
                  <pic:blipFill>
                    <a:blip r:embed="rId89" cstate="print"/>
                    <a:stretch>
                      <a:fillRect/>
                    </a:stretch>
                  </pic:blipFill>
                  <pic:spPr>
                    <a:xfrm>
                      <a:off x="0" y="0"/>
                      <a:ext cx="5822315" cy="8345805"/>
                    </a:xfrm>
                    <a:prstGeom prst="rect">
                      <a:avLst/>
                    </a:prstGeom>
                  </pic:spPr>
                </pic:pic>
              </a:graphicData>
            </a:graphic>
          </wp:inline>
        </w:drawing>
      </w:r>
    </w:p>
    <w:p>
      <w:pPr>
        <w:rPr>
          <w:rFonts w:hAnsi="宋体" w:cs="宋体"/>
          <w:b/>
          <w:bCs/>
          <w:sz w:val="24"/>
        </w:rPr>
      </w:pPr>
    </w:p>
    <w:p>
      <w:pPr>
        <w:rPr>
          <w:rFonts w:hAnsi="宋体" w:cs="宋体"/>
          <w:b/>
          <w:bCs/>
          <w:sz w:val="24"/>
        </w:rPr>
      </w:pPr>
    </w:p>
    <w:p>
      <w:pPr>
        <w:rPr>
          <w:rFonts w:hint="eastAsia" w:hAnsi="宋体" w:cs="宋体"/>
          <w:b/>
          <w:bCs/>
          <w:sz w:val="24"/>
        </w:rPr>
      </w:pPr>
      <w:r>
        <w:rPr>
          <w:rFonts w:hint="eastAsia" w:hAnsi="宋体" w:cs="宋体"/>
          <w:b/>
          <w:bCs/>
          <w:sz w:val="24"/>
        </w:rPr>
        <w:drawing>
          <wp:inline distT="0" distB="0" distL="114300" distR="114300">
            <wp:extent cx="5822315" cy="8097520"/>
            <wp:effectExtent l="0" t="0" r="6985" b="17780"/>
            <wp:docPr id="208" name="图片 20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9"/>
                    <pic:cNvPicPr>
                      <a:picLocks noChangeAspect="1"/>
                    </pic:cNvPicPr>
                  </pic:nvPicPr>
                  <pic:blipFill>
                    <a:blip r:embed="rId90" cstate="print"/>
                    <a:stretch>
                      <a:fillRect/>
                    </a:stretch>
                  </pic:blipFill>
                  <pic:spPr>
                    <a:xfrm>
                      <a:off x="0" y="0"/>
                      <a:ext cx="5822315" cy="8097520"/>
                    </a:xfrm>
                    <a:prstGeom prst="rect">
                      <a:avLst/>
                    </a:prstGeom>
                  </pic:spPr>
                </pic:pic>
              </a:graphicData>
            </a:graphic>
          </wp:inline>
        </w:drawing>
      </w:r>
    </w:p>
    <w:p>
      <w:pPr>
        <w:rPr>
          <w:rFonts w:hint="eastAsia" w:hAnsi="宋体" w:cs="宋体"/>
          <w:b/>
          <w:bCs/>
          <w:sz w:val="24"/>
        </w:rPr>
      </w:pPr>
    </w:p>
    <w:p>
      <w:pPr>
        <w:rPr>
          <w:rFonts w:hint="eastAsia" w:hAnsi="宋体" w:cs="宋体"/>
          <w:b/>
          <w:bCs/>
          <w:sz w:val="24"/>
        </w:rPr>
      </w:pPr>
    </w:p>
    <w:p>
      <w:pPr>
        <w:rPr>
          <w:rFonts w:hint="eastAsia" w:hAnsi="宋体" w:cs="宋体"/>
          <w:b/>
          <w:bCs/>
          <w:sz w:val="24"/>
        </w:rPr>
      </w:pPr>
    </w:p>
    <w:p>
      <w:pPr>
        <w:rPr>
          <w:rFonts w:hint="default" w:hAnsi="宋体" w:eastAsia="宋体" w:cs="宋体"/>
          <w:b/>
          <w:bCs/>
          <w:sz w:val="24"/>
          <w:lang w:val="en-US" w:eastAsia="zh-CN"/>
        </w:rPr>
      </w:pPr>
      <w:r>
        <w:rPr>
          <w:rFonts w:hint="eastAsia" w:hAnsi="宋体" w:cs="宋体"/>
          <w:b/>
          <w:bCs/>
          <w:sz w:val="24"/>
          <w:lang w:eastAsia="zh-CN"/>
        </w:rPr>
        <w:t>附件</w:t>
      </w:r>
      <w:r>
        <w:rPr>
          <w:rFonts w:hint="eastAsia" w:hAnsi="宋体" w:cs="宋体"/>
          <w:b/>
          <w:bCs/>
          <w:sz w:val="24"/>
          <w:lang w:val="en-US" w:eastAsia="zh-CN"/>
        </w:rPr>
        <w:t>8：</w:t>
      </w:r>
    </w:p>
    <w:p>
      <w:pPr>
        <w:rPr>
          <w:rFonts w:hint="eastAsia" w:hAnsi="宋体" w:eastAsia="宋体" w:cs="宋体"/>
          <w:b/>
          <w:bCs/>
          <w:sz w:val="24"/>
          <w:lang w:eastAsia="zh-CN"/>
        </w:rPr>
      </w:pPr>
      <w:r>
        <w:rPr>
          <w:rFonts w:hint="eastAsia" w:hAnsi="宋体" w:eastAsia="宋体" w:cs="宋体"/>
          <w:b/>
          <w:bCs/>
          <w:sz w:val="24"/>
          <w:lang w:eastAsia="zh-CN"/>
        </w:rPr>
        <w:drawing>
          <wp:inline distT="0" distB="0" distL="114300" distR="114300">
            <wp:extent cx="5534025" cy="7620000"/>
            <wp:effectExtent l="0" t="0" r="9525" b="0"/>
            <wp:docPr id="229" name="图片 229" descr="生活污水清理合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descr="生活污水清理合同"/>
                    <pic:cNvPicPr>
                      <a:picLocks noChangeAspect="1"/>
                    </pic:cNvPicPr>
                  </pic:nvPicPr>
                  <pic:blipFill>
                    <a:blip r:embed="rId91"/>
                    <a:stretch>
                      <a:fillRect/>
                    </a:stretch>
                  </pic:blipFill>
                  <pic:spPr>
                    <a:xfrm>
                      <a:off x="0" y="0"/>
                      <a:ext cx="5534025" cy="7620000"/>
                    </a:xfrm>
                    <a:prstGeom prst="rect">
                      <a:avLst/>
                    </a:prstGeom>
                  </pic:spPr>
                </pic:pic>
              </a:graphicData>
            </a:graphic>
          </wp:inline>
        </w:drawing>
      </w:r>
    </w:p>
    <w:p>
      <w:pPr>
        <w:rPr>
          <w:rFonts w:hint="eastAsia" w:hAnsi="宋体" w:eastAsia="宋体" w:cs="宋体"/>
          <w:b/>
          <w:bCs/>
          <w:sz w:val="24"/>
          <w:lang w:eastAsia="zh-CN"/>
        </w:rPr>
      </w:pPr>
    </w:p>
    <w:p>
      <w:pPr>
        <w:rPr>
          <w:rFonts w:hint="eastAsia" w:hAnsi="宋体" w:eastAsia="宋体" w:cs="宋体"/>
          <w:b/>
          <w:bCs/>
          <w:sz w:val="24"/>
          <w:lang w:eastAsia="zh-CN"/>
        </w:rPr>
      </w:pPr>
    </w:p>
    <w:p>
      <w:pPr>
        <w:rPr>
          <w:rFonts w:hint="eastAsia" w:hAnsi="宋体" w:eastAsia="宋体" w:cs="宋体"/>
          <w:b/>
          <w:bCs/>
          <w:sz w:val="24"/>
          <w:lang w:eastAsia="zh-CN"/>
        </w:rPr>
      </w:pPr>
    </w:p>
    <w:p>
      <w:pPr>
        <w:rPr>
          <w:rFonts w:hint="eastAsia" w:hAnsi="宋体" w:cs="宋体"/>
          <w:b/>
          <w:bCs/>
          <w:sz w:val="24"/>
          <w:lang w:val="en-US" w:eastAsia="zh-CN"/>
        </w:rPr>
      </w:pPr>
      <w:r>
        <w:rPr>
          <w:rFonts w:hint="eastAsia" w:hAnsi="宋体" w:cs="宋体"/>
          <w:b/>
          <w:bCs/>
          <w:sz w:val="24"/>
          <w:lang w:eastAsia="zh-CN"/>
        </w:rPr>
        <w:t>附件</w:t>
      </w:r>
      <w:r>
        <w:rPr>
          <w:rFonts w:hint="eastAsia" w:hAnsi="宋体" w:cs="宋体"/>
          <w:b/>
          <w:bCs/>
          <w:sz w:val="24"/>
          <w:lang w:val="en-US" w:eastAsia="zh-CN"/>
        </w:rPr>
        <w:t>9：</w:t>
      </w:r>
    </w:p>
    <w:p>
      <w:pPr>
        <w:rPr>
          <w:rFonts w:hint="eastAsia" w:hAnsi="宋体" w:cs="宋体"/>
          <w:b/>
          <w:bCs/>
          <w:sz w:val="24"/>
          <w:lang w:val="en-US" w:eastAsia="zh-CN"/>
        </w:rPr>
      </w:pPr>
    </w:p>
    <w:p>
      <w:pPr>
        <w:rPr>
          <w:rFonts w:hint="default" w:hAnsi="宋体" w:cs="宋体"/>
          <w:b/>
          <w:bCs/>
          <w:sz w:val="24"/>
          <w:lang w:val="en-US" w:eastAsia="zh-CN"/>
        </w:rPr>
      </w:pPr>
      <w:r>
        <w:rPr>
          <w:rFonts w:hint="default" w:hAnsi="宋体" w:cs="宋体"/>
          <w:b/>
          <w:bCs/>
          <w:sz w:val="24"/>
          <w:lang w:val="en-US" w:eastAsia="zh-CN"/>
        </w:rPr>
        <w:drawing>
          <wp:inline distT="0" distB="0" distL="114300" distR="114300">
            <wp:extent cx="5829300" cy="8017510"/>
            <wp:effectExtent l="0" t="0" r="0" b="2540"/>
            <wp:docPr id="245" name="图片 245" descr="1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5" descr="1 001"/>
                    <pic:cNvPicPr>
                      <a:picLocks noChangeAspect="1"/>
                    </pic:cNvPicPr>
                  </pic:nvPicPr>
                  <pic:blipFill>
                    <a:blip r:embed="rId92"/>
                    <a:stretch>
                      <a:fillRect/>
                    </a:stretch>
                  </pic:blipFill>
                  <pic:spPr>
                    <a:xfrm>
                      <a:off x="0" y="0"/>
                      <a:ext cx="5829300" cy="8017510"/>
                    </a:xfrm>
                    <a:prstGeom prst="rect">
                      <a:avLst/>
                    </a:prstGeom>
                  </pic:spPr>
                </pic:pic>
              </a:graphicData>
            </a:graphic>
          </wp:inline>
        </w:drawing>
      </w:r>
      <w:r>
        <w:rPr>
          <w:rFonts w:hint="default" w:hAnsi="宋体" w:cs="宋体"/>
          <w:b/>
          <w:bCs/>
          <w:sz w:val="24"/>
          <w:lang w:val="en-US" w:eastAsia="zh-CN"/>
        </w:rPr>
        <w:drawing>
          <wp:inline distT="0" distB="0" distL="114300" distR="114300">
            <wp:extent cx="5829300" cy="8017510"/>
            <wp:effectExtent l="0" t="0" r="0" b="2540"/>
            <wp:docPr id="244" name="图片 244" descr="2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descr="2 001"/>
                    <pic:cNvPicPr>
                      <a:picLocks noChangeAspect="1"/>
                    </pic:cNvPicPr>
                  </pic:nvPicPr>
                  <pic:blipFill>
                    <a:blip r:embed="rId93"/>
                    <a:stretch>
                      <a:fillRect/>
                    </a:stretch>
                  </pic:blipFill>
                  <pic:spPr>
                    <a:xfrm>
                      <a:off x="0" y="0"/>
                      <a:ext cx="5829300" cy="8017510"/>
                    </a:xfrm>
                    <a:prstGeom prst="rect">
                      <a:avLst/>
                    </a:prstGeom>
                  </pic:spPr>
                </pic:pic>
              </a:graphicData>
            </a:graphic>
          </wp:inline>
        </w:drawing>
      </w:r>
      <w:r>
        <w:rPr>
          <w:rFonts w:hint="default" w:hAnsi="宋体" w:cs="宋体"/>
          <w:b/>
          <w:bCs/>
          <w:sz w:val="24"/>
          <w:lang w:val="en-US" w:eastAsia="zh-CN"/>
        </w:rPr>
        <w:drawing>
          <wp:inline distT="0" distB="0" distL="114300" distR="114300">
            <wp:extent cx="5829300" cy="8017510"/>
            <wp:effectExtent l="0" t="0" r="0" b="2540"/>
            <wp:docPr id="243" name="图片 243" descr="3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descr="3 001"/>
                    <pic:cNvPicPr>
                      <a:picLocks noChangeAspect="1"/>
                    </pic:cNvPicPr>
                  </pic:nvPicPr>
                  <pic:blipFill>
                    <a:blip r:embed="rId94"/>
                    <a:stretch>
                      <a:fillRect/>
                    </a:stretch>
                  </pic:blipFill>
                  <pic:spPr>
                    <a:xfrm>
                      <a:off x="0" y="0"/>
                      <a:ext cx="5829300" cy="8017510"/>
                    </a:xfrm>
                    <a:prstGeom prst="rect">
                      <a:avLst/>
                    </a:prstGeom>
                  </pic:spPr>
                </pic:pic>
              </a:graphicData>
            </a:graphic>
          </wp:inline>
        </w:drawing>
      </w:r>
      <w:r>
        <w:rPr>
          <w:rFonts w:hint="default" w:hAnsi="宋体" w:cs="宋体"/>
          <w:b/>
          <w:bCs/>
          <w:sz w:val="24"/>
          <w:lang w:val="en-US" w:eastAsia="zh-CN"/>
        </w:rPr>
        <w:drawing>
          <wp:inline distT="0" distB="0" distL="114300" distR="114300">
            <wp:extent cx="5829300" cy="8017510"/>
            <wp:effectExtent l="0" t="0" r="0" b="2540"/>
            <wp:docPr id="242" name="图片 242" descr="4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descr="4 001"/>
                    <pic:cNvPicPr>
                      <a:picLocks noChangeAspect="1"/>
                    </pic:cNvPicPr>
                  </pic:nvPicPr>
                  <pic:blipFill>
                    <a:blip r:embed="rId95"/>
                    <a:stretch>
                      <a:fillRect/>
                    </a:stretch>
                  </pic:blipFill>
                  <pic:spPr>
                    <a:xfrm>
                      <a:off x="0" y="0"/>
                      <a:ext cx="5829300" cy="8017510"/>
                    </a:xfrm>
                    <a:prstGeom prst="rect">
                      <a:avLst/>
                    </a:prstGeom>
                  </pic:spPr>
                </pic:pic>
              </a:graphicData>
            </a:graphic>
          </wp:inline>
        </w:drawing>
      </w:r>
      <w:r>
        <w:rPr>
          <w:rFonts w:hint="default" w:hAnsi="宋体" w:cs="宋体"/>
          <w:b/>
          <w:bCs/>
          <w:sz w:val="24"/>
          <w:lang w:val="en-US" w:eastAsia="zh-CN"/>
        </w:rPr>
        <w:drawing>
          <wp:inline distT="0" distB="0" distL="114300" distR="114300">
            <wp:extent cx="5829300" cy="8017510"/>
            <wp:effectExtent l="0" t="0" r="0" b="2540"/>
            <wp:docPr id="241" name="图片 241" descr="5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descr="5 001"/>
                    <pic:cNvPicPr>
                      <a:picLocks noChangeAspect="1"/>
                    </pic:cNvPicPr>
                  </pic:nvPicPr>
                  <pic:blipFill>
                    <a:blip r:embed="rId96"/>
                    <a:stretch>
                      <a:fillRect/>
                    </a:stretch>
                  </pic:blipFill>
                  <pic:spPr>
                    <a:xfrm>
                      <a:off x="0" y="0"/>
                      <a:ext cx="5829300" cy="8017510"/>
                    </a:xfrm>
                    <a:prstGeom prst="rect">
                      <a:avLst/>
                    </a:prstGeom>
                  </pic:spPr>
                </pic:pic>
              </a:graphicData>
            </a:graphic>
          </wp:inline>
        </w:drawing>
      </w:r>
      <w:r>
        <w:rPr>
          <w:rFonts w:hint="default" w:hAnsi="宋体" w:cs="宋体"/>
          <w:b/>
          <w:bCs/>
          <w:sz w:val="24"/>
          <w:lang w:val="en-US" w:eastAsia="zh-CN"/>
        </w:rPr>
        <w:drawing>
          <wp:inline distT="0" distB="0" distL="114300" distR="114300">
            <wp:extent cx="5829300" cy="8017510"/>
            <wp:effectExtent l="0" t="0" r="0" b="2540"/>
            <wp:docPr id="240" name="图片 240" descr="6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descr="6 001"/>
                    <pic:cNvPicPr>
                      <a:picLocks noChangeAspect="1"/>
                    </pic:cNvPicPr>
                  </pic:nvPicPr>
                  <pic:blipFill>
                    <a:blip r:embed="rId97"/>
                    <a:stretch>
                      <a:fillRect/>
                    </a:stretch>
                  </pic:blipFill>
                  <pic:spPr>
                    <a:xfrm>
                      <a:off x="0" y="0"/>
                      <a:ext cx="5829300" cy="8017510"/>
                    </a:xfrm>
                    <a:prstGeom prst="rect">
                      <a:avLst/>
                    </a:prstGeom>
                  </pic:spPr>
                </pic:pic>
              </a:graphicData>
            </a:graphic>
          </wp:inline>
        </w:drawing>
      </w:r>
      <w:r>
        <w:rPr>
          <w:rFonts w:hint="default" w:hAnsi="宋体" w:cs="宋体"/>
          <w:b/>
          <w:bCs/>
          <w:sz w:val="24"/>
          <w:lang w:val="en-US" w:eastAsia="zh-CN"/>
        </w:rPr>
        <w:drawing>
          <wp:inline distT="0" distB="0" distL="114300" distR="114300">
            <wp:extent cx="5829300" cy="8017510"/>
            <wp:effectExtent l="0" t="0" r="0" b="2540"/>
            <wp:docPr id="239" name="图片 239" descr="7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descr="7 001"/>
                    <pic:cNvPicPr>
                      <a:picLocks noChangeAspect="1"/>
                    </pic:cNvPicPr>
                  </pic:nvPicPr>
                  <pic:blipFill>
                    <a:blip r:embed="rId98"/>
                    <a:stretch>
                      <a:fillRect/>
                    </a:stretch>
                  </pic:blipFill>
                  <pic:spPr>
                    <a:xfrm>
                      <a:off x="0" y="0"/>
                      <a:ext cx="5829300" cy="8017510"/>
                    </a:xfrm>
                    <a:prstGeom prst="rect">
                      <a:avLst/>
                    </a:prstGeom>
                  </pic:spPr>
                </pic:pic>
              </a:graphicData>
            </a:graphic>
          </wp:inline>
        </w:drawing>
      </w:r>
      <w:r>
        <w:rPr>
          <w:rFonts w:hint="default" w:hAnsi="宋体" w:cs="宋体"/>
          <w:b/>
          <w:bCs/>
          <w:sz w:val="24"/>
          <w:lang w:val="en-US" w:eastAsia="zh-CN"/>
        </w:rPr>
        <w:drawing>
          <wp:inline distT="0" distB="0" distL="114300" distR="114300">
            <wp:extent cx="5829300" cy="8017510"/>
            <wp:effectExtent l="0" t="0" r="0" b="2540"/>
            <wp:docPr id="238" name="图片 238" descr="8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descr="8 001"/>
                    <pic:cNvPicPr>
                      <a:picLocks noChangeAspect="1"/>
                    </pic:cNvPicPr>
                  </pic:nvPicPr>
                  <pic:blipFill>
                    <a:blip r:embed="rId99"/>
                    <a:stretch>
                      <a:fillRect/>
                    </a:stretch>
                  </pic:blipFill>
                  <pic:spPr>
                    <a:xfrm>
                      <a:off x="0" y="0"/>
                      <a:ext cx="5829300" cy="8017510"/>
                    </a:xfrm>
                    <a:prstGeom prst="rect">
                      <a:avLst/>
                    </a:prstGeom>
                  </pic:spPr>
                </pic:pic>
              </a:graphicData>
            </a:graphic>
          </wp:inline>
        </w:drawing>
      </w:r>
      <w:r>
        <w:rPr>
          <w:rFonts w:hint="default" w:hAnsi="宋体" w:cs="宋体"/>
          <w:b/>
          <w:bCs/>
          <w:sz w:val="24"/>
          <w:lang w:val="en-US" w:eastAsia="zh-CN"/>
        </w:rPr>
        <w:drawing>
          <wp:inline distT="0" distB="0" distL="114300" distR="114300">
            <wp:extent cx="5829300" cy="8017510"/>
            <wp:effectExtent l="0" t="0" r="0" b="2540"/>
            <wp:docPr id="237" name="图片 237" descr="9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descr="9 001"/>
                    <pic:cNvPicPr>
                      <a:picLocks noChangeAspect="1"/>
                    </pic:cNvPicPr>
                  </pic:nvPicPr>
                  <pic:blipFill>
                    <a:blip r:embed="rId100"/>
                    <a:stretch>
                      <a:fillRect/>
                    </a:stretch>
                  </pic:blipFill>
                  <pic:spPr>
                    <a:xfrm>
                      <a:off x="0" y="0"/>
                      <a:ext cx="5829300" cy="8017510"/>
                    </a:xfrm>
                    <a:prstGeom prst="rect">
                      <a:avLst/>
                    </a:prstGeom>
                  </pic:spPr>
                </pic:pic>
              </a:graphicData>
            </a:graphic>
          </wp:inline>
        </w:drawing>
      </w:r>
      <w:r>
        <w:rPr>
          <w:rFonts w:hint="default" w:hAnsi="宋体" w:cs="宋体"/>
          <w:b/>
          <w:bCs/>
          <w:sz w:val="24"/>
          <w:lang w:val="en-US" w:eastAsia="zh-CN"/>
        </w:rPr>
        <w:drawing>
          <wp:inline distT="0" distB="0" distL="114300" distR="114300">
            <wp:extent cx="5829300" cy="8017510"/>
            <wp:effectExtent l="0" t="0" r="0" b="2540"/>
            <wp:docPr id="236" name="图片 236" descr="10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36" descr="10 001"/>
                    <pic:cNvPicPr>
                      <a:picLocks noChangeAspect="1"/>
                    </pic:cNvPicPr>
                  </pic:nvPicPr>
                  <pic:blipFill>
                    <a:blip r:embed="rId101"/>
                    <a:stretch>
                      <a:fillRect/>
                    </a:stretch>
                  </pic:blipFill>
                  <pic:spPr>
                    <a:xfrm>
                      <a:off x="0" y="0"/>
                      <a:ext cx="5829300" cy="8017510"/>
                    </a:xfrm>
                    <a:prstGeom prst="rect">
                      <a:avLst/>
                    </a:prstGeom>
                  </pic:spPr>
                </pic:pic>
              </a:graphicData>
            </a:graphic>
          </wp:inline>
        </w:drawing>
      </w:r>
      <w:r>
        <w:rPr>
          <w:rFonts w:hint="default" w:hAnsi="宋体" w:cs="宋体"/>
          <w:b/>
          <w:bCs/>
          <w:sz w:val="24"/>
          <w:lang w:val="en-US" w:eastAsia="zh-CN"/>
        </w:rPr>
        <w:drawing>
          <wp:inline distT="0" distB="0" distL="114300" distR="114300">
            <wp:extent cx="5829300" cy="8017510"/>
            <wp:effectExtent l="0" t="0" r="0" b="2540"/>
            <wp:docPr id="235" name="图片 235" descr="11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descr="11 001"/>
                    <pic:cNvPicPr>
                      <a:picLocks noChangeAspect="1"/>
                    </pic:cNvPicPr>
                  </pic:nvPicPr>
                  <pic:blipFill>
                    <a:blip r:embed="rId102"/>
                    <a:stretch>
                      <a:fillRect/>
                    </a:stretch>
                  </pic:blipFill>
                  <pic:spPr>
                    <a:xfrm>
                      <a:off x="0" y="0"/>
                      <a:ext cx="5829300" cy="8017510"/>
                    </a:xfrm>
                    <a:prstGeom prst="rect">
                      <a:avLst/>
                    </a:prstGeom>
                  </pic:spPr>
                </pic:pic>
              </a:graphicData>
            </a:graphic>
          </wp:inline>
        </w:drawing>
      </w:r>
      <w:r>
        <w:rPr>
          <w:rFonts w:hint="default" w:hAnsi="宋体" w:cs="宋体"/>
          <w:b/>
          <w:bCs/>
          <w:sz w:val="24"/>
          <w:lang w:val="en-US" w:eastAsia="zh-CN"/>
        </w:rPr>
        <w:drawing>
          <wp:inline distT="0" distB="0" distL="114300" distR="114300">
            <wp:extent cx="5829300" cy="8017510"/>
            <wp:effectExtent l="0" t="0" r="0" b="2540"/>
            <wp:docPr id="234" name="图片 234" descr="12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descr="12 001"/>
                    <pic:cNvPicPr>
                      <a:picLocks noChangeAspect="1"/>
                    </pic:cNvPicPr>
                  </pic:nvPicPr>
                  <pic:blipFill>
                    <a:blip r:embed="rId103"/>
                    <a:stretch>
                      <a:fillRect/>
                    </a:stretch>
                  </pic:blipFill>
                  <pic:spPr>
                    <a:xfrm>
                      <a:off x="0" y="0"/>
                      <a:ext cx="5829300" cy="8017510"/>
                    </a:xfrm>
                    <a:prstGeom prst="rect">
                      <a:avLst/>
                    </a:prstGeom>
                  </pic:spPr>
                </pic:pic>
              </a:graphicData>
            </a:graphic>
          </wp:inline>
        </w:drawing>
      </w:r>
    </w:p>
    <w:p>
      <w:pPr>
        <w:rPr>
          <w:rFonts w:hint="default" w:hAnsi="宋体" w:cs="宋体"/>
          <w:b/>
          <w:bCs/>
          <w:sz w:val="24"/>
          <w:lang w:val="en-US" w:eastAsia="zh-CN"/>
        </w:rPr>
      </w:pPr>
    </w:p>
    <w:p>
      <w:pPr>
        <w:rPr>
          <w:rFonts w:hint="default" w:hAnsi="宋体" w:cs="宋体"/>
          <w:b/>
          <w:bCs/>
          <w:sz w:val="24"/>
          <w:lang w:val="en-US" w:eastAsia="zh-CN"/>
        </w:rPr>
      </w:pPr>
    </w:p>
    <w:p>
      <w:pPr>
        <w:rPr>
          <w:rFonts w:hint="default" w:hAnsi="宋体" w:cs="宋体"/>
          <w:b/>
          <w:bCs/>
          <w:sz w:val="24"/>
          <w:lang w:val="en-US" w:eastAsia="zh-CN"/>
        </w:rPr>
      </w:pPr>
    </w:p>
    <w:p>
      <w:pPr>
        <w:rPr>
          <w:rFonts w:hint="default" w:hAnsi="宋体" w:cs="宋体"/>
          <w:b/>
          <w:bCs/>
          <w:sz w:val="24"/>
          <w:lang w:val="en-US" w:eastAsia="zh-CN"/>
        </w:rPr>
      </w:pPr>
      <w:r>
        <w:rPr>
          <w:rFonts w:hint="default" w:hAnsi="宋体" w:cs="宋体"/>
          <w:b/>
          <w:bCs/>
          <w:sz w:val="24"/>
          <w:lang w:val="en-US" w:eastAsia="zh-CN"/>
        </w:rPr>
        <w:drawing>
          <wp:inline distT="0" distB="0" distL="114300" distR="114300">
            <wp:extent cx="5829300" cy="8017510"/>
            <wp:effectExtent l="0" t="0" r="0" b="2540"/>
            <wp:docPr id="246" name="图片 246" descr="13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6" descr="13 001"/>
                    <pic:cNvPicPr>
                      <a:picLocks noChangeAspect="1"/>
                    </pic:cNvPicPr>
                  </pic:nvPicPr>
                  <pic:blipFill>
                    <a:blip r:embed="rId104"/>
                    <a:stretch>
                      <a:fillRect/>
                    </a:stretch>
                  </pic:blipFill>
                  <pic:spPr>
                    <a:xfrm>
                      <a:off x="0" y="0"/>
                      <a:ext cx="5829300" cy="8017510"/>
                    </a:xfrm>
                    <a:prstGeom prst="rect">
                      <a:avLst/>
                    </a:prstGeom>
                  </pic:spPr>
                </pic:pic>
              </a:graphicData>
            </a:graphic>
          </wp:inline>
        </w:drawing>
      </w:r>
    </w:p>
    <w:sectPr>
      <w:pgSz w:w="11906" w:h="16838"/>
      <w:pgMar w:top="1417" w:right="1361" w:bottom="1417" w:left="1361" w:header="964" w:footer="794"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黑体简体">
    <w:altName w:val="微软雅黑"/>
    <w:panose1 w:val="00000000000000000000"/>
    <w:charset w:val="86"/>
    <w:family w:val="script"/>
    <w:pitch w:val="default"/>
    <w:sig w:usb0="00000000" w:usb1="00000000" w:usb2="00000010" w:usb3="00000000" w:csb0="00040000" w:csb1="00000000"/>
  </w:font>
  <w:font w:name="Arial Narrow">
    <w:altName w:val="Arial"/>
    <w:panose1 w:val="00000000000000000000"/>
    <w:charset w:val="00"/>
    <w:family w:val="swiss"/>
    <w:pitch w:val="default"/>
    <w:sig w:usb0="00000000" w:usb1="00000000" w:usb2="00000000" w:usb3="00000000" w:csb0="2000009F" w:csb1="DFD70000"/>
  </w:font>
  <w:font w:name="Arial Unicode MS">
    <w:altName w:val="Arial"/>
    <w:panose1 w:val="020B0604020202020204"/>
    <w:charset w:val="00"/>
    <w:family w:val="roman"/>
    <w:pitch w:val="default"/>
    <w:sig w:usb0="00000000" w:usb1="00000000" w:usb2="00000000" w:usb3="00000000" w:csb0="00000001" w:csb1="00000000"/>
  </w:font>
  <w:font w:name="TimesNewRoman">
    <w:altName w:val="Times New Roman"/>
    <w:panose1 w:val="00000000000000000000"/>
    <w:charset w:val="00"/>
    <w:family w:val="roman"/>
    <w:pitch w:val="default"/>
    <w:sig w:usb0="00000000" w:usb1="00000000" w:usb2="00000010" w:usb3="00000000" w:csb0="00060001" w:csb1="00000000"/>
  </w:font>
  <w:font w:name="Verdana">
    <w:panose1 w:val="020B0604030504040204"/>
    <w:charset w:val="00"/>
    <w:family w:val="swiss"/>
    <w:pitch w:val="default"/>
    <w:sig w:usb0="A10006FF" w:usb1="4000205B" w:usb2="00000010" w:usb3="00000000" w:csb0="2000019F" w:csb1="00000000"/>
  </w:font>
  <w:font w:name="方正大黑简体">
    <w:altName w:val="宋体"/>
    <w:panose1 w:val="00000000000000000000"/>
    <w:charset w:val="86"/>
    <w:family w:val="auto"/>
    <w:pitch w:val="default"/>
    <w:sig w:usb0="00000000" w:usb1="00000000" w:usb2="00000010" w:usb3="00000000" w:csb0="00040000" w:csb1="00000000"/>
  </w:font>
  <w:font w:name="..">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CommercialPi BT">
    <w:altName w:val="Symbol"/>
    <w:panose1 w:val="00000000000000000000"/>
    <w:charset w:val="02"/>
    <w:family w:val="roman"/>
    <w:pitch w:val="default"/>
    <w:sig w:usb0="00000000" w:usb1="00000000" w:usb2="00000000" w:usb3="00000000" w:csb0="80000000" w:csb1="00000000"/>
  </w:font>
  <w:font w:name="”“Times New Roman”“">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CG Times (WN)">
    <w:altName w:val="Times New Roman"/>
    <w:panose1 w:val="00000000000000000000"/>
    <w:charset w:val="00"/>
    <w:family w:val="roman"/>
    <w:pitch w:val="default"/>
    <w:sig w:usb0="00000000" w:usb1="00000000" w:usb2="00000000" w:usb3="00000000" w:csb0="00000001" w:csb1="00000000"/>
  </w:font>
  <w:font w:name="隶书">
    <w:altName w:val="微软雅黑"/>
    <w:panose1 w:val="00000000000000000000"/>
    <w:charset w:val="86"/>
    <w:family w:val="modern"/>
    <w:pitch w:val="default"/>
    <w:sig w:usb0="00000000" w:usb1="0000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华文新魏">
    <w:altName w:val="宋体"/>
    <w:panose1 w:val="00000000000000000000"/>
    <w:charset w:val="86"/>
    <w:family w:val="auto"/>
    <w:pitch w:val="default"/>
    <w:sig w:usb0="00000000" w:usb1="00000000" w:usb2="00000000" w:usb3="00000000" w:csb0="00040000" w:csb1="00000000"/>
  </w:font>
  <w:font w:name="方正宋三简体">
    <w:altName w:val="宋体"/>
    <w:panose1 w:val="00000000000000000000"/>
    <w:charset w:val="86"/>
    <w:family w:val="script"/>
    <w:pitch w:val="default"/>
    <w:sig w:usb0="00000000" w:usb1="00000000" w:usb2="00000010" w:usb3="00000000" w:csb0="00040000" w:csb1="00000000"/>
  </w:font>
  <w:font w:name="華康中楷體">
    <w:altName w:val="Microsoft JhengHei"/>
    <w:panose1 w:val="00000000000000000000"/>
    <w:charset w:val="88"/>
    <w:family w:val="modern"/>
    <w:pitch w:val="default"/>
    <w:sig w:usb0="00000000" w:usb1="00000000" w:usb2="00000010" w:usb3="00000000" w:csb0="00100000" w:csb1="00000000"/>
  </w:font>
  <w:font w:name="Impact">
    <w:panose1 w:val="020B0806030902050204"/>
    <w:charset w:val="00"/>
    <w:family w:val="swiss"/>
    <w:pitch w:val="default"/>
    <w:sig w:usb0="00000287" w:usb1="00000000" w:usb2="00000000" w:usb3="00000000" w:csb0="2000009F" w:csb1="DFD70000"/>
  </w:font>
  <w:font w:name="Tms Rmn">
    <w:altName w:val="Segoe Print"/>
    <w:panose1 w:val="02020603040505020304"/>
    <w:charset w:val="00"/>
    <w:family w:val="roman"/>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华文楷体">
    <w:altName w:val="宋体"/>
    <w:panose1 w:val="00000000000000000000"/>
    <w:charset w:val="86"/>
    <w:family w:val="auto"/>
    <w:pitch w:val="default"/>
    <w:sig w:usb0="00000000" w:usb1="00000000" w:usb2="00000000" w:usb3="00000000" w:csb0="0004009F" w:csb1="DFD70000"/>
  </w:font>
  <w:font w:name="Garamond">
    <w:altName w:val="PMingLiU"/>
    <w:panose1 w:val="00000000000000000000"/>
    <w:charset w:val="00"/>
    <w:family w:val="roman"/>
    <w:pitch w:val="default"/>
    <w:sig w:usb0="00000000" w:usb1="00000000" w:usb2="00000000" w:usb3="00000000" w:csb0="0000009F" w:csb1="DFD70000"/>
  </w:font>
  <w:font w:name="Century Gothic">
    <w:altName w:val="Segoe Print"/>
    <w:panose1 w:val="00000000000000000000"/>
    <w:charset w:val="00"/>
    <w:family w:val="swiss"/>
    <w:pitch w:val="default"/>
    <w:sig w:usb0="00000000" w:usb1="00000000" w:usb2="00000000" w:usb3="00000000" w:csb0="2000009F" w:csb1="DFD70000"/>
  </w:font>
  <w:font w:name="PMingLiU">
    <w:panose1 w:val="02020500000000000000"/>
    <w:charset w:val="88"/>
    <w:family w:val="roman"/>
    <w:pitch w:val="default"/>
    <w:sig w:usb0="A00002FF" w:usb1="28CFFCFA" w:usb2="00000016" w:usb3="00000000" w:csb0="00100001" w:csb1="00000000"/>
  </w:font>
  <w:font w:name="ˎ̥">
    <w:altName w:val="Times New Roman"/>
    <w:panose1 w:val="00000000000000000000"/>
    <w:charset w:val="00"/>
    <w:family w:val="roman"/>
    <w:pitch w:val="default"/>
    <w:sig w:usb0="00000000" w:usb1="00000000" w:usb2="00000000" w:usb3="00000000" w:csb0="00040001" w:csb1="00000000"/>
  </w:font>
  <w:font w:name="Mincho">
    <w:altName w:val="MS Mincho"/>
    <w:panose1 w:val="02020609040305080305"/>
    <w:charset w:val="80"/>
    <w:family w:val="roman"/>
    <w:pitch w:val="default"/>
    <w:sig w:usb0="00000000" w:usb1="00000000" w:usb2="00000010" w:usb3="00000000" w:csb0="00020000" w:csb1="00000000"/>
  </w:font>
  <w:font w:name="華康粗黑體">
    <w:altName w:val="Microsoft JhengHei"/>
    <w:panose1 w:val="00000000000000000000"/>
    <w:charset w:val="88"/>
    <w:family w:val="modern"/>
    <w:pitch w:val="default"/>
    <w:sig w:usb0="00000000" w:usb1="00000000" w:usb2="00000010" w:usb3="00000000" w:csb0="00100000" w:csb1="00000000"/>
  </w:font>
  <w:font w:name="Book Antiqua">
    <w:altName w:val="Segoe Print"/>
    <w:panose1 w:val="00000000000000000000"/>
    <w:charset w:val="00"/>
    <w:family w:val="roman"/>
    <w:pitch w:val="default"/>
    <w:sig w:usb0="00000000" w:usb1="00000000" w:usb2="00000000" w:usb3="00000000" w:csb0="2000009F" w:csb1="DFD70000"/>
  </w:font>
  <w:font w:name="华文中宋">
    <w:altName w:val="宋体"/>
    <w:panose1 w:val="00000000000000000000"/>
    <w:charset w:val="86"/>
    <w:family w:val="auto"/>
    <w:pitch w:val="default"/>
    <w:sig w:usb0="00000000" w:usb1="00000000" w:usb2="00000000" w:usb3="00000000" w:csb0="0004009F" w:csb1="DFD70000"/>
  </w:font>
  <w:font w:name="̥_GB2312">
    <w:altName w:val="Times New Roman"/>
    <w:panose1 w:val="00000000000000000000"/>
    <w:charset w:val="00"/>
    <w:family w:val="roman"/>
    <w:pitch w:val="default"/>
    <w:sig w:usb0="00000000" w:usb1="00000000" w:usb2="00000000" w:usb3="00000000" w:csb0="00040001" w:csb1="00000000"/>
  </w:font>
  <w:font w:name="ڌ墻 TEXT-DECORATION: none">
    <w:altName w:val="宋体"/>
    <w:panose1 w:val="00000000000000000000"/>
    <w:charset w:val="86"/>
    <w:family w:val="roman"/>
    <w:pitch w:val="default"/>
    <w:sig w:usb0="00000000" w:usb1="00000000" w:usb2="00000010" w:usb3="00000000" w:csb0="00040000" w:csb1="00000000"/>
  </w:font>
  <w:font w:name="CG Times (W1)">
    <w:altName w:val="Times New Roman"/>
    <w:panose1 w:val="00000000000000000000"/>
    <w:charset w:val="00"/>
    <w:family w:val="roman"/>
    <w:pitch w:val="default"/>
    <w:sig w:usb0="00000000" w:usb1="00000000" w:usb2="00000000" w:usb3="00000000" w:csb0="00000001" w:csb1="00000000"/>
  </w:font>
  <w:font w:name="_x000B__x000C_">
    <w:altName w:val="Times New Roman"/>
    <w:panose1 w:val="00000000000000000000"/>
    <w:charset w:val="00"/>
    <w:family w:val="roman"/>
    <w:pitch w:val="default"/>
    <w:sig w:usb0="00000000" w:usb1="00000000" w:usb2="00000000" w:usb3="00000000" w:csb0="00040001" w:csb1="00000000"/>
  </w:font>
  <w:font w:name="Arial Black">
    <w:panose1 w:val="020B0A04020102020204"/>
    <w:charset w:val="00"/>
    <w:family w:val="swiss"/>
    <w:pitch w:val="default"/>
    <w:sig w:usb0="00000287" w:usb1="00000000" w:usb2="00000000" w:usb3="00000000" w:csb0="2000009F" w:csb1="DFD7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tabs>
        <w:tab w:val="center" w:pos="4592"/>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1"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4"/>
                          </w:pPr>
                        </w:p>
                      </w:txbxContent>
                    </wps:txbx>
                    <wps:bodyPr wrap="none" lIns="0" tIns="0" rIns="0" bIns="0" upright="0">
                      <a:spAutoFit/>
                    </wps:bodyPr>
                  </wps:wsp>
                </a:graphicData>
              </a:graphic>
            </wp:anchor>
          </w:drawing>
        </mc:Choice>
        <mc:Fallback>
          <w:pict>
            <v:shape id="文本框 8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OqXm5zwAA&#10;AAUBAAAPAAAAAAAAAAEAIAAAACIAAABkcnMvZG93bnJldi54bWxQSwECFAAUAAAACACHTuJAYqgh&#10;SLUBAABcAwAADgAAAAAAAAABACAAAAAeAQAAZHJzL2Uyb0RvYy54bWxQSwUGAAAAAAYABgBZAQAA&#10;RQUAAAAA&#10;">
              <v:fill on="f" focussize="0,0"/>
              <v:stroke on="f"/>
              <v:imagedata o:title=""/>
              <o:lock v:ext="edit" aspectratio="f"/>
              <v:textbox inset="0mm,0mm,0mm,0mm" style="mso-fit-shape-to-text:t;">
                <w:txbxContent>
                  <w:p>
                    <w:pPr>
                      <w:pStyle w:val="54"/>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tabs>
        <w:tab w:val="center" w:pos="4592"/>
        <w:tab w:val="clear" w:pos="4153"/>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3"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4"/>
                          </w:pPr>
                        </w:p>
                      </w:txbxContent>
                    </wps:txbx>
                    <wps:bodyPr wrap="none" lIns="0" tIns="0" rIns="0" bIns="0" upright="0">
                      <a:spAutoFit/>
                    </wps:bodyPr>
                  </wps:wsp>
                </a:graphicData>
              </a:graphic>
            </wp:anchor>
          </w:drawing>
        </mc:Choice>
        <mc:Fallback>
          <w:pict>
            <v:shape id="文本框 8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OqXm5zwAA&#10;AAUBAAAPAAAAAAAAAAEAIAAAACIAAABkcnMvZG93bnJldi54bWxQSwECFAAUAAAACACHTuJA7eET&#10;ArUBAABcAwAADgAAAAAAAAABACAAAAAeAQAAZHJzL2Uyb0RvYy54bWxQSwUGAAAAAAYABgBZAQAA&#10;RQUAAAAA&#10;">
              <v:fill on="f" focussize="0,0"/>
              <v:stroke on="f"/>
              <v:imagedata o:title=""/>
              <o:lock v:ext="edit" aspectratio="f"/>
              <v:textbox inset="0mm,0mm,0mm,0mm" style="mso-fit-shape-to-text:t;">
                <w:txbxContent>
                  <w:p>
                    <w:pPr>
                      <w:pStyle w:val="54"/>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tabs>
        <w:tab w:val="center" w:pos="4592"/>
        <w:tab w:val="clear" w:pos="4153"/>
        <w:tab w:val="clear" w:pos="8306"/>
      </w:tabs>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4"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4"/>
                          </w:pPr>
                        </w:p>
                      </w:txbxContent>
                    </wps:txbx>
                    <wps:bodyPr wrap="none" lIns="0" tIns="0" rIns="0" bIns="0" upright="0">
                      <a:spAutoFit/>
                    </wps:bodyPr>
                  </wps:wsp>
                </a:graphicData>
              </a:graphic>
            </wp:anchor>
          </w:drawing>
        </mc:Choice>
        <mc:Fallback>
          <w:pict>
            <v:shape id="文本框 8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OqXm5zwAA&#10;AAUBAAAPAAAAAAAAAAEAIAAAACIAAABkcnMvZG93bnJldi54bWxQSwECFAAUAAAACACHTuJAd8DY&#10;pbUBAABcAwAADgAAAAAAAAABACAAAAAeAQAAZHJzL2Uyb0RvYy54bWxQSwUGAAAAAAYABgBZAQAA&#10;RQUAAAAA&#10;">
              <v:fill on="f" focussize="0,0"/>
              <v:stroke on="f"/>
              <v:imagedata o:title=""/>
              <o:lock v:ext="edit" aspectratio="f"/>
              <v:textbox inset="0mm,0mm,0mm,0mm" style="mso-fit-shape-to-text:t;">
                <w:txbxContent>
                  <w:p>
                    <w:pPr>
                      <w:pStyle w:val="54"/>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tabs>
        <w:tab w:val="center" w:pos="4592"/>
        <w:tab w:val="clear" w:pos="4153"/>
      </w:tabs>
    </w:pPr>
    <w:r>
      <w:rPr>
        <w:rFonts w:hint="eastAsia"/>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tabs>
        <w:tab w:val="center" w:pos="4592"/>
        <w:tab w:val="clear" w:pos="4153"/>
        <w:tab w:val="clear" w:pos="8306"/>
      </w:tabs>
    </w:pPr>
    <w:r>
      <mc:AlternateContent>
        <mc:Choice Requires="wps">
          <w:drawing>
            <wp:anchor distT="0" distB="0" distL="114300" distR="114300" simplePos="0" relativeHeight="252873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4"/>
                          </w:pPr>
                        </w:p>
                      </w:txbxContent>
                    </wps:txbx>
                    <wps:bodyPr wrap="none" lIns="0" tIns="0" rIns="0" bIns="0" upright="0">
                      <a:spAutoFit/>
                    </wps:bodyPr>
                  </wps:wsp>
                </a:graphicData>
              </a:graphic>
            </wp:anchor>
          </w:drawing>
        </mc:Choice>
        <mc:Fallback>
          <w:pict>
            <v:shape id="文本框 89" o:spid="_x0000_s1026" o:spt="202" type="#_x0000_t202" style="position:absolute;left:0pt;margin-top:0pt;height:144pt;width:144pt;mso-position-horizontal:center;mso-position-horizontal-relative:margin;mso-wrap-style:none;z-index:2528737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zql5uc8AAAAF&#10;AQAADwAAAAAAAAABACAAAAAiAAAAZHJzL2Rvd25yZXYueG1sUEsBAhQAFAAAAAgAh07iQA054caz&#10;AQAAWwMAAA4AAAAAAAAAAQAgAAAAHgEAAGRycy9lMm9Eb2MueG1sUEsFBgAAAAAGAAYAWQEAAEMF&#10;AAAAAA==&#10;">
              <v:fill on="f" focussize="0,0"/>
              <v:stroke on="f"/>
              <v:imagedata o:title=""/>
              <o:lock v:ext="edit" aspectratio="f"/>
              <v:textbox inset="0mm,0mm,0mm,0mm" style="mso-fit-shape-to-text:t;">
                <w:txbxContent>
                  <w:p>
                    <w:pPr>
                      <w:pStyle w:val="54"/>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r>
      <w:rPr>
        <w:sz w:val="18"/>
      </w:rPr>
      <mc:AlternateContent>
        <mc:Choice Requires="wps">
          <w:drawing>
            <wp:anchor distT="0" distB="0" distL="114300" distR="114300" simplePos="0" relativeHeight="3208363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2" name="文本框 2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1086604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pcRwwVAgAAFwQAAA4AAAAAAAAA&#10;AQAgAAAAHwEAAGRycy9lMm9Eb2MueG1sUEsFBgAAAAAGAAYAWQEAAKYFAAAAAA==&#10;">
              <v:fill on="f" focussize="0,0"/>
              <v:stroke on="f" weight="0.5pt"/>
              <v:imagedata o:title=""/>
              <o:lock v:ext="edit" aspectratio="f"/>
              <v:textbox inset="0mm,0mm,0mm,0mm" style="mso-fit-shape-to-text:t;">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v:textbox>
            </v:shape>
          </w:pict>
        </mc:Fallback>
      </mc:AlternateContent>
    </w:r>
    <w:r>
      <w:rPr>
        <w:rFonts w:hint="eastAsia"/>
      </w:rPr>
      <w:t xml:space="preserve">宁净环字（2020）第166号                                                宁夏净之蓝环保技术有限公司                         </w:t>
    </w:r>
    <w:r>
      <mc:AlternateContent>
        <mc:Choice Requires="wps">
          <w:drawing>
            <wp:anchor distT="0" distB="0" distL="114300" distR="114300" simplePos="0" relativeHeight="3207142400" behindDoc="0" locked="0" layoutInCell="1" allowOverlap="1">
              <wp:simplePos x="0" y="0"/>
              <wp:positionH relativeFrom="margin">
                <wp:posOffset>2109470</wp:posOffset>
              </wp:positionH>
              <wp:positionV relativeFrom="paragraph">
                <wp:posOffset>47625</wp:posOffset>
              </wp:positionV>
              <wp:extent cx="1828800" cy="1828800"/>
              <wp:effectExtent l="0" t="0" r="0" b="0"/>
              <wp:wrapNone/>
              <wp:docPr id="223" name="文本框 21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4"/>
                          </w:pPr>
                        </w:p>
                      </w:txbxContent>
                    </wps:txbx>
                    <wps:bodyPr wrap="none" lIns="0" tIns="0" rIns="0" bIns="0" upright="0">
                      <a:spAutoFit/>
                    </wps:bodyPr>
                  </wps:wsp>
                </a:graphicData>
              </a:graphic>
            </wp:anchor>
          </w:drawing>
        </mc:Choice>
        <mc:Fallback>
          <w:pict>
            <v:shape id="文本框 2118" o:spid="_x0000_s1026" o:spt="202" type="#_x0000_t202" style="position:absolute;left:0pt;margin-left:166.1pt;margin-top:3.75pt;height:144pt;width:144pt;mso-position-horizontal-relative:margin;mso-wrap-style:none;z-index:-1087824896;mso-width-relative:page;mso-height-relative:page;" filled="f" stroked="f" coordsize="21600,21600" o:gfxdata="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IC6UBtUAAAAJAQAADwAAAAAAAAABACAAAAAiAAAAZHJzL2Rvd25yZXYueG1sUEsBAhQAFAAAAAgA&#10;h07iQMbF6xG2AQAAXgMAAA4AAAAAAAAAAQAgAAAAJAEAAGRycy9lMm9Eb2MueG1sUEsFBgAAAAAG&#10;AAYAWQEAAEwFAAAAAA==&#10;">
              <v:fill on="f" focussize="0,0"/>
              <v:stroke on="f"/>
              <v:imagedata o:title=""/>
              <o:lock v:ext="edit" aspectratio="f"/>
              <v:textbox inset="0mm,0mm,0mm,0mm" style="mso-fit-shape-to-text:t;">
                <w:txbxContent>
                  <w:p>
                    <w:pPr>
                      <w:pStyle w:val="54"/>
                    </w:pPr>
                  </w:p>
                </w:txbxContent>
              </v:textbox>
            </v:shape>
          </w:pict>
        </mc:Fallback>
      </mc:AlternateContent>
    </w:r>
  </w:p>
  <w:p>
    <w:pPr>
      <w:pStyle w:val="33"/>
      <w:spacing w:line="14" w:lineRule="auto"/>
      <w:rPr>
        <w:sz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ind w:left="180" w:hanging="180" w:hangingChars="100"/>
    </w:pPr>
    <w:r>
      <w:rPr>
        <w:sz w:val="18"/>
      </w:rPr>
      <mc:AlternateContent>
        <mc:Choice Requires="wps">
          <w:drawing>
            <wp:anchor distT="0" distB="0" distL="114300" distR="114300" simplePos="0" relativeHeight="252875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8757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VMiuIU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NUyK4hQCAAAVBAAADgAAAAAAAAAB&#10;ACAAAAAfAQAAZHJzL2Uyb0RvYy54bWxQSwUGAAAAAAYABgBZAQAApQUAAAAA&#10;">
              <v:fill on="f" focussize="0,0"/>
              <v:stroke on="f" weight="0.5pt"/>
              <v:imagedata o:title=""/>
              <o:lock v:ext="edit" aspectratio="f"/>
              <v:textbox inset="0mm,0mm,0mm,0mm" style="mso-fit-shape-to-text:t;">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v:textbox>
            </v:shape>
          </w:pict>
        </mc:Fallback>
      </mc:AlternateContent>
    </w:r>
    <w:r>
      <w:rPr>
        <w:rFonts w:hint="eastAsia"/>
      </w:rPr>
      <w:t xml:space="preserve">宁净环字（2020）第166号                                              宁夏净之蓝环保技术有限公司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ind w:left="180" w:hanging="180" w:hangingChars="100"/>
    </w:pPr>
    <w:r>
      <w:rPr>
        <w:sz w:val="18"/>
      </w:rPr>
      <mc:AlternateContent>
        <mc:Choice Requires="wps">
          <w:drawing>
            <wp:anchor distT="0" distB="0" distL="114300" distR="114300" simplePos="0" relativeHeight="252876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8768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fkHQ0V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dHJFiWYKOzr9+H76+fv06xuBDgC11s/gt7HwDN0702HRg95DGefu&#10;KqfijYkI7ID6eIFXdIHwGDSdTKc5TBy24YH82VO4dT68F0aRKBTUYX8JVnZY+9C7Di6xmjarRsq0&#10;Q6lJW9Drq7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HfkHQ0VAgAAFQQAAA4AAAAAAAAA&#10;AQAgAAAAHwEAAGRycy9lMm9Eb2MueG1sUEsFBgAAAAAGAAYAWQEAAKYFAAAAAA==&#10;">
              <v:fill on="f" focussize="0,0"/>
              <v:stroke on="f" weight="0.5pt"/>
              <v:imagedata o:title=""/>
              <o:lock v:ext="edit" aspectratio="f"/>
              <v:textbox inset="0mm,0mm,0mm,0mm" style="mso-fit-shape-to-text:t;">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v:textbox>
            </v:shape>
          </w:pict>
        </mc:Fallback>
      </mc:AlternateContent>
    </w:r>
    <w:r>
      <w:rPr>
        <w:rFonts w:hint="eastAsia"/>
      </w:rPr>
      <w:t xml:space="preserve">宁净环字（2020）第166号                                                                                                 宁夏净之蓝环保技术有限公司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ind w:left="177" w:leftChars="52" w:firstLine="180" w:firstLineChars="100"/>
    </w:pPr>
    <w:r>
      <w:rPr>
        <w:sz w:val="18"/>
      </w:rPr>
      <mc:AlternateContent>
        <mc:Choice Requires="wps">
          <w:drawing>
            <wp:anchor distT="0" distB="0" distL="114300" distR="114300" simplePos="0" relativeHeight="252877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8778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q3aO4V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Hq3aO4VAgAAFQQAAA4AAAAAAAAA&#10;AQAgAAAAHwEAAGRycy9lMm9Eb2MueG1sUEsFBgAAAAAGAAYAWQEAAKYFAAAAAA==&#10;">
              <v:fill on="f" focussize="0,0"/>
              <v:stroke on="f" weight="0.5pt"/>
              <v:imagedata o:title=""/>
              <o:lock v:ext="edit" aspectratio="f"/>
              <v:textbox inset="0mm,0mm,0mm,0mm" style="mso-fit-shape-to-text:t;">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v:textbox>
            </v:shape>
          </w:pict>
        </mc:Fallback>
      </mc:AlternateContent>
    </w:r>
    <w:r>
      <w:rPr>
        <w:rFonts w:hint="eastAsia"/>
      </w:rPr>
      <w:t xml:space="preserve">宁净环字（2020）第166号                                           宁夏净之蓝环保技术有限公司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r>
      <w:rPr>
        <w:sz w:val="18"/>
      </w:rPr>
      <mc:AlternateContent>
        <mc:Choice Requires="wps">
          <w:drawing>
            <wp:anchor distT="0" distB="0" distL="114300" distR="114300" simplePos="0" relativeHeight="252879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8798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v+E26hQCAAAVBAAADgAAAAAAAAAB&#10;ACAAAAAfAQAAZHJzL2Uyb0RvYy54bWxQSwUGAAAAAAYABgBZAQAApQUAAAAA&#10;">
              <v:fill on="f" focussize="0,0"/>
              <v:stroke on="f" weight="0.5pt"/>
              <v:imagedata o:title=""/>
              <o:lock v:ext="edit" aspectratio="f"/>
              <v:textbox inset="0mm,0mm,0mm,0mm" style="mso-fit-shape-to-text:t;">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v:textbox>
            </v:shape>
          </w:pict>
        </mc:Fallback>
      </mc:AlternateContent>
    </w:r>
    <w:r>
      <w:rPr>
        <w:rFonts w:hint="eastAsia"/>
      </w:rPr>
      <w:t xml:space="preserve">宁净环字（2020）第166号                                                宁夏净之蓝环保技术有限公司                         </w:t>
    </w:r>
    <w:r>
      <mc:AlternateContent>
        <mc:Choice Requires="wps">
          <w:drawing>
            <wp:anchor distT="0" distB="0" distL="114300" distR="114300" simplePos="0" relativeHeight="251659264" behindDoc="0" locked="0" layoutInCell="1" allowOverlap="1">
              <wp:simplePos x="0" y="0"/>
              <wp:positionH relativeFrom="margin">
                <wp:posOffset>2109470</wp:posOffset>
              </wp:positionH>
              <wp:positionV relativeFrom="paragraph">
                <wp:posOffset>47625</wp:posOffset>
              </wp:positionV>
              <wp:extent cx="1828800" cy="1828800"/>
              <wp:effectExtent l="0" t="0" r="0" b="0"/>
              <wp:wrapNone/>
              <wp:docPr id="210" name="文本框 21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4"/>
                          </w:pPr>
                        </w:p>
                      </w:txbxContent>
                    </wps:txbx>
                    <wps:bodyPr wrap="none" lIns="0" tIns="0" rIns="0" bIns="0" upright="0">
                      <a:spAutoFit/>
                    </wps:bodyPr>
                  </wps:wsp>
                </a:graphicData>
              </a:graphic>
            </wp:anchor>
          </w:drawing>
        </mc:Choice>
        <mc:Fallback>
          <w:pict>
            <v:shape id="文本框 2118" o:spid="_x0000_s1026" o:spt="202" type="#_x0000_t202" style="position:absolute;left:0pt;margin-left:166.1pt;margin-top:3.75pt;height:144pt;width:144pt;mso-position-horizontal-relative:margin;mso-wrap-style:none;z-index:251659264;mso-width-relative:page;mso-height-relative:page;" filled="f" stroked="f" coordsize="21600,21600" o:gfxdata="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g&#10;LpQG1QAAAAkBAAAPAAAAAAAAAAEAIAAAACIAAABkcnMvZG93bnJldi54bWxQSwECFAAUAAAACACH&#10;TuJARLGiWrUBAABeAwAADgAAAAAAAAABACAAAAAkAQAAZHJzL2Uyb0RvYy54bWxQSwUGAAAAAAYA&#10;BgBZAQAASwUAAAAA&#10;">
              <v:fill on="f" focussize="0,0"/>
              <v:stroke on="f"/>
              <v:imagedata o:title=""/>
              <o:lock v:ext="edit" aspectratio="f"/>
              <v:textbox inset="0mm,0mm,0mm,0mm" style="mso-fit-shape-to-text:t;">
                <w:txbxContent>
                  <w:p>
                    <w:pPr>
                      <w:pStyle w:val="54"/>
                    </w:pPr>
                  </w:p>
                </w:txbxContent>
              </v:textbox>
            </v:shape>
          </w:pict>
        </mc:Fallback>
      </mc:AlternateContent>
    </w:r>
  </w:p>
  <w:p>
    <w:pPr>
      <w:pStyle w:val="33"/>
      <w:spacing w:line="14" w:lineRule="auto"/>
      <w:rPr>
        <w:sz w:val="20"/>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spacing w:line="120" w:lineRule="auto"/>
      <w:rPr>
        <w:sz w:val="18"/>
        <w:szCs w:val="18"/>
      </w:rPr>
    </w:pPr>
    <w:r>
      <w:rPr>
        <w:sz w:val="18"/>
      </w:rPr>
      <mc:AlternateContent>
        <mc:Choice Requires="wps">
          <w:drawing>
            <wp:anchor distT="0" distB="0" distL="114300" distR="114300" simplePos="0" relativeHeight="252880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8808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1JoQUVAgAAFQQAAA4AAABkcnMvZTJvRG9jLnhtbK1Ty47TMBTdI/EP&#10;lvc0aRFD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P1JoQUVAgAAFQQAAA4AAAAAAAAA&#10;AQAgAAAAHwEAAGRycy9lMm9Eb2MueG1sUEsFBgAAAAAGAAYAWQEAAKYFAAAAAA==&#10;">
              <v:fill on="f" focussize="0,0"/>
              <v:stroke on="f" weight="0.5pt"/>
              <v:imagedata o:title=""/>
              <o:lock v:ext="edit" aspectratio="f"/>
              <v:textbox inset="0mm,0mm,0mm,0mm" style="mso-fit-shape-to-text:t;">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v:textbox>
            </v:shape>
          </w:pict>
        </mc:Fallback>
      </mc:AlternateContent>
    </w:r>
    <w:r>
      <w:rPr>
        <w:rFonts w:hint="eastAsia"/>
        <w:sz w:val="18"/>
        <w:szCs w:val="18"/>
      </w:rPr>
      <w:t xml:space="preserve">宁净环字（2020）第166号                                                                                                            宁夏净之蓝环保技术有限公司 </w:t>
    </w:r>
  </w:p>
  <w:p>
    <w:pPr>
      <w:pStyle w:val="33"/>
      <w:spacing w:line="14" w:lineRule="auto"/>
    </w:pPr>
  </w:p>
  <w:p>
    <w:pPr>
      <w:pStyle w:val="33"/>
      <w:spacing w:line="14" w:lineRule="auto"/>
    </w:pPr>
  </w:p>
  <w:p>
    <w:pPr>
      <w:pStyle w:val="33"/>
      <w:spacing w:line="14" w:lineRule="auto"/>
    </w:pPr>
  </w:p>
  <w:p>
    <w:pPr>
      <w:pStyle w:val="33"/>
      <w:spacing w:line="14" w:lineRule="auto"/>
    </w:pPr>
  </w:p>
  <w:p>
    <w:pPr>
      <w:pStyle w:val="33"/>
      <w:spacing w:line="14" w:lineRule="auto"/>
      <w:rPr>
        <w:sz w:val="20"/>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spacing w:line="120" w:lineRule="auto"/>
      <w:rPr>
        <w:sz w:val="18"/>
        <w:szCs w:val="18"/>
      </w:rPr>
    </w:pPr>
    <w:r>
      <w:rPr>
        <w:sz w:val="18"/>
      </w:rPr>
      <mc:AlternateContent>
        <mc:Choice Requires="wps">
          <w:drawing>
            <wp:anchor distT="0" distB="0" distL="114300" distR="114300" simplePos="0" relativeHeight="2528819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8819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RBrfcU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5EGt9xQCAAAVBAAADgAAAAAAAAAB&#10;ACAAAAAfAQAAZHJzL2Uyb0RvYy54bWxQSwUGAAAAAAYABgBZAQAApQUAAAAA&#10;">
              <v:fill on="f" focussize="0,0"/>
              <v:stroke on="f" weight="0.5pt"/>
              <v:imagedata o:title=""/>
              <o:lock v:ext="edit" aspectratio="f"/>
              <v:textbox inset="0mm,0mm,0mm,0mm" style="mso-fit-shape-to-text:t;">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v:textbox>
            </v:shape>
          </w:pict>
        </mc:Fallback>
      </mc:AlternateContent>
    </w:r>
  </w:p>
  <w:p>
    <w:pPr>
      <w:pStyle w:val="33"/>
      <w:spacing w:line="120" w:lineRule="auto"/>
      <w:ind w:firstLine="180" w:firstLineChars="100"/>
    </w:pPr>
    <w:r>
      <w:rPr>
        <w:rFonts w:hint="eastAsia"/>
        <w:sz w:val="18"/>
        <w:szCs w:val="18"/>
      </w:rPr>
      <w:t>宁净环字（2020）第166号                                               宁夏净之蓝环保技术有限公司</w:t>
    </w:r>
    <w:r>
      <w:rPr>
        <w:rFonts w:hint="eastAsia"/>
      </w:rPr>
      <w:t xml:space="preserve"> </w:t>
    </w:r>
  </w:p>
  <w:p>
    <w:pPr>
      <w:pStyle w:val="33"/>
      <w:spacing w:line="14" w:lineRule="auto"/>
    </w:pPr>
  </w:p>
  <w:p>
    <w:pPr>
      <w:pStyle w:val="33"/>
      <w:spacing w:line="14" w:lineRule="auto"/>
    </w:pPr>
  </w:p>
  <w:p>
    <w:pPr>
      <w:pStyle w:val="33"/>
      <w:spacing w:line="14" w:lineRule="auto"/>
      <w:rPr>
        <w:sz w:val="20"/>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spacing w:line="120" w:lineRule="auto"/>
      <w:rPr>
        <w:sz w:val="20"/>
      </w:rPr>
    </w:pPr>
    <w:r>
      <w:rPr>
        <w:sz w:val="18"/>
      </w:rPr>
      <mc:AlternateContent>
        <mc:Choice Requires="wps">
          <w:drawing>
            <wp:anchor distT="0" distB="0" distL="114300" distR="114300" simplePos="0" relativeHeight="252882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8829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bpOhgVAgAAFQQAAA4AAABkcnMvZTJvRG9jLnhtbK1Ty47TMBTdI/EP&#10;lvc0aRGjUj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KbpOhgVAgAAFQQAAA4AAAAAAAAA&#10;AQAgAAAAHwEAAGRycy9lMm9Eb2MueG1sUEsFBgAAAAAGAAYAWQEAAKYFAAAAAA==&#10;">
              <v:fill on="f" focussize="0,0"/>
              <v:stroke on="f" weight="0.5pt"/>
              <v:imagedata o:title=""/>
              <o:lock v:ext="edit" aspectratio="f"/>
              <v:textbox inset="0mm,0mm,0mm,0mm" style="mso-fit-shape-to-text:t;">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v:textbox>
            </v:shape>
          </w:pict>
        </mc:Fallback>
      </mc:AlternateContent>
    </w:r>
    <w:r>
      <w:rPr>
        <w:rFonts w:hint="eastAsia"/>
        <w:sz w:val="18"/>
        <w:szCs w:val="18"/>
      </w:rPr>
      <w:t>宁净环字（2020）第166号                                                                                                     宁夏净之蓝环保技术有限公司</w:t>
    </w:r>
    <w:r>
      <w:rPr>
        <w:rFonts w:hint="eastAsia"/>
      </w:rPr>
      <w:t xml:space="preserve"> </w:t>
    </w:r>
    <w:r>
      <mc:AlternateContent>
        <mc:Choice Requires="wps">
          <w:drawing>
            <wp:anchor distT="0" distB="0" distL="114300" distR="114300" simplePos="0" relativeHeight="251658240" behindDoc="1" locked="0" layoutInCell="1" allowOverlap="1">
              <wp:simplePos x="0" y="0"/>
              <wp:positionH relativeFrom="page">
                <wp:posOffset>3644265</wp:posOffset>
              </wp:positionH>
              <wp:positionV relativeFrom="page">
                <wp:posOffset>9632315</wp:posOffset>
              </wp:positionV>
              <wp:extent cx="274320" cy="152400"/>
              <wp:effectExtent l="0" t="0" r="0" b="0"/>
              <wp:wrapNone/>
              <wp:docPr id="322" name="文本框 14"/>
              <wp:cNvGraphicFramePr/>
              <a:graphic xmlns:a="http://schemas.openxmlformats.org/drawingml/2006/main">
                <a:graphicData uri="http://schemas.microsoft.com/office/word/2010/wordprocessingShape">
                  <wps:wsp>
                    <wps:cNvSpPr txBox="1"/>
                    <wps:spPr>
                      <a:xfrm>
                        <a:off x="0" y="0"/>
                        <a:ext cx="274320" cy="152400"/>
                      </a:xfrm>
                      <a:prstGeom prst="rect">
                        <a:avLst/>
                      </a:prstGeom>
                      <a:noFill/>
                      <a:ln>
                        <a:noFill/>
                      </a:ln>
                      <a:effectLst/>
                    </wps:spPr>
                    <wps:txbx>
                      <w:txbxContent>
                        <w:p>
                          <w:pPr>
                            <w:spacing w:before="12"/>
                            <w:ind w:left="20"/>
                            <w:jc w:val="left"/>
                            <w:rPr>
                              <w:rFonts w:ascii="Times New Roman"/>
                              <w:sz w:val="18"/>
                            </w:rPr>
                          </w:pPr>
                          <w:r>
                            <w:rPr>
                              <w:rFonts w:hint="eastAsia" w:ascii="Times New Roman"/>
                              <w:sz w:val="18"/>
                            </w:rPr>
                            <w:t>15</w:t>
                          </w:r>
                          <w:r>
                            <w:rPr>
                              <w:rFonts w:ascii="Times New Roman"/>
                              <w:sz w:val="18"/>
                            </w:rPr>
                            <w:t>-</w:t>
                          </w:r>
                        </w:p>
                      </w:txbxContent>
                    </wps:txbx>
                    <wps:bodyPr wrap="square" lIns="0" tIns="0" rIns="0" bIns="0" upright="1"/>
                  </wps:wsp>
                </a:graphicData>
              </a:graphic>
            </wp:anchor>
          </w:drawing>
        </mc:Choice>
        <mc:Fallback>
          <w:pict>
            <v:shape id="文本框 14" o:spid="_x0000_s1026" o:spt="202" type="#_x0000_t202" style="position:absolute;left:0pt;margin-left:286.95pt;margin-top:758.45pt;height:12pt;width:21.6pt;mso-position-horizontal-relative:page;mso-position-vertical-relative:page;z-index:-251658240;mso-width-relative:page;mso-height-relative:page;" filled="f" stroked="f" coordsize="21600,21600" o:gfxdata="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r&#10;444h2gAAAA0BAAAPAAAAAAAAAAEAIAAAACIAAABkcnMvZG93bnJldi54bWxQSwECFAAUAAAACACH&#10;TuJAdelsErABAABCAwAADgAAAAAAAAABACAAAAApAQAAZHJzL2Uyb0RvYy54bWxQSwUGAAAAAAYA&#10;BgBZAQAASwUAAAAA&#10;">
              <v:fill on="f" focussize="0,0"/>
              <v:stroke on="f"/>
              <v:imagedata o:title=""/>
              <o:lock v:ext="edit" aspectratio="f"/>
              <v:textbox inset="0mm,0mm,0mm,0mm">
                <w:txbxContent>
                  <w:p>
                    <w:pPr>
                      <w:spacing w:before="12"/>
                      <w:ind w:left="20"/>
                      <w:jc w:val="left"/>
                      <w:rPr>
                        <w:rFonts w:ascii="Times New Roman"/>
                        <w:sz w:val="18"/>
                      </w:rPr>
                    </w:pPr>
                    <w:r>
                      <w:rPr>
                        <w:rFonts w:hint="eastAsia" w:ascii="Times New Roman"/>
                        <w:sz w:val="18"/>
                      </w:rPr>
                      <w:t>15</w:t>
                    </w:r>
                    <w:r>
                      <w:rPr>
                        <w:rFonts w:ascii="Times New Roman"/>
                        <w:sz w:val="18"/>
                      </w:rPr>
                      <w:t>-</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spacing w:line="120" w:lineRule="auto"/>
      <w:rPr>
        <w:sz w:val="18"/>
        <w:szCs w:val="18"/>
      </w:rPr>
    </w:pPr>
    <w:r>
      <w:rPr>
        <w:sz w:val="18"/>
      </w:rPr>
      <mc:AlternateContent>
        <mc:Choice Requires="wps">
          <w:drawing>
            <wp:anchor distT="0" distB="0" distL="114300" distR="114300" simplePos="0" relativeHeight="25288396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8839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5K3pfhcCAAAVBAAADgAAAAAA&#10;AAABACAAAAAfAQAAZHJzL2Uyb0RvYy54bWxQSwUGAAAAAAYABgBZAQAAqAUAAAAA&#10;">
              <v:fill on="f" focussize="0,0"/>
              <v:stroke on="f" weight="0.5pt"/>
              <v:imagedata o:title=""/>
              <o:lock v:ext="edit" aspectratio="f"/>
              <v:textbox inset="0mm,0mm,0mm,0mm" style="mso-fit-shape-to-text:t;">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v:textbox>
            </v:shape>
          </w:pict>
        </mc:Fallback>
      </mc:AlternateContent>
    </w:r>
  </w:p>
  <w:p>
    <w:pPr>
      <w:pStyle w:val="33"/>
      <w:spacing w:line="120" w:lineRule="auto"/>
      <w:ind w:firstLine="180" w:firstLineChars="100"/>
    </w:pPr>
    <w:r>
      <w:rPr>
        <w:rFonts w:hint="eastAsia"/>
        <w:sz w:val="18"/>
        <w:szCs w:val="18"/>
      </w:rPr>
      <w:t>宁净环字（2020）第166号                                               宁夏净之蓝环保技术有限公司</w:t>
    </w:r>
    <w:r>
      <w:rPr>
        <w:rFonts w:hint="eastAsia"/>
      </w:rPr>
      <w:t xml:space="preserve"> </w:t>
    </w:r>
  </w:p>
  <w:p>
    <w:pPr>
      <w:pStyle w:val="33"/>
      <w:spacing w:line="14" w:lineRule="auto"/>
    </w:pPr>
  </w:p>
  <w:p>
    <w:pPr>
      <w:pStyle w:val="33"/>
      <w:spacing w:line="14" w:lineRule="auto"/>
    </w:pPr>
  </w:p>
  <w:p>
    <w:pPr>
      <w:pStyle w:val="33"/>
      <w:spacing w:line="14" w:lineRule="auto"/>
      <w:rPr>
        <w:sz w:val="20"/>
      </w:rPr>
    </w:pPr>
  </w:p>
  <w:p>
    <w:pPr>
      <w:pStyle w:val="33"/>
      <w:spacing w:line="120" w:lineRule="auto"/>
      <w:rPr>
        <w:sz w:val="18"/>
        <w:szCs w:val="18"/>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spacing w:line="120" w:lineRule="auto"/>
      <w:rPr>
        <w:sz w:val="18"/>
        <w:szCs w:val="18"/>
      </w:rPr>
    </w:pPr>
    <w:r>
      <w:rPr>
        <w:sz w:val="18"/>
      </w:rPr>
      <mc:AlternateContent>
        <mc:Choice Requires="wps">
          <w:drawing>
            <wp:anchor distT="0" distB="0" distL="114300" distR="114300" simplePos="0" relativeHeight="252884992" behindDoc="0" locked="0" layoutInCell="1" allowOverlap="1">
              <wp:simplePos x="0" y="0"/>
              <wp:positionH relativeFrom="margin">
                <wp:posOffset>4123055</wp:posOffset>
              </wp:positionH>
              <wp:positionV relativeFrom="paragraph">
                <wp:posOffset>-85725</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rPr>
                              <w:rFonts w:hint="eastAsia" w:eastAsia="宋体"/>
                              <w:lang w:eastAsia="zh-CN"/>
                            </w:rPr>
                          </w:pPr>
                          <w:r>
                            <w:rPr>
                              <w:rFonts w:hint="eastAsia"/>
                              <w:lang w:eastAsia="zh-CN"/>
                            </w:rPr>
                            <w:t xml:space="preserve">第 </w:t>
                          </w:r>
                          <w:r>
                            <w:rPr>
                              <w:rFonts w:hint="eastAsia"/>
                              <w:lang w:val="en-US" w:eastAsia="zh-CN"/>
                            </w:rPr>
                            <w:t>16</w:t>
                          </w:r>
                          <w:r>
                            <w:rPr>
                              <w:rFonts w:hint="eastAsia"/>
                              <w:lang w:eastAsia="zh-CN"/>
                            </w:rPr>
                            <w:t xml:space="preserve"> 页 共 </w:t>
                          </w:r>
                          <w:r>
                            <w:rPr>
                              <w:rFonts w:hint="eastAsia"/>
                              <w:lang w:val="en-US" w:eastAsia="zh-CN"/>
                            </w:rPr>
                            <w:t>61</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24.65pt;margin-top:-6.75pt;height:144pt;width:144pt;mso-position-horizontal-relative:margin;mso-wrap-style:none;z-index:252884992;mso-width-relative:page;mso-height-relative:page;" filled="f" stroked="f" coordsize="21600,21600" o:gfxdata="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7DoGd2QAAAAsBAAAPAAAA&#10;AAAAAAEAIAAAACIAAABkcnMvZG93bnJldi54bWxQSwECFAAUAAAACACHTuJApgV+kRQCAAAVBAAA&#10;DgAAAAAAAAABACAAAAAoAQAAZHJzL2Uyb0RvYy54bWxQSwUGAAAAAAYABgBZAQAArgUAAAAA&#10;">
              <v:fill on="f" focussize="0,0"/>
              <v:stroke on="f" weight="0.5pt"/>
              <v:imagedata o:title=""/>
              <o:lock v:ext="edit" aspectratio="f"/>
              <v:textbox inset="0mm,0mm,0mm,0mm" style="mso-fit-shape-to-text:t;">
                <w:txbxContent>
                  <w:p>
                    <w:pPr>
                      <w:pStyle w:val="54"/>
                      <w:rPr>
                        <w:rFonts w:hint="eastAsia" w:eastAsia="宋体"/>
                        <w:lang w:eastAsia="zh-CN"/>
                      </w:rPr>
                    </w:pPr>
                    <w:r>
                      <w:rPr>
                        <w:rFonts w:hint="eastAsia"/>
                        <w:lang w:eastAsia="zh-CN"/>
                      </w:rPr>
                      <w:t xml:space="preserve">第 </w:t>
                    </w:r>
                    <w:r>
                      <w:rPr>
                        <w:rFonts w:hint="eastAsia"/>
                        <w:lang w:val="en-US" w:eastAsia="zh-CN"/>
                      </w:rPr>
                      <w:t>16</w:t>
                    </w:r>
                    <w:r>
                      <w:rPr>
                        <w:rFonts w:hint="eastAsia"/>
                        <w:lang w:eastAsia="zh-CN"/>
                      </w:rPr>
                      <w:t xml:space="preserve"> 页 共 </w:t>
                    </w:r>
                    <w:r>
                      <w:rPr>
                        <w:rFonts w:hint="eastAsia"/>
                        <w:lang w:val="en-US" w:eastAsia="zh-CN"/>
                      </w:rPr>
                      <w:t>61</w:t>
                    </w:r>
                    <w:r>
                      <w:rPr>
                        <w:rFonts w:hint="eastAsia"/>
                        <w:lang w:eastAsia="zh-CN"/>
                      </w:rPr>
                      <w:t xml:space="preserve"> 页</w:t>
                    </w:r>
                  </w:p>
                </w:txbxContent>
              </v:textbox>
            </v:shape>
          </w:pict>
        </mc:Fallback>
      </mc:AlternateContent>
    </w:r>
    <w:r>
      <w:rPr>
        <w:rFonts w:hint="eastAsia"/>
        <w:sz w:val="18"/>
        <w:szCs w:val="18"/>
      </w:rPr>
      <w:t xml:space="preserve">宁净环字（2020）第166号                                                                                          </w:t>
    </w:r>
    <w:r>
      <w:rPr>
        <w:rFonts w:hint="eastAsia"/>
        <w:sz w:val="18"/>
        <w:szCs w:val="18"/>
        <w:lang w:val="en-US" w:eastAsia="zh-CN"/>
      </w:rPr>
      <w:t xml:space="preserve">                 </w:t>
    </w:r>
    <w:r>
      <w:rPr>
        <w:rFonts w:hint="eastAsia"/>
        <w:sz w:val="18"/>
        <w:szCs w:val="18"/>
      </w:rPr>
      <w:t xml:space="preserve"> 宁夏净之蓝环保技术有限司</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spacing w:line="14" w:lineRule="auto"/>
      <w:rPr>
        <w:sz w:val="2"/>
      </w:rPr>
    </w:pPr>
    <w:r>
      <w:rPr>
        <w:sz w:val="2"/>
      </w:rPr>
      <mc:AlternateContent>
        <mc:Choice Requires="wps">
          <w:drawing>
            <wp:anchor distT="0" distB="0" distL="114300" distR="114300" simplePos="0" relativeHeight="252886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w:t>
                          </w:r>
                          <w:r>
                            <w:rPr>
                              <w:rFonts w:hint="eastAsia"/>
                              <w:lang w:val="en-US" w:eastAsia="zh-CN"/>
                            </w:rPr>
                            <w:t>61</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886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H7t3oV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CiWYKOzr9+H76+fv06xuBDgC11s/gt7HwDN0702HRg95DGefu&#10;KqfijYkI7ID6eIFXdIHwGDSdTKc5TBy24YH82VO4dT68F0aRKBTUYX8JVnZY+9C7Di6xmjarRsq0&#10;Q6lJW9Drq7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H7t3oVAgAAFQQAAA4AAAAAAAAA&#10;AQAgAAAAHwEAAGRycy9lMm9Eb2MueG1sUEsFBgAAAAAGAAYAWQEAAKYFAAAAAA==&#10;">
              <v:fill on="f" focussize="0,0"/>
              <v:stroke on="f" weight="0.5pt"/>
              <v:imagedata o:title=""/>
              <o:lock v:ext="edit" aspectratio="f"/>
              <v:textbox inset="0mm,0mm,0mm,0mm" style="mso-fit-shape-to-text:t;">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w:t>
                    </w:r>
                    <w:r>
                      <w:rPr>
                        <w:rFonts w:hint="eastAsia"/>
                        <w:lang w:val="en-US" w:eastAsia="zh-CN"/>
                      </w:rPr>
                      <w:t>61</w:t>
                    </w:r>
                    <w:r>
                      <w:rPr>
                        <w:rFonts w:hint="eastAsia"/>
                        <w:lang w:eastAsia="zh-CN"/>
                      </w:rPr>
                      <w:t xml:space="preserve"> 页</w:t>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spacing w:line="120" w:lineRule="auto"/>
      <w:rPr>
        <w:sz w:val="18"/>
        <w:szCs w:val="18"/>
      </w:rPr>
    </w:pPr>
    <w:r>
      <w:rPr>
        <w:sz w:val="18"/>
      </w:rPr>
      <mc:AlternateContent>
        <mc:Choice Requires="wps">
          <w:drawing>
            <wp:anchor distT="0" distB="0" distL="114300" distR="114300" simplePos="0" relativeHeight="252887040" behindDoc="0" locked="0" layoutInCell="1" allowOverlap="1">
              <wp:simplePos x="0" y="0"/>
              <wp:positionH relativeFrom="margin">
                <wp:posOffset>2511425</wp:posOffset>
              </wp:positionH>
              <wp:positionV relativeFrom="paragraph">
                <wp:posOffset>-66675</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 xml:space="preserve"> 页 共</w:t>
                          </w:r>
                          <w:r>
                            <w:rPr>
                              <w:rFonts w:hint="eastAsia"/>
                              <w:lang w:val="en-US" w:eastAsia="zh-CN"/>
                            </w:rPr>
                            <w:t>61</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7.75pt;margin-top:-5.25pt;height:144pt;width:144pt;mso-position-horizontal-relative:margin;mso-wrap-style:none;z-index:252887040;mso-width-relative:page;mso-height-relative:page;" filled="f" stroked="f" coordsize="21600,21600" o:gfxdata="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Kk0VdNkAAAALAQAADwAA&#10;AAAAAAABACAAAAAiAAAAZHJzL2Rvd25yZXYueG1sUEsBAhQAFAAAAAgAh07iQG4AVXYVAgAAFQQA&#10;AA4AAAAAAAAAAQAgAAAAKAEAAGRycy9lMm9Eb2MueG1sUEsFBgAAAAAGAAYAWQEAAK8FAAAAAA==&#10;">
              <v:fill on="f" focussize="0,0"/>
              <v:stroke on="f" weight="0.5pt"/>
              <v:imagedata o:title=""/>
              <o:lock v:ext="edit" aspectratio="f"/>
              <v:textbox inset="0mm,0mm,0mm,0mm" style="mso-fit-shape-to-text:t;">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 xml:space="preserve"> 页 共</w:t>
                    </w:r>
                    <w:r>
                      <w:rPr>
                        <w:rFonts w:hint="eastAsia"/>
                        <w:lang w:val="en-US" w:eastAsia="zh-CN"/>
                      </w:rPr>
                      <w:t>61</w:t>
                    </w:r>
                    <w:r>
                      <w:rPr>
                        <w:rFonts w:hint="eastAsia"/>
                        <w:lang w:eastAsia="zh-CN"/>
                      </w:rPr>
                      <w:t xml:space="preserve"> 页</w:t>
                    </w:r>
                  </w:p>
                </w:txbxContent>
              </v:textbox>
            </v:shape>
          </w:pict>
        </mc:Fallback>
      </mc:AlternateContent>
    </w:r>
    <w:r>
      <w:rPr>
        <w:rFonts w:hint="eastAsia"/>
        <w:sz w:val="18"/>
        <w:szCs w:val="18"/>
      </w:rPr>
      <w:t xml:space="preserve">宁净环字（2020）第166号                                                       宁夏净之蓝环保技术有限公司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spacing w:line="120" w:lineRule="auto"/>
      <w:rPr>
        <w:sz w:val="20"/>
      </w:rPr>
    </w:pPr>
    <w:r>
      <w:rPr>
        <w:sz w:val="18"/>
      </w:rPr>
      <mc:AlternateContent>
        <mc:Choice Requires="wps">
          <w:drawing>
            <wp:anchor distT="0" distB="0" distL="114300" distR="114300" simplePos="0" relativeHeight="252888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888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yowpkVAgAAFQQAAA4AAAAAAAAA&#10;AQAgAAAAHwEAAGRycy9lMm9Eb2MueG1sUEsFBgAAAAAGAAYAWQEAAKYFAAAAAA==&#10;">
              <v:fill on="f" focussize="0,0"/>
              <v:stroke on="f" weight="0.5pt"/>
              <v:imagedata o:title=""/>
              <o:lock v:ext="edit" aspectratio="f"/>
              <v:textbox inset="0mm,0mm,0mm,0mm" style="mso-fit-shape-to-text:t;">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v:textbox>
            </v:shape>
          </w:pict>
        </mc:Fallback>
      </mc:AlternateContent>
    </w:r>
    <w:r>
      <w:rPr>
        <w:rFonts w:hint="eastAsia"/>
        <w:sz w:val="18"/>
        <w:szCs w:val="18"/>
      </w:rPr>
      <w:t>宁净环字（2020）第166号                                                       宁夏净之蓝环保技术有限公司</w:t>
    </w:r>
    <w:r>
      <w:rPr>
        <w:rFonts w:hint="eastAsia"/>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spacing w:line="120" w:lineRule="auto"/>
      <w:rPr>
        <w:sz w:val="18"/>
        <w:szCs w:val="18"/>
      </w:rPr>
    </w:pPr>
    <w:r>
      <w:rPr>
        <w:sz w:val="18"/>
      </w:rPr>
      <mc:AlternateContent>
        <mc:Choice Requires="wps">
          <w:drawing>
            <wp:anchor distT="0" distB="0" distL="114300" distR="114300" simplePos="0" relativeHeight="252889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19</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8890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KtWC3IVAgAAFQQAAA4AAAAAAAAA&#10;AQAgAAAAHwEAAGRycy9lMm9Eb2MueG1sUEsFBgAAAAAGAAYAWQEAAKYFAAAAAA==&#10;">
              <v:fill on="f" focussize="0,0"/>
              <v:stroke on="f" weight="0.5pt"/>
              <v:imagedata o:title=""/>
              <o:lock v:ext="edit" aspectratio="f"/>
              <v:textbox inset="0mm,0mm,0mm,0mm" style="mso-fit-shape-to-text:t;">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19</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v:textbox>
            </v:shape>
          </w:pict>
        </mc:Fallback>
      </mc:AlternateContent>
    </w:r>
    <w:r>
      <w:rPr>
        <w:rFonts w:hint="eastAsia"/>
        <w:sz w:val="18"/>
        <w:szCs w:val="18"/>
      </w:rPr>
      <w:t xml:space="preserve">宁净环字（2020）第166号                                                         宁夏净之蓝环保技术有限公司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spacing w:line="120" w:lineRule="auto"/>
      <w:rPr>
        <w:sz w:val="18"/>
        <w:szCs w:val="18"/>
      </w:rPr>
    </w:pPr>
    <w:r>
      <w:rPr>
        <w:sz w:val="18"/>
      </w:rPr>
      <mc:AlternateContent>
        <mc:Choice Requires="wps">
          <w:drawing>
            <wp:anchor distT="0" distB="0" distL="114300" distR="114300" simplePos="0" relativeHeight="2528901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20</w:t>
                          </w:r>
                          <w:r>
                            <w:rPr>
                              <w:rFonts w:hint="eastAsia"/>
                              <w:lang w:eastAsia="zh-CN"/>
                            </w:rPr>
                            <w:fldChar w:fldCharType="end"/>
                          </w:r>
                          <w:r>
                            <w:rPr>
                              <w:rFonts w:hint="eastAsia"/>
                              <w:lang w:eastAsia="zh-CN"/>
                            </w:rPr>
                            <w:t xml:space="preserve"> 页 共</w:t>
                          </w:r>
                          <w:r>
                            <w:rPr>
                              <w:rFonts w:hint="eastAsia"/>
                              <w:lang w:val="en-US" w:eastAsia="zh-CN"/>
                            </w:rPr>
                            <w:t>61</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8901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n+nJ0VAgAAFQQAAA4AAABkcnMvZTJvRG9jLnhtbK1Ty47TMBTdI/EP&#10;lvc0aUcM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hRDOFHZ2+fzv9+HX6+ZVAB4Ba62fw21h4hu6t6bDoQe+hjHN3&#10;lVPxxkQEdkB9vMArukB4DJpOptMcJg7b8ED+7DHcOh/eCaNIFArqsL8EKzusfehdB5dYTZtVI2Xa&#10;odSkLej11e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On+nJ0VAgAAFQQAAA4AAAAAAAAA&#10;AQAgAAAAHwEAAGRycy9lMm9Eb2MueG1sUEsFBgAAAAAGAAYAWQEAAKYFAAAAAA==&#10;">
              <v:fill on="f" focussize="0,0"/>
              <v:stroke on="f" weight="0.5pt"/>
              <v:imagedata o:title=""/>
              <o:lock v:ext="edit" aspectratio="f"/>
              <v:textbox inset="0mm,0mm,0mm,0mm" style="mso-fit-shape-to-text:t;">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20</w:t>
                    </w:r>
                    <w:r>
                      <w:rPr>
                        <w:rFonts w:hint="eastAsia"/>
                        <w:lang w:eastAsia="zh-CN"/>
                      </w:rPr>
                      <w:fldChar w:fldCharType="end"/>
                    </w:r>
                    <w:r>
                      <w:rPr>
                        <w:rFonts w:hint="eastAsia"/>
                        <w:lang w:eastAsia="zh-CN"/>
                      </w:rPr>
                      <w:t xml:space="preserve"> 页 共</w:t>
                    </w:r>
                    <w:r>
                      <w:rPr>
                        <w:rFonts w:hint="eastAsia"/>
                        <w:lang w:val="en-US" w:eastAsia="zh-CN"/>
                      </w:rPr>
                      <w:t>61</w:t>
                    </w:r>
                    <w:r>
                      <w:rPr>
                        <w:rFonts w:hint="eastAsia"/>
                        <w:lang w:eastAsia="zh-CN"/>
                      </w:rPr>
                      <w:t xml:space="preserve"> 页</w:t>
                    </w:r>
                  </w:p>
                </w:txbxContent>
              </v:textbox>
            </v:shape>
          </w:pict>
        </mc:Fallback>
      </mc:AlternateContent>
    </w:r>
    <w:r>
      <w:rPr>
        <w:rFonts w:hint="eastAsia"/>
        <w:sz w:val="18"/>
        <w:szCs w:val="18"/>
      </w:rPr>
      <w:t xml:space="preserve">宁净环字（2020）第166号                                                          宁夏净之蓝环保技术有限公司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spacing w:line="120" w:lineRule="auto"/>
      <w:rPr>
        <w:rFonts w:hint="default" w:eastAsia="宋体"/>
        <w:sz w:val="18"/>
        <w:szCs w:val="18"/>
        <w:u w:val="single"/>
        <w:lang w:val="en-US" w:eastAsia="zh-CN"/>
      </w:rPr>
    </w:pPr>
    <w:r>
      <w:rPr>
        <w:rFonts w:hint="eastAsia"/>
        <w:sz w:val="18"/>
        <w:szCs w:val="18"/>
        <w:u w:val="single"/>
        <w:lang w:val="en-US" w:eastAsia="zh-CN"/>
      </w:rPr>
      <w:t xml:space="preserve">                                                                                                            </w:t>
    </w:r>
  </w:p>
  <w:p>
    <w:pPr>
      <w:pStyle w:val="33"/>
      <w:spacing w:line="120" w:lineRule="auto"/>
      <w:rPr>
        <w:sz w:val="20"/>
      </w:rPr>
    </w:pPr>
    <w:r>
      <w:rPr>
        <w:sz w:val="18"/>
      </w:rPr>
      <mc:AlternateContent>
        <mc:Choice Requires="wps">
          <w:drawing>
            <wp:anchor distT="0" distB="0" distL="114300" distR="114300" simplePos="0" relativeHeight="252891136" behindDoc="0" locked="0" layoutInCell="1" allowOverlap="1">
              <wp:simplePos x="0" y="0"/>
              <wp:positionH relativeFrom="margin">
                <wp:align>center</wp:align>
              </wp:positionH>
              <wp:positionV relativeFrom="paragraph">
                <wp:posOffset>-76200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22</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6pt;height:144pt;width:144pt;mso-position-horizontal:center;mso-position-horizontal-relative:margin;mso-wrap-style:none;z-index:252891136;mso-width-relative:page;mso-height-relative:page;" filled="f" stroked="f" coordsize="21600,21600" o:gfxdata="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Js4XRTUAAAACAEAAA8AAAAAAAAA&#10;AQAgAAAAIgAAAGRycy9kb3ducmV2LnhtbFBLAQIUABQAAAAIAIdO4kDw9pBvFQIAABUEAAAOAAAA&#10;AAAAAAEAIAAAACMBAABkcnMvZTJvRG9jLnhtbFBLBQYAAAAABgAGAFkBAACqBQAAAAA=&#10;">
              <v:fill on="f" focussize="0,0"/>
              <v:stroke on="f" weight="0.5pt"/>
              <v:imagedata o:title=""/>
              <o:lock v:ext="edit" aspectratio="f"/>
              <v:textbox inset="0mm,0mm,0mm,0mm" style="mso-fit-shape-to-text:t;">
                <w:txbxContent>
                  <w:p>
                    <w:pPr>
                      <w:pStyle w:val="54"/>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22</w:t>
                    </w:r>
                    <w:r>
                      <w:rPr>
                        <w:rFonts w:hint="eastAsia"/>
                        <w:lang w:eastAsia="zh-CN"/>
                      </w:rPr>
                      <w:fldChar w:fldCharType="end"/>
                    </w:r>
                    <w:r>
                      <w:rPr>
                        <w:rFonts w:hint="eastAsia"/>
                        <w:lang w:eastAsia="zh-CN"/>
                      </w:rPr>
                      <w:t xml:space="preserve"> 页 共 </w:t>
                    </w:r>
                    <w:r>
                      <w:rPr>
                        <w:rFonts w:hint="eastAsia"/>
                        <w:lang w:val="en-US" w:eastAsia="zh-CN"/>
                      </w:rPr>
                      <w:t>61</w:t>
                    </w:r>
                    <w:r>
                      <w:rPr>
                        <w:rFonts w:hint="eastAsia"/>
                        <w:lang w:eastAsia="zh-CN"/>
                      </w:rPr>
                      <w:t xml:space="preserve"> 页</w:t>
                    </w:r>
                  </w:p>
                </w:txbxContent>
              </v:textbox>
            </v:shape>
          </w:pict>
        </mc:Fallback>
      </mc:AlternateContent>
    </w:r>
    <w:r>
      <w:rPr>
        <w:rFonts w:hint="eastAsia"/>
        <w:sz w:val="18"/>
        <w:szCs w:val="18"/>
      </w:rPr>
      <w:t xml:space="preserve">宁净环字（2020）第166号                           </w:t>
    </w:r>
    <w:r>
      <w:rPr>
        <w:rFonts w:hint="eastAsia"/>
        <w:sz w:val="18"/>
        <w:szCs w:val="18"/>
        <w:lang w:val="en-US" w:eastAsia="zh-CN"/>
      </w:rPr>
      <w:t xml:space="preserve">  </w:t>
    </w:r>
    <w:r>
      <w:rPr>
        <w:rFonts w:hint="eastAsia"/>
        <w:sz w:val="18"/>
        <w:szCs w:val="18"/>
      </w:rPr>
      <w:t xml:space="preserve">                             宁夏净之蓝环保技术有限公司</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jc w:val="center"/>
    </w:pPr>
    <w:r>
      <mc:AlternateContent>
        <mc:Choice Requires="wps">
          <w:drawing>
            <wp:anchor distT="0" distB="0" distL="114300" distR="114300" simplePos="0" relativeHeight="2521620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3" name="文本框 1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4"/>
                          </w:pPr>
                        </w:p>
                      </w:txbxContent>
                    </wps:txbx>
                    <wps:bodyPr wrap="none" lIns="0" tIns="0" rIns="0" bIns="0" upright="0">
                      <a:spAutoFit/>
                    </wps:bodyPr>
                  </wps:wsp>
                </a:graphicData>
              </a:graphic>
            </wp:anchor>
          </w:drawing>
        </mc:Choice>
        <mc:Fallback>
          <w:pict>
            <v:shape id="文本框 191" o:spid="_x0000_s1026" o:spt="202" type="#_x0000_t202" style="position:absolute;left:0pt;margin-top:0pt;height:144pt;width:144pt;mso-position-horizontal:center;mso-position-horizontal-relative:margin;mso-wrap-style:none;z-index:2521620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OqXm5zwAA&#10;AAUBAAAPAAAAAAAAAAEAIAAAACIAAABkcnMvZG93bnJldi54bWxQSwECFAAUAAAACACHTuJAf15/&#10;JbUBAABdAwAADgAAAAAAAAABACAAAAAeAQAAZHJzL2Uyb0RvYy54bWxQSwUGAAAAAAYABgBZAQAA&#10;RQUAAAAA&#10;">
              <v:fill on="f" focussize="0,0"/>
              <v:stroke on="f"/>
              <v:imagedata o:title=""/>
              <o:lock v:ext="edit" aspectratio="f"/>
              <v:textbox inset="0mm,0mm,0mm,0mm" style="mso-fit-shape-to-text:t;">
                <w:txbxContent>
                  <w:p>
                    <w:pPr>
                      <w:pStyle w:val="54"/>
                    </w:pPr>
                  </w:p>
                </w:txbxContent>
              </v:textbox>
            </v:shape>
          </w:pict>
        </mc:Fallback>
      </mc:AlternateContent>
    </w:r>
    <w:r>
      <mc:AlternateContent>
        <mc:Choice Requires="wps">
          <w:drawing>
            <wp:anchor distT="0" distB="0" distL="114300" distR="114300" simplePos="0" relativeHeight="25216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2" name="文本框 1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4"/>
                          </w:pPr>
                        </w:p>
                      </w:txbxContent>
                    </wps:txbx>
                    <wps:bodyPr wrap="none" lIns="0" tIns="0" rIns="0" bIns="0" upright="0">
                      <a:spAutoFit/>
                    </wps:bodyPr>
                  </wps:wsp>
                </a:graphicData>
              </a:graphic>
            </wp:anchor>
          </w:drawing>
        </mc:Choice>
        <mc:Fallback>
          <w:pict>
            <v:shape id="文本框 192" o:spid="_x0000_s1026" o:spt="202" type="#_x0000_t202" style="position:absolute;left:0pt;margin-top:0pt;height:144pt;width:144pt;mso-position-horizontal:center;mso-position-horizontal-relative:margin;mso-wrap-style:none;z-index:2521610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LzH&#10;Inm2AQAAXQMAAA4AAAAAAAAAAQAgAAAAHgEAAGRycy9lMm9Eb2MueG1sUEsFBgAAAAAGAAYAWQEA&#10;AEYFAAAAAA==&#10;">
              <v:fill on="f" focussize="0,0"/>
              <v:stroke on="f"/>
              <v:imagedata o:title=""/>
              <o:lock v:ext="edit" aspectratio="f"/>
              <v:textbox inset="0mm,0mm,0mm,0mm" style="mso-fit-shape-to-text:t;">
                <w:txbxContent>
                  <w:p>
                    <w:pPr>
                      <w:pStyle w:val="54"/>
                    </w:pPr>
                  </w:p>
                </w:txbxContent>
              </v:textbox>
            </v:shape>
          </w:pict>
        </mc:Fallback>
      </mc:AlternateContent>
    </w:r>
    <w:r>
      <mc:AlternateContent>
        <mc:Choice Requires="wps">
          <w:drawing>
            <wp:anchor distT="0" distB="0" distL="114300" distR="114300" simplePos="0" relativeHeight="2521600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1" name="文本框 1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4"/>
                          </w:pPr>
                        </w:p>
                      </w:txbxContent>
                    </wps:txbx>
                    <wps:bodyPr wrap="none" lIns="0" tIns="0" rIns="0" bIns="0" upright="0">
                      <a:spAutoFit/>
                    </wps:bodyPr>
                  </wps:wsp>
                </a:graphicData>
              </a:graphic>
            </wp:anchor>
          </w:drawing>
        </mc:Choice>
        <mc:Fallback>
          <w:pict>
            <v:shape id="文本框 193" o:spid="_x0000_s1026" o:spt="202" type="#_x0000_t202" style="position:absolute;left:0pt;margin-top:0pt;height:144pt;width:144pt;mso-position-horizontal:center;mso-position-horizontal-relative:margin;mso-wrap-style:none;z-index:2521600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OqXm5zwAA&#10;AAUBAAAPAAAAAAAAAAEAIAAAACIAAABkcnMvZG93bnJldi54bWxQSwECFAAUAAAACACHTuJAj0Na&#10;xbUBAABdAwAADgAAAAAAAAABACAAAAAeAQAAZHJzL2Uyb0RvYy54bWxQSwUGAAAAAAYABgBZAQAA&#10;RQUAAAAA&#10;">
              <v:fill on="f" focussize="0,0"/>
              <v:stroke on="f"/>
              <v:imagedata o:title=""/>
              <o:lock v:ext="edit" aspectratio="f"/>
              <v:textbox inset="0mm,0mm,0mm,0mm" style="mso-fit-shape-to-text:t;">
                <w:txbxContent>
                  <w:p>
                    <w:pPr>
                      <w:pStyle w:val="54"/>
                    </w:pPr>
                  </w:p>
                </w:txbxContent>
              </v:textbox>
            </v:shape>
          </w:pict>
        </mc:Fallback>
      </mc:AlternateContent>
    </w:r>
    <w:r>
      <mc:AlternateContent>
        <mc:Choice Requires="wps">
          <w:drawing>
            <wp:anchor distT="0" distB="0" distL="114300" distR="114300" simplePos="0" relativeHeight="2521589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0" name="文本框 1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4"/>
                          </w:pPr>
                        </w:p>
                      </w:txbxContent>
                    </wps:txbx>
                    <wps:bodyPr wrap="none" lIns="0" tIns="0" rIns="0" bIns="0" upright="0">
                      <a:spAutoFit/>
                    </wps:bodyPr>
                  </wps:wsp>
                </a:graphicData>
              </a:graphic>
            </wp:anchor>
          </w:drawing>
        </mc:Choice>
        <mc:Fallback>
          <w:pict>
            <v:shape id="文本框 194" o:spid="_x0000_s1026" o:spt="202" type="#_x0000_t202" style="position:absolute;left:0pt;margin-top:0pt;height:144pt;width:144pt;mso-position-horizontal:center;mso-position-horizontal-relative:margin;mso-wrap-style:none;z-index:2521589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OqXm5zwAA&#10;AAUBAAAPAAAAAAAAAAEAIAAAACIAAABkcnMvZG93bnJldi54bWxQSwECFAAUAAAACACHTuJAOvSZ&#10;wbUBAABdAwAADgAAAAAAAAABACAAAAAeAQAAZHJzL2Uyb0RvYy54bWxQSwUGAAAAAAYABgBZAQAA&#10;RQUAAAAA&#10;">
              <v:fill on="f" focussize="0,0"/>
              <v:stroke on="f"/>
              <v:imagedata o:title=""/>
              <o:lock v:ext="edit" aspectratio="f"/>
              <v:textbox inset="0mm,0mm,0mm,0mm" style="mso-fit-shape-to-text:t;">
                <w:txbxContent>
                  <w:p>
                    <w:pPr>
                      <w:pStyle w:val="54"/>
                    </w:pPr>
                  </w:p>
                </w:txbxContent>
              </v:textbox>
            </v:shape>
          </w:pict>
        </mc:Fallback>
      </mc:AlternateContent>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tabs>
        <w:tab w:val="center" w:pos="4153"/>
        <w:tab w:val="right" w:pos="8306"/>
      </w:tabs>
      <w:snapToGrid w:val="0"/>
      <w:jc w:val="center"/>
      <w:rPr>
        <w:bC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tabs>
        <w:tab w:val="center" w:pos="4153"/>
        <w:tab w:val="right" w:pos="8306"/>
      </w:tabs>
      <w:snapToGrid w:val="0"/>
      <w:jc w:val="center"/>
      <w:rPr>
        <w:bCs/>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495"/>
        <w:tab w:val="right" w:pos="8830"/>
      </w:tabs>
      <w:spacing w:line="251" w:lineRule="exact"/>
      <w:ind w:left="20"/>
      <w:jc w:val="center"/>
      <w:rPr>
        <w:sz w:val="21"/>
        <w:szCs w:val="21"/>
      </w:rPr>
    </w:pPr>
    <w:r>
      <w:rPr>
        <w:rFonts w:hint="eastAsia" w:ascii="Calibri"/>
        <w:spacing w:val="-6"/>
        <w:sz w:val="21"/>
        <w:szCs w:val="21"/>
      </w:rPr>
      <w:t>宁夏</w:t>
    </w:r>
    <w:r>
      <w:rPr>
        <w:rFonts w:ascii="Calibri"/>
        <w:spacing w:val="-6"/>
        <w:sz w:val="21"/>
        <w:szCs w:val="21"/>
      </w:rPr>
      <w:t>金海东泰</w:t>
    </w:r>
    <w:r>
      <w:rPr>
        <w:rFonts w:hint="eastAsia" w:ascii="Calibri"/>
        <w:spacing w:val="-6"/>
        <w:sz w:val="21"/>
        <w:szCs w:val="21"/>
      </w:rPr>
      <w:t>洁</w:t>
    </w:r>
    <w:r>
      <w:rPr>
        <w:rFonts w:ascii="Calibri"/>
        <w:spacing w:val="-6"/>
        <w:sz w:val="21"/>
        <w:szCs w:val="21"/>
      </w:rPr>
      <w:t>能有限公司技改</w:t>
    </w:r>
    <w:r>
      <w:rPr>
        <w:spacing w:val="-6"/>
        <w:sz w:val="21"/>
        <w:szCs w:val="21"/>
      </w:rPr>
      <w:t>100</w:t>
    </w:r>
    <w:r>
      <w:rPr>
        <w:rFonts w:ascii="Calibri"/>
        <w:spacing w:val="-6"/>
        <w:sz w:val="21"/>
        <w:szCs w:val="21"/>
      </w:rPr>
      <w:t>万吨</w:t>
    </w:r>
    <w:r>
      <w:rPr>
        <w:spacing w:val="-6"/>
        <w:sz w:val="21"/>
        <w:szCs w:val="21"/>
      </w:rPr>
      <w:t>/</w:t>
    </w:r>
    <w:r>
      <w:rPr>
        <w:rFonts w:ascii="Calibri"/>
        <w:spacing w:val="-6"/>
        <w:sz w:val="21"/>
        <w:szCs w:val="21"/>
      </w:rPr>
      <w:t>年兰炭</w:t>
    </w:r>
    <w:r>
      <w:rPr>
        <w:rFonts w:hint="eastAsia" w:ascii="Calibri"/>
        <w:spacing w:val="-8"/>
        <w:sz w:val="21"/>
        <w:szCs w:val="21"/>
      </w:rPr>
      <w:t>项目竣工环境保护验收监测报告</w:t>
    </w:r>
  </w:p>
  <w:p>
    <w:pPr>
      <w:pStyle w:val="56"/>
      <w:tabs>
        <w:tab w:val="left" w:pos="8990"/>
        <w:tab w:val="left" w:pos="11715"/>
      </w:tabs>
      <w:jc w:val="left"/>
    </w:pPr>
    <w:r>
      <w:rPr>
        <w:rFonts w:hint="eastAsia"/>
      </w:rPr>
      <w:tab/>
    </w:r>
    <w:r>
      <w:rPr>
        <w:rFonts w:hint="eastAsia"/>
      </w:rPr>
      <w:tab/>
    </w:r>
    <w:r>
      <w:rPr>
        <w:rFonts w:hint="eastAsia"/>
      </w:rPr>
      <w:tab/>
    </w:r>
    <w:r>
      <w:rPr>
        <w:rFonts w:hint="eastAsia"/>
      </w:rPr>
      <w:tab/>
    </w:r>
  </w:p>
  <w:p>
    <w:pPr>
      <w:pStyle w:val="56"/>
      <w:pBdr>
        <w:bottom w:val="none" w:color="auto" w:sz="0" w:space="1"/>
      </w:pBdr>
      <w:tabs>
        <w:tab w:val="left" w:pos="4083"/>
        <w:tab w:val="clear" w:pos="4153"/>
      </w:tabs>
    </w:pPr>
    <w:r>
      <w:rPr>
        <w:rFonts w:hint="eastAsia"/>
      </w:rPr>
      <w:br w:type="textWrapp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Bdr>
        <w:bottom w:val="none" w:color="auto" w:sz="0" w:space="1"/>
      </w:pBd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228DEE"/>
    <w:multiLevelType w:val="singleLevel"/>
    <w:tmpl w:val="98228DEE"/>
    <w:lvl w:ilvl="0" w:tentative="0">
      <w:start w:val="6"/>
      <w:numFmt w:val="decimal"/>
      <w:suff w:val="nothing"/>
      <w:lvlText w:val="（%1）"/>
      <w:lvlJc w:val="left"/>
    </w:lvl>
  </w:abstractNum>
  <w:abstractNum w:abstractNumId="1">
    <w:nsid w:val="B9F762CF"/>
    <w:multiLevelType w:val="singleLevel"/>
    <w:tmpl w:val="B9F762CF"/>
    <w:lvl w:ilvl="0" w:tentative="0">
      <w:start w:val="2"/>
      <w:numFmt w:val="decimal"/>
      <w:suff w:val="nothing"/>
      <w:lvlText w:val="（%1）"/>
      <w:lvlJc w:val="left"/>
    </w:lvl>
  </w:abstractNum>
  <w:abstractNum w:abstractNumId="2">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3">
    <w:nsid w:val="FFFFFF7D"/>
    <w:multiLevelType w:val="singleLevel"/>
    <w:tmpl w:val="FFFFFF7D"/>
    <w:lvl w:ilvl="0" w:tentative="0">
      <w:start w:val="1"/>
      <w:numFmt w:val="decimal"/>
      <w:pStyle w:val="46"/>
      <w:lvlText w:val="%1."/>
      <w:lvlJc w:val="left"/>
      <w:pPr>
        <w:tabs>
          <w:tab w:val="left" w:pos="1620"/>
        </w:tabs>
        <w:ind w:left="1620" w:hanging="360"/>
      </w:pPr>
    </w:lvl>
  </w:abstractNum>
  <w:abstractNum w:abstractNumId="4">
    <w:nsid w:val="FFFFFF7E"/>
    <w:multiLevelType w:val="singleLevel"/>
    <w:tmpl w:val="FFFFFF7E"/>
    <w:lvl w:ilvl="0" w:tentative="0">
      <w:start w:val="1"/>
      <w:numFmt w:val="decimal"/>
      <w:pStyle w:val="35"/>
      <w:lvlText w:val="%1."/>
      <w:lvlJc w:val="left"/>
      <w:pPr>
        <w:tabs>
          <w:tab w:val="left" w:pos="1200"/>
        </w:tabs>
        <w:ind w:left="1200" w:hanging="360"/>
      </w:pPr>
    </w:lvl>
  </w:abstractNum>
  <w:abstractNum w:abstractNumId="5">
    <w:nsid w:val="FFFFFF80"/>
    <w:multiLevelType w:val="singleLevel"/>
    <w:tmpl w:val="FFFFFF80"/>
    <w:lvl w:ilvl="0" w:tentative="0">
      <w:start w:val="1"/>
      <w:numFmt w:val="bullet"/>
      <w:pStyle w:val="45"/>
      <w:lvlText w:val=""/>
      <w:lvlJc w:val="left"/>
      <w:pPr>
        <w:tabs>
          <w:tab w:val="left" w:pos="2040"/>
        </w:tabs>
        <w:ind w:left="2040" w:hanging="360"/>
      </w:pPr>
      <w:rPr>
        <w:rFonts w:hint="default" w:ascii="Wingdings" w:hAnsi="Wingdings"/>
      </w:rPr>
    </w:lvl>
  </w:abstractNum>
  <w:abstractNum w:abstractNumId="6">
    <w:nsid w:val="00B839C4"/>
    <w:multiLevelType w:val="multilevel"/>
    <w:tmpl w:val="00B839C4"/>
    <w:lvl w:ilvl="0" w:tentative="0">
      <w:start w:val="1"/>
      <w:numFmt w:val="decimal"/>
      <w:pStyle w:val="86"/>
      <w:lvlText w:val="8.2.1.%1"/>
      <w:lvlJc w:val="left"/>
      <w:pPr>
        <w:tabs>
          <w:tab w:val="left" w:pos="425"/>
        </w:tabs>
        <w:ind w:left="425" w:hanging="425"/>
      </w:pPr>
      <w:rPr>
        <w:rFonts w:hint="default" w:ascii="Arial" w:hAnsi="Arial" w:eastAsia="宋体"/>
        <w:b w:val="0"/>
        <w:i w:val="0"/>
        <w:sz w:val="28"/>
      </w:rPr>
    </w:lvl>
    <w:lvl w:ilvl="1" w:tentative="0">
      <w:start w:val="1"/>
      <w:numFmt w:val="decimal"/>
      <w:pStyle w:val="569"/>
      <w:suff w:val="space"/>
      <w:lvlText w:val="3.10.%2"/>
      <w:lvlJc w:val="left"/>
      <w:pPr>
        <w:ind w:left="567" w:hanging="567"/>
      </w:pPr>
      <w:rPr>
        <w:rFonts w:hint="eastAsia"/>
      </w:rPr>
    </w:lvl>
    <w:lvl w:ilvl="2" w:tentative="0">
      <w:start w:val="1"/>
      <w:numFmt w:val="decimal"/>
      <w:pStyle w:val="552"/>
      <w:lvlText w:val="%1.%2.%3."/>
      <w:lvlJc w:val="left"/>
      <w:pPr>
        <w:tabs>
          <w:tab w:val="left" w:pos="709"/>
        </w:tabs>
        <w:ind w:left="709" w:hanging="709"/>
      </w:pPr>
      <w:rPr>
        <w:rFonts w:hint="eastAsia"/>
      </w:rPr>
    </w:lvl>
    <w:lvl w:ilvl="3" w:tentative="0">
      <w:start w:val="1"/>
      <w:numFmt w:val="decimal"/>
      <w:lvlText w:val="2.3.10.%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pStyle w:val="10"/>
      <w:lvlText w:val="%1.%2.%3.%4.%5.%6.%7."/>
      <w:lvlJc w:val="left"/>
      <w:pPr>
        <w:tabs>
          <w:tab w:val="left" w:pos="1276"/>
        </w:tabs>
        <w:ind w:left="1276" w:hanging="1276"/>
      </w:pPr>
      <w:rPr>
        <w:rFonts w:hint="eastAsia"/>
      </w:rPr>
    </w:lvl>
    <w:lvl w:ilvl="7" w:tentative="0">
      <w:start w:val="1"/>
      <w:numFmt w:val="decimal"/>
      <w:pStyle w:val="11"/>
      <w:lvlText w:val="%1.%2.%3.%4.%5.%6.%7.%8."/>
      <w:lvlJc w:val="left"/>
      <w:pPr>
        <w:tabs>
          <w:tab w:val="left" w:pos="1418"/>
        </w:tabs>
        <w:ind w:left="1418" w:hanging="1418"/>
      </w:pPr>
      <w:rPr>
        <w:rFonts w:hint="eastAsia"/>
      </w:rPr>
    </w:lvl>
    <w:lvl w:ilvl="8" w:tentative="0">
      <w:start w:val="1"/>
      <w:numFmt w:val="decimal"/>
      <w:pStyle w:val="12"/>
      <w:lvlText w:val="%1.%2.%3.%4.%5.%6.%7.%8.%9."/>
      <w:lvlJc w:val="left"/>
      <w:pPr>
        <w:tabs>
          <w:tab w:val="left" w:pos="1559"/>
        </w:tabs>
        <w:ind w:left="1559" w:hanging="1559"/>
      </w:pPr>
      <w:rPr>
        <w:rFonts w:hint="eastAsia"/>
      </w:rPr>
    </w:lvl>
  </w:abstractNum>
  <w:abstractNum w:abstractNumId="7">
    <w:nsid w:val="06EC4A60"/>
    <w:multiLevelType w:val="multilevel"/>
    <w:tmpl w:val="06EC4A6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14A7BC5C"/>
    <w:multiLevelType w:val="singleLevel"/>
    <w:tmpl w:val="14A7BC5C"/>
    <w:lvl w:ilvl="0" w:tentative="0">
      <w:start w:val="1"/>
      <w:numFmt w:val="decimal"/>
      <w:suff w:val="nothing"/>
      <w:lvlText w:val="（%1）"/>
      <w:lvlJc w:val="left"/>
    </w:lvl>
  </w:abstractNum>
  <w:abstractNum w:abstractNumId="9">
    <w:nsid w:val="2A826B64"/>
    <w:multiLevelType w:val="multilevel"/>
    <w:tmpl w:val="2A826B64"/>
    <w:lvl w:ilvl="0" w:tentative="0">
      <w:start w:val="1"/>
      <w:numFmt w:val="decimal"/>
      <w:pStyle w:val="725"/>
      <w:lvlText w:val="%1"/>
      <w:lvlJc w:val="left"/>
      <w:pPr>
        <w:tabs>
          <w:tab w:val="left" w:pos="432"/>
        </w:tabs>
        <w:ind w:left="432" w:hanging="432"/>
      </w:pPr>
      <w:rPr>
        <w:rFonts w:hint="eastAsia" w:ascii="宋体" w:eastAsia="宋体"/>
        <w:b w:val="0"/>
        <w:i w:val="0"/>
        <w:sz w:val="24"/>
      </w:rPr>
    </w:lvl>
    <w:lvl w:ilvl="1" w:tentative="0">
      <w:start w:val="1"/>
      <w:numFmt w:val="decimal"/>
      <w:pStyle w:val="487"/>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0">
    <w:nsid w:val="2DEB32EF"/>
    <w:multiLevelType w:val="singleLevel"/>
    <w:tmpl w:val="2DEB32EF"/>
    <w:lvl w:ilvl="0" w:tentative="0">
      <w:start w:val="3"/>
      <w:numFmt w:val="chineseCounting"/>
      <w:lvlText w:val="(%1)"/>
      <w:lvlJc w:val="left"/>
      <w:pPr>
        <w:tabs>
          <w:tab w:val="left" w:pos="312"/>
        </w:tabs>
      </w:pPr>
      <w:rPr>
        <w:rFonts w:hint="eastAsia"/>
      </w:rPr>
    </w:lvl>
  </w:abstractNum>
  <w:abstractNum w:abstractNumId="11">
    <w:nsid w:val="312B7642"/>
    <w:multiLevelType w:val="multilevel"/>
    <w:tmpl w:val="312B7642"/>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pStyle w:val="240"/>
      <w:lvlText w:val="%1.%2.%3"/>
      <w:lvlJc w:val="left"/>
      <w:pPr>
        <w:tabs>
          <w:tab w:val="left" w:pos="1418"/>
        </w:tabs>
        <w:ind w:left="1418" w:hanging="567"/>
      </w:p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2">
    <w:nsid w:val="4BDA3C16"/>
    <w:multiLevelType w:val="singleLevel"/>
    <w:tmpl w:val="4BDA3C16"/>
    <w:lvl w:ilvl="0" w:tentative="0">
      <w:start w:val="8"/>
      <w:numFmt w:val="decimal"/>
      <w:lvlText w:val="%1."/>
      <w:lvlJc w:val="left"/>
      <w:pPr>
        <w:tabs>
          <w:tab w:val="left" w:pos="312"/>
        </w:tabs>
      </w:pPr>
    </w:lvl>
  </w:abstractNum>
  <w:abstractNum w:abstractNumId="13">
    <w:nsid w:val="581BDABD"/>
    <w:multiLevelType w:val="singleLevel"/>
    <w:tmpl w:val="581BDABD"/>
    <w:lvl w:ilvl="0" w:tentative="0">
      <w:start w:val="2"/>
      <w:numFmt w:val="chineseCounting"/>
      <w:suff w:val="nothing"/>
      <w:lvlText w:val="%1、"/>
      <w:lvlJc w:val="left"/>
      <w:rPr>
        <w:rFonts w:hint="eastAsia"/>
      </w:rPr>
    </w:lvl>
  </w:abstractNum>
  <w:abstractNum w:abstractNumId="14">
    <w:nsid w:val="59D7BEEC"/>
    <w:multiLevelType w:val="singleLevel"/>
    <w:tmpl w:val="59D7BEEC"/>
    <w:lvl w:ilvl="0" w:tentative="0">
      <w:start w:val="1"/>
      <w:numFmt w:val="decimal"/>
      <w:suff w:val="nothing"/>
      <w:lvlText w:val="（%1）"/>
      <w:lvlJc w:val="left"/>
    </w:lvl>
  </w:abstractNum>
  <w:abstractNum w:abstractNumId="15">
    <w:nsid w:val="5AB36D91"/>
    <w:multiLevelType w:val="singleLevel"/>
    <w:tmpl w:val="5AB36D91"/>
    <w:lvl w:ilvl="0" w:tentative="0">
      <w:start w:val="2"/>
      <w:numFmt w:val="decimal"/>
      <w:suff w:val="nothing"/>
      <w:lvlText w:val="（%1）"/>
      <w:lvlJc w:val="left"/>
    </w:lvl>
  </w:abstractNum>
  <w:abstractNum w:abstractNumId="16">
    <w:nsid w:val="6FB5436E"/>
    <w:multiLevelType w:val="multilevel"/>
    <w:tmpl w:val="6FB5436E"/>
    <w:lvl w:ilvl="0" w:tentative="0">
      <w:start w:val="5"/>
      <w:numFmt w:val="decimal"/>
      <w:lvlText w:val="%1"/>
      <w:lvlJc w:val="left"/>
      <w:pPr>
        <w:tabs>
          <w:tab w:val="left" w:pos="425"/>
        </w:tabs>
        <w:ind w:left="425" w:hanging="425"/>
      </w:pPr>
      <w:rPr>
        <w:rFonts w:hint="eastAsia"/>
      </w:rPr>
    </w:lvl>
    <w:lvl w:ilvl="1" w:tentative="0">
      <w:start w:val="1"/>
      <w:numFmt w:val="decimal"/>
      <w:pStyle w:val="83"/>
      <w:lvlText w:val="%2"/>
      <w:lvlJc w:val="left"/>
      <w:pPr>
        <w:tabs>
          <w:tab w:val="left" w:pos="0"/>
        </w:tabs>
        <w:ind w:left="0" w:firstLine="0"/>
      </w:pPr>
      <w:rPr>
        <w:rFonts w:hint="eastAsia" w:eastAsia="黑体"/>
        <w:b/>
        <w:i w:val="0"/>
        <w:sz w:val="28"/>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6"/>
  </w:num>
  <w:num w:numId="2">
    <w:abstractNumId w:val="4"/>
  </w:num>
  <w:num w:numId="3">
    <w:abstractNumId w:val="5"/>
  </w:num>
  <w:num w:numId="4">
    <w:abstractNumId w:val="3"/>
  </w:num>
  <w:num w:numId="5">
    <w:abstractNumId w:val="2"/>
  </w:num>
  <w:num w:numId="6">
    <w:abstractNumId w:val="16"/>
  </w:num>
  <w:num w:numId="7">
    <w:abstractNumId w:val="11"/>
  </w:num>
  <w:num w:numId="8">
    <w:abstractNumId w:val="9"/>
  </w:num>
  <w:num w:numId="9">
    <w:abstractNumId w:val="7"/>
  </w:num>
  <w:num w:numId="10">
    <w:abstractNumId w:val="1"/>
  </w:num>
  <w:num w:numId="11">
    <w:abstractNumId w:val="0"/>
  </w:num>
  <w:num w:numId="12">
    <w:abstractNumId w:val="15"/>
  </w:num>
  <w:num w:numId="13">
    <w:abstractNumId w:val="8"/>
  </w:num>
  <w:num w:numId="14">
    <w:abstractNumId w:val="14"/>
  </w:num>
  <w:num w:numId="15">
    <w:abstractNumId w:val="13"/>
  </w:num>
  <w:num w:numId="16">
    <w:abstractNumId w:val="1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420"/>
  <w:drawingGridHorizontalSpacing w:val="340"/>
  <w:drawingGridVerticalSpacing w:val="-7946"/>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48A"/>
    <w:rsid w:val="00000014"/>
    <w:rsid w:val="000002E2"/>
    <w:rsid w:val="00000448"/>
    <w:rsid w:val="000006FE"/>
    <w:rsid w:val="00000749"/>
    <w:rsid w:val="00000979"/>
    <w:rsid w:val="00000993"/>
    <w:rsid w:val="00000C70"/>
    <w:rsid w:val="00000D08"/>
    <w:rsid w:val="000013C6"/>
    <w:rsid w:val="00001596"/>
    <w:rsid w:val="00001B94"/>
    <w:rsid w:val="00001D0B"/>
    <w:rsid w:val="00001D7C"/>
    <w:rsid w:val="00002124"/>
    <w:rsid w:val="000021C6"/>
    <w:rsid w:val="00002230"/>
    <w:rsid w:val="0000247E"/>
    <w:rsid w:val="000024B0"/>
    <w:rsid w:val="00002807"/>
    <w:rsid w:val="000029A7"/>
    <w:rsid w:val="00002A7D"/>
    <w:rsid w:val="00002B3F"/>
    <w:rsid w:val="00002EB5"/>
    <w:rsid w:val="0000322E"/>
    <w:rsid w:val="000036AE"/>
    <w:rsid w:val="000037C1"/>
    <w:rsid w:val="0000382C"/>
    <w:rsid w:val="00003BD7"/>
    <w:rsid w:val="00003EE3"/>
    <w:rsid w:val="00003EEE"/>
    <w:rsid w:val="00004306"/>
    <w:rsid w:val="000045B7"/>
    <w:rsid w:val="00004B47"/>
    <w:rsid w:val="000056E6"/>
    <w:rsid w:val="00005986"/>
    <w:rsid w:val="00005B24"/>
    <w:rsid w:val="00005BA5"/>
    <w:rsid w:val="00005DBE"/>
    <w:rsid w:val="00005F5E"/>
    <w:rsid w:val="00005FDF"/>
    <w:rsid w:val="0000621A"/>
    <w:rsid w:val="0000641C"/>
    <w:rsid w:val="00006A74"/>
    <w:rsid w:val="00006C36"/>
    <w:rsid w:val="00006E57"/>
    <w:rsid w:val="000073B2"/>
    <w:rsid w:val="0000776E"/>
    <w:rsid w:val="00007CF7"/>
    <w:rsid w:val="00007D89"/>
    <w:rsid w:val="00007EFB"/>
    <w:rsid w:val="00007F3E"/>
    <w:rsid w:val="00010137"/>
    <w:rsid w:val="0001056A"/>
    <w:rsid w:val="000109E9"/>
    <w:rsid w:val="000109FB"/>
    <w:rsid w:val="00010A96"/>
    <w:rsid w:val="00010BA7"/>
    <w:rsid w:val="00010F4B"/>
    <w:rsid w:val="00011162"/>
    <w:rsid w:val="000115FE"/>
    <w:rsid w:val="00011741"/>
    <w:rsid w:val="00011882"/>
    <w:rsid w:val="00011B87"/>
    <w:rsid w:val="00011BC1"/>
    <w:rsid w:val="00011D27"/>
    <w:rsid w:val="00012A7C"/>
    <w:rsid w:val="00013D4A"/>
    <w:rsid w:val="00014002"/>
    <w:rsid w:val="00014413"/>
    <w:rsid w:val="00014476"/>
    <w:rsid w:val="0001478C"/>
    <w:rsid w:val="00014893"/>
    <w:rsid w:val="00014B67"/>
    <w:rsid w:val="00014E40"/>
    <w:rsid w:val="000150AB"/>
    <w:rsid w:val="0001517C"/>
    <w:rsid w:val="0001552F"/>
    <w:rsid w:val="0001586E"/>
    <w:rsid w:val="000158B2"/>
    <w:rsid w:val="00015C34"/>
    <w:rsid w:val="00015E19"/>
    <w:rsid w:val="00015E39"/>
    <w:rsid w:val="00015EBF"/>
    <w:rsid w:val="0001606C"/>
    <w:rsid w:val="000160C3"/>
    <w:rsid w:val="000160CF"/>
    <w:rsid w:val="000161AC"/>
    <w:rsid w:val="00016367"/>
    <w:rsid w:val="000164A9"/>
    <w:rsid w:val="00016606"/>
    <w:rsid w:val="00016974"/>
    <w:rsid w:val="00016DB9"/>
    <w:rsid w:val="00016E2B"/>
    <w:rsid w:val="00016F95"/>
    <w:rsid w:val="000175CB"/>
    <w:rsid w:val="00017892"/>
    <w:rsid w:val="00017911"/>
    <w:rsid w:val="00017969"/>
    <w:rsid w:val="00017D03"/>
    <w:rsid w:val="00017D88"/>
    <w:rsid w:val="0002005B"/>
    <w:rsid w:val="0002016C"/>
    <w:rsid w:val="000201F1"/>
    <w:rsid w:val="0002030A"/>
    <w:rsid w:val="0002035C"/>
    <w:rsid w:val="000205CF"/>
    <w:rsid w:val="00020678"/>
    <w:rsid w:val="000207B6"/>
    <w:rsid w:val="000207FA"/>
    <w:rsid w:val="00020A4A"/>
    <w:rsid w:val="00020B03"/>
    <w:rsid w:val="00020B60"/>
    <w:rsid w:val="00020C53"/>
    <w:rsid w:val="00021670"/>
    <w:rsid w:val="000217C4"/>
    <w:rsid w:val="00021B70"/>
    <w:rsid w:val="00021E83"/>
    <w:rsid w:val="0002207C"/>
    <w:rsid w:val="00022581"/>
    <w:rsid w:val="00022E08"/>
    <w:rsid w:val="0002309B"/>
    <w:rsid w:val="00023154"/>
    <w:rsid w:val="00023626"/>
    <w:rsid w:val="00023B5C"/>
    <w:rsid w:val="00023D2E"/>
    <w:rsid w:val="00023EA3"/>
    <w:rsid w:val="00023EBF"/>
    <w:rsid w:val="00023ECB"/>
    <w:rsid w:val="00024076"/>
    <w:rsid w:val="000242C7"/>
    <w:rsid w:val="000242D4"/>
    <w:rsid w:val="00024722"/>
    <w:rsid w:val="000247E2"/>
    <w:rsid w:val="00024A7F"/>
    <w:rsid w:val="00024CF0"/>
    <w:rsid w:val="0002539B"/>
    <w:rsid w:val="00025978"/>
    <w:rsid w:val="00025A0A"/>
    <w:rsid w:val="00025A65"/>
    <w:rsid w:val="00025F3E"/>
    <w:rsid w:val="00025F5B"/>
    <w:rsid w:val="0002625B"/>
    <w:rsid w:val="0002639D"/>
    <w:rsid w:val="00026A6E"/>
    <w:rsid w:val="00027027"/>
    <w:rsid w:val="000272DF"/>
    <w:rsid w:val="000274A2"/>
    <w:rsid w:val="0002751F"/>
    <w:rsid w:val="000278D2"/>
    <w:rsid w:val="00030067"/>
    <w:rsid w:val="00030B2F"/>
    <w:rsid w:val="00030D75"/>
    <w:rsid w:val="000310C3"/>
    <w:rsid w:val="000311F1"/>
    <w:rsid w:val="00031299"/>
    <w:rsid w:val="00031380"/>
    <w:rsid w:val="000319F0"/>
    <w:rsid w:val="00031C0D"/>
    <w:rsid w:val="00031CFF"/>
    <w:rsid w:val="00032007"/>
    <w:rsid w:val="0003225D"/>
    <w:rsid w:val="00032442"/>
    <w:rsid w:val="0003282C"/>
    <w:rsid w:val="00032A5E"/>
    <w:rsid w:val="00032DB2"/>
    <w:rsid w:val="00032E1C"/>
    <w:rsid w:val="00032EEF"/>
    <w:rsid w:val="000330B5"/>
    <w:rsid w:val="000337EE"/>
    <w:rsid w:val="000346AE"/>
    <w:rsid w:val="000347E7"/>
    <w:rsid w:val="000348F2"/>
    <w:rsid w:val="000348F7"/>
    <w:rsid w:val="00034C79"/>
    <w:rsid w:val="00034DB1"/>
    <w:rsid w:val="00034E6A"/>
    <w:rsid w:val="00034F4F"/>
    <w:rsid w:val="000352E6"/>
    <w:rsid w:val="0003549B"/>
    <w:rsid w:val="0003575B"/>
    <w:rsid w:val="000359C8"/>
    <w:rsid w:val="00035F0D"/>
    <w:rsid w:val="0003601D"/>
    <w:rsid w:val="00036178"/>
    <w:rsid w:val="000361C4"/>
    <w:rsid w:val="00036506"/>
    <w:rsid w:val="000365EA"/>
    <w:rsid w:val="000366C5"/>
    <w:rsid w:val="00036783"/>
    <w:rsid w:val="00036A01"/>
    <w:rsid w:val="00036DE4"/>
    <w:rsid w:val="00036E18"/>
    <w:rsid w:val="00036E68"/>
    <w:rsid w:val="00037207"/>
    <w:rsid w:val="00037517"/>
    <w:rsid w:val="000377AD"/>
    <w:rsid w:val="00037BAD"/>
    <w:rsid w:val="00037C4C"/>
    <w:rsid w:val="00037F8E"/>
    <w:rsid w:val="0004047D"/>
    <w:rsid w:val="00040613"/>
    <w:rsid w:val="00040684"/>
    <w:rsid w:val="000407FA"/>
    <w:rsid w:val="00040AD3"/>
    <w:rsid w:val="00040BAC"/>
    <w:rsid w:val="00040C8A"/>
    <w:rsid w:val="00040F3D"/>
    <w:rsid w:val="00041832"/>
    <w:rsid w:val="0004195C"/>
    <w:rsid w:val="00041BD8"/>
    <w:rsid w:val="00041EF7"/>
    <w:rsid w:val="0004210F"/>
    <w:rsid w:val="00042142"/>
    <w:rsid w:val="000421E1"/>
    <w:rsid w:val="00042308"/>
    <w:rsid w:val="00042493"/>
    <w:rsid w:val="00042560"/>
    <w:rsid w:val="00042B58"/>
    <w:rsid w:val="0004349E"/>
    <w:rsid w:val="00043536"/>
    <w:rsid w:val="00043B0F"/>
    <w:rsid w:val="000440CF"/>
    <w:rsid w:val="00044486"/>
    <w:rsid w:val="0004455D"/>
    <w:rsid w:val="0004499C"/>
    <w:rsid w:val="000449AA"/>
    <w:rsid w:val="00044F52"/>
    <w:rsid w:val="0004523D"/>
    <w:rsid w:val="00045684"/>
    <w:rsid w:val="000456FD"/>
    <w:rsid w:val="00045798"/>
    <w:rsid w:val="0004583F"/>
    <w:rsid w:val="000458BF"/>
    <w:rsid w:val="00045B73"/>
    <w:rsid w:val="00045F6F"/>
    <w:rsid w:val="000463DF"/>
    <w:rsid w:val="000467D8"/>
    <w:rsid w:val="000469F8"/>
    <w:rsid w:val="00046C6A"/>
    <w:rsid w:val="00046DAC"/>
    <w:rsid w:val="00046F4D"/>
    <w:rsid w:val="00047109"/>
    <w:rsid w:val="00047200"/>
    <w:rsid w:val="000476A5"/>
    <w:rsid w:val="00047785"/>
    <w:rsid w:val="000479AE"/>
    <w:rsid w:val="00047BFC"/>
    <w:rsid w:val="00047DA5"/>
    <w:rsid w:val="00047EA3"/>
    <w:rsid w:val="00050025"/>
    <w:rsid w:val="00050112"/>
    <w:rsid w:val="000503D7"/>
    <w:rsid w:val="000503FA"/>
    <w:rsid w:val="00050574"/>
    <w:rsid w:val="000505F3"/>
    <w:rsid w:val="0005082C"/>
    <w:rsid w:val="0005090B"/>
    <w:rsid w:val="000513D6"/>
    <w:rsid w:val="000513E4"/>
    <w:rsid w:val="000516A0"/>
    <w:rsid w:val="0005195B"/>
    <w:rsid w:val="00051B02"/>
    <w:rsid w:val="00051F9F"/>
    <w:rsid w:val="000520C4"/>
    <w:rsid w:val="00052109"/>
    <w:rsid w:val="000522A7"/>
    <w:rsid w:val="000522B2"/>
    <w:rsid w:val="000526A3"/>
    <w:rsid w:val="00052B08"/>
    <w:rsid w:val="00052C22"/>
    <w:rsid w:val="00053027"/>
    <w:rsid w:val="000536F7"/>
    <w:rsid w:val="00053A09"/>
    <w:rsid w:val="0005428F"/>
    <w:rsid w:val="00054608"/>
    <w:rsid w:val="00054854"/>
    <w:rsid w:val="000549F9"/>
    <w:rsid w:val="00054B51"/>
    <w:rsid w:val="00054FF0"/>
    <w:rsid w:val="000555E6"/>
    <w:rsid w:val="00055613"/>
    <w:rsid w:val="00055A64"/>
    <w:rsid w:val="000560D2"/>
    <w:rsid w:val="0005668E"/>
    <w:rsid w:val="00056744"/>
    <w:rsid w:val="00056A20"/>
    <w:rsid w:val="00056BCB"/>
    <w:rsid w:val="00056DD2"/>
    <w:rsid w:val="00056E39"/>
    <w:rsid w:val="00056E7E"/>
    <w:rsid w:val="00056EBA"/>
    <w:rsid w:val="00056F44"/>
    <w:rsid w:val="000573A5"/>
    <w:rsid w:val="000573B3"/>
    <w:rsid w:val="00057477"/>
    <w:rsid w:val="0005750D"/>
    <w:rsid w:val="00057BDB"/>
    <w:rsid w:val="00057D0F"/>
    <w:rsid w:val="00060297"/>
    <w:rsid w:val="00060388"/>
    <w:rsid w:val="000606F9"/>
    <w:rsid w:val="00060716"/>
    <w:rsid w:val="00060B1B"/>
    <w:rsid w:val="00060D35"/>
    <w:rsid w:val="000610AC"/>
    <w:rsid w:val="000614FD"/>
    <w:rsid w:val="0006166B"/>
    <w:rsid w:val="00061782"/>
    <w:rsid w:val="00061B03"/>
    <w:rsid w:val="000622A7"/>
    <w:rsid w:val="00062843"/>
    <w:rsid w:val="00062908"/>
    <w:rsid w:val="000629F9"/>
    <w:rsid w:val="00062C53"/>
    <w:rsid w:val="00063470"/>
    <w:rsid w:val="00063678"/>
    <w:rsid w:val="00063CBD"/>
    <w:rsid w:val="00063D52"/>
    <w:rsid w:val="0006428C"/>
    <w:rsid w:val="00064B22"/>
    <w:rsid w:val="00064C78"/>
    <w:rsid w:val="00065061"/>
    <w:rsid w:val="000651FD"/>
    <w:rsid w:val="00065209"/>
    <w:rsid w:val="000653FF"/>
    <w:rsid w:val="00066432"/>
    <w:rsid w:val="00066455"/>
    <w:rsid w:val="00066487"/>
    <w:rsid w:val="00066640"/>
    <w:rsid w:val="0006695F"/>
    <w:rsid w:val="00066BF1"/>
    <w:rsid w:val="00066CB1"/>
    <w:rsid w:val="00067006"/>
    <w:rsid w:val="00067091"/>
    <w:rsid w:val="00067140"/>
    <w:rsid w:val="0006729B"/>
    <w:rsid w:val="00067877"/>
    <w:rsid w:val="00067911"/>
    <w:rsid w:val="00067953"/>
    <w:rsid w:val="00067D39"/>
    <w:rsid w:val="00070033"/>
    <w:rsid w:val="00070EFC"/>
    <w:rsid w:val="000717F4"/>
    <w:rsid w:val="00071C40"/>
    <w:rsid w:val="00071C4C"/>
    <w:rsid w:val="00071D33"/>
    <w:rsid w:val="00071EDD"/>
    <w:rsid w:val="000724BB"/>
    <w:rsid w:val="0007296D"/>
    <w:rsid w:val="00072ADA"/>
    <w:rsid w:val="00072B12"/>
    <w:rsid w:val="00072C39"/>
    <w:rsid w:val="00072F98"/>
    <w:rsid w:val="00073048"/>
    <w:rsid w:val="00073408"/>
    <w:rsid w:val="00073671"/>
    <w:rsid w:val="000736E5"/>
    <w:rsid w:val="00073E8F"/>
    <w:rsid w:val="00073FBA"/>
    <w:rsid w:val="0007489A"/>
    <w:rsid w:val="00074B4E"/>
    <w:rsid w:val="00075019"/>
    <w:rsid w:val="00075341"/>
    <w:rsid w:val="000755B4"/>
    <w:rsid w:val="0007578B"/>
    <w:rsid w:val="00075904"/>
    <w:rsid w:val="000759DA"/>
    <w:rsid w:val="00075A02"/>
    <w:rsid w:val="00075AB5"/>
    <w:rsid w:val="00075BF4"/>
    <w:rsid w:val="00076046"/>
    <w:rsid w:val="00076053"/>
    <w:rsid w:val="000761E3"/>
    <w:rsid w:val="00076558"/>
    <w:rsid w:val="00076697"/>
    <w:rsid w:val="00077356"/>
    <w:rsid w:val="000773E2"/>
    <w:rsid w:val="00077554"/>
    <w:rsid w:val="000779F6"/>
    <w:rsid w:val="00077AAB"/>
    <w:rsid w:val="00077B02"/>
    <w:rsid w:val="00077B86"/>
    <w:rsid w:val="00077CA4"/>
    <w:rsid w:val="00077D02"/>
    <w:rsid w:val="00077D7D"/>
    <w:rsid w:val="00080149"/>
    <w:rsid w:val="00080171"/>
    <w:rsid w:val="00080881"/>
    <w:rsid w:val="0008092F"/>
    <w:rsid w:val="00080B5D"/>
    <w:rsid w:val="00080C35"/>
    <w:rsid w:val="00080C99"/>
    <w:rsid w:val="00080EEE"/>
    <w:rsid w:val="000814D6"/>
    <w:rsid w:val="00081793"/>
    <w:rsid w:val="0008230D"/>
    <w:rsid w:val="0008258B"/>
    <w:rsid w:val="00082985"/>
    <w:rsid w:val="00082C7D"/>
    <w:rsid w:val="00082E3A"/>
    <w:rsid w:val="00082F0A"/>
    <w:rsid w:val="00083113"/>
    <w:rsid w:val="000833CA"/>
    <w:rsid w:val="000836B8"/>
    <w:rsid w:val="00083A0A"/>
    <w:rsid w:val="00083EBC"/>
    <w:rsid w:val="00083FC5"/>
    <w:rsid w:val="000842E7"/>
    <w:rsid w:val="0008456F"/>
    <w:rsid w:val="0008470C"/>
    <w:rsid w:val="000847BB"/>
    <w:rsid w:val="00084A8C"/>
    <w:rsid w:val="00084CB3"/>
    <w:rsid w:val="00084DFE"/>
    <w:rsid w:val="00085023"/>
    <w:rsid w:val="000851A4"/>
    <w:rsid w:val="0008526A"/>
    <w:rsid w:val="000857F2"/>
    <w:rsid w:val="0008624B"/>
    <w:rsid w:val="0008624E"/>
    <w:rsid w:val="00086387"/>
    <w:rsid w:val="000863B7"/>
    <w:rsid w:val="0008677B"/>
    <w:rsid w:val="00086908"/>
    <w:rsid w:val="000869D5"/>
    <w:rsid w:val="00086C17"/>
    <w:rsid w:val="000872F3"/>
    <w:rsid w:val="0008765D"/>
    <w:rsid w:val="00087BE0"/>
    <w:rsid w:val="000901F2"/>
    <w:rsid w:val="00090676"/>
    <w:rsid w:val="0009089E"/>
    <w:rsid w:val="00090A35"/>
    <w:rsid w:val="00090AF8"/>
    <w:rsid w:val="00090C4D"/>
    <w:rsid w:val="00090D38"/>
    <w:rsid w:val="00091495"/>
    <w:rsid w:val="0009166A"/>
    <w:rsid w:val="00091FDD"/>
    <w:rsid w:val="0009219E"/>
    <w:rsid w:val="00092408"/>
    <w:rsid w:val="000928EB"/>
    <w:rsid w:val="00092A29"/>
    <w:rsid w:val="00092AE9"/>
    <w:rsid w:val="00092B18"/>
    <w:rsid w:val="00092BB8"/>
    <w:rsid w:val="00092D8F"/>
    <w:rsid w:val="00092FD3"/>
    <w:rsid w:val="00093152"/>
    <w:rsid w:val="00093478"/>
    <w:rsid w:val="00093623"/>
    <w:rsid w:val="00093724"/>
    <w:rsid w:val="0009389A"/>
    <w:rsid w:val="00093CB4"/>
    <w:rsid w:val="00094348"/>
    <w:rsid w:val="000944AA"/>
    <w:rsid w:val="00094642"/>
    <w:rsid w:val="00094A06"/>
    <w:rsid w:val="00095444"/>
    <w:rsid w:val="00095BA7"/>
    <w:rsid w:val="00096164"/>
    <w:rsid w:val="000961E6"/>
    <w:rsid w:val="000961F3"/>
    <w:rsid w:val="000966B7"/>
    <w:rsid w:val="0009672C"/>
    <w:rsid w:val="00097085"/>
    <w:rsid w:val="00097CC5"/>
    <w:rsid w:val="000A070D"/>
    <w:rsid w:val="000A09EC"/>
    <w:rsid w:val="000A0C9E"/>
    <w:rsid w:val="000A0CD6"/>
    <w:rsid w:val="000A0EA9"/>
    <w:rsid w:val="000A0FD1"/>
    <w:rsid w:val="000A11FD"/>
    <w:rsid w:val="000A1914"/>
    <w:rsid w:val="000A199F"/>
    <w:rsid w:val="000A1BF9"/>
    <w:rsid w:val="000A1DBC"/>
    <w:rsid w:val="000A1ED7"/>
    <w:rsid w:val="000A1FEA"/>
    <w:rsid w:val="000A23EE"/>
    <w:rsid w:val="000A281A"/>
    <w:rsid w:val="000A2898"/>
    <w:rsid w:val="000A2A3A"/>
    <w:rsid w:val="000A2C2B"/>
    <w:rsid w:val="000A2D4D"/>
    <w:rsid w:val="000A30A4"/>
    <w:rsid w:val="000A3271"/>
    <w:rsid w:val="000A3276"/>
    <w:rsid w:val="000A385F"/>
    <w:rsid w:val="000A3C9A"/>
    <w:rsid w:val="000A3DA3"/>
    <w:rsid w:val="000A3E38"/>
    <w:rsid w:val="000A3EA5"/>
    <w:rsid w:val="000A3F00"/>
    <w:rsid w:val="000A414A"/>
    <w:rsid w:val="000A4B86"/>
    <w:rsid w:val="000A4D1F"/>
    <w:rsid w:val="000A515D"/>
    <w:rsid w:val="000A5690"/>
    <w:rsid w:val="000A594A"/>
    <w:rsid w:val="000A6209"/>
    <w:rsid w:val="000A63F7"/>
    <w:rsid w:val="000A6483"/>
    <w:rsid w:val="000A66BD"/>
    <w:rsid w:val="000A6B3E"/>
    <w:rsid w:val="000A6C91"/>
    <w:rsid w:val="000A6E4D"/>
    <w:rsid w:val="000A6EDF"/>
    <w:rsid w:val="000A70C6"/>
    <w:rsid w:val="000A70DB"/>
    <w:rsid w:val="000A7911"/>
    <w:rsid w:val="000B00B8"/>
    <w:rsid w:val="000B0241"/>
    <w:rsid w:val="000B03C3"/>
    <w:rsid w:val="000B0B19"/>
    <w:rsid w:val="000B0B1D"/>
    <w:rsid w:val="000B14DC"/>
    <w:rsid w:val="000B16AD"/>
    <w:rsid w:val="000B19FD"/>
    <w:rsid w:val="000B1AF2"/>
    <w:rsid w:val="000B1FD7"/>
    <w:rsid w:val="000B2452"/>
    <w:rsid w:val="000B2804"/>
    <w:rsid w:val="000B2926"/>
    <w:rsid w:val="000B2AC0"/>
    <w:rsid w:val="000B2C95"/>
    <w:rsid w:val="000B2CB6"/>
    <w:rsid w:val="000B2F4C"/>
    <w:rsid w:val="000B33A2"/>
    <w:rsid w:val="000B34A6"/>
    <w:rsid w:val="000B34F2"/>
    <w:rsid w:val="000B3ADD"/>
    <w:rsid w:val="000B3B76"/>
    <w:rsid w:val="000B40B3"/>
    <w:rsid w:val="000B4256"/>
    <w:rsid w:val="000B4258"/>
    <w:rsid w:val="000B47B1"/>
    <w:rsid w:val="000B4B40"/>
    <w:rsid w:val="000B4E36"/>
    <w:rsid w:val="000B4EBA"/>
    <w:rsid w:val="000B5316"/>
    <w:rsid w:val="000B53D5"/>
    <w:rsid w:val="000B58D3"/>
    <w:rsid w:val="000B5AB0"/>
    <w:rsid w:val="000B5B1E"/>
    <w:rsid w:val="000B5B49"/>
    <w:rsid w:val="000B5CED"/>
    <w:rsid w:val="000B5F3D"/>
    <w:rsid w:val="000B5F59"/>
    <w:rsid w:val="000B61A0"/>
    <w:rsid w:val="000B6275"/>
    <w:rsid w:val="000B678E"/>
    <w:rsid w:val="000B6A03"/>
    <w:rsid w:val="000B6C95"/>
    <w:rsid w:val="000B6D29"/>
    <w:rsid w:val="000B6E19"/>
    <w:rsid w:val="000B6F10"/>
    <w:rsid w:val="000B6FA1"/>
    <w:rsid w:val="000B71D3"/>
    <w:rsid w:val="000B7245"/>
    <w:rsid w:val="000B7350"/>
    <w:rsid w:val="000B745C"/>
    <w:rsid w:val="000B772D"/>
    <w:rsid w:val="000B78A4"/>
    <w:rsid w:val="000B790E"/>
    <w:rsid w:val="000B79B0"/>
    <w:rsid w:val="000C0546"/>
    <w:rsid w:val="000C0823"/>
    <w:rsid w:val="000C0C9A"/>
    <w:rsid w:val="000C0DF5"/>
    <w:rsid w:val="000C0E7D"/>
    <w:rsid w:val="000C0F8C"/>
    <w:rsid w:val="000C10C5"/>
    <w:rsid w:val="000C1300"/>
    <w:rsid w:val="000C14A8"/>
    <w:rsid w:val="000C166C"/>
    <w:rsid w:val="000C178E"/>
    <w:rsid w:val="000C17D1"/>
    <w:rsid w:val="000C1949"/>
    <w:rsid w:val="000C1A8F"/>
    <w:rsid w:val="000C1FB9"/>
    <w:rsid w:val="000C201A"/>
    <w:rsid w:val="000C23E2"/>
    <w:rsid w:val="000C27C5"/>
    <w:rsid w:val="000C285F"/>
    <w:rsid w:val="000C29B6"/>
    <w:rsid w:val="000C3040"/>
    <w:rsid w:val="000C30F9"/>
    <w:rsid w:val="000C31FB"/>
    <w:rsid w:val="000C3425"/>
    <w:rsid w:val="000C3515"/>
    <w:rsid w:val="000C38C7"/>
    <w:rsid w:val="000C3E63"/>
    <w:rsid w:val="000C408A"/>
    <w:rsid w:val="000C530E"/>
    <w:rsid w:val="000C57E8"/>
    <w:rsid w:val="000C5C90"/>
    <w:rsid w:val="000C60E9"/>
    <w:rsid w:val="000C6414"/>
    <w:rsid w:val="000C6919"/>
    <w:rsid w:val="000C6B54"/>
    <w:rsid w:val="000C6CCE"/>
    <w:rsid w:val="000C6D6C"/>
    <w:rsid w:val="000C7B90"/>
    <w:rsid w:val="000C7C65"/>
    <w:rsid w:val="000C7C6C"/>
    <w:rsid w:val="000D059F"/>
    <w:rsid w:val="000D0B1E"/>
    <w:rsid w:val="000D122F"/>
    <w:rsid w:val="000D127A"/>
    <w:rsid w:val="000D14E2"/>
    <w:rsid w:val="000D1888"/>
    <w:rsid w:val="000D1B78"/>
    <w:rsid w:val="000D1C98"/>
    <w:rsid w:val="000D1C99"/>
    <w:rsid w:val="000D1EA7"/>
    <w:rsid w:val="000D229D"/>
    <w:rsid w:val="000D22EE"/>
    <w:rsid w:val="000D2593"/>
    <w:rsid w:val="000D264B"/>
    <w:rsid w:val="000D2F9B"/>
    <w:rsid w:val="000D3203"/>
    <w:rsid w:val="000D3483"/>
    <w:rsid w:val="000D364F"/>
    <w:rsid w:val="000D3875"/>
    <w:rsid w:val="000D3894"/>
    <w:rsid w:val="000D412B"/>
    <w:rsid w:val="000D4229"/>
    <w:rsid w:val="000D4723"/>
    <w:rsid w:val="000D4911"/>
    <w:rsid w:val="000D495C"/>
    <w:rsid w:val="000D4B66"/>
    <w:rsid w:val="000D4BCA"/>
    <w:rsid w:val="000D4F7B"/>
    <w:rsid w:val="000D5120"/>
    <w:rsid w:val="000D53E8"/>
    <w:rsid w:val="000D5416"/>
    <w:rsid w:val="000D54E1"/>
    <w:rsid w:val="000D5811"/>
    <w:rsid w:val="000D58AC"/>
    <w:rsid w:val="000D59D8"/>
    <w:rsid w:val="000D60A9"/>
    <w:rsid w:val="000D6543"/>
    <w:rsid w:val="000D65CB"/>
    <w:rsid w:val="000D66E1"/>
    <w:rsid w:val="000D69D2"/>
    <w:rsid w:val="000D6D06"/>
    <w:rsid w:val="000D6D7F"/>
    <w:rsid w:val="000D71E5"/>
    <w:rsid w:val="000D7346"/>
    <w:rsid w:val="000D74F1"/>
    <w:rsid w:val="000D76C5"/>
    <w:rsid w:val="000D771B"/>
    <w:rsid w:val="000D775A"/>
    <w:rsid w:val="000D7929"/>
    <w:rsid w:val="000D7A63"/>
    <w:rsid w:val="000D7A91"/>
    <w:rsid w:val="000D7DE6"/>
    <w:rsid w:val="000D7FD5"/>
    <w:rsid w:val="000E0054"/>
    <w:rsid w:val="000E04CA"/>
    <w:rsid w:val="000E0AE0"/>
    <w:rsid w:val="000E0BAA"/>
    <w:rsid w:val="000E0C92"/>
    <w:rsid w:val="000E0CAB"/>
    <w:rsid w:val="000E11C0"/>
    <w:rsid w:val="000E12F2"/>
    <w:rsid w:val="000E157C"/>
    <w:rsid w:val="000E1685"/>
    <w:rsid w:val="000E2252"/>
    <w:rsid w:val="000E2266"/>
    <w:rsid w:val="000E2447"/>
    <w:rsid w:val="000E292E"/>
    <w:rsid w:val="000E2BBF"/>
    <w:rsid w:val="000E2C1C"/>
    <w:rsid w:val="000E2F19"/>
    <w:rsid w:val="000E2F34"/>
    <w:rsid w:val="000E2FD8"/>
    <w:rsid w:val="000E3448"/>
    <w:rsid w:val="000E3594"/>
    <w:rsid w:val="000E392A"/>
    <w:rsid w:val="000E39B7"/>
    <w:rsid w:val="000E3EBA"/>
    <w:rsid w:val="000E412C"/>
    <w:rsid w:val="000E420F"/>
    <w:rsid w:val="000E42A1"/>
    <w:rsid w:val="000E43FF"/>
    <w:rsid w:val="000E4649"/>
    <w:rsid w:val="000E4739"/>
    <w:rsid w:val="000E4747"/>
    <w:rsid w:val="000E4AC7"/>
    <w:rsid w:val="000E5317"/>
    <w:rsid w:val="000E535B"/>
    <w:rsid w:val="000E561F"/>
    <w:rsid w:val="000E58DD"/>
    <w:rsid w:val="000E5AF5"/>
    <w:rsid w:val="000E659E"/>
    <w:rsid w:val="000E6888"/>
    <w:rsid w:val="000E70DA"/>
    <w:rsid w:val="000E7194"/>
    <w:rsid w:val="000E73C4"/>
    <w:rsid w:val="000E7962"/>
    <w:rsid w:val="000E7FEA"/>
    <w:rsid w:val="000F01DE"/>
    <w:rsid w:val="000F04C7"/>
    <w:rsid w:val="000F054A"/>
    <w:rsid w:val="000F055B"/>
    <w:rsid w:val="000F0629"/>
    <w:rsid w:val="000F069E"/>
    <w:rsid w:val="000F09A6"/>
    <w:rsid w:val="000F0B1B"/>
    <w:rsid w:val="000F0F3D"/>
    <w:rsid w:val="000F1060"/>
    <w:rsid w:val="000F12DF"/>
    <w:rsid w:val="000F1429"/>
    <w:rsid w:val="000F1628"/>
    <w:rsid w:val="000F1699"/>
    <w:rsid w:val="000F1791"/>
    <w:rsid w:val="000F17AA"/>
    <w:rsid w:val="000F219C"/>
    <w:rsid w:val="000F22CD"/>
    <w:rsid w:val="000F2397"/>
    <w:rsid w:val="000F25B3"/>
    <w:rsid w:val="000F2774"/>
    <w:rsid w:val="000F29AF"/>
    <w:rsid w:val="000F29D2"/>
    <w:rsid w:val="000F2CCD"/>
    <w:rsid w:val="000F2ECC"/>
    <w:rsid w:val="000F32FB"/>
    <w:rsid w:val="000F3418"/>
    <w:rsid w:val="000F37EE"/>
    <w:rsid w:val="000F3AD0"/>
    <w:rsid w:val="000F4042"/>
    <w:rsid w:val="000F44FB"/>
    <w:rsid w:val="000F45B6"/>
    <w:rsid w:val="000F4610"/>
    <w:rsid w:val="000F4997"/>
    <w:rsid w:val="000F4CDB"/>
    <w:rsid w:val="000F4FE6"/>
    <w:rsid w:val="000F517E"/>
    <w:rsid w:val="000F530F"/>
    <w:rsid w:val="000F54A7"/>
    <w:rsid w:val="000F54C3"/>
    <w:rsid w:val="000F58C7"/>
    <w:rsid w:val="000F5DBE"/>
    <w:rsid w:val="000F5E2A"/>
    <w:rsid w:val="000F60B4"/>
    <w:rsid w:val="000F61EF"/>
    <w:rsid w:val="000F6208"/>
    <w:rsid w:val="000F6476"/>
    <w:rsid w:val="000F64B8"/>
    <w:rsid w:val="000F6875"/>
    <w:rsid w:val="000F6AEB"/>
    <w:rsid w:val="000F6D54"/>
    <w:rsid w:val="000F6DCF"/>
    <w:rsid w:val="000F6FB1"/>
    <w:rsid w:val="000F71F0"/>
    <w:rsid w:val="000F75B4"/>
    <w:rsid w:val="000F75F1"/>
    <w:rsid w:val="000F77A9"/>
    <w:rsid w:val="000F7A56"/>
    <w:rsid w:val="000F7DF1"/>
    <w:rsid w:val="00100011"/>
    <w:rsid w:val="00100E57"/>
    <w:rsid w:val="00100F0A"/>
    <w:rsid w:val="001016E8"/>
    <w:rsid w:val="00101731"/>
    <w:rsid w:val="00101E86"/>
    <w:rsid w:val="0010222A"/>
    <w:rsid w:val="0010231A"/>
    <w:rsid w:val="001023F6"/>
    <w:rsid w:val="00102908"/>
    <w:rsid w:val="00102A3D"/>
    <w:rsid w:val="00102C43"/>
    <w:rsid w:val="00103165"/>
    <w:rsid w:val="00103205"/>
    <w:rsid w:val="0010332A"/>
    <w:rsid w:val="00103475"/>
    <w:rsid w:val="00103634"/>
    <w:rsid w:val="00103B1D"/>
    <w:rsid w:val="00103E82"/>
    <w:rsid w:val="00103F02"/>
    <w:rsid w:val="00103F4F"/>
    <w:rsid w:val="00103FDB"/>
    <w:rsid w:val="00104044"/>
    <w:rsid w:val="00104175"/>
    <w:rsid w:val="00104569"/>
    <w:rsid w:val="0010492D"/>
    <w:rsid w:val="00104CD1"/>
    <w:rsid w:val="00105056"/>
    <w:rsid w:val="00105212"/>
    <w:rsid w:val="00105AF2"/>
    <w:rsid w:val="00105D3E"/>
    <w:rsid w:val="00105FBB"/>
    <w:rsid w:val="0010691C"/>
    <w:rsid w:val="00106A52"/>
    <w:rsid w:val="00106FF2"/>
    <w:rsid w:val="0010708E"/>
    <w:rsid w:val="00107149"/>
    <w:rsid w:val="00107381"/>
    <w:rsid w:val="0010748B"/>
    <w:rsid w:val="00107A6B"/>
    <w:rsid w:val="00110157"/>
    <w:rsid w:val="00110307"/>
    <w:rsid w:val="00110937"/>
    <w:rsid w:val="00110C0E"/>
    <w:rsid w:val="00110C38"/>
    <w:rsid w:val="00110D0E"/>
    <w:rsid w:val="00110EB2"/>
    <w:rsid w:val="00110EBC"/>
    <w:rsid w:val="00111084"/>
    <w:rsid w:val="0011112D"/>
    <w:rsid w:val="0011136F"/>
    <w:rsid w:val="00111944"/>
    <w:rsid w:val="00112939"/>
    <w:rsid w:val="00112999"/>
    <w:rsid w:val="00112DFF"/>
    <w:rsid w:val="00112F8F"/>
    <w:rsid w:val="00112F97"/>
    <w:rsid w:val="001133A0"/>
    <w:rsid w:val="001134F8"/>
    <w:rsid w:val="0011351F"/>
    <w:rsid w:val="0011353A"/>
    <w:rsid w:val="001136CE"/>
    <w:rsid w:val="001139E8"/>
    <w:rsid w:val="00113BF9"/>
    <w:rsid w:val="00113C90"/>
    <w:rsid w:val="00113F66"/>
    <w:rsid w:val="00114265"/>
    <w:rsid w:val="00114383"/>
    <w:rsid w:val="0011470F"/>
    <w:rsid w:val="00114997"/>
    <w:rsid w:val="00114CC2"/>
    <w:rsid w:val="00114D34"/>
    <w:rsid w:val="001154B9"/>
    <w:rsid w:val="001154EA"/>
    <w:rsid w:val="00115770"/>
    <w:rsid w:val="00115851"/>
    <w:rsid w:val="00115C5E"/>
    <w:rsid w:val="00115DA0"/>
    <w:rsid w:val="00115E5D"/>
    <w:rsid w:val="0011600E"/>
    <w:rsid w:val="00116127"/>
    <w:rsid w:val="00116383"/>
    <w:rsid w:val="00116488"/>
    <w:rsid w:val="0011680A"/>
    <w:rsid w:val="001168E8"/>
    <w:rsid w:val="001169D0"/>
    <w:rsid w:val="00116C9A"/>
    <w:rsid w:val="00116D31"/>
    <w:rsid w:val="00116E4E"/>
    <w:rsid w:val="0011704F"/>
    <w:rsid w:val="001171BB"/>
    <w:rsid w:val="001175F4"/>
    <w:rsid w:val="0011770F"/>
    <w:rsid w:val="00117BD8"/>
    <w:rsid w:val="00117E64"/>
    <w:rsid w:val="00117FF7"/>
    <w:rsid w:val="00120199"/>
    <w:rsid w:val="001201BD"/>
    <w:rsid w:val="001201F3"/>
    <w:rsid w:val="0012064B"/>
    <w:rsid w:val="00120682"/>
    <w:rsid w:val="001209B1"/>
    <w:rsid w:val="00120C9F"/>
    <w:rsid w:val="00120EA1"/>
    <w:rsid w:val="00120EB6"/>
    <w:rsid w:val="001213A0"/>
    <w:rsid w:val="001213B2"/>
    <w:rsid w:val="00121601"/>
    <w:rsid w:val="00122128"/>
    <w:rsid w:val="001224C9"/>
    <w:rsid w:val="00122851"/>
    <w:rsid w:val="0012286A"/>
    <w:rsid w:val="00122E69"/>
    <w:rsid w:val="00122F71"/>
    <w:rsid w:val="00123210"/>
    <w:rsid w:val="001232E0"/>
    <w:rsid w:val="001236A9"/>
    <w:rsid w:val="00123986"/>
    <w:rsid w:val="00123BCE"/>
    <w:rsid w:val="00123DBD"/>
    <w:rsid w:val="00123ECB"/>
    <w:rsid w:val="00124454"/>
    <w:rsid w:val="001245CE"/>
    <w:rsid w:val="001245E1"/>
    <w:rsid w:val="001247B6"/>
    <w:rsid w:val="001259BB"/>
    <w:rsid w:val="00125BD9"/>
    <w:rsid w:val="00125C9E"/>
    <w:rsid w:val="00125D1E"/>
    <w:rsid w:val="00126072"/>
    <w:rsid w:val="00126451"/>
    <w:rsid w:val="00126682"/>
    <w:rsid w:val="00126818"/>
    <w:rsid w:val="00126A3B"/>
    <w:rsid w:val="00126B57"/>
    <w:rsid w:val="00126B83"/>
    <w:rsid w:val="00126BDD"/>
    <w:rsid w:val="001271C2"/>
    <w:rsid w:val="00127464"/>
    <w:rsid w:val="001277B0"/>
    <w:rsid w:val="0012789C"/>
    <w:rsid w:val="00127A4F"/>
    <w:rsid w:val="00127D43"/>
    <w:rsid w:val="00127E25"/>
    <w:rsid w:val="0013015B"/>
    <w:rsid w:val="001305EC"/>
    <w:rsid w:val="001306A2"/>
    <w:rsid w:val="00130718"/>
    <w:rsid w:val="001309AC"/>
    <w:rsid w:val="00131181"/>
    <w:rsid w:val="0013130B"/>
    <w:rsid w:val="0013150B"/>
    <w:rsid w:val="00131576"/>
    <w:rsid w:val="00131FF8"/>
    <w:rsid w:val="00132427"/>
    <w:rsid w:val="001324D6"/>
    <w:rsid w:val="001327C4"/>
    <w:rsid w:val="00132C0D"/>
    <w:rsid w:val="0013327E"/>
    <w:rsid w:val="001333CF"/>
    <w:rsid w:val="001336E4"/>
    <w:rsid w:val="00133D8B"/>
    <w:rsid w:val="00133EF7"/>
    <w:rsid w:val="0013406D"/>
    <w:rsid w:val="001342E1"/>
    <w:rsid w:val="00134324"/>
    <w:rsid w:val="001343E2"/>
    <w:rsid w:val="001345F3"/>
    <w:rsid w:val="001346EF"/>
    <w:rsid w:val="00134D0D"/>
    <w:rsid w:val="001351C2"/>
    <w:rsid w:val="00135BC2"/>
    <w:rsid w:val="00135C3C"/>
    <w:rsid w:val="00136420"/>
    <w:rsid w:val="00136498"/>
    <w:rsid w:val="00136766"/>
    <w:rsid w:val="00137039"/>
    <w:rsid w:val="001372B4"/>
    <w:rsid w:val="0013763B"/>
    <w:rsid w:val="001376D5"/>
    <w:rsid w:val="00137AE7"/>
    <w:rsid w:val="00137C0F"/>
    <w:rsid w:val="00140037"/>
    <w:rsid w:val="00140385"/>
    <w:rsid w:val="00140497"/>
    <w:rsid w:val="001404A8"/>
    <w:rsid w:val="0014057F"/>
    <w:rsid w:val="001405E0"/>
    <w:rsid w:val="001406AF"/>
    <w:rsid w:val="00140760"/>
    <w:rsid w:val="001407C0"/>
    <w:rsid w:val="00140F30"/>
    <w:rsid w:val="0014109E"/>
    <w:rsid w:val="001410D8"/>
    <w:rsid w:val="001414CB"/>
    <w:rsid w:val="001414F0"/>
    <w:rsid w:val="001415DA"/>
    <w:rsid w:val="00141B04"/>
    <w:rsid w:val="00141F89"/>
    <w:rsid w:val="001421D3"/>
    <w:rsid w:val="00142534"/>
    <w:rsid w:val="00142975"/>
    <w:rsid w:val="00142D12"/>
    <w:rsid w:val="00142EBA"/>
    <w:rsid w:val="001430FB"/>
    <w:rsid w:val="001431D8"/>
    <w:rsid w:val="001435E6"/>
    <w:rsid w:val="001437AB"/>
    <w:rsid w:val="00143938"/>
    <w:rsid w:val="0014435F"/>
    <w:rsid w:val="0014441C"/>
    <w:rsid w:val="0014494A"/>
    <w:rsid w:val="00144C3B"/>
    <w:rsid w:val="00144DC8"/>
    <w:rsid w:val="00145094"/>
    <w:rsid w:val="00145DE6"/>
    <w:rsid w:val="0014600C"/>
    <w:rsid w:val="0014602D"/>
    <w:rsid w:val="00146171"/>
    <w:rsid w:val="001466A3"/>
    <w:rsid w:val="00146705"/>
    <w:rsid w:val="001469CE"/>
    <w:rsid w:val="00146A42"/>
    <w:rsid w:val="00147309"/>
    <w:rsid w:val="00147966"/>
    <w:rsid w:val="00147A0C"/>
    <w:rsid w:val="00150001"/>
    <w:rsid w:val="0015007D"/>
    <w:rsid w:val="00150B2B"/>
    <w:rsid w:val="00150E5E"/>
    <w:rsid w:val="00151031"/>
    <w:rsid w:val="0015137B"/>
    <w:rsid w:val="0015138B"/>
    <w:rsid w:val="00151589"/>
    <w:rsid w:val="00151953"/>
    <w:rsid w:val="00151B99"/>
    <w:rsid w:val="00151D06"/>
    <w:rsid w:val="00151DF2"/>
    <w:rsid w:val="001520A4"/>
    <w:rsid w:val="00152310"/>
    <w:rsid w:val="0015236C"/>
    <w:rsid w:val="00152388"/>
    <w:rsid w:val="00152471"/>
    <w:rsid w:val="00152694"/>
    <w:rsid w:val="00152806"/>
    <w:rsid w:val="00152DB0"/>
    <w:rsid w:val="001532D1"/>
    <w:rsid w:val="00153438"/>
    <w:rsid w:val="0015373E"/>
    <w:rsid w:val="00153BBD"/>
    <w:rsid w:val="00153C35"/>
    <w:rsid w:val="00153F26"/>
    <w:rsid w:val="00153F6A"/>
    <w:rsid w:val="001540AC"/>
    <w:rsid w:val="0015447A"/>
    <w:rsid w:val="00154587"/>
    <w:rsid w:val="00154787"/>
    <w:rsid w:val="0015490E"/>
    <w:rsid w:val="00154A61"/>
    <w:rsid w:val="00154D37"/>
    <w:rsid w:val="00155145"/>
    <w:rsid w:val="001552F9"/>
    <w:rsid w:val="00155A73"/>
    <w:rsid w:val="00156228"/>
    <w:rsid w:val="00156265"/>
    <w:rsid w:val="0015630B"/>
    <w:rsid w:val="0015655F"/>
    <w:rsid w:val="00156B40"/>
    <w:rsid w:val="00156B49"/>
    <w:rsid w:val="00156CEC"/>
    <w:rsid w:val="00157266"/>
    <w:rsid w:val="001572F6"/>
    <w:rsid w:val="00157378"/>
    <w:rsid w:val="00157398"/>
    <w:rsid w:val="001573E0"/>
    <w:rsid w:val="00157420"/>
    <w:rsid w:val="001576F4"/>
    <w:rsid w:val="001578E8"/>
    <w:rsid w:val="00157926"/>
    <w:rsid w:val="00157D0A"/>
    <w:rsid w:val="00157E44"/>
    <w:rsid w:val="00157EC6"/>
    <w:rsid w:val="001605FE"/>
    <w:rsid w:val="0016092B"/>
    <w:rsid w:val="00160941"/>
    <w:rsid w:val="00160C31"/>
    <w:rsid w:val="00160E05"/>
    <w:rsid w:val="001615D2"/>
    <w:rsid w:val="00162379"/>
    <w:rsid w:val="0016255F"/>
    <w:rsid w:val="001625EA"/>
    <w:rsid w:val="00162726"/>
    <w:rsid w:val="00162820"/>
    <w:rsid w:val="00162BAB"/>
    <w:rsid w:val="00162D3E"/>
    <w:rsid w:val="00163299"/>
    <w:rsid w:val="0016373F"/>
    <w:rsid w:val="00163AB1"/>
    <w:rsid w:val="00163B63"/>
    <w:rsid w:val="00163C2F"/>
    <w:rsid w:val="00163DA9"/>
    <w:rsid w:val="00163EC8"/>
    <w:rsid w:val="0016428F"/>
    <w:rsid w:val="001642F0"/>
    <w:rsid w:val="00164361"/>
    <w:rsid w:val="001644BD"/>
    <w:rsid w:val="001646B3"/>
    <w:rsid w:val="00164732"/>
    <w:rsid w:val="001647AE"/>
    <w:rsid w:val="001647B7"/>
    <w:rsid w:val="001648AE"/>
    <w:rsid w:val="00164B7C"/>
    <w:rsid w:val="0016518A"/>
    <w:rsid w:val="0016538C"/>
    <w:rsid w:val="00165E7A"/>
    <w:rsid w:val="00166055"/>
    <w:rsid w:val="00166704"/>
    <w:rsid w:val="0016678D"/>
    <w:rsid w:val="00166A81"/>
    <w:rsid w:val="00166D72"/>
    <w:rsid w:val="00166EE6"/>
    <w:rsid w:val="00166EE8"/>
    <w:rsid w:val="00167039"/>
    <w:rsid w:val="001671B0"/>
    <w:rsid w:val="00167438"/>
    <w:rsid w:val="00167467"/>
    <w:rsid w:val="001676C2"/>
    <w:rsid w:val="0016772D"/>
    <w:rsid w:val="00167821"/>
    <w:rsid w:val="00167AD9"/>
    <w:rsid w:val="001702A6"/>
    <w:rsid w:val="001703DB"/>
    <w:rsid w:val="001704DC"/>
    <w:rsid w:val="001707DA"/>
    <w:rsid w:val="0017085D"/>
    <w:rsid w:val="0017089D"/>
    <w:rsid w:val="00170ACD"/>
    <w:rsid w:val="00170B4D"/>
    <w:rsid w:val="00170B97"/>
    <w:rsid w:val="00170D05"/>
    <w:rsid w:val="00170F93"/>
    <w:rsid w:val="001715DF"/>
    <w:rsid w:val="00171B99"/>
    <w:rsid w:val="00171C1C"/>
    <w:rsid w:val="00171C32"/>
    <w:rsid w:val="00171C99"/>
    <w:rsid w:val="0017213E"/>
    <w:rsid w:val="00172406"/>
    <w:rsid w:val="00172665"/>
    <w:rsid w:val="00172768"/>
    <w:rsid w:val="00172A58"/>
    <w:rsid w:val="00172C07"/>
    <w:rsid w:val="00173337"/>
    <w:rsid w:val="0017382C"/>
    <w:rsid w:val="00173C06"/>
    <w:rsid w:val="00173F34"/>
    <w:rsid w:val="00174282"/>
    <w:rsid w:val="001743AE"/>
    <w:rsid w:val="00174582"/>
    <w:rsid w:val="0017475F"/>
    <w:rsid w:val="001747CA"/>
    <w:rsid w:val="001748B7"/>
    <w:rsid w:val="001748E3"/>
    <w:rsid w:val="00174A7E"/>
    <w:rsid w:val="00174D1E"/>
    <w:rsid w:val="001751C9"/>
    <w:rsid w:val="00175591"/>
    <w:rsid w:val="00175832"/>
    <w:rsid w:val="001759E0"/>
    <w:rsid w:val="00175EE7"/>
    <w:rsid w:val="00176302"/>
    <w:rsid w:val="001765B5"/>
    <w:rsid w:val="00176959"/>
    <w:rsid w:val="00176C53"/>
    <w:rsid w:val="00176D90"/>
    <w:rsid w:val="0017742C"/>
    <w:rsid w:val="001777C5"/>
    <w:rsid w:val="00177A35"/>
    <w:rsid w:val="00177CDB"/>
    <w:rsid w:val="00177F53"/>
    <w:rsid w:val="00180019"/>
    <w:rsid w:val="001801B2"/>
    <w:rsid w:val="001801C5"/>
    <w:rsid w:val="00180465"/>
    <w:rsid w:val="0018054B"/>
    <w:rsid w:val="00180640"/>
    <w:rsid w:val="001806C3"/>
    <w:rsid w:val="00180772"/>
    <w:rsid w:val="00180816"/>
    <w:rsid w:val="001809B3"/>
    <w:rsid w:val="00180B74"/>
    <w:rsid w:val="00180C1B"/>
    <w:rsid w:val="00180DB8"/>
    <w:rsid w:val="00180DBC"/>
    <w:rsid w:val="00181018"/>
    <w:rsid w:val="0018148B"/>
    <w:rsid w:val="00182D45"/>
    <w:rsid w:val="00183232"/>
    <w:rsid w:val="001839C7"/>
    <w:rsid w:val="00183AE6"/>
    <w:rsid w:val="00183E3E"/>
    <w:rsid w:val="00184174"/>
    <w:rsid w:val="00184416"/>
    <w:rsid w:val="00184568"/>
    <w:rsid w:val="00184926"/>
    <w:rsid w:val="00184945"/>
    <w:rsid w:val="00184970"/>
    <w:rsid w:val="00184A5E"/>
    <w:rsid w:val="00184A7C"/>
    <w:rsid w:val="00184A8B"/>
    <w:rsid w:val="00184C60"/>
    <w:rsid w:val="00184D3C"/>
    <w:rsid w:val="0018504C"/>
    <w:rsid w:val="00185201"/>
    <w:rsid w:val="001852A7"/>
    <w:rsid w:val="00185310"/>
    <w:rsid w:val="00185342"/>
    <w:rsid w:val="00185E1F"/>
    <w:rsid w:val="001866C4"/>
    <w:rsid w:val="00186862"/>
    <w:rsid w:val="00186D1D"/>
    <w:rsid w:val="00186D8A"/>
    <w:rsid w:val="00186D99"/>
    <w:rsid w:val="001871A8"/>
    <w:rsid w:val="0018720B"/>
    <w:rsid w:val="00187287"/>
    <w:rsid w:val="00187483"/>
    <w:rsid w:val="0018757A"/>
    <w:rsid w:val="00187809"/>
    <w:rsid w:val="0018781B"/>
    <w:rsid w:val="00190BCE"/>
    <w:rsid w:val="00190CFC"/>
    <w:rsid w:val="00190CFD"/>
    <w:rsid w:val="00190D7F"/>
    <w:rsid w:val="00190E89"/>
    <w:rsid w:val="00190F26"/>
    <w:rsid w:val="001912AB"/>
    <w:rsid w:val="00191303"/>
    <w:rsid w:val="00191623"/>
    <w:rsid w:val="00191A16"/>
    <w:rsid w:val="00191A32"/>
    <w:rsid w:val="00191ABB"/>
    <w:rsid w:val="00191CFE"/>
    <w:rsid w:val="00191E6E"/>
    <w:rsid w:val="00191F25"/>
    <w:rsid w:val="0019212A"/>
    <w:rsid w:val="001923A6"/>
    <w:rsid w:val="001926AB"/>
    <w:rsid w:val="001928AE"/>
    <w:rsid w:val="001928C6"/>
    <w:rsid w:val="00192E31"/>
    <w:rsid w:val="00192F87"/>
    <w:rsid w:val="0019360F"/>
    <w:rsid w:val="0019405E"/>
    <w:rsid w:val="00194872"/>
    <w:rsid w:val="00194925"/>
    <w:rsid w:val="00194A43"/>
    <w:rsid w:val="00195318"/>
    <w:rsid w:val="00195654"/>
    <w:rsid w:val="0019573E"/>
    <w:rsid w:val="00195B0E"/>
    <w:rsid w:val="00195E24"/>
    <w:rsid w:val="00195E90"/>
    <w:rsid w:val="00196030"/>
    <w:rsid w:val="001961F3"/>
    <w:rsid w:val="00196718"/>
    <w:rsid w:val="0019676F"/>
    <w:rsid w:val="001967F9"/>
    <w:rsid w:val="00196AE3"/>
    <w:rsid w:val="00196CE4"/>
    <w:rsid w:val="00196F5E"/>
    <w:rsid w:val="00197020"/>
    <w:rsid w:val="0019736B"/>
    <w:rsid w:val="00197EDD"/>
    <w:rsid w:val="001A0022"/>
    <w:rsid w:val="001A0163"/>
    <w:rsid w:val="001A01E6"/>
    <w:rsid w:val="001A0C8A"/>
    <w:rsid w:val="001A0D64"/>
    <w:rsid w:val="001A10C2"/>
    <w:rsid w:val="001A115C"/>
    <w:rsid w:val="001A12A5"/>
    <w:rsid w:val="001A14CA"/>
    <w:rsid w:val="001A1922"/>
    <w:rsid w:val="001A21F2"/>
    <w:rsid w:val="001A21F4"/>
    <w:rsid w:val="001A2294"/>
    <w:rsid w:val="001A29BC"/>
    <w:rsid w:val="001A2A4A"/>
    <w:rsid w:val="001A2B5A"/>
    <w:rsid w:val="001A2B7F"/>
    <w:rsid w:val="001A2D06"/>
    <w:rsid w:val="001A2D86"/>
    <w:rsid w:val="001A2F6B"/>
    <w:rsid w:val="001A30C2"/>
    <w:rsid w:val="001A39D6"/>
    <w:rsid w:val="001A3B17"/>
    <w:rsid w:val="001A3C46"/>
    <w:rsid w:val="001A3D52"/>
    <w:rsid w:val="001A42E6"/>
    <w:rsid w:val="001A4403"/>
    <w:rsid w:val="001A463D"/>
    <w:rsid w:val="001A4918"/>
    <w:rsid w:val="001A554A"/>
    <w:rsid w:val="001A55CC"/>
    <w:rsid w:val="001A574E"/>
    <w:rsid w:val="001A5815"/>
    <w:rsid w:val="001A5BAA"/>
    <w:rsid w:val="001A5C2F"/>
    <w:rsid w:val="001A5DC8"/>
    <w:rsid w:val="001A6049"/>
    <w:rsid w:val="001A6761"/>
    <w:rsid w:val="001A6B44"/>
    <w:rsid w:val="001A6D5A"/>
    <w:rsid w:val="001A6E3F"/>
    <w:rsid w:val="001A7492"/>
    <w:rsid w:val="001A74EF"/>
    <w:rsid w:val="001A770F"/>
    <w:rsid w:val="001A77AF"/>
    <w:rsid w:val="001A794C"/>
    <w:rsid w:val="001A7CB9"/>
    <w:rsid w:val="001A7EA0"/>
    <w:rsid w:val="001A7F71"/>
    <w:rsid w:val="001A7F8F"/>
    <w:rsid w:val="001B010A"/>
    <w:rsid w:val="001B07D2"/>
    <w:rsid w:val="001B0935"/>
    <w:rsid w:val="001B0B4E"/>
    <w:rsid w:val="001B0F00"/>
    <w:rsid w:val="001B1196"/>
    <w:rsid w:val="001B19A2"/>
    <w:rsid w:val="001B19E4"/>
    <w:rsid w:val="001B1E7A"/>
    <w:rsid w:val="001B1ED0"/>
    <w:rsid w:val="001B1EF0"/>
    <w:rsid w:val="001B2204"/>
    <w:rsid w:val="001B2282"/>
    <w:rsid w:val="001B2318"/>
    <w:rsid w:val="001B2D00"/>
    <w:rsid w:val="001B312A"/>
    <w:rsid w:val="001B34B9"/>
    <w:rsid w:val="001B3658"/>
    <w:rsid w:val="001B397E"/>
    <w:rsid w:val="001B3C99"/>
    <w:rsid w:val="001B3CC9"/>
    <w:rsid w:val="001B4460"/>
    <w:rsid w:val="001B4578"/>
    <w:rsid w:val="001B45DD"/>
    <w:rsid w:val="001B48A9"/>
    <w:rsid w:val="001B490D"/>
    <w:rsid w:val="001B49C3"/>
    <w:rsid w:val="001B49ED"/>
    <w:rsid w:val="001B4A86"/>
    <w:rsid w:val="001B4AA3"/>
    <w:rsid w:val="001B4EB2"/>
    <w:rsid w:val="001B55F7"/>
    <w:rsid w:val="001B5713"/>
    <w:rsid w:val="001B57BC"/>
    <w:rsid w:val="001B597C"/>
    <w:rsid w:val="001B5A73"/>
    <w:rsid w:val="001B5BBB"/>
    <w:rsid w:val="001B6382"/>
    <w:rsid w:val="001B657A"/>
    <w:rsid w:val="001B670F"/>
    <w:rsid w:val="001B68E3"/>
    <w:rsid w:val="001B69D5"/>
    <w:rsid w:val="001B7194"/>
    <w:rsid w:val="001B76D4"/>
    <w:rsid w:val="001B78D1"/>
    <w:rsid w:val="001B7931"/>
    <w:rsid w:val="001B7A87"/>
    <w:rsid w:val="001B7ACB"/>
    <w:rsid w:val="001C012D"/>
    <w:rsid w:val="001C01F9"/>
    <w:rsid w:val="001C0239"/>
    <w:rsid w:val="001C054B"/>
    <w:rsid w:val="001C0A21"/>
    <w:rsid w:val="001C0E40"/>
    <w:rsid w:val="001C11D3"/>
    <w:rsid w:val="001C1519"/>
    <w:rsid w:val="001C161E"/>
    <w:rsid w:val="001C18FA"/>
    <w:rsid w:val="001C1C97"/>
    <w:rsid w:val="001C1CB0"/>
    <w:rsid w:val="001C2135"/>
    <w:rsid w:val="001C22AF"/>
    <w:rsid w:val="001C22EB"/>
    <w:rsid w:val="001C2541"/>
    <w:rsid w:val="001C2665"/>
    <w:rsid w:val="001C2867"/>
    <w:rsid w:val="001C2962"/>
    <w:rsid w:val="001C2A17"/>
    <w:rsid w:val="001C2A5F"/>
    <w:rsid w:val="001C2A70"/>
    <w:rsid w:val="001C2B63"/>
    <w:rsid w:val="001C2CC4"/>
    <w:rsid w:val="001C2EA3"/>
    <w:rsid w:val="001C3134"/>
    <w:rsid w:val="001C32E2"/>
    <w:rsid w:val="001C3839"/>
    <w:rsid w:val="001C3AEE"/>
    <w:rsid w:val="001C3BE6"/>
    <w:rsid w:val="001C4632"/>
    <w:rsid w:val="001C4A15"/>
    <w:rsid w:val="001C4B01"/>
    <w:rsid w:val="001C4ECA"/>
    <w:rsid w:val="001C512D"/>
    <w:rsid w:val="001C5687"/>
    <w:rsid w:val="001C66B8"/>
    <w:rsid w:val="001C6830"/>
    <w:rsid w:val="001C6A11"/>
    <w:rsid w:val="001C6AF4"/>
    <w:rsid w:val="001C6D6B"/>
    <w:rsid w:val="001C7130"/>
    <w:rsid w:val="001C752B"/>
    <w:rsid w:val="001C75FC"/>
    <w:rsid w:val="001C7664"/>
    <w:rsid w:val="001C7B34"/>
    <w:rsid w:val="001C7C84"/>
    <w:rsid w:val="001C7D49"/>
    <w:rsid w:val="001C7DED"/>
    <w:rsid w:val="001D0882"/>
    <w:rsid w:val="001D08EA"/>
    <w:rsid w:val="001D0D60"/>
    <w:rsid w:val="001D0E22"/>
    <w:rsid w:val="001D1067"/>
    <w:rsid w:val="001D138A"/>
    <w:rsid w:val="001D15A6"/>
    <w:rsid w:val="001D15D2"/>
    <w:rsid w:val="001D162B"/>
    <w:rsid w:val="001D203F"/>
    <w:rsid w:val="001D207B"/>
    <w:rsid w:val="001D2117"/>
    <w:rsid w:val="001D2433"/>
    <w:rsid w:val="001D24D8"/>
    <w:rsid w:val="001D2597"/>
    <w:rsid w:val="001D2A4C"/>
    <w:rsid w:val="001D3090"/>
    <w:rsid w:val="001D3124"/>
    <w:rsid w:val="001D3400"/>
    <w:rsid w:val="001D376C"/>
    <w:rsid w:val="001D3ACA"/>
    <w:rsid w:val="001D3FC8"/>
    <w:rsid w:val="001D4198"/>
    <w:rsid w:val="001D4AC2"/>
    <w:rsid w:val="001D4D4F"/>
    <w:rsid w:val="001D4DB6"/>
    <w:rsid w:val="001D4E3E"/>
    <w:rsid w:val="001D5009"/>
    <w:rsid w:val="001D52EF"/>
    <w:rsid w:val="001D5620"/>
    <w:rsid w:val="001D5A0A"/>
    <w:rsid w:val="001D6293"/>
    <w:rsid w:val="001D6AFC"/>
    <w:rsid w:val="001D6F3E"/>
    <w:rsid w:val="001D72C5"/>
    <w:rsid w:val="001D7A69"/>
    <w:rsid w:val="001D7ACA"/>
    <w:rsid w:val="001D7E76"/>
    <w:rsid w:val="001D7F65"/>
    <w:rsid w:val="001E034A"/>
    <w:rsid w:val="001E07D6"/>
    <w:rsid w:val="001E080A"/>
    <w:rsid w:val="001E0A60"/>
    <w:rsid w:val="001E0B6C"/>
    <w:rsid w:val="001E11FD"/>
    <w:rsid w:val="001E1477"/>
    <w:rsid w:val="001E1A20"/>
    <w:rsid w:val="001E1D61"/>
    <w:rsid w:val="001E1D6C"/>
    <w:rsid w:val="001E1DFF"/>
    <w:rsid w:val="001E27D7"/>
    <w:rsid w:val="001E2B23"/>
    <w:rsid w:val="001E2C75"/>
    <w:rsid w:val="001E2CAC"/>
    <w:rsid w:val="001E2D07"/>
    <w:rsid w:val="001E2FD1"/>
    <w:rsid w:val="001E310C"/>
    <w:rsid w:val="001E32B0"/>
    <w:rsid w:val="001E37A6"/>
    <w:rsid w:val="001E396A"/>
    <w:rsid w:val="001E39E7"/>
    <w:rsid w:val="001E3A92"/>
    <w:rsid w:val="001E3E45"/>
    <w:rsid w:val="001E3F68"/>
    <w:rsid w:val="001E3F8A"/>
    <w:rsid w:val="001E44A4"/>
    <w:rsid w:val="001E45D6"/>
    <w:rsid w:val="001E4A3C"/>
    <w:rsid w:val="001E4AB6"/>
    <w:rsid w:val="001E4D2C"/>
    <w:rsid w:val="001E5309"/>
    <w:rsid w:val="001E53AF"/>
    <w:rsid w:val="001E53EC"/>
    <w:rsid w:val="001E5453"/>
    <w:rsid w:val="001E57C7"/>
    <w:rsid w:val="001E5966"/>
    <w:rsid w:val="001E63F9"/>
    <w:rsid w:val="001E649F"/>
    <w:rsid w:val="001E6F2E"/>
    <w:rsid w:val="001E76AB"/>
    <w:rsid w:val="001E79A2"/>
    <w:rsid w:val="001E7A76"/>
    <w:rsid w:val="001F0096"/>
    <w:rsid w:val="001F01B3"/>
    <w:rsid w:val="001F034F"/>
    <w:rsid w:val="001F047C"/>
    <w:rsid w:val="001F04B4"/>
    <w:rsid w:val="001F0D2E"/>
    <w:rsid w:val="001F124A"/>
    <w:rsid w:val="001F19D8"/>
    <w:rsid w:val="001F1B38"/>
    <w:rsid w:val="001F205B"/>
    <w:rsid w:val="001F205E"/>
    <w:rsid w:val="001F213E"/>
    <w:rsid w:val="001F2543"/>
    <w:rsid w:val="001F2578"/>
    <w:rsid w:val="001F25F5"/>
    <w:rsid w:val="001F2679"/>
    <w:rsid w:val="001F26EB"/>
    <w:rsid w:val="001F273C"/>
    <w:rsid w:val="001F288F"/>
    <w:rsid w:val="001F2B23"/>
    <w:rsid w:val="001F2EAD"/>
    <w:rsid w:val="001F397D"/>
    <w:rsid w:val="001F3C4E"/>
    <w:rsid w:val="001F3E20"/>
    <w:rsid w:val="001F3E79"/>
    <w:rsid w:val="001F42B5"/>
    <w:rsid w:val="001F4B6C"/>
    <w:rsid w:val="001F4C83"/>
    <w:rsid w:val="001F4F0B"/>
    <w:rsid w:val="001F54E5"/>
    <w:rsid w:val="001F57AE"/>
    <w:rsid w:val="001F58F5"/>
    <w:rsid w:val="001F5B87"/>
    <w:rsid w:val="001F5BEA"/>
    <w:rsid w:val="001F607C"/>
    <w:rsid w:val="001F623F"/>
    <w:rsid w:val="001F6736"/>
    <w:rsid w:val="001F6AB8"/>
    <w:rsid w:val="001F6D27"/>
    <w:rsid w:val="001F6EA7"/>
    <w:rsid w:val="001F7111"/>
    <w:rsid w:val="001F7191"/>
    <w:rsid w:val="001F720C"/>
    <w:rsid w:val="001F741F"/>
    <w:rsid w:val="001F745C"/>
    <w:rsid w:val="001F7FE2"/>
    <w:rsid w:val="002001FB"/>
    <w:rsid w:val="002003E3"/>
    <w:rsid w:val="002005F3"/>
    <w:rsid w:val="00200994"/>
    <w:rsid w:val="00200B61"/>
    <w:rsid w:val="00200B6B"/>
    <w:rsid w:val="00201059"/>
    <w:rsid w:val="0020115F"/>
    <w:rsid w:val="002011E9"/>
    <w:rsid w:val="0020123D"/>
    <w:rsid w:val="00201480"/>
    <w:rsid w:val="002018B1"/>
    <w:rsid w:val="002019A5"/>
    <w:rsid w:val="00201F7A"/>
    <w:rsid w:val="002025A7"/>
    <w:rsid w:val="00202D10"/>
    <w:rsid w:val="00202E62"/>
    <w:rsid w:val="00203196"/>
    <w:rsid w:val="00203450"/>
    <w:rsid w:val="002035C0"/>
    <w:rsid w:val="00203747"/>
    <w:rsid w:val="0020377E"/>
    <w:rsid w:val="00203A0A"/>
    <w:rsid w:val="00203E4E"/>
    <w:rsid w:val="002040C6"/>
    <w:rsid w:val="00204331"/>
    <w:rsid w:val="002044B6"/>
    <w:rsid w:val="00204817"/>
    <w:rsid w:val="00204992"/>
    <w:rsid w:val="002049C2"/>
    <w:rsid w:val="00204FB7"/>
    <w:rsid w:val="0020525F"/>
    <w:rsid w:val="00205334"/>
    <w:rsid w:val="0020574C"/>
    <w:rsid w:val="00205F1E"/>
    <w:rsid w:val="00206024"/>
    <w:rsid w:val="00206182"/>
    <w:rsid w:val="002061F7"/>
    <w:rsid w:val="0020671C"/>
    <w:rsid w:val="00206C5F"/>
    <w:rsid w:val="00207447"/>
    <w:rsid w:val="0020774A"/>
    <w:rsid w:val="00207794"/>
    <w:rsid w:val="00207BDC"/>
    <w:rsid w:val="002100C6"/>
    <w:rsid w:val="00210395"/>
    <w:rsid w:val="0021079D"/>
    <w:rsid w:val="00210A60"/>
    <w:rsid w:val="00210A67"/>
    <w:rsid w:val="00210C0F"/>
    <w:rsid w:val="0021176E"/>
    <w:rsid w:val="00211969"/>
    <w:rsid w:val="0021197A"/>
    <w:rsid w:val="00211D76"/>
    <w:rsid w:val="0021234D"/>
    <w:rsid w:val="00212696"/>
    <w:rsid w:val="00212DDE"/>
    <w:rsid w:val="002131D5"/>
    <w:rsid w:val="00213456"/>
    <w:rsid w:val="0021350C"/>
    <w:rsid w:val="00213710"/>
    <w:rsid w:val="00213BD7"/>
    <w:rsid w:val="002144EB"/>
    <w:rsid w:val="00214568"/>
    <w:rsid w:val="002145E6"/>
    <w:rsid w:val="002148FD"/>
    <w:rsid w:val="00214ADF"/>
    <w:rsid w:val="00214B3F"/>
    <w:rsid w:val="00214FF4"/>
    <w:rsid w:val="00215685"/>
    <w:rsid w:val="00215B81"/>
    <w:rsid w:val="00215DBC"/>
    <w:rsid w:val="00215FCC"/>
    <w:rsid w:val="00216070"/>
    <w:rsid w:val="00216511"/>
    <w:rsid w:val="00216572"/>
    <w:rsid w:val="00216A53"/>
    <w:rsid w:val="00216AB8"/>
    <w:rsid w:val="00216D16"/>
    <w:rsid w:val="00216F2E"/>
    <w:rsid w:val="00217205"/>
    <w:rsid w:val="002177E3"/>
    <w:rsid w:val="00217BBD"/>
    <w:rsid w:val="002200BC"/>
    <w:rsid w:val="00220531"/>
    <w:rsid w:val="002205B6"/>
    <w:rsid w:val="00220D38"/>
    <w:rsid w:val="00221391"/>
    <w:rsid w:val="002213E9"/>
    <w:rsid w:val="00221466"/>
    <w:rsid w:val="002217A0"/>
    <w:rsid w:val="00221E5E"/>
    <w:rsid w:val="00222222"/>
    <w:rsid w:val="00222517"/>
    <w:rsid w:val="0022258E"/>
    <w:rsid w:val="002225FC"/>
    <w:rsid w:val="00222882"/>
    <w:rsid w:val="00222DA9"/>
    <w:rsid w:val="00223345"/>
    <w:rsid w:val="00223786"/>
    <w:rsid w:val="002238F9"/>
    <w:rsid w:val="00223921"/>
    <w:rsid w:val="002239C8"/>
    <w:rsid w:val="00224010"/>
    <w:rsid w:val="002240E4"/>
    <w:rsid w:val="00224402"/>
    <w:rsid w:val="00224567"/>
    <w:rsid w:val="00224F8F"/>
    <w:rsid w:val="0022558D"/>
    <w:rsid w:val="00225837"/>
    <w:rsid w:val="00225A42"/>
    <w:rsid w:val="00225AD2"/>
    <w:rsid w:val="00225D4D"/>
    <w:rsid w:val="00225D82"/>
    <w:rsid w:val="002262E1"/>
    <w:rsid w:val="00226413"/>
    <w:rsid w:val="002265FA"/>
    <w:rsid w:val="00226804"/>
    <w:rsid w:val="002269F9"/>
    <w:rsid w:val="00226AE5"/>
    <w:rsid w:val="00226BF1"/>
    <w:rsid w:val="0022744C"/>
    <w:rsid w:val="00227A7F"/>
    <w:rsid w:val="00227CFA"/>
    <w:rsid w:val="00227DF7"/>
    <w:rsid w:val="00227FF1"/>
    <w:rsid w:val="00230433"/>
    <w:rsid w:val="0023062B"/>
    <w:rsid w:val="00230F20"/>
    <w:rsid w:val="002310B1"/>
    <w:rsid w:val="002310F4"/>
    <w:rsid w:val="00231594"/>
    <w:rsid w:val="002315A8"/>
    <w:rsid w:val="002315C9"/>
    <w:rsid w:val="00231C5D"/>
    <w:rsid w:val="00232031"/>
    <w:rsid w:val="002322B4"/>
    <w:rsid w:val="00232377"/>
    <w:rsid w:val="002329ED"/>
    <w:rsid w:val="00232B30"/>
    <w:rsid w:val="00232E07"/>
    <w:rsid w:val="00233444"/>
    <w:rsid w:val="00233681"/>
    <w:rsid w:val="0023444E"/>
    <w:rsid w:val="002345F6"/>
    <w:rsid w:val="002349CC"/>
    <w:rsid w:val="00234FBA"/>
    <w:rsid w:val="00235176"/>
    <w:rsid w:val="00235219"/>
    <w:rsid w:val="002356E9"/>
    <w:rsid w:val="002359AB"/>
    <w:rsid w:val="002359CC"/>
    <w:rsid w:val="00235CC5"/>
    <w:rsid w:val="00235DDF"/>
    <w:rsid w:val="002361AD"/>
    <w:rsid w:val="002368A7"/>
    <w:rsid w:val="00236FE0"/>
    <w:rsid w:val="002370F2"/>
    <w:rsid w:val="00237126"/>
    <w:rsid w:val="00237698"/>
    <w:rsid w:val="00237963"/>
    <w:rsid w:val="00237CC6"/>
    <w:rsid w:val="00237F71"/>
    <w:rsid w:val="00240229"/>
    <w:rsid w:val="002403BE"/>
    <w:rsid w:val="002408FB"/>
    <w:rsid w:val="002409A0"/>
    <w:rsid w:val="00240A97"/>
    <w:rsid w:val="00240C17"/>
    <w:rsid w:val="00240DEE"/>
    <w:rsid w:val="00240E22"/>
    <w:rsid w:val="00241064"/>
    <w:rsid w:val="0024108C"/>
    <w:rsid w:val="002411B1"/>
    <w:rsid w:val="00241527"/>
    <w:rsid w:val="0024155A"/>
    <w:rsid w:val="00241695"/>
    <w:rsid w:val="0024172E"/>
    <w:rsid w:val="0024196F"/>
    <w:rsid w:val="00241BC6"/>
    <w:rsid w:val="00242419"/>
    <w:rsid w:val="00242772"/>
    <w:rsid w:val="0024282D"/>
    <w:rsid w:val="00242A60"/>
    <w:rsid w:val="00242BFC"/>
    <w:rsid w:val="00242EDE"/>
    <w:rsid w:val="00243090"/>
    <w:rsid w:val="00243432"/>
    <w:rsid w:val="002439C3"/>
    <w:rsid w:val="00243CE9"/>
    <w:rsid w:val="00243E3C"/>
    <w:rsid w:val="00244308"/>
    <w:rsid w:val="002443C8"/>
    <w:rsid w:val="00244568"/>
    <w:rsid w:val="002448C2"/>
    <w:rsid w:val="00244CD1"/>
    <w:rsid w:val="00244F2A"/>
    <w:rsid w:val="00244F66"/>
    <w:rsid w:val="00245124"/>
    <w:rsid w:val="0024566F"/>
    <w:rsid w:val="002457A6"/>
    <w:rsid w:val="00245855"/>
    <w:rsid w:val="0024602A"/>
    <w:rsid w:val="00246554"/>
    <w:rsid w:val="002465DF"/>
    <w:rsid w:val="002469CE"/>
    <w:rsid w:val="00246E9B"/>
    <w:rsid w:val="0024700D"/>
    <w:rsid w:val="00247610"/>
    <w:rsid w:val="0024798D"/>
    <w:rsid w:val="00247990"/>
    <w:rsid w:val="00247A20"/>
    <w:rsid w:val="00247AAD"/>
    <w:rsid w:val="00247B7A"/>
    <w:rsid w:val="00247B9D"/>
    <w:rsid w:val="00247E50"/>
    <w:rsid w:val="00250050"/>
    <w:rsid w:val="002500DB"/>
    <w:rsid w:val="0025036E"/>
    <w:rsid w:val="00250423"/>
    <w:rsid w:val="002504AA"/>
    <w:rsid w:val="00250706"/>
    <w:rsid w:val="0025079F"/>
    <w:rsid w:val="0025098F"/>
    <w:rsid w:val="00250B25"/>
    <w:rsid w:val="00251396"/>
    <w:rsid w:val="002516DB"/>
    <w:rsid w:val="00251A39"/>
    <w:rsid w:val="00251E58"/>
    <w:rsid w:val="002522BE"/>
    <w:rsid w:val="00252719"/>
    <w:rsid w:val="00252A5B"/>
    <w:rsid w:val="00252D77"/>
    <w:rsid w:val="00253050"/>
    <w:rsid w:val="002538BE"/>
    <w:rsid w:val="00253AA3"/>
    <w:rsid w:val="00253B5A"/>
    <w:rsid w:val="00253BC9"/>
    <w:rsid w:val="00253D09"/>
    <w:rsid w:val="00254058"/>
    <w:rsid w:val="0025406F"/>
    <w:rsid w:val="00254091"/>
    <w:rsid w:val="002540A4"/>
    <w:rsid w:val="00254162"/>
    <w:rsid w:val="00254849"/>
    <w:rsid w:val="00254EE5"/>
    <w:rsid w:val="002555B0"/>
    <w:rsid w:val="0025572D"/>
    <w:rsid w:val="00255C15"/>
    <w:rsid w:val="00255CE8"/>
    <w:rsid w:val="002564D7"/>
    <w:rsid w:val="0025663B"/>
    <w:rsid w:val="00256729"/>
    <w:rsid w:val="002569A8"/>
    <w:rsid w:val="00256A90"/>
    <w:rsid w:val="002571E5"/>
    <w:rsid w:val="00257570"/>
    <w:rsid w:val="0025790F"/>
    <w:rsid w:val="0025791D"/>
    <w:rsid w:val="00257AA5"/>
    <w:rsid w:val="00257ACD"/>
    <w:rsid w:val="00257AF9"/>
    <w:rsid w:val="00257E30"/>
    <w:rsid w:val="00260159"/>
    <w:rsid w:val="002602EB"/>
    <w:rsid w:val="00260414"/>
    <w:rsid w:val="00260B83"/>
    <w:rsid w:val="00260C28"/>
    <w:rsid w:val="00260F33"/>
    <w:rsid w:val="00261267"/>
    <w:rsid w:val="0026131E"/>
    <w:rsid w:val="002613D3"/>
    <w:rsid w:val="002615C0"/>
    <w:rsid w:val="002616BD"/>
    <w:rsid w:val="0026199E"/>
    <w:rsid w:val="002619FA"/>
    <w:rsid w:val="00261AAC"/>
    <w:rsid w:val="00261AD1"/>
    <w:rsid w:val="00261B4E"/>
    <w:rsid w:val="0026218B"/>
    <w:rsid w:val="002621A8"/>
    <w:rsid w:val="0026233F"/>
    <w:rsid w:val="00262490"/>
    <w:rsid w:val="002626C0"/>
    <w:rsid w:val="00262734"/>
    <w:rsid w:val="0026280C"/>
    <w:rsid w:val="00262998"/>
    <w:rsid w:val="00262A4B"/>
    <w:rsid w:val="00262CA2"/>
    <w:rsid w:val="00262DA5"/>
    <w:rsid w:val="00262E25"/>
    <w:rsid w:val="002630DD"/>
    <w:rsid w:val="002631CC"/>
    <w:rsid w:val="0026348F"/>
    <w:rsid w:val="002637E7"/>
    <w:rsid w:val="00263995"/>
    <w:rsid w:val="00264284"/>
    <w:rsid w:val="002642D4"/>
    <w:rsid w:val="002644D1"/>
    <w:rsid w:val="0026451F"/>
    <w:rsid w:val="00264A5D"/>
    <w:rsid w:val="00264E65"/>
    <w:rsid w:val="00264E8B"/>
    <w:rsid w:val="00264F40"/>
    <w:rsid w:val="002650D6"/>
    <w:rsid w:val="0026557E"/>
    <w:rsid w:val="002655A2"/>
    <w:rsid w:val="002655F6"/>
    <w:rsid w:val="002657BD"/>
    <w:rsid w:val="002659DC"/>
    <w:rsid w:val="00265B2D"/>
    <w:rsid w:val="00265D1B"/>
    <w:rsid w:val="00265DCB"/>
    <w:rsid w:val="002665B9"/>
    <w:rsid w:val="00266893"/>
    <w:rsid w:val="00266E31"/>
    <w:rsid w:val="00267358"/>
    <w:rsid w:val="002678D7"/>
    <w:rsid w:val="002679EE"/>
    <w:rsid w:val="00270037"/>
    <w:rsid w:val="00270413"/>
    <w:rsid w:val="002706BD"/>
    <w:rsid w:val="0027087F"/>
    <w:rsid w:val="00270D86"/>
    <w:rsid w:val="00270D89"/>
    <w:rsid w:val="00270E02"/>
    <w:rsid w:val="00270E2E"/>
    <w:rsid w:val="00270EE1"/>
    <w:rsid w:val="002712E0"/>
    <w:rsid w:val="00271327"/>
    <w:rsid w:val="002713B2"/>
    <w:rsid w:val="00271C10"/>
    <w:rsid w:val="00272040"/>
    <w:rsid w:val="002721F8"/>
    <w:rsid w:val="00272521"/>
    <w:rsid w:val="00272523"/>
    <w:rsid w:val="002726BB"/>
    <w:rsid w:val="0027286B"/>
    <w:rsid w:val="00272B16"/>
    <w:rsid w:val="0027309A"/>
    <w:rsid w:val="002730D1"/>
    <w:rsid w:val="0027323B"/>
    <w:rsid w:val="00273243"/>
    <w:rsid w:val="002739A0"/>
    <w:rsid w:val="00273AD4"/>
    <w:rsid w:val="00273B97"/>
    <w:rsid w:val="00273CE3"/>
    <w:rsid w:val="00273ED6"/>
    <w:rsid w:val="00273FF4"/>
    <w:rsid w:val="002742BE"/>
    <w:rsid w:val="0027443E"/>
    <w:rsid w:val="0027453E"/>
    <w:rsid w:val="002745B2"/>
    <w:rsid w:val="00274E11"/>
    <w:rsid w:val="00274F0F"/>
    <w:rsid w:val="002751F0"/>
    <w:rsid w:val="0027522B"/>
    <w:rsid w:val="00275435"/>
    <w:rsid w:val="0027577D"/>
    <w:rsid w:val="0027578C"/>
    <w:rsid w:val="00275797"/>
    <w:rsid w:val="00275D80"/>
    <w:rsid w:val="00275E57"/>
    <w:rsid w:val="00275F82"/>
    <w:rsid w:val="00276205"/>
    <w:rsid w:val="00276349"/>
    <w:rsid w:val="0027653F"/>
    <w:rsid w:val="00276EAB"/>
    <w:rsid w:val="00276F06"/>
    <w:rsid w:val="00277105"/>
    <w:rsid w:val="002772A7"/>
    <w:rsid w:val="00277886"/>
    <w:rsid w:val="00277A16"/>
    <w:rsid w:val="00277A6B"/>
    <w:rsid w:val="00277AA6"/>
    <w:rsid w:val="00277B86"/>
    <w:rsid w:val="00277CEE"/>
    <w:rsid w:val="00277DB7"/>
    <w:rsid w:val="00277F30"/>
    <w:rsid w:val="00280143"/>
    <w:rsid w:val="00280227"/>
    <w:rsid w:val="00280322"/>
    <w:rsid w:val="002804C6"/>
    <w:rsid w:val="00280A2D"/>
    <w:rsid w:val="00280C20"/>
    <w:rsid w:val="00281066"/>
    <w:rsid w:val="0028106B"/>
    <w:rsid w:val="002816D1"/>
    <w:rsid w:val="002819FC"/>
    <w:rsid w:val="0028228D"/>
    <w:rsid w:val="002823BE"/>
    <w:rsid w:val="002826CC"/>
    <w:rsid w:val="002826E5"/>
    <w:rsid w:val="00282AFE"/>
    <w:rsid w:val="00282D8A"/>
    <w:rsid w:val="00283054"/>
    <w:rsid w:val="00283094"/>
    <w:rsid w:val="0028355F"/>
    <w:rsid w:val="00283649"/>
    <w:rsid w:val="00283663"/>
    <w:rsid w:val="00283915"/>
    <w:rsid w:val="00283C3C"/>
    <w:rsid w:val="00283EF0"/>
    <w:rsid w:val="00283F77"/>
    <w:rsid w:val="0028458B"/>
    <w:rsid w:val="00284718"/>
    <w:rsid w:val="0028485A"/>
    <w:rsid w:val="002849D7"/>
    <w:rsid w:val="00284D84"/>
    <w:rsid w:val="00285100"/>
    <w:rsid w:val="0028522D"/>
    <w:rsid w:val="00285641"/>
    <w:rsid w:val="00285717"/>
    <w:rsid w:val="00285AD6"/>
    <w:rsid w:val="00285AF9"/>
    <w:rsid w:val="00285B1D"/>
    <w:rsid w:val="00285D69"/>
    <w:rsid w:val="00285D9E"/>
    <w:rsid w:val="002862AD"/>
    <w:rsid w:val="00286581"/>
    <w:rsid w:val="00286680"/>
    <w:rsid w:val="002866C6"/>
    <w:rsid w:val="0028674F"/>
    <w:rsid w:val="00286971"/>
    <w:rsid w:val="00286D97"/>
    <w:rsid w:val="00286EF0"/>
    <w:rsid w:val="00287832"/>
    <w:rsid w:val="00287A7A"/>
    <w:rsid w:val="00287D68"/>
    <w:rsid w:val="00290093"/>
    <w:rsid w:val="002900C1"/>
    <w:rsid w:val="002903C2"/>
    <w:rsid w:val="002907C6"/>
    <w:rsid w:val="002909F5"/>
    <w:rsid w:val="00290AB4"/>
    <w:rsid w:val="00290DFD"/>
    <w:rsid w:val="00290ED6"/>
    <w:rsid w:val="00291335"/>
    <w:rsid w:val="002915A9"/>
    <w:rsid w:val="00291ADC"/>
    <w:rsid w:val="00291B85"/>
    <w:rsid w:val="002924A3"/>
    <w:rsid w:val="0029273A"/>
    <w:rsid w:val="002929F7"/>
    <w:rsid w:val="00292A21"/>
    <w:rsid w:val="00292A42"/>
    <w:rsid w:val="00292B53"/>
    <w:rsid w:val="00292CF4"/>
    <w:rsid w:val="00292D59"/>
    <w:rsid w:val="00292FF1"/>
    <w:rsid w:val="00293900"/>
    <w:rsid w:val="00293AA6"/>
    <w:rsid w:val="00293B5A"/>
    <w:rsid w:val="00293FD1"/>
    <w:rsid w:val="00294069"/>
    <w:rsid w:val="002941AD"/>
    <w:rsid w:val="002944CE"/>
    <w:rsid w:val="0029455A"/>
    <w:rsid w:val="00295097"/>
    <w:rsid w:val="00295344"/>
    <w:rsid w:val="00295486"/>
    <w:rsid w:val="00295B30"/>
    <w:rsid w:val="00295C22"/>
    <w:rsid w:val="0029656A"/>
    <w:rsid w:val="0029679B"/>
    <w:rsid w:val="002969BF"/>
    <w:rsid w:val="002969C2"/>
    <w:rsid w:val="00296AC1"/>
    <w:rsid w:val="00296AFC"/>
    <w:rsid w:val="0029736F"/>
    <w:rsid w:val="00297700"/>
    <w:rsid w:val="0029794E"/>
    <w:rsid w:val="00297AC6"/>
    <w:rsid w:val="00297ACE"/>
    <w:rsid w:val="00297EB3"/>
    <w:rsid w:val="002A003A"/>
    <w:rsid w:val="002A05B9"/>
    <w:rsid w:val="002A09FA"/>
    <w:rsid w:val="002A0DC8"/>
    <w:rsid w:val="002A0E72"/>
    <w:rsid w:val="002A1041"/>
    <w:rsid w:val="002A14E5"/>
    <w:rsid w:val="002A1B98"/>
    <w:rsid w:val="002A1FC4"/>
    <w:rsid w:val="002A207B"/>
    <w:rsid w:val="002A3119"/>
    <w:rsid w:val="002A33D9"/>
    <w:rsid w:val="002A36C3"/>
    <w:rsid w:val="002A37D9"/>
    <w:rsid w:val="002A38B5"/>
    <w:rsid w:val="002A3EA5"/>
    <w:rsid w:val="002A42E4"/>
    <w:rsid w:val="002A44B4"/>
    <w:rsid w:val="002A47E2"/>
    <w:rsid w:val="002A4822"/>
    <w:rsid w:val="002A4D6A"/>
    <w:rsid w:val="002A5423"/>
    <w:rsid w:val="002A58A4"/>
    <w:rsid w:val="002A5BD4"/>
    <w:rsid w:val="002A5C83"/>
    <w:rsid w:val="002A5DF2"/>
    <w:rsid w:val="002A6044"/>
    <w:rsid w:val="002A6DEA"/>
    <w:rsid w:val="002A6F9F"/>
    <w:rsid w:val="002A731A"/>
    <w:rsid w:val="002A7662"/>
    <w:rsid w:val="002A7BA6"/>
    <w:rsid w:val="002A7D81"/>
    <w:rsid w:val="002A7EDB"/>
    <w:rsid w:val="002A7F2C"/>
    <w:rsid w:val="002B075B"/>
    <w:rsid w:val="002B076C"/>
    <w:rsid w:val="002B0BCF"/>
    <w:rsid w:val="002B1188"/>
    <w:rsid w:val="002B13A8"/>
    <w:rsid w:val="002B19C5"/>
    <w:rsid w:val="002B1C5F"/>
    <w:rsid w:val="002B21CB"/>
    <w:rsid w:val="002B2242"/>
    <w:rsid w:val="002B229B"/>
    <w:rsid w:val="002B2766"/>
    <w:rsid w:val="002B2958"/>
    <w:rsid w:val="002B2A57"/>
    <w:rsid w:val="002B2D78"/>
    <w:rsid w:val="002B2E52"/>
    <w:rsid w:val="002B2E67"/>
    <w:rsid w:val="002B3247"/>
    <w:rsid w:val="002B3332"/>
    <w:rsid w:val="002B3513"/>
    <w:rsid w:val="002B3563"/>
    <w:rsid w:val="002B35D7"/>
    <w:rsid w:val="002B3DAE"/>
    <w:rsid w:val="002B3EDE"/>
    <w:rsid w:val="002B41ED"/>
    <w:rsid w:val="002B4651"/>
    <w:rsid w:val="002B4666"/>
    <w:rsid w:val="002B4A79"/>
    <w:rsid w:val="002B4B2D"/>
    <w:rsid w:val="002B4BE1"/>
    <w:rsid w:val="002B4C2B"/>
    <w:rsid w:val="002B4D11"/>
    <w:rsid w:val="002B4E59"/>
    <w:rsid w:val="002B4FF8"/>
    <w:rsid w:val="002B5074"/>
    <w:rsid w:val="002B5312"/>
    <w:rsid w:val="002B544D"/>
    <w:rsid w:val="002B55BD"/>
    <w:rsid w:val="002B5777"/>
    <w:rsid w:val="002B57C0"/>
    <w:rsid w:val="002B5A85"/>
    <w:rsid w:val="002B5C93"/>
    <w:rsid w:val="002B5DAE"/>
    <w:rsid w:val="002B600C"/>
    <w:rsid w:val="002B6252"/>
    <w:rsid w:val="002B63B2"/>
    <w:rsid w:val="002B63C1"/>
    <w:rsid w:val="002B63CB"/>
    <w:rsid w:val="002B63E9"/>
    <w:rsid w:val="002B6B3D"/>
    <w:rsid w:val="002B6B53"/>
    <w:rsid w:val="002B7203"/>
    <w:rsid w:val="002B7ABD"/>
    <w:rsid w:val="002B7C92"/>
    <w:rsid w:val="002C0323"/>
    <w:rsid w:val="002C047B"/>
    <w:rsid w:val="002C07A7"/>
    <w:rsid w:val="002C07E4"/>
    <w:rsid w:val="002C08BF"/>
    <w:rsid w:val="002C0B8C"/>
    <w:rsid w:val="002C0C46"/>
    <w:rsid w:val="002C0E72"/>
    <w:rsid w:val="002C0F08"/>
    <w:rsid w:val="002C1057"/>
    <w:rsid w:val="002C11BB"/>
    <w:rsid w:val="002C1524"/>
    <w:rsid w:val="002C1683"/>
    <w:rsid w:val="002C21EE"/>
    <w:rsid w:val="002C34F5"/>
    <w:rsid w:val="002C3740"/>
    <w:rsid w:val="002C37E8"/>
    <w:rsid w:val="002C3819"/>
    <w:rsid w:val="002C3918"/>
    <w:rsid w:val="002C39FC"/>
    <w:rsid w:val="002C3ABD"/>
    <w:rsid w:val="002C3AFF"/>
    <w:rsid w:val="002C3BE5"/>
    <w:rsid w:val="002C3C4E"/>
    <w:rsid w:val="002C3C91"/>
    <w:rsid w:val="002C3CB2"/>
    <w:rsid w:val="002C3FC8"/>
    <w:rsid w:val="002C4103"/>
    <w:rsid w:val="002C437D"/>
    <w:rsid w:val="002C464E"/>
    <w:rsid w:val="002C487F"/>
    <w:rsid w:val="002C4971"/>
    <w:rsid w:val="002C4CDB"/>
    <w:rsid w:val="002C50F8"/>
    <w:rsid w:val="002C5280"/>
    <w:rsid w:val="002C531B"/>
    <w:rsid w:val="002C5657"/>
    <w:rsid w:val="002C59AC"/>
    <w:rsid w:val="002C5A71"/>
    <w:rsid w:val="002C5F28"/>
    <w:rsid w:val="002C6001"/>
    <w:rsid w:val="002C67A6"/>
    <w:rsid w:val="002C67FB"/>
    <w:rsid w:val="002C6ABC"/>
    <w:rsid w:val="002C6E3D"/>
    <w:rsid w:val="002C6F04"/>
    <w:rsid w:val="002C756C"/>
    <w:rsid w:val="002C7860"/>
    <w:rsid w:val="002C79B1"/>
    <w:rsid w:val="002C7D7E"/>
    <w:rsid w:val="002C7E4C"/>
    <w:rsid w:val="002D01BB"/>
    <w:rsid w:val="002D0292"/>
    <w:rsid w:val="002D04A9"/>
    <w:rsid w:val="002D05FC"/>
    <w:rsid w:val="002D1029"/>
    <w:rsid w:val="002D10A2"/>
    <w:rsid w:val="002D1206"/>
    <w:rsid w:val="002D13B9"/>
    <w:rsid w:val="002D1618"/>
    <w:rsid w:val="002D1682"/>
    <w:rsid w:val="002D176A"/>
    <w:rsid w:val="002D1899"/>
    <w:rsid w:val="002D1AB0"/>
    <w:rsid w:val="002D1AD9"/>
    <w:rsid w:val="002D1B25"/>
    <w:rsid w:val="002D1C48"/>
    <w:rsid w:val="002D1C7B"/>
    <w:rsid w:val="002D208D"/>
    <w:rsid w:val="002D2466"/>
    <w:rsid w:val="002D2CAA"/>
    <w:rsid w:val="002D2D3A"/>
    <w:rsid w:val="002D2DD5"/>
    <w:rsid w:val="002D309E"/>
    <w:rsid w:val="002D3151"/>
    <w:rsid w:val="002D33EB"/>
    <w:rsid w:val="002D34C5"/>
    <w:rsid w:val="002D3618"/>
    <w:rsid w:val="002D376F"/>
    <w:rsid w:val="002D38A6"/>
    <w:rsid w:val="002D39BE"/>
    <w:rsid w:val="002D3B66"/>
    <w:rsid w:val="002D3D03"/>
    <w:rsid w:val="002D4136"/>
    <w:rsid w:val="002D4336"/>
    <w:rsid w:val="002D43E4"/>
    <w:rsid w:val="002D46FB"/>
    <w:rsid w:val="002D48D6"/>
    <w:rsid w:val="002D4C34"/>
    <w:rsid w:val="002D4C3E"/>
    <w:rsid w:val="002D4DCE"/>
    <w:rsid w:val="002D51F9"/>
    <w:rsid w:val="002D5375"/>
    <w:rsid w:val="002D53BE"/>
    <w:rsid w:val="002D54F0"/>
    <w:rsid w:val="002D5632"/>
    <w:rsid w:val="002D5691"/>
    <w:rsid w:val="002D5D87"/>
    <w:rsid w:val="002D5F77"/>
    <w:rsid w:val="002D5F83"/>
    <w:rsid w:val="002D63E4"/>
    <w:rsid w:val="002D6882"/>
    <w:rsid w:val="002D6A2C"/>
    <w:rsid w:val="002D6AF8"/>
    <w:rsid w:val="002D7042"/>
    <w:rsid w:val="002D7079"/>
    <w:rsid w:val="002D7206"/>
    <w:rsid w:val="002D73AE"/>
    <w:rsid w:val="002D766F"/>
    <w:rsid w:val="002D7ADF"/>
    <w:rsid w:val="002D7AE0"/>
    <w:rsid w:val="002D7B66"/>
    <w:rsid w:val="002D7F06"/>
    <w:rsid w:val="002E01E8"/>
    <w:rsid w:val="002E0450"/>
    <w:rsid w:val="002E04AA"/>
    <w:rsid w:val="002E0C3D"/>
    <w:rsid w:val="002E0C92"/>
    <w:rsid w:val="002E0CCD"/>
    <w:rsid w:val="002E1450"/>
    <w:rsid w:val="002E1565"/>
    <w:rsid w:val="002E1704"/>
    <w:rsid w:val="002E1C9F"/>
    <w:rsid w:val="002E1D85"/>
    <w:rsid w:val="002E1E15"/>
    <w:rsid w:val="002E2290"/>
    <w:rsid w:val="002E2962"/>
    <w:rsid w:val="002E2AAF"/>
    <w:rsid w:val="002E2EF8"/>
    <w:rsid w:val="002E434B"/>
    <w:rsid w:val="002E44FE"/>
    <w:rsid w:val="002E45C4"/>
    <w:rsid w:val="002E46B8"/>
    <w:rsid w:val="002E48AC"/>
    <w:rsid w:val="002E48DE"/>
    <w:rsid w:val="002E4CF5"/>
    <w:rsid w:val="002E53C8"/>
    <w:rsid w:val="002E56E2"/>
    <w:rsid w:val="002E57D1"/>
    <w:rsid w:val="002E5805"/>
    <w:rsid w:val="002E5830"/>
    <w:rsid w:val="002E5A22"/>
    <w:rsid w:val="002E5B93"/>
    <w:rsid w:val="002E5D94"/>
    <w:rsid w:val="002E6028"/>
    <w:rsid w:val="002E62BE"/>
    <w:rsid w:val="002E633F"/>
    <w:rsid w:val="002E6B94"/>
    <w:rsid w:val="002E6D14"/>
    <w:rsid w:val="002E6E28"/>
    <w:rsid w:val="002E6FB9"/>
    <w:rsid w:val="002E7013"/>
    <w:rsid w:val="002E70A3"/>
    <w:rsid w:val="002E7233"/>
    <w:rsid w:val="002E760D"/>
    <w:rsid w:val="002E7654"/>
    <w:rsid w:val="002E79ED"/>
    <w:rsid w:val="002E7B59"/>
    <w:rsid w:val="002E7C3C"/>
    <w:rsid w:val="002E7CAD"/>
    <w:rsid w:val="002E7CAF"/>
    <w:rsid w:val="002F00B8"/>
    <w:rsid w:val="002F02B3"/>
    <w:rsid w:val="002F0305"/>
    <w:rsid w:val="002F030A"/>
    <w:rsid w:val="002F0397"/>
    <w:rsid w:val="002F03FA"/>
    <w:rsid w:val="002F0529"/>
    <w:rsid w:val="002F0615"/>
    <w:rsid w:val="002F0731"/>
    <w:rsid w:val="002F078C"/>
    <w:rsid w:val="002F0899"/>
    <w:rsid w:val="002F0FEB"/>
    <w:rsid w:val="002F1201"/>
    <w:rsid w:val="002F1322"/>
    <w:rsid w:val="002F14ED"/>
    <w:rsid w:val="002F15BB"/>
    <w:rsid w:val="002F174E"/>
    <w:rsid w:val="002F1AEE"/>
    <w:rsid w:val="002F1D51"/>
    <w:rsid w:val="002F1E9B"/>
    <w:rsid w:val="002F2333"/>
    <w:rsid w:val="002F2502"/>
    <w:rsid w:val="002F25C1"/>
    <w:rsid w:val="002F27C6"/>
    <w:rsid w:val="002F2A12"/>
    <w:rsid w:val="002F2C03"/>
    <w:rsid w:val="002F3113"/>
    <w:rsid w:val="002F34AA"/>
    <w:rsid w:val="002F3512"/>
    <w:rsid w:val="002F35EF"/>
    <w:rsid w:val="002F362C"/>
    <w:rsid w:val="002F379A"/>
    <w:rsid w:val="002F38A1"/>
    <w:rsid w:val="002F3F6C"/>
    <w:rsid w:val="002F433E"/>
    <w:rsid w:val="002F469F"/>
    <w:rsid w:val="002F4939"/>
    <w:rsid w:val="002F4C05"/>
    <w:rsid w:val="002F4EE6"/>
    <w:rsid w:val="002F501F"/>
    <w:rsid w:val="002F50D9"/>
    <w:rsid w:val="002F5231"/>
    <w:rsid w:val="002F525C"/>
    <w:rsid w:val="002F5548"/>
    <w:rsid w:val="002F5578"/>
    <w:rsid w:val="002F5834"/>
    <w:rsid w:val="002F5955"/>
    <w:rsid w:val="002F59B3"/>
    <w:rsid w:val="002F5ADC"/>
    <w:rsid w:val="002F5C8E"/>
    <w:rsid w:val="002F5F95"/>
    <w:rsid w:val="002F61D3"/>
    <w:rsid w:val="002F62D5"/>
    <w:rsid w:val="002F666C"/>
    <w:rsid w:val="002F6C16"/>
    <w:rsid w:val="002F700F"/>
    <w:rsid w:val="002F71CE"/>
    <w:rsid w:val="002F73F6"/>
    <w:rsid w:val="002F7556"/>
    <w:rsid w:val="002F7841"/>
    <w:rsid w:val="002F7A5C"/>
    <w:rsid w:val="002F7E98"/>
    <w:rsid w:val="003001D9"/>
    <w:rsid w:val="0030070F"/>
    <w:rsid w:val="00300A86"/>
    <w:rsid w:val="00300B06"/>
    <w:rsid w:val="00300F57"/>
    <w:rsid w:val="003012D1"/>
    <w:rsid w:val="00301415"/>
    <w:rsid w:val="00301874"/>
    <w:rsid w:val="003018EB"/>
    <w:rsid w:val="003019CB"/>
    <w:rsid w:val="00302140"/>
    <w:rsid w:val="003028E7"/>
    <w:rsid w:val="003030A8"/>
    <w:rsid w:val="003032CE"/>
    <w:rsid w:val="003036C7"/>
    <w:rsid w:val="0030381F"/>
    <w:rsid w:val="00303921"/>
    <w:rsid w:val="00303AC5"/>
    <w:rsid w:val="00303C05"/>
    <w:rsid w:val="00303E49"/>
    <w:rsid w:val="003043F1"/>
    <w:rsid w:val="003047E1"/>
    <w:rsid w:val="00304B5F"/>
    <w:rsid w:val="00304C66"/>
    <w:rsid w:val="00304E05"/>
    <w:rsid w:val="00305257"/>
    <w:rsid w:val="003053CE"/>
    <w:rsid w:val="00305471"/>
    <w:rsid w:val="00305519"/>
    <w:rsid w:val="00305605"/>
    <w:rsid w:val="003057A5"/>
    <w:rsid w:val="00305B93"/>
    <w:rsid w:val="00305CE9"/>
    <w:rsid w:val="00305F0F"/>
    <w:rsid w:val="00306259"/>
    <w:rsid w:val="0030636D"/>
    <w:rsid w:val="003065A1"/>
    <w:rsid w:val="00306796"/>
    <w:rsid w:val="003068F2"/>
    <w:rsid w:val="003069DA"/>
    <w:rsid w:val="003073C5"/>
    <w:rsid w:val="00307579"/>
    <w:rsid w:val="0030795C"/>
    <w:rsid w:val="00307C37"/>
    <w:rsid w:val="00307E59"/>
    <w:rsid w:val="00310357"/>
    <w:rsid w:val="0031037B"/>
    <w:rsid w:val="00310C7E"/>
    <w:rsid w:val="00311134"/>
    <w:rsid w:val="003118DA"/>
    <w:rsid w:val="00311AD2"/>
    <w:rsid w:val="00311D4D"/>
    <w:rsid w:val="00311FBA"/>
    <w:rsid w:val="00312013"/>
    <w:rsid w:val="003123BD"/>
    <w:rsid w:val="0031257A"/>
    <w:rsid w:val="003125D2"/>
    <w:rsid w:val="00312678"/>
    <w:rsid w:val="0031284D"/>
    <w:rsid w:val="003129A4"/>
    <w:rsid w:val="00312A72"/>
    <w:rsid w:val="00312A86"/>
    <w:rsid w:val="00312AB7"/>
    <w:rsid w:val="00312BE7"/>
    <w:rsid w:val="00312F5B"/>
    <w:rsid w:val="003130E4"/>
    <w:rsid w:val="00313159"/>
    <w:rsid w:val="00313760"/>
    <w:rsid w:val="00313798"/>
    <w:rsid w:val="003139BE"/>
    <w:rsid w:val="003144B3"/>
    <w:rsid w:val="00314638"/>
    <w:rsid w:val="00314AFC"/>
    <w:rsid w:val="00314DC2"/>
    <w:rsid w:val="00314F5B"/>
    <w:rsid w:val="003150E0"/>
    <w:rsid w:val="003156B9"/>
    <w:rsid w:val="003162B8"/>
    <w:rsid w:val="00316488"/>
    <w:rsid w:val="00316560"/>
    <w:rsid w:val="003165DE"/>
    <w:rsid w:val="00316616"/>
    <w:rsid w:val="00316EE2"/>
    <w:rsid w:val="00316F51"/>
    <w:rsid w:val="00317020"/>
    <w:rsid w:val="003170A0"/>
    <w:rsid w:val="003170BB"/>
    <w:rsid w:val="003173A7"/>
    <w:rsid w:val="00317442"/>
    <w:rsid w:val="00317A7F"/>
    <w:rsid w:val="00317C06"/>
    <w:rsid w:val="00317C59"/>
    <w:rsid w:val="00317E25"/>
    <w:rsid w:val="00317E27"/>
    <w:rsid w:val="003201A6"/>
    <w:rsid w:val="003203C1"/>
    <w:rsid w:val="003205FE"/>
    <w:rsid w:val="00320F76"/>
    <w:rsid w:val="00321121"/>
    <w:rsid w:val="003213E1"/>
    <w:rsid w:val="003214CC"/>
    <w:rsid w:val="00321704"/>
    <w:rsid w:val="00321C5B"/>
    <w:rsid w:val="00321D40"/>
    <w:rsid w:val="00321FE8"/>
    <w:rsid w:val="003222F9"/>
    <w:rsid w:val="00322358"/>
    <w:rsid w:val="003224C3"/>
    <w:rsid w:val="00322A3B"/>
    <w:rsid w:val="00322E15"/>
    <w:rsid w:val="0032304F"/>
    <w:rsid w:val="00323457"/>
    <w:rsid w:val="0032384C"/>
    <w:rsid w:val="00323AD5"/>
    <w:rsid w:val="00323B50"/>
    <w:rsid w:val="003240F9"/>
    <w:rsid w:val="0032424D"/>
    <w:rsid w:val="00324A2C"/>
    <w:rsid w:val="00324AA4"/>
    <w:rsid w:val="00325107"/>
    <w:rsid w:val="0032513A"/>
    <w:rsid w:val="003258E0"/>
    <w:rsid w:val="00325989"/>
    <w:rsid w:val="00326EB0"/>
    <w:rsid w:val="00327819"/>
    <w:rsid w:val="00327C61"/>
    <w:rsid w:val="00327D1B"/>
    <w:rsid w:val="00327F1D"/>
    <w:rsid w:val="00327FAA"/>
    <w:rsid w:val="00327FF4"/>
    <w:rsid w:val="003303CF"/>
    <w:rsid w:val="003303FA"/>
    <w:rsid w:val="003304BC"/>
    <w:rsid w:val="003308EE"/>
    <w:rsid w:val="0033091F"/>
    <w:rsid w:val="00330C66"/>
    <w:rsid w:val="003313D4"/>
    <w:rsid w:val="003313F8"/>
    <w:rsid w:val="003317CF"/>
    <w:rsid w:val="00331BF9"/>
    <w:rsid w:val="00331F53"/>
    <w:rsid w:val="00331FCD"/>
    <w:rsid w:val="003321EE"/>
    <w:rsid w:val="00332219"/>
    <w:rsid w:val="00332314"/>
    <w:rsid w:val="0033246C"/>
    <w:rsid w:val="003324D4"/>
    <w:rsid w:val="0033269B"/>
    <w:rsid w:val="00332AEF"/>
    <w:rsid w:val="00332B8D"/>
    <w:rsid w:val="00332E12"/>
    <w:rsid w:val="00332F98"/>
    <w:rsid w:val="00332FD2"/>
    <w:rsid w:val="0033313C"/>
    <w:rsid w:val="00333209"/>
    <w:rsid w:val="003333CE"/>
    <w:rsid w:val="003333D7"/>
    <w:rsid w:val="00333E38"/>
    <w:rsid w:val="00333F44"/>
    <w:rsid w:val="0033429F"/>
    <w:rsid w:val="003345A1"/>
    <w:rsid w:val="0033488A"/>
    <w:rsid w:val="00334F4A"/>
    <w:rsid w:val="00334F9E"/>
    <w:rsid w:val="00335029"/>
    <w:rsid w:val="00336236"/>
    <w:rsid w:val="003362BF"/>
    <w:rsid w:val="0033673D"/>
    <w:rsid w:val="003369A6"/>
    <w:rsid w:val="00336A34"/>
    <w:rsid w:val="00336AB1"/>
    <w:rsid w:val="00336EF4"/>
    <w:rsid w:val="003370A8"/>
    <w:rsid w:val="00337237"/>
    <w:rsid w:val="003373FC"/>
    <w:rsid w:val="0033789B"/>
    <w:rsid w:val="00337A30"/>
    <w:rsid w:val="00337BA3"/>
    <w:rsid w:val="00337BE8"/>
    <w:rsid w:val="00337D9C"/>
    <w:rsid w:val="00337F32"/>
    <w:rsid w:val="0034011D"/>
    <w:rsid w:val="003401AA"/>
    <w:rsid w:val="003404E4"/>
    <w:rsid w:val="00340DFA"/>
    <w:rsid w:val="00340FE8"/>
    <w:rsid w:val="0034118F"/>
    <w:rsid w:val="00341582"/>
    <w:rsid w:val="0034169E"/>
    <w:rsid w:val="003419BD"/>
    <w:rsid w:val="00341C16"/>
    <w:rsid w:val="00341D8D"/>
    <w:rsid w:val="00341F60"/>
    <w:rsid w:val="00342295"/>
    <w:rsid w:val="00342363"/>
    <w:rsid w:val="00342373"/>
    <w:rsid w:val="00342F1C"/>
    <w:rsid w:val="00342FD7"/>
    <w:rsid w:val="00343036"/>
    <w:rsid w:val="00343106"/>
    <w:rsid w:val="00343333"/>
    <w:rsid w:val="003433DF"/>
    <w:rsid w:val="00343533"/>
    <w:rsid w:val="00343C59"/>
    <w:rsid w:val="00343C5B"/>
    <w:rsid w:val="00343F74"/>
    <w:rsid w:val="00344657"/>
    <w:rsid w:val="00344942"/>
    <w:rsid w:val="00344A66"/>
    <w:rsid w:val="00344A94"/>
    <w:rsid w:val="00344AC6"/>
    <w:rsid w:val="00344FAC"/>
    <w:rsid w:val="00345218"/>
    <w:rsid w:val="00345661"/>
    <w:rsid w:val="0034568D"/>
    <w:rsid w:val="003456CE"/>
    <w:rsid w:val="003457A9"/>
    <w:rsid w:val="003458F4"/>
    <w:rsid w:val="00345E27"/>
    <w:rsid w:val="00345E29"/>
    <w:rsid w:val="0034607F"/>
    <w:rsid w:val="003460D5"/>
    <w:rsid w:val="003460EA"/>
    <w:rsid w:val="003461D3"/>
    <w:rsid w:val="00346241"/>
    <w:rsid w:val="003462E0"/>
    <w:rsid w:val="00346872"/>
    <w:rsid w:val="003468BD"/>
    <w:rsid w:val="00346B79"/>
    <w:rsid w:val="00346D17"/>
    <w:rsid w:val="00347531"/>
    <w:rsid w:val="00347703"/>
    <w:rsid w:val="0034779B"/>
    <w:rsid w:val="00347861"/>
    <w:rsid w:val="00347AD1"/>
    <w:rsid w:val="00347B1C"/>
    <w:rsid w:val="003505B3"/>
    <w:rsid w:val="003505F7"/>
    <w:rsid w:val="003506F2"/>
    <w:rsid w:val="00350A0C"/>
    <w:rsid w:val="00350AC1"/>
    <w:rsid w:val="00350DB6"/>
    <w:rsid w:val="00350DFA"/>
    <w:rsid w:val="00351020"/>
    <w:rsid w:val="00351B34"/>
    <w:rsid w:val="00351DFA"/>
    <w:rsid w:val="00351FF2"/>
    <w:rsid w:val="00352168"/>
    <w:rsid w:val="00352308"/>
    <w:rsid w:val="00352447"/>
    <w:rsid w:val="003527EC"/>
    <w:rsid w:val="00352B51"/>
    <w:rsid w:val="00352EA0"/>
    <w:rsid w:val="00352F24"/>
    <w:rsid w:val="0035329E"/>
    <w:rsid w:val="003538A8"/>
    <w:rsid w:val="00353999"/>
    <w:rsid w:val="003545A7"/>
    <w:rsid w:val="003548DC"/>
    <w:rsid w:val="00354A8A"/>
    <w:rsid w:val="003553D4"/>
    <w:rsid w:val="0035548D"/>
    <w:rsid w:val="00355A3C"/>
    <w:rsid w:val="00355B6E"/>
    <w:rsid w:val="00356094"/>
    <w:rsid w:val="00356FB3"/>
    <w:rsid w:val="00357268"/>
    <w:rsid w:val="003572B0"/>
    <w:rsid w:val="003602EA"/>
    <w:rsid w:val="003607A1"/>
    <w:rsid w:val="00360958"/>
    <w:rsid w:val="00360B9F"/>
    <w:rsid w:val="00360D72"/>
    <w:rsid w:val="00360DDE"/>
    <w:rsid w:val="00360E3A"/>
    <w:rsid w:val="00360ECD"/>
    <w:rsid w:val="00360F2D"/>
    <w:rsid w:val="00360F3B"/>
    <w:rsid w:val="003610DB"/>
    <w:rsid w:val="003611AA"/>
    <w:rsid w:val="003615D5"/>
    <w:rsid w:val="00361665"/>
    <w:rsid w:val="003617A8"/>
    <w:rsid w:val="0036192E"/>
    <w:rsid w:val="00361ED5"/>
    <w:rsid w:val="00362151"/>
    <w:rsid w:val="003621EA"/>
    <w:rsid w:val="00362ADA"/>
    <w:rsid w:val="00362B1C"/>
    <w:rsid w:val="0036300D"/>
    <w:rsid w:val="00363015"/>
    <w:rsid w:val="00363065"/>
    <w:rsid w:val="003632A8"/>
    <w:rsid w:val="003639B0"/>
    <w:rsid w:val="00363DE9"/>
    <w:rsid w:val="00364244"/>
    <w:rsid w:val="00364AC4"/>
    <w:rsid w:val="003650E9"/>
    <w:rsid w:val="00365266"/>
    <w:rsid w:val="00365330"/>
    <w:rsid w:val="003656AF"/>
    <w:rsid w:val="0036580F"/>
    <w:rsid w:val="0036583E"/>
    <w:rsid w:val="00365873"/>
    <w:rsid w:val="00365FD4"/>
    <w:rsid w:val="003666C1"/>
    <w:rsid w:val="00366830"/>
    <w:rsid w:val="00366B38"/>
    <w:rsid w:val="00366B4F"/>
    <w:rsid w:val="003676C8"/>
    <w:rsid w:val="003679D5"/>
    <w:rsid w:val="00367AB5"/>
    <w:rsid w:val="00367D32"/>
    <w:rsid w:val="00367FFB"/>
    <w:rsid w:val="00370266"/>
    <w:rsid w:val="0037035B"/>
    <w:rsid w:val="00370CA3"/>
    <w:rsid w:val="00370D91"/>
    <w:rsid w:val="0037165D"/>
    <w:rsid w:val="003717D7"/>
    <w:rsid w:val="00371B1B"/>
    <w:rsid w:val="003724B9"/>
    <w:rsid w:val="0037251B"/>
    <w:rsid w:val="00372709"/>
    <w:rsid w:val="003728DE"/>
    <w:rsid w:val="00373370"/>
    <w:rsid w:val="0037337C"/>
    <w:rsid w:val="003733FD"/>
    <w:rsid w:val="00373431"/>
    <w:rsid w:val="00373BB5"/>
    <w:rsid w:val="00373EAD"/>
    <w:rsid w:val="00374511"/>
    <w:rsid w:val="0037468A"/>
    <w:rsid w:val="003747A5"/>
    <w:rsid w:val="003747CC"/>
    <w:rsid w:val="0037491A"/>
    <w:rsid w:val="00374C8C"/>
    <w:rsid w:val="00374DC6"/>
    <w:rsid w:val="00374E7A"/>
    <w:rsid w:val="00375081"/>
    <w:rsid w:val="0037555F"/>
    <w:rsid w:val="00375581"/>
    <w:rsid w:val="0037581B"/>
    <w:rsid w:val="00375B52"/>
    <w:rsid w:val="00376303"/>
    <w:rsid w:val="003766BF"/>
    <w:rsid w:val="00376833"/>
    <w:rsid w:val="00376869"/>
    <w:rsid w:val="00376901"/>
    <w:rsid w:val="00376A3B"/>
    <w:rsid w:val="00376A51"/>
    <w:rsid w:val="003771A3"/>
    <w:rsid w:val="003771E9"/>
    <w:rsid w:val="003773A0"/>
    <w:rsid w:val="0037781A"/>
    <w:rsid w:val="0038026D"/>
    <w:rsid w:val="003802E7"/>
    <w:rsid w:val="00380758"/>
    <w:rsid w:val="00380C32"/>
    <w:rsid w:val="0038100C"/>
    <w:rsid w:val="00381090"/>
    <w:rsid w:val="003815E3"/>
    <w:rsid w:val="00381778"/>
    <w:rsid w:val="003817DA"/>
    <w:rsid w:val="00381ACE"/>
    <w:rsid w:val="0038250F"/>
    <w:rsid w:val="0038258F"/>
    <w:rsid w:val="00382921"/>
    <w:rsid w:val="003829C8"/>
    <w:rsid w:val="00382A6C"/>
    <w:rsid w:val="00383147"/>
    <w:rsid w:val="0038322F"/>
    <w:rsid w:val="0038327B"/>
    <w:rsid w:val="00383297"/>
    <w:rsid w:val="0038329D"/>
    <w:rsid w:val="003833ED"/>
    <w:rsid w:val="00383718"/>
    <w:rsid w:val="0038390D"/>
    <w:rsid w:val="00383B3F"/>
    <w:rsid w:val="00383D19"/>
    <w:rsid w:val="00384080"/>
    <w:rsid w:val="00384F82"/>
    <w:rsid w:val="003850A1"/>
    <w:rsid w:val="00385130"/>
    <w:rsid w:val="003852C4"/>
    <w:rsid w:val="00385587"/>
    <w:rsid w:val="00385610"/>
    <w:rsid w:val="003856CF"/>
    <w:rsid w:val="0038597C"/>
    <w:rsid w:val="003859C9"/>
    <w:rsid w:val="003859D8"/>
    <w:rsid w:val="00385B20"/>
    <w:rsid w:val="00385C63"/>
    <w:rsid w:val="00385DB4"/>
    <w:rsid w:val="00385DBB"/>
    <w:rsid w:val="00385DE5"/>
    <w:rsid w:val="00385DED"/>
    <w:rsid w:val="00385E12"/>
    <w:rsid w:val="00386682"/>
    <w:rsid w:val="00386D16"/>
    <w:rsid w:val="00386FC7"/>
    <w:rsid w:val="00387187"/>
    <w:rsid w:val="003873AB"/>
    <w:rsid w:val="003875CA"/>
    <w:rsid w:val="0038785D"/>
    <w:rsid w:val="00387DE8"/>
    <w:rsid w:val="00390006"/>
    <w:rsid w:val="003900CD"/>
    <w:rsid w:val="00390735"/>
    <w:rsid w:val="00390A83"/>
    <w:rsid w:val="00390B71"/>
    <w:rsid w:val="00390C54"/>
    <w:rsid w:val="00390EDA"/>
    <w:rsid w:val="00390F08"/>
    <w:rsid w:val="003910D2"/>
    <w:rsid w:val="0039130F"/>
    <w:rsid w:val="003913D4"/>
    <w:rsid w:val="003914C1"/>
    <w:rsid w:val="0039152C"/>
    <w:rsid w:val="003916B2"/>
    <w:rsid w:val="003917DA"/>
    <w:rsid w:val="003919D3"/>
    <w:rsid w:val="00391A83"/>
    <w:rsid w:val="00391B79"/>
    <w:rsid w:val="00391BD2"/>
    <w:rsid w:val="00391CDD"/>
    <w:rsid w:val="00391D73"/>
    <w:rsid w:val="00391E48"/>
    <w:rsid w:val="00391FCC"/>
    <w:rsid w:val="003920B3"/>
    <w:rsid w:val="00392438"/>
    <w:rsid w:val="00392521"/>
    <w:rsid w:val="00392A40"/>
    <w:rsid w:val="00392FB5"/>
    <w:rsid w:val="00393073"/>
    <w:rsid w:val="00393144"/>
    <w:rsid w:val="00393147"/>
    <w:rsid w:val="00393180"/>
    <w:rsid w:val="0039328F"/>
    <w:rsid w:val="0039335F"/>
    <w:rsid w:val="003934E6"/>
    <w:rsid w:val="00393996"/>
    <w:rsid w:val="00393DA1"/>
    <w:rsid w:val="003943DE"/>
    <w:rsid w:val="003944C1"/>
    <w:rsid w:val="003945F1"/>
    <w:rsid w:val="0039477F"/>
    <w:rsid w:val="00394B4D"/>
    <w:rsid w:val="00394CA2"/>
    <w:rsid w:val="00394D13"/>
    <w:rsid w:val="00394ED8"/>
    <w:rsid w:val="003950D2"/>
    <w:rsid w:val="0039525C"/>
    <w:rsid w:val="00395912"/>
    <w:rsid w:val="00395E20"/>
    <w:rsid w:val="00396159"/>
    <w:rsid w:val="0039630E"/>
    <w:rsid w:val="003966DF"/>
    <w:rsid w:val="00396EAE"/>
    <w:rsid w:val="00396FB3"/>
    <w:rsid w:val="00397799"/>
    <w:rsid w:val="003977C0"/>
    <w:rsid w:val="003978D0"/>
    <w:rsid w:val="003979F8"/>
    <w:rsid w:val="00397B4E"/>
    <w:rsid w:val="003A02C9"/>
    <w:rsid w:val="003A0851"/>
    <w:rsid w:val="003A0E1B"/>
    <w:rsid w:val="003A10FE"/>
    <w:rsid w:val="003A126C"/>
    <w:rsid w:val="003A1383"/>
    <w:rsid w:val="003A160B"/>
    <w:rsid w:val="003A1882"/>
    <w:rsid w:val="003A1F04"/>
    <w:rsid w:val="003A1F35"/>
    <w:rsid w:val="003A2524"/>
    <w:rsid w:val="003A2891"/>
    <w:rsid w:val="003A2BEC"/>
    <w:rsid w:val="003A2D3E"/>
    <w:rsid w:val="003A2F16"/>
    <w:rsid w:val="003A2FBA"/>
    <w:rsid w:val="003A3165"/>
    <w:rsid w:val="003A320C"/>
    <w:rsid w:val="003A3642"/>
    <w:rsid w:val="003A39B2"/>
    <w:rsid w:val="003A3AE8"/>
    <w:rsid w:val="003A3B85"/>
    <w:rsid w:val="003A3CD9"/>
    <w:rsid w:val="003A3EEC"/>
    <w:rsid w:val="003A4027"/>
    <w:rsid w:val="003A40D5"/>
    <w:rsid w:val="003A42CF"/>
    <w:rsid w:val="003A44E7"/>
    <w:rsid w:val="003A4750"/>
    <w:rsid w:val="003A48B4"/>
    <w:rsid w:val="003A49D1"/>
    <w:rsid w:val="003A4C4F"/>
    <w:rsid w:val="003A4E07"/>
    <w:rsid w:val="003A4FBC"/>
    <w:rsid w:val="003A5664"/>
    <w:rsid w:val="003A57C8"/>
    <w:rsid w:val="003A58DA"/>
    <w:rsid w:val="003A59F0"/>
    <w:rsid w:val="003A5A49"/>
    <w:rsid w:val="003A5DDE"/>
    <w:rsid w:val="003A5ECF"/>
    <w:rsid w:val="003A5FB5"/>
    <w:rsid w:val="003A61AA"/>
    <w:rsid w:val="003A626A"/>
    <w:rsid w:val="003A6296"/>
    <w:rsid w:val="003A6BAD"/>
    <w:rsid w:val="003A6C4F"/>
    <w:rsid w:val="003A6CD2"/>
    <w:rsid w:val="003A6D67"/>
    <w:rsid w:val="003A7006"/>
    <w:rsid w:val="003A7127"/>
    <w:rsid w:val="003A719A"/>
    <w:rsid w:val="003A7312"/>
    <w:rsid w:val="003B0345"/>
    <w:rsid w:val="003B0382"/>
    <w:rsid w:val="003B0580"/>
    <w:rsid w:val="003B0BFA"/>
    <w:rsid w:val="003B0CE8"/>
    <w:rsid w:val="003B104D"/>
    <w:rsid w:val="003B13E2"/>
    <w:rsid w:val="003B144F"/>
    <w:rsid w:val="003B17B5"/>
    <w:rsid w:val="003B197A"/>
    <w:rsid w:val="003B19D6"/>
    <w:rsid w:val="003B21C6"/>
    <w:rsid w:val="003B22C8"/>
    <w:rsid w:val="003B28F3"/>
    <w:rsid w:val="003B2C02"/>
    <w:rsid w:val="003B2EF1"/>
    <w:rsid w:val="003B318C"/>
    <w:rsid w:val="003B387A"/>
    <w:rsid w:val="003B38B2"/>
    <w:rsid w:val="003B3A3C"/>
    <w:rsid w:val="003B3BDD"/>
    <w:rsid w:val="003B3E42"/>
    <w:rsid w:val="003B3F6F"/>
    <w:rsid w:val="003B43F8"/>
    <w:rsid w:val="003B4582"/>
    <w:rsid w:val="003B46EF"/>
    <w:rsid w:val="003B47AD"/>
    <w:rsid w:val="003B47D9"/>
    <w:rsid w:val="003B4FCB"/>
    <w:rsid w:val="003B523C"/>
    <w:rsid w:val="003B539E"/>
    <w:rsid w:val="003B58C3"/>
    <w:rsid w:val="003B592A"/>
    <w:rsid w:val="003B5CCE"/>
    <w:rsid w:val="003B60A2"/>
    <w:rsid w:val="003B6343"/>
    <w:rsid w:val="003B637F"/>
    <w:rsid w:val="003B6B5E"/>
    <w:rsid w:val="003B6DE7"/>
    <w:rsid w:val="003B6FD9"/>
    <w:rsid w:val="003B71F6"/>
    <w:rsid w:val="003B721C"/>
    <w:rsid w:val="003B72B3"/>
    <w:rsid w:val="003B72D8"/>
    <w:rsid w:val="003B76F5"/>
    <w:rsid w:val="003B7C57"/>
    <w:rsid w:val="003B7CFD"/>
    <w:rsid w:val="003B7E84"/>
    <w:rsid w:val="003C024A"/>
    <w:rsid w:val="003C0851"/>
    <w:rsid w:val="003C086C"/>
    <w:rsid w:val="003C0894"/>
    <w:rsid w:val="003C090D"/>
    <w:rsid w:val="003C0987"/>
    <w:rsid w:val="003C0C92"/>
    <w:rsid w:val="003C0F28"/>
    <w:rsid w:val="003C0F48"/>
    <w:rsid w:val="003C1250"/>
    <w:rsid w:val="003C1271"/>
    <w:rsid w:val="003C136B"/>
    <w:rsid w:val="003C15AC"/>
    <w:rsid w:val="003C19C6"/>
    <w:rsid w:val="003C1BF8"/>
    <w:rsid w:val="003C1C36"/>
    <w:rsid w:val="003C1EEB"/>
    <w:rsid w:val="003C1F68"/>
    <w:rsid w:val="003C219E"/>
    <w:rsid w:val="003C22B6"/>
    <w:rsid w:val="003C23AD"/>
    <w:rsid w:val="003C2413"/>
    <w:rsid w:val="003C2621"/>
    <w:rsid w:val="003C266C"/>
    <w:rsid w:val="003C27D0"/>
    <w:rsid w:val="003C2BEB"/>
    <w:rsid w:val="003C2E90"/>
    <w:rsid w:val="003C2F30"/>
    <w:rsid w:val="003C2F6A"/>
    <w:rsid w:val="003C30E3"/>
    <w:rsid w:val="003C330D"/>
    <w:rsid w:val="003C3727"/>
    <w:rsid w:val="003C394B"/>
    <w:rsid w:val="003C40F5"/>
    <w:rsid w:val="003C45E6"/>
    <w:rsid w:val="003C460E"/>
    <w:rsid w:val="003C48AD"/>
    <w:rsid w:val="003C490A"/>
    <w:rsid w:val="003C5097"/>
    <w:rsid w:val="003C50A8"/>
    <w:rsid w:val="003C5790"/>
    <w:rsid w:val="003C5ABC"/>
    <w:rsid w:val="003C5CD3"/>
    <w:rsid w:val="003C5E06"/>
    <w:rsid w:val="003C5F28"/>
    <w:rsid w:val="003C606A"/>
    <w:rsid w:val="003C6388"/>
    <w:rsid w:val="003C64EE"/>
    <w:rsid w:val="003C673F"/>
    <w:rsid w:val="003C6831"/>
    <w:rsid w:val="003C6968"/>
    <w:rsid w:val="003C70AE"/>
    <w:rsid w:val="003C7333"/>
    <w:rsid w:val="003C7486"/>
    <w:rsid w:val="003C74BA"/>
    <w:rsid w:val="003C7CC9"/>
    <w:rsid w:val="003D0321"/>
    <w:rsid w:val="003D03B6"/>
    <w:rsid w:val="003D057D"/>
    <w:rsid w:val="003D05A5"/>
    <w:rsid w:val="003D05A6"/>
    <w:rsid w:val="003D0797"/>
    <w:rsid w:val="003D07F5"/>
    <w:rsid w:val="003D0990"/>
    <w:rsid w:val="003D09CC"/>
    <w:rsid w:val="003D0B0B"/>
    <w:rsid w:val="003D0BE0"/>
    <w:rsid w:val="003D0D08"/>
    <w:rsid w:val="003D15D1"/>
    <w:rsid w:val="003D1810"/>
    <w:rsid w:val="003D1B54"/>
    <w:rsid w:val="003D1B96"/>
    <w:rsid w:val="003D1C7D"/>
    <w:rsid w:val="003D1D2F"/>
    <w:rsid w:val="003D2012"/>
    <w:rsid w:val="003D210C"/>
    <w:rsid w:val="003D21E7"/>
    <w:rsid w:val="003D2491"/>
    <w:rsid w:val="003D2AE8"/>
    <w:rsid w:val="003D2BA5"/>
    <w:rsid w:val="003D2C86"/>
    <w:rsid w:val="003D2CCE"/>
    <w:rsid w:val="003D2EEB"/>
    <w:rsid w:val="003D30C0"/>
    <w:rsid w:val="003D3600"/>
    <w:rsid w:val="003D3B35"/>
    <w:rsid w:val="003D4019"/>
    <w:rsid w:val="003D40F6"/>
    <w:rsid w:val="003D41DD"/>
    <w:rsid w:val="003D46DE"/>
    <w:rsid w:val="003D472C"/>
    <w:rsid w:val="003D4774"/>
    <w:rsid w:val="003D478F"/>
    <w:rsid w:val="003D4806"/>
    <w:rsid w:val="003D49C8"/>
    <w:rsid w:val="003D4A44"/>
    <w:rsid w:val="003D4BE2"/>
    <w:rsid w:val="003D4C7C"/>
    <w:rsid w:val="003D4E73"/>
    <w:rsid w:val="003D5211"/>
    <w:rsid w:val="003D534C"/>
    <w:rsid w:val="003D53C6"/>
    <w:rsid w:val="003D5459"/>
    <w:rsid w:val="003D561D"/>
    <w:rsid w:val="003D5902"/>
    <w:rsid w:val="003D5AFA"/>
    <w:rsid w:val="003D5D1E"/>
    <w:rsid w:val="003D61B2"/>
    <w:rsid w:val="003D6E31"/>
    <w:rsid w:val="003D7138"/>
    <w:rsid w:val="003D780A"/>
    <w:rsid w:val="003D79A8"/>
    <w:rsid w:val="003D7A78"/>
    <w:rsid w:val="003E013B"/>
    <w:rsid w:val="003E05AA"/>
    <w:rsid w:val="003E0BB8"/>
    <w:rsid w:val="003E0BE4"/>
    <w:rsid w:val="003E0F62"/>
    <w:rsid w:val="003E0FFA"/>
    <w:rsid w:val="003E12AE"/>
    <w:rsid w:val="003E134A"/>
    <w:rsid w:val="003E14B7"/>
    <w:rsid w:val="003E159E"/>
    <w:rsid w:val="003E18B7"/>
    <w:rsid w:val="003E1FD4"/>
    <w:rsid w:val="003E2032"/>
    <w:rsid w:val="003E233D"/>
    <w:rsid w:val="003E25EC"/>
    <w:rsid w:val="003E26E9"/>
    <w:rsid w:val="003E2AB3"/>
    <w:rsid w:val="003E3143"/>
    <w:rsid w:val="003E3393"/>
    <w:rsid w:val="003E38DC"/>
    <w:rsid w:val="003E4154"/>
    <w:rsid w:val="003E49D8"/>
    <w:rsid w:val="003E4BEB"/>
    <w:rsid w:val="003E4EB5"/>
    <w:rsid w:val="003E4F27"/>
    <w:rsid w:val="003E4FAB"/>
    <w:rsid w:val="003E521D"/>
    <w:rsid w:val="003E5414"/>
    <w:rsid w:val="003E5549"/>
    <w:rsid w:val="003E5828"/>
    <w:rsid w:val="003E5830"/>
    <w:rsid w:val="003E5A45"/>
    <w:rsid w:val="003E5B4F"/>
    <w:rsid w:val="003E5C6A"/>
    <w:rsid w:val="003E5D36"/>
    <w:rsid w:val="003E5DD3"/>
    <w:rsid w:val="003E5EF8"/>
    <w:rsid w:val="003E6002"/>
    <w:rsid w:val="003E6052"/>
    <w:rsid w:val="003E615F"/>
    <w:rsid w:val="003E631C"/>
    <w:rsid w:val="003E6392"/>
    <w:rsid w:val="003E63FD"/>
    <w:rsid w:val="003E646F"/>
    <w:rsid w:val="003E657E"/>
    <w:rsid w:val="003E661C"/>
    <w:rsid w:val="003E6857"/>
    <w:rsid w:val="003E6EAA"/>
    <w:rsid w:val="003E7086"/>
    <w:rsid w:val="003E7369"/>
    <w:rsid w:val="003E74A9"/>
    <w:rsid w:val="003E756E"/>
    <w:rsid w:val="003E7A11"/>
    <w:rsid w:val="003E7C72"/>
    <w:rsid w:val="003E7E85"/>
    <w:rsid w:val="003E7FFC"/>
    <w:rsid w:val="003F0008"/>
    <w:rsid w:val="003F008B"/>
    <w:rsid w:val="003F00E1"/>
    <w:rsid w:val="003F00ED"/>
    <w:rsid w:val="003F01F5"/>
    <w:rsid w:val="003F032A"/>
    <w:rsid w:val="003F039B"/>
    <w:rsid w:val="003F06F5"/>
    <w:rsid w:val="003F079E"/>
    <w:rsid w:val="003F0AB2"/>
    <w:rsid w:val="003F0C7F"/>
    <w:rsid w:val="003F0D0C"/>
    <w:rsid w:val="003F0E6D"/>
    <w:rsid w:val="003F0EA1"/>
    <w:rsid w:val="003F0ECD"/>
    <w:rsid w:val="003F1236"/>
    <w:rsid w:val="003F1258"/>
    <w:rsid w:val="003F153B"/>
    <w:rsid w:val="003F1608"/>
    <w:rsid w:val="003F1C0D"/>
    <w:rsid w:val="003F25EF"/>
    <w:rsid w:val="003F2627"/>
    <w:rsid w:val="003F262E"/>
    <w:rsid w:val="003F2A1D"/>
    <w:rsid w:val="003F2AE6"/>
    <w:rsid w:val="003F3293"/>
    <w:rsid w:val="003F3879"/>
    <w:rsid w:val="003F38F1"/>
    <w:rsid w:val="003F3ADC"/>
    <w:rsid w:val="003F3BB4"/>
    <w:rsid w:val="003F3EFB"/>
    <w:rsid w:val="003F413E"/>
    <w:rsid w:val="003F4263"/>
    <w:rsid w:val="003F43DF"/>
    <w:rsid w:val="003F4CE7"/>
    <w:rsid w:val="003F4D91"/>
    <w:rsid w:val="003F4DE9"/>
    <w:rsid w:val="003F4DF0"/>
    <w:rsid w:val="003F4E6A"/>
    <w:rsid w:val="003F51C6"/>
    <w:rsid w:val="003F5477"/>
    <w:rsid w:val="003F54F4"/>
    <w:rsid w:val="003F57D3"/>
    <w:rsid w:val="003F5899"/>
    <w:rsid w:val="003F5CFB"/>
    <w:rsid w:val="003F5D57"/>
    <w:rsid w:val="003F5EF1"/>
    <w:rsid w:val="003F601A"/>
    <w:rsid w:val="003F658B"/>
    <w:rsid w:val="003F6671"/>
    <w:rsid w:val="003F67E3"/>
    <w:rsid w:val="003F6AAC"/>
    <w:rsid w:val="003F6B4B"/>
    <w:rsid w:val="003F6C53"/>
    <w:rsid w:val="003F6EBC"/>
    <w:rsid w:val="003F77B1"/>
    <w:rsid w:val="003F7B2A"/>
    <w:rsid w:val="003F7B80"/>
    <w:rsid w:val="0040001C"/>
    <w:rsid w:val="00400608"/>
    <w:rsid w:val="0040097F"/>
    <w:rsid w:val="00400B84"/>
    <w:rsid w:val="00400D14"/>
    <w:rsid w:val="00400F5D"/>
    <w:rsid w:val="00401017"/>
    <w:rsid w:val="00401461"/>
    <w:rsid w:val="0040175F"/>
    <w:rsid w:val="00401AA4"/>
    <w:rsid w:val="0040202B"/>
    <w:rsid w:val="00402118"/>
    <w:rsid w:val="0040294F"/>
    <w:rsid w:val="00402972"/>
    <w:rsid w:val="004029BD"/>
    <w:rsid w:val="00402AD4"/>
    <w:rsid w:val="00402AEA"/>
    <w:rsid w:val="00402E41"/>
    <w:rsid w:val="00402F05"/>
    <w:rsid w:val="00403147"/>
    <w:rsid w:val="004031D7"/>
    <w:rsid w:val="00403728"/>
    <w:rsid w:val="00403BCF"/>
    <w:rsid w:val="00403CF1"/>
    <w:rsid w:val="004040F2"/>
    <w:rsid w:val="0040419E"/>
    <w:rsid w:val="004042E7"/>
    <w:rsid w:val="004043BA"/>
    <w:rsid w:val="00404DD1"/>
    <w:rsid w:val="00404EAE"/>
    <w:rsid w:val="00404FAD"/>
    <w:rsid w:val="004052B6"/>
    <w:rsid w:val="0040558B"/>
    <w:rsid w:val="0040567A"/>
    <w:rsid w:val="004056B2"/>
    <w:rsid w:val="004058EA"/>
    <w:rsid w:val="00405B4C"/>
    <w:rsid w:val="00405BD1"/>
    <w:rsid w:val="00405C55"/>
    <w:rsid w:val="00405D2B"/>
    <w:rsid w:val="00406344"/>
    <w:rsid w:val="00406375"/>
    <w:rsid w:val="0040682F"/>
    <w:rsid w:val="00406B57"/>
    <w:rsid w:val="00406BF9"/>
    <w:rsid w:val="004070BD"/>
    <w:rsid w:val="004070E2"/>
    <w:rsid w:val="004070F2"/>
    <w:rsid w:val="004071EC"/>
    <w:rsid w:val="004072E6"/>
    <w:rsid w:val="00407374"/>
    <w:rsid w:val="00407C12"/>
    <w:rsid w:val="00407DD8"/>
    <w:rsid w:val="00407E18"/>
    <w:rsid w:val="00407F1E"/>
    <w:rsid w:val="004101DB"/>
    <w:rsid w:val="004102B6"/>
    <w:rsid w:val="00410759"/>
    <w:rsid w:val="0041078F"/>
    <w:rsid w:val="0041094B"/>
    <w:rsid w:val="0041104B"/>
    <w:rsid w:val="004115E5"/>
    <w:rsid w:val="004119AB"/>
    <w:rsid w:val="00411B54"/>
    <w:rsid w:val="00411D38"/>
    <w:rsid w:val="00412187"/>
    <w:rsid w:val="004127C3"/>
    <w:rsid w:val="0041281C"/>
    <w:rsid w:val="0041319A"/>
    <w:rsid w:val="004131E5"/>
    <w:rsid w:val="004133F1"/>
    <w:rsid w:val="00413A78"/>
    <w:rsid w:val="00413E70"/>
    <w:rsid w:val="00413F36"/>
    <w:rsid w:val="00413FEE"/>
    <w:rsid w:val="00414632"/>
    <w:rsid w:val="004146D9"/>
    <w:rsid w:val="0041471E"/>
    <w:rsid w:val="00414980"/>
    <w:rsid w:val="00414C85"/>
    <w:rsid w:val="00415219"/>
    <w:rsid w:val="00415346"/>
    <w:rsid w:val="00415724"/>
    <w:rsid w:val="004157A8"/>
    <w:rsid w:val="00415896"/>
    <w:rsid w:val="00415BDD"/>
    <w:rsid w:val="00416353"/>
    <w:rsid w:val="0041635D"/>
    <w:rsid w:val="004165E7"/>
    <w:rsid w:val="004169AD"/>
    <w:rsid w:val="00416F4D"/>
    <w:rsid w:val="004172B5"/>
    <w:rsid w:val="004175A3"/>
    <w:rsid w:val="00417669"/>
    <w:rsid w:val="00417702"/>
    <w:rsid w:val="00417889"/>
    <w:rsid w:val="004178B0"/>
    <w:rsid w:val="00420984"/>
    <w:rsid w:val="00420B26"/>
    <w:rsid w:val="00420EED"/>
    <w:rsid w:val="00420F03"/>
    <w:rsid w:val="0042113D"/>
    <w:rsid w:val="004218EF"/>
    <w:rsid w:val="00421A1A"/>
    <w:rsid w:val="00421A58"/>
    <w:rsid w:val="00421A5B"/>
    <w:rsid w:val="00421B2C"/>
    <w:rsid w:val="00421D6F"/>
    <w:rsid w:val="00421E79"/>
    <w:rsid w:val="00421F91"/>
    <w:rsid w:val="00422488"/>
    <w:rsid w:val="004224CC"/>
    <w:rsid w:val="00422541"/>
    <w:rsid w:val="00423243"/>
    <w:rsid w:val="0042346A"/>
    <w:rsid w:val="004236D5"/>
    <w:rsid w:val="00423A3F"/>
    <w:rsid w:val="00423E0F"/>
    <w:rsid w:val="00424194"/>
    <w:rsid w:val="004246F0"/>
    <w:rsid w:val="0042470B"/>
    <w:rsid w:val="00424734"/>
    <w:rsid w:val="00424776"/>
    <w:rsid w:val="00424ABA"/>
    <w:rsid w:val="00424AD3"/>
    <w:rsid w:val="00424B15"/>
    <w:rsid w:val="00424D07"/>
    <w:rsid w:val="00424DED"/>
    <w:rsid w:val="00424EF4"/>
    <w:rsid w:val="004253AE"/>
    <w:rsid w:val="004254D2"/>
    <w:rsid w:val="004255F3"/>
    <w:rsid w:val="0042597A"/>
    <w:rsid w:val="00425A18"/>
    <w:rsid w:val="00425BFD"/>
    <w:rsid w:val="00425C18"/>
    <w:rsid w:val="00426018"/>
    <w:rsid w:val="0042607D"/>
    <w:rsid w:val="00426455"/>
    <w:rsid w:val="004265BB"/>
    <w:rsid w:val="00426656"/>
    <w:rsid w:val="00426790"/>
    <w:rsid w:val="004268BA"/>
    <w:rsid w:val="00426B68"/>
    <w:rsid w:val="00426BE7"/>
    <w:rsid w:val="00426C34"/>
    <w:rsid w:val="00426E97"/>
    <w:rsid w:val="004270D5"/>
    <w:rsid w:val="0042744D"/>
    <w:rsid w:val="00427769"/>
    <w:rsid w:val="00427B3A"/>
    <w:rsid w:val="00430B8F"/>
    <w:rsid w:val="00430BC8"/>
    <w:rsid w:val="00430C66"/>
    <w:rsid w:val="00430E0D"/>
    <w:rsid w:val="00430F4D"/>
    <w:rsid w:val="00431719"/>
    <w:rsid w:val="004318C9"/>
    <w:rsid w:val="00431C7F"/>
    <w:rsid w:val="004320A3"/>
    <w:rsid w:val="00432691"/>
    <w:rsid w:val="00432713"/>
    <w:rsid w:val="00432804"/>
    <w:rsid w:val="004328D1"/>
    <w:rsid w:val="00432B45"/>
    <w:rsid w:val="00432D1C"/>
    <w:rsid w:val="00432D6D"/>
    <w:rsid w:val="00432EC5"/>
    <w:rsid w:val="00433D89"/>
    <w:rsid w:val="00433DFA"/>
    <w:rsid w:val="00434223"/>
    <w:rsid w:val="004346CE"/>
    <w:rsid w:val="00434933"/>
    <w:rsid w:val="00434A8A"/>
    <w:rsid w:val="00434BA8"/>
    <w:rsid w:val="00434D36"/>
    <w:rsid w:val="00435048"/>
    <w:rsid w:val="004350DC"/>
    <w:rsid w:val="00435178"/>
    <w:rsid w:val="004355A9"/>
    <w:rsid w:val="004357E8"/>
    <w:rsid w:val="00435D93"/>
    <w:rsid w:val="00436181"/>
    <w:rsid w:val="0043650B"/>
    <w:rsid w:val="00436533"/>
    <w:rsid w:val="00436555"/>
    <w:rsid w:val="00436AD4"/>
    <w:rsid w:val="00436AD6"/>
    <w:rsid w:val="00436F5D"/>
    <w:rsid w:val="004371F8"/>
    <w:rsid w:val="00437479"/>
    <w:rsid w:val="0043759A"/>
    <w:rsid w:val="00437622"/>
    <w:rsid w:val="00437728"/>
    <w:rsid w:val="00437C4F"/>
    <w:rsid w:val="0044036C"/>
    <w:rsid w:val="00440428"/>
    <w:rsid w:val="0044049D"/>
    <w:rsid w:val="00440A29"/>
    <w:rsid w:val="00440DD9"/>
    <w:rsid w:val="00440FC8"/>
    <w:rsid w:val="004411A3"/>
    <w:rsid w:val="00441798"/>
    <w:rsid w:val="004417D7"/>
    <w:rsid w:val="00441856"/>
    <w:rsid w:val="004419C5"/>
    <w:rsid w:val="00441B2A"/>
    <w:rsid w:val="00441E2E"/>
    <w:rsid w:val="00441E99"/>
    <w:rsid w:val="0044207A"/>
    <w:rsid w:val="004422C7"/>
    <w:rsid w:val="004425DB"/>
    <w:rsid w:val="00442E68"/>
    <w:rsid w:val="00442F64"/>
    <w:rsid w:val="00443179"/>
    <w:rsid w:val="00443447"/>
    <w:rsid w:val="00443B0D"/>
    <w:rsid w:val="00443C15"/>
    <w:rsid w:val="00443F1C"/>
    <w:rsid w:val="00443FB5"/>
    <w:rsid w:val="0044436F"/>
    <w:rsid w:val="00444BBA"/>
    <w:rsid w:val="00444F3C"/>
    <w:rsid w:val="004451CC"/>
    <w:rsid w:val="00445426"/>
    <w:rsid w:val="00445C7C"/>
    <w:rsid w:val="00446144"/>
    <w:rsid w:val="00446374"/>
    <w:rsid w:val="004463E7"/>
    <w:rsid w:val="00446469"/>
    <w:rsid w:val="004467E8"/>
    <w:rsid w:val="004473F6"/>
    <w:rsid w:val="00447433"/>
    <w:rsid w:val="004479B6"/>
    <w:rsid w:val="00447ABC"/>
    <w:rsid w:val="00447F49"/>
    <w:rsid w:val="0045042F"/>
    <w:rsid w:val="00450572"/>
    <w:rsid w:val="0045078F"/>
    <w:rsid w:val="00450AC1"/>
    <w:rsid w:val="00451034"/>
    <w:rsid w:val="004511E9"/>
    <w:rsid w:val="00451470"/>
    <w:rsid w:val="0045149C"/>
    <w:rsid w:val="0045167A"/>
    <w:rsid w:val="0045192B"/>
    <w:rsid w:val="00451A96"/>
    <w:rsid w:val="00451CB0"/>
    <w:rsid w:val="00451F9E"/>
    <w:rsid w:val="00452609"/>
    <w:rsid w:val="0045328B"/>
    <w:rsid w:val="00453467"/>
    <w:rsid w:val="00453897"/>
    <w:rsid w:val="00453AD6"/>
    <w:rsid w:val="00453BAA"/>
    <w:rsid w:val="00453DA9"/>
    <w:rsid w:val="00453F6B"/>
    <w:rsid w:val="00454469"/>
    <w:rsid w:val="004545D4"/>
    <w:rsid w:val="00454BDD"/>
    <w:rsid w:val="00454CA6"/>
    <w:rsid w:val="00455168"/>
    <w:rsid w:val="0045541C"/>
    <w:rsid w:val="00455478"/>
    <w:rsid w:val="004554DF"/>
    <w:rsid w:val="00455514"/>
    <w:rsid w:val="0045555A"/>
    <w:rsid w:val="004558C1"/>
    <w:rsid w:val="00455CAD"/>
    <w:rsid w:val="00455CD8"/>
    <w:rsid w:val="00455EB8"/>
    <w:rsid w:val="00456254"/>
    <w:rsid w:val="004565A8"/>
    <w:rsid w:val="00457526"/>
    <w:rsid w:val="00457D91"/>
    <w:rsid w:val="0046001E"/>
    <w:rsid w:val="00460794"/>
    <w:rsid w:val="00460C83"/>
    <w:rsid w:val="004612CF"/>
    <w:rsid w:val="004614FD"/>
    <w:rsid w:val="00461BA0"/>
    <w:rsid w:val="00461C62"/>
    <w:rsid w:val="00461E0A"/>
    <w:rsid w:val="00462422"/>
    <w:rsid w:val="00462530"/>
    <w:rsid w:val="0046263A"/>
    <w:rsid w:val="00462678"/>
    <w:rsid w:val="004629CB"/>
    <w:rsid w:val="00462A04"/>
    <w:rsid w:val="00462AE4"/>
    <w:rsid w:val="00462C6C"/>
    <w:rsid w:val="00462EBD"/>
    <w:rsid w:val="00463061"/>
    <w:rsid w:val="0046337B"/>
    <w:rsid w:val="00463445"/>
    <w:rsid w:val="00463A84"/>
    <w:rsid w:val="00463BAE"/>
    <w:rsid w:val="004642EF"/>
    <w:rsid w:val="00464839"/>
    <w:rsid w:val="00464AE0"/>
    <w:rsid w:val="00464C3C"/>
    <w:rsid w:val="00464F19"/>
    <w:rsid w:val="00465704"/>
    <w:rsid w:val="004659AA"/>
    <w:rsid w:val="00465D86"/>
    <w:rsid w:val="00465DFC"/>
    <w:rsid w:val="0046612B"/>
    <w:rsid w:val="00466224"/>
    <w:rsid w:val="00466818"/>
    <w:rsid w:val="004669BB"/>
    <w:rsid w:val="00466A3B"/>
    <w:rsid w:val="00466FDD"/>
    <w:rsid w:val="0046717D"/>
    <w:rsid w:val="00467513"/>
    <w:rsid w:val="00467567"/>
    <w:rsid w:val="00467882"/>
    <w:rsid w:val="004707F2"/>
    <w:rsid w:val="00470AC6"/>
    <w:rsid w:val="0047129E"/>
    <w:rsid w:val="004714CF"/>
    <w:rsid w:val="00471865"/>
    <w:rsid w:val="00471D69"/>
    <w:rsid w:val="0047200B"/>
    <w:rsid w:val="00472198"/>
    <w:rsid w:val="00472428"/>
    <w:rsid w:val="004726B5"/>
    <w:rsid w:val="00472791"/>
    <w:rsid w:val="004727F6"/>
    <w:rsid w:val="004731DE"/>
    <w:rsid w:val="004733B9"/>
    <w:rsid w:val="00473469"/>
    <w:rsid w:val="004734F9"/>
    <w:rsid w:val="0047355C"/>
    <w:rsid w:val="00473591"/>
    <w:rsid w:val="00473633"/>
    <w:rsid w:val="00473B88"/>
    <w:rsid w:val="00473CE0"/>
    <w:rsid w:val="00473D4D"/>
    <w:rsid w:val="00473E20"/>
    <w:rsid w:val="00473E3F"/>
    <w:rsid w:val="00473ED6"/>
    <w:rsid w:val="00474042"/>
    <w:rsid w:val="00474487"/>
    <w:rsid w:val="004744EF"/>
    <w:rsid w:val="00474687"/>
    <w:rsid w:val="0047474D"/>
    <w:rsid w:val="00474927"/>
    <w:rsid w:val="00474BF2"/>
    <w:rsid w:val="00475087"/>
    <w:rsid w:val="0047520E"/>
    <w:rsid w:val="0047522F"/>
    <w:rsid w:val="00475981"/>
    <w:rsid w:val="00475F54"/>
    <w:rsid w:val="00475F61"/>
    <w:rsid w:val="00475FFD"/>
    <w:rsid w:val="004762AA"/>
    <w:rsid w:val="00476A65"/>
    <w:rsid w:val="00476BF3"/>
    <w:rsid w:val="00476D55"/>
    <w:rsid w:val="00477391"/>
    <w:rsid w:val="004775AF"/>
    <w:rsid w:val="00477944"/>
    <w:rsid w:val="00477BD8"/>
    <w:rsid w:val="00477C15"/>
    <w:rsid w:val="00477EE8"/>
    <w:rsid w:val="00480A93"/>
    <w:rsid w:val="00480BA4"/>
    <w:rsid w:val="00480F14"/>
    <w:rsid w:val="0048179F"/>
    <w:rsid w:val="00481BB0"/>
    <w:rsid w:val="00481E7F"/>
    <w:rsid w:val="00481EC6"/>
    <w:rsid w:val="004820B5"/>
    <w:rsid w:val="00482497"/>
    <w:rsid w:val="004827C7"/>
    <w:rsid w:val="0048287D"/>
    <w:rsid w:val="00482EA9"/>
    <w:rsid w:val="004833D9"/>
    <w:rsid w:val="00483504"/>
    <w:rsid w:val="0048375B"/>
    <w:rsid w:val="00483850"/>
    <w:rsid w:val="00483906"/>
    <w:rsid w:val="00483AE7"/>
    <w:rsid w:val="00483B67"/>
    <w:rsid w:val="00483BA6"/>
    <w:rsid w:val="00483D0A"/>
    <w:rsid w:val="00483FB2"/>
    <w:rsid w:val="004841AE"/>
    <w:rsid w:val="00484951"/>
    <w:rsid w:val="00484B37"/>
    <w:rsid w:val="0048550D"/>
    <w:rsid w:val="00485611"/>
    <w:rsid w:val="00485CD9"/>
    <w:rsid w:val="00485DE4"/>
    <w:rsid w:val="00486126"/>
    <w:rsid w:val="00486194"/>
    <w:rsid w:val="00486197"/>
    <w:rsid w:val="00486439"/>
    <w:rsid w:val="0048679B"/>
    <w:rsid w:val="0048679E"/>
    <w:rsid w:val="00486E21"/>
    <w:rsid w:val="00486EE6"/>
    <w:rsid w:val="00486EFB"/>
    <w:rsid w:val="00487370"/>
    <w:rsid w:val="004874A9"/>
    <w:rsid w:val="0048787C"/>
    <w:rsid w:val="0048799E"/>
    <w:rsid w:val="00487DCC"/>
    <w:rsid w:val="00487F31"/>
    <w:rsid w:val="00490639"/>
    <w:rsid w:val="00490C73"/>
    <w:rsid w:val="0049112F"/>
    <w:rsid w:val="004911A4"/>
    <w:rsid w:val="004913D6"/>
    <w:rsid w:val="004914D7"/>
    <w:rsid w:val="004918DC"/>
    <w:rsid w:val="004918FA"/>
    <w:rsid w:val="00491932"/>
    <w:rsid w:val="00491CEB"/>
    <w:rsid w:val="00491E2B"/>
    <w:rsid w:val="00492019"/>
    <w:rsid w:val="004926F4"/>
    <w:rsid w:val="00492C8C"/>
    <w:rsid w:val="0049319B"/>
    <w:rsid w:val="004937AE"/>
    <w:rsid w:val="00493B69"/>
    <w:rsid w:val="00493D32"/>
    <w:rsid w:val="00493D51"/>
    <w:rsid w:val="00493DB0"/>
    <w:rsid w:val="0049410A"/>
    <w:rsid w:val="00494297"/>
    <w:rsid w:val="00494309"/>
    <w:rsid w:val="004944DE"/>
    <w:rsid w:val="00494653"/>
    <w:rsid w:val="004947CA"/>
    <w:rsid w:val="00494FA9"/>
    <w:rsid w:val="00495320"/>
    <w:rsid w:val="00495806"/>
    <w:rsid w:val="00495892"/>
    <w:rsid w:val="00495933"/>
    <w:rsid w:val="00495B91"/>
    <w:rsid w:val="00495BCF"/>
    <w:rsid w:val="0049616E"/>
    <w:rsid w:val="00496CA0"/>
    <w:rsid w:val="00496D94"/>
    <w:rsid w:val="00496FAF"/>
    <w:rsid w:val="004975B5"/>
    <w:rsid w:val="00497666"/>
    <w:rsid w:val="004977C7"/>
    <w:rsid w:val="004978C8"/>
    <w:rsid w:val="004979CE"/>
    <w:rsid w:val="00497AB6"/>
    <w:rsid w:val="00497AFD"/>
    <w:rsid w:val="00497DD4"/>
    <w:rsid w:val="004A00D3"/>
    <w:rsid w:val="004A01BF"/>
    <w:rsid w:val="004A02FC"/>
    <w:rsid w:val="004A053A"/>
    <w:rsid w:val="004A063A"/>
    <w:rsid w:val="004A0735"/>
    <w:rsid w:val="004A0AC2"/>
    <w:rsid w:val="004A0AD4"/>
    <w:rsid w:val="004A0B56"/>
    <w:rsid w:val="004A0CCC"/>
    <w:rsid w:val="004A0E3F"/>
    <w:rsid w:val="004A0EC2"/>
    <w:rsid w:val="004A11DC"/>
    <w:rsid w:val="004A17D3"/>
    <w:rsid w:val="004A1951"/>
    <w:rsid w:val="004A1F94"/>
    <w:rsid w:val="004A221A"/>
    <w:rsid w:val="004A2315"/>
    <w:rsid w:val="004A2A54"/>
    <w:rsid w:val="004A2A8C"/>
    <w:rsid w:val="004A2AFC"/>
    <w:rsid w:val="004A313C"/>
    <w:rsid w:val="004A3204"/>
    <w:rsid w:val="004A325B"/>
    <w:rsid w:val="004A34BA"/>
    <w:rsid w:val="004A448E"/>
    <w:rsid w:val="004A4AAB"/>
    <w:rsid w:val="004A4B5E"/>
    <w:rsid w:val="004A4C5C"/>
    <w:rsid w:val="004A530C"/>
    <w:rsid w:val="004A56D4"/>
    <w:rsid w:val="004A58D4"/>
    <w:rsid w:val="004A5BC6"/>
    <w:rsid w:val="004A5C82"/>
    <w:rsid w:val="004A6092"/>
    <w:rsid w:val="004A68BD"/>
    <w:rsid w:val="004A6F8D"/>
    <w:rsid w:val="004A72C4"/>
    <w:rsid w:val="004A753B"/>
    <w:rsid w:val="004A7A19"/>
    <w:rsid w:val="004A7D16"/>
    <w:rsid w:val="004B0472"/>
    <w:rsid w:val="004B06C8"/>
    <w:rsid w:val="004B0A72"/>
    <w:rsid w:val="004B12E2"/>
    <w:rsid w:val="004B1369"/>
    <w:rsid w:val="004B1B4B"/>
    <w:rsid w:val="004B1E03"/>
    <w:rsid w:val="004B1E87"/>
    <w:rsid w:val="004B1EFC"/>
    <w:rsid w:val="004B273F"/>
    <w:rsid w:val="004B2999"/>
    <w:rsid w:val="004B2C6D"/>
    <w:rsid w:val="004B2DD4"/>
    <w:rsid w:val="004B2F07"/>
    <w:rsid w:val="004B2F55"/>
    <w:rsid w:val="004B3088"/>
    <w:rsid w:val="004B3374"/>
    <w:rsid w:val="004B33DD"/>
    <w:rsid w:val="004B3621"/>
    <w:rsid w:val="004B3903"/>
    <w:rsid w:val="004B3A1D"/>
    <w:rsid w:val="004B3C69"/>
    <w:rsid w:val="004B3D8E"/>
    <w:rsid w:val="004B3DDF"/>
    <w:rsid w:val="004B4016"/>
    <w:rsid w:val="004B413D"/>
    <w:rsid w:val="004B4249"/>
    <w:rsid w:val="004B42C6"/>
    <w:rsid w:val="004B4403"/>
    <w:rsid w:val="004B5448"/>
    <w:rsid w:val="004B548C"/>
    <w:rsid w:val="004B5722"/>
    <w:rsid w:val="004B5723"/>
    <w:rsid w:val="004B5BC3"/>
    <w:rsid w:val="004B5F48"/>
    <w:rsid w:val="004B6551"/>
    <w:rsid w:val="004B694D"/>
    <w:rsid w:val="004B712D"/>
    <w:rsid w:val="004B782A"/>
    <w:rsid w:val="004B7A6E"/>
    <w:rsid w:val="004B7B99"/>
    <w:rsid w:val="004B7C63"/>
    <w:rsid w:val="004B7D03"/>
    <w:rsid w:val="004B7F3E"/>
    <w:rsid w:val="004C0459"/>
    <w:rsid w:val="004C0489"/>
    <w:rsid w:val="004C04BC"/>
    <w:rsid w:val="004C04D8"/>
    <w:rsid w:val="004C079B"/>
    <w:rsid w:val="004C091F"/>
    <w:rsid w:val="004C0A27"/>
    <w:rsid w:val="004C0C59"/>
    <w:rsid w:val="004C1016"/>
    <w:rsid w:val="004C10C6"/>
    <w:rsid w:val="004C2055"/>
    <w:rsid w:val="004C20F7"/>
    <w:rsid w:val="004C2455"/>
    <w:rsid w:val="004C28E7"/>
    <w:rsid w:val="004C2DA0"/>
    <w:rsid w:val="004C372F"/>
    <w:rsid w:val="004C3C61"/>
    <w:rsid w:val="004C3ED5"/>
    <w:rsid w:val="004C3FAA"/>
    <w:rsid w:val="004C401E"/>
    <w:rsid w:val="004C4077"/>
    <w:rsid w:val="004C41AB"/>
    <w:rsid w:val="004C43B4"/>
    <w:rsid w:val="004C4B71"/>
    <w:rsid w:val="004C4CA3"/>
    <w:rsid w:val="004C4E41"/>
    <w:rsid w:val="004C4FE0"/>
    <w:rsid w:val="004C56E9"/>
    <w:rsid w:val="004C5829"/>
    <w:rsid w:val="004C5959"/>
    <w:rsid w:val="004C5C76"/>
    <w:rsid w:val="004C60B2"/>
    <w:rsid w:val="004C60E0"/>
    <w:rsid w:val="004C6145"/>
    <w:rsid w:val="004C65EC"/>
    <w:rsid w:val="004C6685"/>
    <w:rsid w:val="004C68C0"/>
    <w:rsid w:val="004C739B"/>
    <w:rsid w:val="004C741D"/>
    <w:rsid w:val="004C7495"/>
    <w:rsid w:val="004C7677"/>
    <w:rsid w:val="004C7701"/>
    <w:rsid w:val="004C78B8"/>
    <w:rsid w:val="004C7BA5"/>
    <w:rsid w:val="004C7DA6"/>
    <w:rsid w:val="004D08CB"/>
    <w:rsid w:val="004D0B93"/>
    <w:rsid w:val="004D0CB3"/>
    <w:rsid w:val="004D0D45"/>
    <w:rsid w:val="004D1686"/>
    <w:rsid w:val="004D16B2"/>
    <w:rsid w:val="004D18CD"/>
    <w:rsid w:val="004D1C4F"/>
    <w:rsid w:val="004D20C2"/>
    <w:rsid w:val="004D20E4"/>
    <w:rsid w:val="004D20E6"/>
    <w:rsid w:val="004D225A"/>
    <w:rsid w:val="004D2859"/>
    <w:rsid w:val="004D2970"/>
    <w:rsid w:val="004D2D00"/>
    <w:rsid w:val="004D2EAD"/>
    <w:rsid w:val="004D30E0"/>
    <w:rsid w:val="004D32B6"/>
    <w:rsid w:val="004D348B"/>
    <w:rsid w:val="004D3537"/>
    <w:rsid w:val="004D37BD"/>
    <w:rsid w:val="004D3832"/>
    <w:rsid w:val="004D39D6"/>
    <w:rsid w:val="004D3AC9"/>
    <w:rsid w:val="004D3B28"/>
    <w:rsid w:val="004D3BA1"/>
    <w:rsid w:val="004D3C46"/>
    <w:rsid w:val="004D3E21"/>
    <w:rsid w:val="004D3E79"/>
    <w:rsid w:val="004D412D"/>
    <w:rsid w:val="004D425C"/>
    <w:rsid w:val="004D4326"/>
    <w:rsid w:val="004D43DD"/>
    <w:rsid w:val="004D45E3"/>
    <w:rsid w:val="004D46C4"/>
    <w:rsid w:val="004D4A30"/>
    <w:rsid w:val="004D4D3D"/>
    <w:rsid w:val="004D544E"/>
    <w:rsid w:val="004D54BA"/>
    <w:rsid w:val="004D57FB"/>
    <w:rsid w:val="004D5B5B"/>
    <w:rsid w:val="004D5B8B"/>
    <w:rsid w:val="004D6961"/>
    <w:rsid w:val="004D6D4A"/>
    <w:rsid w:val="004D6ECE"/>
    <w:rsid w:val="004D719A"/>
    <w:rsid w:val="004D72EF"/>
    <w:rsid w:val="004D7454"/>
    <w:rsid w:val="004D75B8"/>
    <w:rsid w:val="004D765D"/>
    <w:rsid w:val="004D78AC"/>
    <w:rsid w:val="004D7D7B"/>
    <w:rsid w:val="004E038F"/>
    <w:rsid w:val="004E06CB"/>
    <w:rsid w:val="004E07DD"/>
    <w:rsid w:val="004E0A43"/>
    <w:rsid w:val="004E0F46"/>
    <w:rsid w:val="004E1036"/>
    <w:rsid w:val="004E11A6"/>
    <w:rsid w:val="004E12C1"/>
    <w:rsid w:val="004E16C7"/>
    <w:rsid w:val="004E1A2B"/>
    <w:rsid w:val="004E1A3E"/>
    <w:rsid w:val="004E2054"/>
    <w:rsid w:val="004E238B"/>
    <w:rsid w:val="004E2C56"/>
    <w:rsid w:val="004E2DA3"/>
    <w:rsid w:val="004E30AD"/>
    <w:rsid w:val="004E3164"/>
    <w:rsid w:val="004E35D9"/>
    <w:rsid w:val="004E3822"/>
    <w:rsid w:val="004E3C94"/>
    <w:rsid w:val="004E3F8F"/>
    <w:rsid w:val="004E42F5"/>
    <w:rsid w:val="004E4705"/>
    <w:rsid w:val="004E47AD"/>
    <w:rsid w:val="004E4F22"/>
    <w:rsid w:val="004E5071"/>
    <w:rsid w:val="004E5118"/>
    <w:rsid w:val="004E5837"/>
    <w:rsid w:val="004E6038"/>
    <w:rsid w:val="004E6129"/>
    <w:rsid w:val="004E663A"/>
    <w:rsid w:val="004E670E"/>
    <w:rsid w:val="004E68AB"/>
    <w:rsid w:val="004E6B06"/>
    <w:rsid w:val="004E6BAC"/>
    <w:rsid w:val="004E741F"/>
    <w:rsid w:val="004E7693"/>
    <w:rsid w:val="004E77A1"/>
    <w:rsid w:val="004E77F2"/>
    <w:rsid w:val="004E78DB"/>
    <w:rsid w:val="004E7E4F"/>
    <w:rsid w:val="004F07DA"/>
    <w:rsid w:val="004F0A2E"/>
    <w:rsid w:val="004F0B97"/>
    <w:rsid w:val="004F0BFA"/>
    <w:rsid w:val="004F0DB2"/>
    <w:rsid w:val="004F0F09"/>
    <w:rsid w:val="004F1013"/>
    <w:rsid w:val="004F119C"/>
    <w:rsid w:val="004F163E"/>
    <w:rsid w:val="004F16A3"/>
    <w:rsid w:val="004F1B64"/>
    <w:rsid w:val="004F1EDD"/>
    <w:rsid w:val="004F22FD"/>
    <w:rsid w:val="004F2379"/>
    <w:rsid w:val="004F23E5"/>
    <w:rsid w:val="004F23F8"/>
    <w:rsid w:val="004F2D51"/>
    <w:rsid w:val="004F3108"/>
    <w:rsid w:val="004F346C"/>
    <w:rsid w:val="004F3478"/>
    <w:rsid w:val="004F370B"/>
    <w:rsid w:val="004F3889"/>
    <w:rsid w:val="004F38EA"/>
    <w:rsid w:val="004F3ABE"/>
    <w:rsid w:val="004F3BE4"/>
    <w:rsid w:val="004F3C3F"/>
    <w:rsid w:val="004F3CA6"/>
    <w:rsid w:val="004F3DE5"/>
    <w:rsid w:val="004F47A1"/>
    <w:rsid w:val="004F4863"/>
    <w:rsid w:val="004F4936"/>
    <w:rsid w:val="004F4989"/>
    <w:rsid w:val="004F49F8"/>
    <w:rsid w:val="004F4A34"/>
    <w:rsid w:val="004F4A95"/>
    <w:rsid w:val="004F4C13"/>
    <w:rsid w:val="004F4D4A"/>
    <w:rsid w:val="004F4DB2"/>
    <w:rsid w:val="004F5452"/>
    <w:rsid w:val="004F5854"/>
    <w:rsid w:val="004F5BBF"/>
    <w:rsid w:val="004F5C0F"/>
    <w:rsid w:val="004F68B1"/>
    <w:rsid w:val="004F6AA8"/>
    <w:rsid w:val="004F6C58"/>
    <w:rsid w:val="004F6CB6"/>
    <w:rsid w:val="004F6F48"/>
    <w:rsid w:val="004F7B42"/>
    <w:rsid w:val="004F7C91"/>
    <w:rsid w:val="004F7CAC"/>
    <w:rsid w:val="004F7E4F"/>
    <w:rsid w:val="0050001D"/>
    <w:rsid w:val="005000C6"/>
    <w:rsid w:val="00500E24"/>
    <w:rsid w:val="00500F0D"/>
    <w:rsid w:val="005011D1"/>
    <w:rsid w:val="005012FF"/>
    <w:rsid w:val="0050139A"/>
    <w:rsid w:val="005013AE"/>
    <w:rsid w:val="00501528"/>
    <w:rsid w:val="00501753"/>
    <w:rsid w:val="005017AA"/>
    <w:rsid w:val="00501862"/>
    <w:rsid w:val="00501ACE"/>
    <w:rsid w:val="00501DEE"/>
    <w:rsid w:val="00502005"/>
    <w:rsid w:val="0050247F"/>
    <w:rsid w:val="00502787"/>
    <w:rsid w:val="00502845"/>
    <w:rsid w:val="0050298D"/>
    <w:rsid w:val="005029B2"/>
    <w:rsid w:val="00502B08"/>
    <w:rsid w:val="00502BA5"/>
    <w:rsid w:val="00503532"/>
    <w:rsid w:val="005038A3"/>
    <w:rsid w:val="005038AC"/>
    <w:rsid w:val="00503C11"/>
    <w:rsid w:val="00503D8B"/>
    <w:rsid w:val="00503E96"/>
    <w:rsid w:val="00504445"/>
    <w:rsid w:val="005048E8"/>
    <w:rsid w:val="0050567A"/>
    <w:rsid w:val="00505CFA"/>
    <w:rsid w:val="00505D56"/>
    <w:rsid w:val="0050620F"/>
    <w:rsid w:val="0050624C"/>
    <w:rsid w:val="00506282"/>
    <w:rsid w:val="005069D4"/>
    <w:rsid w:val="00506B5B"/>
    <w:rsid w:val="00506C3D"/>
    <w:rsid w:val="00506C52"/>
    <w:rsid w:val="00506DE3"/>
    <w:rsid w:val="00506F2E"/>
    <w:rsid w:val="005070BC"/>
    <w:rsid w:val="0050739C"/>
    <w:rsid w:val="005075A6"/>
    <w:rsid w:val="005075DA"/>
    <w:rsid w:val="00507AE5"/>
    <w:rsid w:val="005100C0"/>
    <w:rsid w:val="0051011B"/>
    <w:rsid w:val="0051054F"/>
    <w:rsid w:val="005108BD"/>
    <w:rsid w:val="00510EF3"/>
    <w:rsid w:val="00511068"/>
    <w:rsid w:val="005110CF"/>
    <w:rsid w:val="005110E9"/>
    <w:rsid w:val="005112BE"/>
    <w:rsid w:val="005113C5"/>
    <w:rsid w:val="0051185B"/>
    <w:rsid w:val="00511944"/>
    <w:rsid w:val="00512477"/>
    <w:rsid w:val="0051280C"/>
    <w:rsid w:val="005128BD"/>
    <w:rsid w:val="00512947"/>
    <w:rsid w:val="00512E43"/>
    <w:rsid w:val="0051305A"/>
    <w:rsid w:val="005131FB"/>
    <w:rsid w:val="005136A4"/>
    <w:rsid w:val="005137E1"/>
    <w:rsid w:val="005138C0"/>
    <w:rsid w:val="00513981"/>
    <w:rsid w:val="00513A3A"/>
    <w:rsid w:val="00513AA3"/>
    <w:rsid w:val="005148D7"/>
    <w:rsid w:val="00514B26"/>
    <w:rsid w:val="00514CA2"/>
    <w:rsid w:val="00514CBA"/>
    <w:rsid w:val="00514DA5"/>
    <w:rsid w:val="00514F19"/>
    <w:rsid w:val="005151A6"/>
    <w:rsid w:val="005153CA"/>
    <w:rsid w:val="00515453"/>
    <w:rsid w:val="00515746"/>
    <w:rsid w:val="00515989"/>
    <w:rsid w:val="005159BF"/>
    <w:rsid w:val="00515CD6"/>
    <w:rsid w:val="00515ED8"/>
    <w:rsid w:val="005166E5"/>
    <w:rsid w:val="00516778"/>
    <w:rsid w:val="00516DC4"/>
    <w:rsid w:val="00516EB3"/>
    <w:rsid w:val="005170D1"/>
    <w:rsid w:val="005175F1"/>
    <w:rsid w:val="005179BE"/>
    <w:rsid w:val="0052023A"/>
    <w:rsid w:val="00520256"/>
    <w:rsid w:val="00520337"/>
    <w:rsid w:val="00520758"/>
    <w:rsid w:val="00520882"/>
    <w:rsid w:val="0052089F"/>
    <w:rsid w:val="00520C30"/>
    <w:rsid w:val="00520C67"/>
    <w:rsid w:val="00520D15"/>
    <w:rsid w:val="0052124D"/>
    <w:rsid w:val="00521426"/>
    <w:rsid w:val="005219F4"/>
    <w:rsid w:val="00521A6E"/>
    <w:rsid w:val="00521BA4"/>
    <w:rsid w:val="00521CC2"/>
    <w:rsid w:val="00522004"/>
    <w:rsid w:val="005224AA"/>
    <w:rsid w:val="00522871"/>
    <w:rsid w:val="005229EF"/>
    <w:rsid w:val="00523350"/>
    <w:rsid w:val="005233B2"/>
    <w:rsid w:val="005233C7"/>
    <w:rsid w:val="00523451"/>
    <w:rsid w:val="00523589"/>
    <w:rsid w:val="00523859"/>
    <w:rsid w:val="005238D6"/>
    <w:rsid w:val="00523BF4"/>
    <w:rsid w:val="00523FCD"/>
    <w:rsid w:val="00524429"/>
    <w:rsid w:val="0052470E"/>
    <w:rsid w:val="005247A6"/>
    <w:rsid w:val="005247AD"/>
    <w:rsid w:val="00524D16"/>
    <w:rsid w:val="00524E46"/>
    <w:rsid w:val="00524F51"/>
    <w:rsid w:val="00525140"/>
    <w:rsid w:val="005256A2"/>
    <w:rsid w:val="00525AEB"/>
    <w:rsid w:val="0052663C"/>
    <w:rsid w:val="0052682A"/>
    <w:rsid w:val="0052682E"/>
    <w:rsid w:val="005269D1"/>
    <w:rsid w:val="00526E9B"/>
    <w:rsid w:val="00526EA8"/>
    <w:rsid w:val="00526FB8"/>
    <w:rsid w:val="005272AA"/>
    <w:rsid w:val="00527398"/>
    <w:rsid w:val="00527399"/>
    <w:rsid w:val="00527447"/>
    <w:rsid w:val="005278C6"/>
    <w:rsid w:val="005278F0"/>
    <w:rsid w:val="00527964"/>
    <w:rsid w:val="00527AAC"/>
    <w:rsid w:val="00527F80"/>
    <w:rsid w:val="00530314"/>
    <w:rsid w:val="005303A4"/>
    <w:rsid w:val="0053048D"/>
    <w:rsid w:val="005308DA"/>
    <w:rsid w:val="005309C9"/>
    <w:rsid w:val="005309D4"/>
    <w:rsid w:val="00530B2F"/>
    <w:rsid w:val="00530D8E"/>
    <w:rsid w:val="00530E9F"/>
    <w:rsid w:val="00530F84"/>
    <w:rsid w:val="00531634"/>
    <w:rsid w:val="0053176A"/>
    <w:rsid w:val="00531791"/>
    <w:rsid w:val="00531949"/>
    <w:rsid w:val="00531AE3"/>
    <w:rsid w:val="00531DE8"/>
    <w:rsid w:val="00531DED"/>
    <w:rsid w:val="00531E5A"/>
    <w:rsid w:val="00531F62"/>
    <w:rsid w:val="005321F9"/>
    <w:rsid w:val="00532519"/>
    <w:rsid w:val="005325BF"/>
    <w:rsid w:val="00532652"/>
    <w:rsid w:val="00532F1A"/>
    <w:rsid w:val="0053309D"/>
    <w:rsid w:val="00533281"/>
    <w:rsid w:val="005332C2"/>
    <w:rsid w:val="005338C9"/>
    <w:rsid w:val="005339F8"/>
    <w:rsid w:val="00533A81"/>
    <w:rsid w:val="00534262"/>
    <w:rsid w:val="0053463D"/>
    <w:rsid w:val="005348F6"/>
    <w:rsid w:val="0053528C"/>
    <w:rsid w:val="005352CE"/>
    <w:rsid w:val="005354DE"/>
    <w:rsid w:val="00535BAE"/>
    <w:rsid w:val="00535EC9"/>
    <w:rsid w:val="00535F4B"/>
    <w:rsid w:val="00536092"/>
    <w:rsid w:val="005360D3"/>
    <w:rsid w:val="005363A2"/>
    <w:rsid w:val="0053652C"/>
    <w:rsid w:val="00536829"/>
    <w:rsid w:val="00536A2A"/>
    <w:rsid w:val="00536B61"/>
    <w:rsid w:val="00536DCD"/>
    <w:rsid w:val="00537029"/>
    <w:rsid w:val="0053702F"/>
    <w:rsid w:val="0053736B"/>
    <w:rsid w:val="005374D3"/>
    <w:rsid w:val="00537896"/>
    <w:rsid w:val="005379DA"/>
    <w:rsid w:val="00537FDF"/>
    <w:rsid w:val="005403B4"/>
    <w:rsid w:val="0054050E"/>
    <w:rsid w:val="005406FF"/>
    <w:rsid w:val="005408C7"/>
    <w:rsid w:val="00540901"/>
    <w:rsid w:val="00540B28"/>
    <w:rsid w:val="00540E0B"/>
    <w:rsid w:val="0054105B"/>
    <w:rsid w:val="005410FF"/>
    <w:rsid w:val="00541196"/>
    <w:rsid w:val="0054150E"/>
    <w:rsid w:val="00541BBC"/>
    <w:rsid w:val="00541C08"/>
    <w:rsid w:val="00541EAB"/>
    <w:rsid w:val="005426AD"/>
    <w:rsid w:val="00542766"/>
    <w:rsid w:val="005427C3"/>
    <w:rsid w:val="00542928"/>
    <w:rsid w:val="005430C7"/>
    <w:rsid w:val="00543186"/>
    <w:rsid w:val="005431A0"/>
    <w:rsid w:val="0054321A"/>
    <w:rsid w:val="00543346"/>
    <w:rsid w:val="005433A2"/>
    <w:rsid w:val="005437DA"/>
    <w:rsid w:val="00543A21"/>
    <w:rsid w:val="00543E78"/>
    <w:rsid w:val="0054402A"/>
    <w:rsid w:val="00544094"/>
    <w:rsid w:val="005443E1"/>
    <w:rsid w:val="005448F2"/>
    <w:rsid w:val="0054498B"/>
    <w:rsid w:val="00544BD3"/>
    <w:rsid w:val="00544BFA"/>
    <w:rsid w:val="00545380"/>
    <w:rsid w:val="00545450"/>
    <w:rsid w:val="0054586B"/>
    <w:rsid w:val="00545A0E"/>
    <w:rsid w:val="00545AF3"/>
    <w:rsid w:val="00545C04"/>
    <w:rsid w:val="00545DF5"/>
    <w:rsid w:val="0054615D"/>
    <w:rsid w:val="00546251"/>
    <w:rsid w:val="00546269"/>
    <w:rsid w:val="005463CD"/>
    <w:rsid w:val="005464E2"/>
    <w:rsid w:val="005466A6"/>
    <w:rsid w:val="00546763"/>
    <w:rsid w:val="00546990"/>
    <w:rsid w:val="005469E7"/>
    <w:rsid w:val="00546A09"/>
    <w:rsid w:val="00547377"/>
    <w:rsid w:val="005474B2"/>
    <w:rsid w:val="005474DC"/>
    <w:rsid w:val="005475ED"/>
    <w:rsid w:val="005477E3"/>
    <w:rsid w:val="00547F69"/>
    <w:rsid w:val="005502FA"/>
    <w:rsid w:val="00550409"/>
    <w:rsid w:val="005504B0"/>
    <w:rsid w:val="005506B4"/>
    <w:rsid w:val="00550794"/>
    <w:rsid w:val="00550B83"/>
    <w:rsid w:val="005515D4"/>
    <w:rsid w:val="0055187B"/>
    <w:rsid w:val="00552037"/>
    <w:rsid w:val="00552381"/>
    <w:rsid w:val="005525E5"/>
    <w:rsid w:val="00552C3D"/>
    <w:rsid w:val="00552F02"/>
    <w:rsid w:val="005530B1"/>
    <w:rsid w:val="005532E7"/>
    <w:rsid w:val="0055331F"/>
    <w:rsid w:val="00553442"/>
    <w:rsid w:val="00553627"/>
    <w:rsid w:val="00553C1E"/>
    <w:rsid w:val="00554435"/>
    <w:rsid w:val="005544DB"/>
    <w:rsid w:val="005544E8"/>
    <w:rsid w:val="005545B9"/>
    <w:rsid w:val="00554CFB"/>
    <w:rsid w:val="00554E3C"/>
    <w:rsid w:val="00554F7F"/>
    <w:rsid w:val="005551C5"/>
    <w:rsid w:val="00555439"/>
    <w:rsid w:val="00555493"/>
    <w:rsid w:val="0055558F"/>
    <w:rsid w:val="005556BE"/>
    <w:rsid w:val="00555755"/>
    <w:rsid w:val="005557E5"/>
    <w:rsid w:val="00555E29"/>
    <w:rsid w:val="00555F73"/>
    <w:rsid w:val="0055618B"/>
    <w:rsid w:val="005562F0"/>
    <w:rsid w:val="005567F3"/>
    <w:rsid w:val="005569DD"/>
    <w:rsid w:val="00556B90"/>
    <w:rsid w:val="00556CCB"/>
    <w:rsid w:val="005570C9"/>
    <w:rsid w:val="005570F7"/>
    <w:rsid w:val="005571F8"/>
    <w:rsid w:val="0055754E"/>
    <w:rsid w:val="00560522"/>
    <w:rsid w:val="0056056A"/>
    <w:rsid w:val="005608E1"/>
    <w:rsid w:val="00560C15"/>
    <w:rsid w:val="00560E5A"/>
    <w:rsid w:val="00560FD4"/>
    <w:rsid w:val="005611D8"/>
    <w:rsid w:val="005611DC"/>
    <w:rsid w:val="00561321"/>
    <w:rsid w:val="00561351"/>
    <w:rsid w:val="00561618"/>
    <w:rsid w:val="005616C5"/>
    <w:rsid w:val="00561957"/>
    <w:rsid w:val="00561DD9"/>
    <w:rsid w:val="005620B7"/>
    <w:rsid w:val="005623CB"/>
    <w:rsid w:val="005625BB"/>
    <w:rsid w:val="00562617"/>
    <w:rsid w:val="00562644"/>
    <w:rsid w:val="00562659"/>
    <w:rsid w:val="0056265E"/>
    <w:rsid w:val="005626E4"/>
    <w:rsid w:val="0056275F"/>
    <w:rsid w:val="00562812"/>
    <w:rsid w:val="00562828"/>
    <w:rsid w:val="00562829"/>
    <w:rsid w:val="00562AE4"/>
    <w:rsid w:val="00562D0C"/>
    <w:rsid w:val="00562E0F"/>
    <w:rsid w:val="00562F87"/>
    <w:rsid w:val="00563003"/>
    <w:rsid w:val="005630F4"/>
    <w:rsid w:val="00563286"/>
    <w:rsid w:val="00563296"/>
    <w:rsid w:val="005633C5"/>
    <w:rsid w:val="0056355E"/>
    <w:rsid w:val="005635ED"/>
    <w:rsid w:val="0056380D"/>
    <w:rsid w:val="00563858"/>
    <w:rsid w:val="00563E54"/>
    <w:rsid w:val="00564687"/>
    <w:rsid w:val="00564757"/>
    <w:rsid w:val="00564E6F"/>
    <w:rsid w:val="00565759"/>
    <w:rsid w:val="0056597D"/>
    <w:rsid w:val="00565C6A"/>
    <w:rsid w:val="00565C9C"/>
    <w:rsid w:val="00566193"/>
    <w:rsid w:val="005666CD"/>
    <w:rsid w:val="005666EE"/>
    <w:rsid w:val="00566C1F"/>
    <w:rsid w:val="00567089"/>
    <w:rsid w:val="0056712F"/>
    <w:rsid w:val="005673C8"/>
    <w:rsid w:val="005675D6"/>
    <w:rsid w:val="00567688"/>
    <w:rsid w:val="00567958"/>
    <w:rsid w:val="00567C29"/>
    <w:rsid w:val="00567F33"/>
    <w:rsid w:val="00567F8F"/>
    <w:rsid w:val="00570181"/>
    <w:rsid w:val="005702CB"/>
    <w:rsid w:val="005706E6"/>
    <w:rsid w:val="0057071E"/>
    <w:rsid w:val="00570798"/>
    <w:rsid w:val="005709E8"/>
    <w:rsid w:val="00570FFB"/>
    <w:rsid w:val="00571718"/>
    <w:rsid w:val="00571A49"/>
    <w:rsid w:val="00571BE1"/>
    <w:rsid w:val="00572069"/>
    <w:rsid w:val="0057269D"/>
    <w:rsid w:val="00572F54"/>
    <w:rsid w:val="00573014"/>
    <w:rsid w:val="005731A4"/>
    <w:rsid w:val="005732E2"/>
    <w:rsid w:val="00573337"/>
    <w:rsid w:val="005738A5"/>
    <w:rsid w:val="00573B19"/>
    <w:rsid w:val="00574062"/>
    <w:rsid w:val="005740E8"/>
    <w:rsid w:val="005740F6"/>
    <w:rsid w:val="00574188"/>
    <w:rsid w:val="0057437F"/>
    <w:rsid w:val="00574663"/>
    <w:rsid w:val="005747ED"/>
    <w:rsid w:val="00574C74"/>
    <w:rsid w:val="00575156"/>
    <w:rsid w:val="00575376"/>
    <w:rsid w:val="00575C32"/>
    <w:rsid w:val="00575F59"/>
    <w:rsid w:val="005760DD"/>
    <w:rsid w:val="00576133"/>
    <w:rsid w:val="0057620C"/>
    <w:rsid w:val="005762AB"/>
    <w:rsid w:val="0057696A"/>
    <w:rsid w:val="0057777D"/>
    <w:rsid w:val="00577783"/>
    <w:rsid w:val="0057795F"/>
    <w:rsid w:val="005779D3"/>
    <w:rsid w:val="00577DD5"/>
    <w:rsid w:val="00580077"/>
    <w:rsid w:val="00580878"/>
    <w:rsid w:val="00580A10"/>
    <w:rsid w:val="00580A51"/>
    <w:rsid w:val="00580AF6"/>
    <w:rsid w:val="00580C9D"/>
    <w:rsid w:val="00580ED2"/>
    <w:rsid w:val="00580FE1"/>
    <w:rsid w:val="005815E7"/>
    <w:rsid w:val="00581956"/>
    <w:rsid w:val="00581AC4"/>
    <w:rsid w:val="00581D58"/>
    <w:rsid w:val="00581E55"/>
    <w:rsid w:val="00582051"/>
    <w:rsid w:val="00582219"/>
    <w:rsid w:val="005825FB"/>
    <w:rsid w:val="005826C3"/>
    <w:rsid w:val="005827AE"/>
    <w:rsid w:val="005829FD"/>
    <w:rsid w:val="00582B3E"/>
    <w:rsid w:val="00582C59"/>
    <w:rsid w:val="00583159"/>
    <w:rsid w:val="0058332A"/>
    <w:rsid w:val="00583504"/>
    <w:rsid w:val="005835E6"/>
    <w:rsid w:val="00583A09"/>
    <w:rsid w:val="00583A28"/>
    <w:rsid w:val="00583A50"/>
    <w:rsid w:val="005848B4"/>
    <w:rsid w:val="00584A5B"/>
    <w:rsid w:val="00584B78"/>
    <w:rsid w:val="00584BFF"/>
    <w:rsid w:val="00584C41"/>
    <w:rsid w:val="00584C5C"/>
    <w:rsid w:val="00584E5C"/>
    <w:rsid w:val="00584F5E"/>
    <w:rsid w:val="005852AA"/>
    <w:rsid w:val="00585362"/>
    <w:rsid w:val="005855DD"/>
    <w:rsid w:val="005859A4"/>
    <w:rsid w:val="005859E4"/>
    <w:rsid w:val="00585AC0"/>
    <w:rsid w:val="00585CCE"/>
    <w:rsid w:val="00585CD6"/>
    <w:rsid w:val="0058617E"/>
    <w:rsid w:val="00586214"/>
    <w:rsid w:val="00586580"/>
    <w:rsid w:val="00586D2E"/>
    <w:rsid w:val="005874F5"/>
    <w:rsid w:val="00587636"/>
    <w:rsid w:val="0058764A"/>
    <w:rsid w:val="00587B5C"/>
    <w:rsid w:val="00587BC8"/>
    <w:rsid w:val="00587F1C"/>
    <w:rsid w:val="0059008D"/>
    <w:rsid w:val="0059014A"/>
    <w:rsid w:val="005901AA"/>
    <w:rsid w:val="00590271"/>
    <w:rsid w:val="005902B4"/>
    <w:rsid w:val="00590732"/>
    <w:rsid w:val="00590D22"/>
    <w:rsid w:val="00590DAA"/>
    <w:rsid w:val="00591521"/>
    <w:rsid w:val="00591694"/>
    <w:rsid w:val="00591A2D"/>
    <w:rsid w:val="00591C81"/>
    <w:rsid w:val="00591CE9"/>
    <w:rsid w:val="00591DCF"/>
    <w:rsid w:val="00591FAA"/>
    <w:rsid w:val="00592450"/>
    <w:rsid w:val="005929E0"/>
    <w:rsid w:val="00592CE4"/>
    <w:rsid w:val="00592DAE"/>
    <w:rsid w:val="00592DF3"/>
    <w:rsid w:val="00592E80"/>
    <w:rsid w:val="00592F6F"/>
    <w:rsid w:val="00593131"/>
    <w:rsid w:val="00593195"/>
    <w:rsid w:val="0059331D"/>
    <w:rsid w:val="00593368"/>
    <w:rsid w:val="005933DA"/>
    <w:rsid w:val="00593680"/>
    <w:rsid w:val="00594188"/>
    <w:rsid w:val="005941E2"/>
    <w:rsid w:val="005944A2"/>
    <w:rsid w:val="0059467A"/>
    <w:rsid w:val="005947D0"/>
    <w:rsid w:val="005948E4"/>
    <w:rsid w:val="005949D1"/>
    <w:rsid w:val="00594B92"/>
    <w:rsid w:val="00594D25"/>
    <w:rsid w:val="00594E9A"/>
    <w:rsid w:val="00594F63"/>
    <w:rsid w:val="00594FF9"/>
    <w:rsid w:val="00595026"/>
    <w:rsid w:val="00595111"/>
    <w:rsid w:val="005954DE"/>
    <w:rsid w:val="00595584"/>
    <w:rsid w:val="00595C4C"/>
    <w:rsid w:val="005969D4"/>
    <w:rsid w:val="00596E2B"/>
    <w:rsid w:val="0059706F"/>
    <w:rsid w:val="0059715A"/>
    <w:rsid w:val="005972F9"/>
    <w:rsid w:val="0059730D"/>
    <w:rsid w:val="005976D5"/>
    <w:rsid w:val="00597BE3"/>
    <w:rsid w:val="00597CE0"/>
    <w:rsid w:val="00597DFD"/>
    <w:rsid w:val="005A0033"/>
    <w:rsid w:val="005A0126"/>
    <w:rsid w:val="005A02AC"/>
    <w:rsid w:val="005A0469"/>
    <w:rsid w:val="005A0656"/>
    <w:rsid w:val="005A0EA0"/>
    <w:rsid w:val="005A105F"/>
    <w:rsid w:val="005A1066"/>
    <w:rsid w:val="005A11E0"/>
    <w:rsid w:val="005A160D"/>
    <w:rsid w:val="005A189A"/>
    <w:rsid w:val="005A19C9"/>
    <w:rsid w:val="005A1A84"/>
    <w:rsid w:val="005A1B42"/>
    <w:rsid w:val="005A1E3E"/>
    <w:rsid w:val="005A227C"/>
    <w:rsid w:val="005A22E7"/>
    <w:rsid w:val="005A23B6"/>
    <w:rsid w:val="005A25D1"/>
    <w:rsid w:val="005A2804"/>
    <w:rsid w:val="005A293A"/>
    <w:rsid w:val="005A3121"/>
    <w:rsid w:val="005A344F"/>
    <w:rsid w:val="005A4013"/>
    <w:rsid w:val="005A42F8"/>
    <w:rsid w:val="005A42F9"/>
    <w:rsid w:val="005A44C5"/>
    <w:rsid w:val="005A45C5"/>
    <w:rsid w:val="005A463C"/>
    <w:rsid w:val="005A473A"/>
    <w:rsid w:val="005A4A33"/>
    <w:rsid w:val="005A5025"/>
    <w:rsid w:val="005A53A1"/>
    <w:rsid w:val="005A5456"/>
    <w:rsid w:val="005A54CA"/>
    <w:rsid w:val="005A5968"/>
    <w:rsid w:val="005A5976"/>
    <w:rsid w:val="005A5B65"/>
    <w:rsid w:val="005A5CA2"/>
    <w:rsid w:val="005A5EC2"/>
    <w:rsid w:val="005A60BC"/>
    <w:rsid w:val="005A61F9"/>
    <w:rsid w:val="005A63CC"/>
    <w:rsid w:val="005A6451"/>
    <w:rsid w:val="005A65C7"/>
    <w:rsid w:val="005A6EB0"/>
    <w:rsid w:val="005A6FDA"/>
    <w:rsid w:val="005A7880"/>
    <w:rsid w:val="005A794C"/>
    <w:rsid w:val="005A79C3"/>
    <w:rsid w:val="005A7F5C"/>
    <w:rsid w:val="005B049D"/>
    <w:rsid w:val="005B0633"/>
    <w:rsid w:val="005B069F"/>
    <w:rsid w:val="005B15A3"/>
    <w:rsid w:val="005B162D"/>
    <w:rsid w:val="005B1CCC"/>
    <w:rsid w:val="005B1FE3"/>
    <w:rsid w:val="005B2346"/>
    <w:rsid w:val="005B2A0A"/>
    <w:rsid w:val="005B2BFB"/>
    <w:rsid w:val="005B2DCD"/>
    <w:rsid w:val="005B2E8C"/>
    <w:rsid w:val="005B34F5"/>
    <w:rsid w:val="005B36BF"/>
    <w:rsid w:val="005B36C4"/>
    <w:rsid w:val="005B3A69"/>
    <w:rsid w:val="005B3C6C"/>
    <w:rsid w:val="005B3EBE"/>
    <w:rsid w:val="005B4112"/>
    <w:rsid w:val="005B470B"/>
    <w:rsid w:val="005B483E"/>
    <w:rsid w:val="005B4EA1"/>
    <w:rsid w:val="005B4EC5"/>
    <w:rsid w:val="005B5052"/>
    <w:rsid w:val="005B535F"/>
    <w:rsid w:val="005B54AA"/>
    <w:rsid w:val="005B5513"/>
    <w:rsid w:val="005B59CF"/>
    <w:rsid w:val="005B5EDB"/>
    <w:rsid w:val="005B608F"/>
    <w:rsid w:val="005B611E"/>
    <w:rsid w:val="005B6483"/>
    <w:rsid w:val="005B64C8"/>
    <w:rsid w:val="005B65D6"/>
    <w:rsid w:val="005B65F0"/>
    <w:rsid w:val="005B66B8"/>
    <w:rsid w:val="005B687F"/>
    <w:rsid w:val="005B6AC2"/>
    <w:rsid w:val="005B6BCC"/>
    <w:rsid w:val="005B6C26"/>
    <w:rsid w:val="005B6DFC"/>
    <w:rsid w:val="005B6E46"/>
    <w:rsid w:val="005B6F37"/>
    <w:rsid w:val="005B7409"/>
    <w:rsid w:val="005B7559"/>
    <w:rsid w:val="005B77FF"/>
    <w:rsid w:val="005B7A84"/>
    <w:rsid w:val="005C055B"/>
    <w:rsid w:val="005C07AD"/>
    <w:rsid w:val="005C0805"/>
    <w:rsid w:val="005C0B90"/>
    <w:rsid w:val="005C0EBF"/>
    <w:rsid w:val="005C0FE6"/>
    <w:rsid w:val="005C1226"/>
    <w:rsid w:val="005C1284"/>
    <w:rsid w:val="005C147D"/>
    <w:rsid w:val="005C1491"/>
    <w:rsid w:val="005C15E5"/>
    <w:rsid w:val="005C1636"/>
    <w:rsid w:val="005C1BA4"/>
    <w:rsid w:val="005C1C17"/>
    <w:rsid w:val="005C1E6F"/>
    <w:rsid w:val="005C1F31"/>
    <w:rsid w:val="005C2124"/>
    <w:rsid w:val="005C25F6"/>
    <w:rsid w:val="005C265D"/>
    <w:rsid w:val="005C2F6A"/>
    <w:rsid w:val="005C2FD4"/>
    <w:rsid w:val="005C3117"/>
    <w:rsid w:val="005C3181"/>
    <w:rsid w:val="005C3506"/>
    <w:rsid w:val="005C3647"/>
    <w:rsid w:val="005C36C0"/>
    <w:rsid w:val="005C3F49"/>
    <w:rsid w:val="005C4078"/>
    <w:rsid w:val="005C432C"/>
    <w:rsid w:val="005C44A1"/>
    <w:rsid w:val="005C47CD"/>
    <w:rsid w:val="005C4DBC"/>
    <w:rsid w:val="005C4EE0"/>
    <w:rsid w:val="005C53ED"/>
    <w:rsid w:val="005C5480"/>
    <w:rsid w:val="005C5620"/>
    <w:rsid w:val="005C56B7"/>
    <w:rsid w:val="005C57EA"/>
    <w:rsid w:val="005C580C"/>
    <w:rsid w:val="005C58F3"/>
    <w:rsid w:val="005C6616"/>
    <w:rsid w:val="005C67D3"/>
    <w:rsid w:val="005C6864"/>
    <w:rsid w:val="005C6953"/>
    <w:rsid w:val="005C6997"/>
    <w:rsid w:val="005C6C7D"/>
    <w:rsid w:val="005C6CEC"/>
    <w:rsid w:val="005C6FFA"/>
    <w:rsid w:val="005C7007"/>
    <w:rsid w:val="005C7363"/>
    <w:rsid w:val="005C765B"/>
    <w:rsid w:val="005D0592"/>
    <w:rsid w:val="005D06B3"/>
    <w:rsid w:val="005D072B"/>
    <w:rsid w:val="005D083B"/>
    <w:rsid w:val="005D0C12"/>
    <w:rsid w:val="005D12C8"/>
    <w:rsid w:val="005D14B2"/>
    <w:rsid w:val="005D2123"/>
    <w:rsid w:val="005D220D"/>
    <w:rsid w:val="005D240D"/>
    <w:rsid w:val="005D272A"/>
    <w:rsid w:val="005D275B"/>
    <w:rsid w:val="005D2969"/>
    <w:rsid w:val="005D2CD9"/>
    <w:rsid w:val="005D30A7"/>
    <w:rsid w:val="005D3217"/>
    <w:rsid w:val="005D321B"/>
    <w:rsid w:val="005D3231"/>
    <w:rsid w:val="005D3251"/>
    <w:rsid w:val="005D33F8"/>
    <w:rsid w:val="005D37CE"/>
    <w:rsid w:val="005D385F"/>
    <w:rsid w:val="005D3A1B"/>
    <w:rsid w:val="005D3B6A"/>
    <w:rsid w:val="005D3D60"/>
    <w:rsid w:val="005D3D72"/>
    <w:rsid w:val="005D3F3A"/>
    <w:rsid w:val="005D42AD"/>
    <w:rsid w:val="005D43F4"/>
    <w:rsid w:val="005D4AA0"/>
    <w:rsid w:val="005D4B53"/>
    <w:rsid w:val="005D4FD0"/>
    <w:rsid w:val="005D5132"/>
    <w:rsid w:val="005D5304"/>
    <w:rsid w:val="005D55AB"/>
    <w:rsid w:val="005D56CD"/>
    <w:rsid w:val="005D5A8B"/>
    <w:rsid w:val="005D5AE3"/>
    <w:rsid w:val="005D5D8B"/>
    <w:rsid w:val="005D5E04"/>
    <w:rsid w:val="005D5E87"/>
    <w:rsid w:val="005D6027"/>
    <w:rsid w:val="005D621B"/>
    <w:rsid w:val="005D62BF"/>
    <w:rsid w:val="005D631A"/>
    <w:rsid w:val="005D638B"/>
    <w:rsid w:val="005D64FE"/>
    <w:rsid w:val="005D6919"/>
    <w:rsid w:val="005D6A8D"/>
    <w:rsid w:val="005D6ABE"/>
    <w:rsid w:val="005D6BD6"/>
    <w:rsid w:val="005D6D81"/>
    <w:rsid w:val="005D7084"/>
    <w:rsid w:val="005D70A6"/>
    <w:rsid w:val="005D70C8"/>
    <w:rsid w:val="005D714E"/>
    <w:rsid w:val="005D72FE"/>
    <w:rsid w:val="005D767D"/>
    <w:rsid w:val="005D77EA"/>
    <w:rsid w:val="005D7A3C"/>
    <w:rsid w:val="005D7E8D"/>
    <w:rsid w:val="005E0191"/>
    <w:rsid w:val="005E08A1"/>
    <w:rsid w:val="005E0FFB"/>
    <w:rsid w:val="005E10FC"/>
    <w:rsid w:val="005E11F1"/>
    <w:rsid w:val="005E134F"/>
    <w:rsid w:val="005E138A"/>
    <w:rsid w:val="005E1457"/>
    <w:rsid w:val="005E1689"/>
    <w:rsid w:val="005E174A"/>
    <w:rsid w:val="005E1B21"/>
    <w:rsid w:val="005E1E55"/>
    <w:rsid w:val="005E21E4"/>
    <w:rsid w:val="005E238C"/>
    <w:rsid w:val="005E25A2"/>
    <w:rsid w:val="005E2656"/>
    <w:rsid w:val="005E2814"/>
    <w:rsid w:val="005E2B2A"/>
    <w:rsid w:val="005E36D9"/>
    <w:rsid w:val="005E3725"/>
    <w:rsid w:val="005E3798"/>
    <w:rsid w:val="005E3B46"/>
    <w:rsid w:val="005E4150"/>
    <w:rsid w:val="005E4392"/>
    <w:rsid w:val="005E461D"/>
    <w:rsid w:val="005E4673"/>
    <w:rsid w:val="005E4773"/>
    <w:rsid w:val="005E4E5C"/>
    <w:rsid w:val="005E4EDB"/>
    <w:rsid w:val="005E4FF1"/>
    <w:rsid w:val="005E5042"/>
    <w:rsid w:val="005E5161"/>
    <w:rsid w:val="005E5287"/>
    <w:rsid w:val="005E540D"/>
    <w:rsid w:val="005E55CA"/>
    <w:rsid w:val="005E5EC4"/>
    <w:rsid w:val="005E63F6"/>
    <w:rsid w:val="005E6534"/>
    <w:rsid w:val="005E65BB"/>
    <w:rsid w:val="005E673A"/>
    <w:rsid w:val="005E69EA"/>
    <w:rsid w:val="005E6CAD"/>
    <w:rsid w:val="005E6D79"/>
    <w:rsid w:val="005E70F0"/>
    <w:rsid w:val="005E719A"/>
    <w:rsid w:val="005E71B7"/>
    <w:rsid w:val="005E7264"/>
    <w:rsid w:val="005E72FF"/>
    <w:rsid w:val="005E7A9D"/>
    <w:rsid w:val="005E7E45"/>
    <w:rsid w:val="005F01E4"/>
    <w:rsid w:val="005F0290"/>
    <w:rsid w:val="005F0F6B"/>
    <w:rsid w:val="005F165F"/>
    <w:rsid w:val="005F186C"/>
    <w:rsid w:val="005F197B"/>
    <w:rsid w:val="005F1CF2"/>
    <w:rsid w:val="005F1E00"/>
    <w:rsid w:val="005F24C9"/>
    <w:rsid w:val="005F269D"/>
    <w:rsid w:val="005F2A00"/>
    <w:rsid w:val="005F2AFB"/>
    <w:rsid w:val="005F2ECD"/>
    <w:rsid w:val="005F35B0"/>
    <w:rsid w:val="005F37CA"/>
    <w:rsid w:val="005F3AB7"/>
    <w:rsid w:val="005F3D90"/>
    <w:rsid w:val="005F3E36"/>
    <w:rsid w:val="005F425C"/>
    <w:rsid w:val="005F43CD"/>
    <w:rsid w:val="005F4A89"/>
    <w:rsid w:val="005F4F9F"/>
    <w:rsid w:val="005F4FDB"/>
    <w:rsid w:val="005F5058"/>
    <w:rsid w:val="005F5233"/>
    <w:rsid w:val="005F523A"/>
    <w:rsid w:val="005F533E"/>
    <w:rsid w:val="005F5363"/>
    <w:rsid w:val="005F556B"/>
    <w:rsid w:val="005F6333"/>
    <w:rsid w:val="005F657B"/>
    <w:rsid w:val="005F6751"/>
    <w:rsid w:val="005F677B"/>
    <w:rsid w:val="005F6A6E"/>
    <w:rsid w:val="005F75AC"/>
    <w:rsid w:val="005F76DC"/>
    <w:rsid w:val="005F771D"/>
    <w:rsid w:val="005F7F72"/>
    <w:rsid w:val="0060030C"/>
    <w:rsid w:val="00600B73"/>
    <w:rsid w:val="00601291"/>
    <w:rsid w:val="00601444"/>
    <w:rsid w:val="00601712"/>
    <w:rsid w:val="006017B0"/>
    <w:rsid w:val="00601D8B"/>
    <w:rsid w:val="00601DF6"/>
    <w:rsid w:val="00601F3E"/>
    <w:rsid w:val="00601FB7"/>
    <w:rsid w:val="00602096"/>
    <w:rsid w:val="0060242F"/>
    <w:rsid w:val="0060243C"/>
    <w:rsid w:val="00602A82"/>
    <w:rsid w:val="00602CD1"/>
    <w:rsid w:val="00603063"/>
    <w:rsid w:val="006031F4"/>
    <w:rsid w:val="00603658"/>
    <w:rsid w:val="0060376F"/>
    <w:rsid w:val="00603871"/>
    <w:rsid w:val="006039A8"/>
    <w:rsid w:val="006039B8"/>
    <w:rsid w:val="00603A50"/>
    <w:rsid w:val="0060426B"/>
    <w:rsid w:val="006042DD"/>
    <w:rsid w:val="00604B24"/>
    <w:rsid w:val="0060509A"/>
    <w:rsid w:val="0060559B"/>
    <w:rsid w:val="006055C2"/>
    <w:rsid w:val="0060596E"/>
    <w:rsid w:val="00605A1C"/>
    <w:rsid w:val="00605AFA"/>
    <w:rsid w:val="00605B18"/>
    <w:rsid w:val="00605CAF"/>
    <w:rsid w:val="0060610E"/>
    <w:rsid w:val="00606177"/>
    <w:rsid w:val="0060618C"/>
    <w:rsid w:val="00606244"/>
    <w:rsid w:val="00606671"/>
    <w:rsid w:val="00606D4B"/>
    <w:rsid w:val="00606F83"/>
    <w:rsid w:val="00607509"/>
    <w:rsid w:val="006076F2"/>
    <w:rsid w:val="0060793B"/>
    <w:rsid w:val="0060796B"/>
    <w:rsid w:val="00607B43"/>
    <w:rsid w:val="00607DFD"/>
    <w:rsid w:val="00607E24"/>
    <w:rsid w:val="00610101"/>
    <w:rsid w:val="0061026C"/>
    <w:rsid w:val="00610290"/>
    <w:rsid w:val="006105B3"/>
    <w:rsid w:val="006106BC"/>
    <w:rsid w:val="0061076F"/>
    <w:rsid w:val="0061078B"/>
    <w:rsid w:val="0061090E"/>
    <w:rsid w:val="00610C3A"/>
    <w:rsid w:val="00610D93"/>
    <w:rsid w:val="00610F08"/>
    <w:rsid w:val="00611078"/>
    <w:rsid w:val="0061113D"/>
    <w:rsid w:val="0061146F"/>
    <w:rsid w:val="0061162A"/>
    <w:rsid w:val="006117B9"/>
    <w:rsid w:val="00611861"/>
    <w:rsid w:val="006118F3"/>
    <w:rsid w:val="0061234C"/>
    <w:rsid w:val="00612392"/>
    <w:rsid w:val="00612978"/>
    <w:rsid w:val="00612C01"/>
    <w:rsid w:val="006131F4"/>
    <w:rsid w:val="00613361"/>
    <w:rsid w:val="006136AD"/>
    <w:rsid w:val="006136D7"/>
    <w:rsid w:val="00613724"/>
    <w:rsid w:val="00613C46"/>
    <w:rsid w:val="00614328"/>
    <w:rsid w:val="0061467B"/>
    <w:rsid w:val="00614778"/>
    <w:rsid w:val="006149BE"/>
    <w:rsid w:val="00614A65"/>
    <w:rsid w:val="00615085"/>
    <w:rsid w:val="00615257"/>
    <w:rsid w:val="0061534D"/>
    <w:rsid w:val="006154F5"/>
    <w:rsid w:val="00615607"/>
    <w:rsid w:val="00616434"/>
    <w:rsid w:val="006165E6"/>
    <w:rsid w:val="00616690"/>
    <w:rsid w:val="006169E9"/>
    <w:rsid w:val="00616FA9"/>
    <w:rsid w:val="00617000"/>
    <w:rsid w:val="00617024"/>
    <w:rsid w:val="006172CF"/>
    <w:rsid w:val="0061730C"/>
    <w:rsid w:val="0061749C"/>
    <w:rsid w:val="00617583"/>
    <w:rsid w:val="0061787B"/>
    <w:rsid w:val="00617B79"/>
    <w:rsid w:val="00617BA0"/>
    <w:rsid w:val="00617D39"/>
    <w:rsid w:val="00617DB1"/>
    <w:rsid w:val="00617F59"/>
    <w:rsid w:val="00620183"/>
    <w:rsid w:val="006205AB"/>
    <w:rsid w:val="0062065F"/>
    <w:rsid w:val="006208B6"/>
    <w:rsid w:val="006208E9"/>
    <w:rsid w:val="00620918"/>
    <w:rsid w:val="00620BE5"/>
    <w:rsid w:val="00621140"/>
    <w:rsid w:val="006211EA"/>
    <w:rsid w:val="00621335"/>
    <w:rsid w:val="006216CE"/>
    <w:rsid w:val="006218C0"/>
    <w:rsid w:val="006218F6"/>
    <w:rsid w:val="006219AE"/>
    <w:rsid w:val="00621D70"/>
    <w:rsid w:val="0062214A"/>
    <w:rsid w:val="006222A7"/>
    <w:rsid w:val="00622321"/>
    <w:rsid w:val="006225D9"/>
    <w:rsid w:val="006226B6"/>
    <w:rsid w:val="00622955"/>
    <w:rsid w:val="00623311"/>
    <w:rsid w:val="00623326"/>
    <w:rsid w:val="0062359E"/>
    <w:rsid w:val="00623622"/>
    <w:rsid w:val="006237B9"/>
    <w:rsid w:val="00623C96"/>
    <w:rsid w:val="006240BD"/>
    <w:rsid w:val="006244BE"/>
    <w:rsid w:val="00624D02"/>
    <w:rsid w:val="006251DA"/>
    <w:rsid w:val="006257C2"/>
    <w:rsid w:val="00625A0A"/>
    <w:rsid w:val="00625A20"/>
    <w:rsid w:val="00625A9D"/>
    <w:rsid w:val="00625ADE"/>
    <w:rsid w:val="00625B34"/>
    <w:rsid w:val="00625D2F"/>
    <w:rsid w:val="00625D7E"/>
    <w:rsid w:val="00625DF2"/>
    <w:rsid w:val="00625F61"/>
    <w:rsid w:val="00626288"/>
    <w:rsid w:val="00626925"/>
    <w:rsid w:val="006269CE"/>
    <w:rsid w:val="00626C5D"/>
    <w:rsid w:val="00626CA7"/>
    <w:rsid w:val="006277BF"/>
    <w:rsid w:val="00627840"/>
    <w:rsid w:val="00627F1F"/>
    <w:rsid w:val="00627F5D"/>
    <w:rsid w:val="00630050"/>
    <w:rsid w:val="0063038E"/>
    <w:rsid w:val="006306E0"/>
    <w:rsid w:val="00630F4B"/>
    <w:rsid w:val="0063117F"/>
    <w:rsid w:val="006312DB"/>
    <w:rsid w:val="006314FB"/>
    <w:rsid w:val="00631DAB"/>
    <w:rsid w:val="0063201A"/>
    <w:rsid w:val="006320CF"/>
    <w:rsid w:val="00632334"/>
    <w:rsid w:val="006324FF"/>
    <w:rsid w:val="00632B5D"/>
    <w:rsid w:val="00632D99"/>
    <w:rsid w:val="00633145"/>
    <w:rsid w:val="00633162"/>
    <w:rsid w:val="00633291"/>
    <w:rsid w:val="006332CE"/>
    <w:rsid w:val="00633565"/>
    <w:rsid w:val="00633642"/>
    <w:rsid w:val="006336C4"/>
    <w:rsid w:val="00633BFD"/>
    <w:rsid w:val="00633E5D"/>
    <w:rsid w:val="00634398"/>
    <w:rsid w:val="00634755"/>
    <w:rsid w:val="006349F5"/>
    <w:rsid w:val="00634B19"/>
    <w:rsid w:val="00634C11"/>
    <w:rsid w:val="00634E0D"/>
    <w:rsid w:val="00635108"/>
    <w:rsid w:val="00635140"/>
    <w:rsid w:val="00635624"/>
    <w:rsid w:val="00635B27"/>
    <w:rsid w:val="00635C5E"/>
    <w:rsid w:val="00635C64"/>
    <w:rsid w:val="00635E52"/>
    <w:rsid w:val="006365EA"/>
    <w:rsid w:val="00636840"/>
    <w:rsid w:val="00636FFB"/>
    <w:rsid w:val="00637252"/>
    <w:rsid w:val="00637979"/>
    <w:rsid w:val="00637E06"/>
    <w:rsid w:val="0064007F"/>
    <w:rsid w:val="006401F0"/>
    <w:rsid w:val="006407C7"/>
    <w:rsid w:val="0064084E"/>
    <w:rsid w:val="00640BAC"/>
    <w:rsid w:val="00640DC1"/>
    <w:rsid w:val="00640EDA"/>
    <w:rsid w:val="00640F4F"/>
    <w:rsid w:val="00640FD8"/>
    <w:rsid w:val="006410C9"/>
    <w:rsid w:val="00641482"/>
    <w:rsid w:val="006416A2"/>
    <w:rsid w:val="00641848"/>
    <w:rsid w:val="00641E00"/>
    <w:rsid w:val="00641F8A"/>
    <w:rsid w:val="00641FFE"/>
    <w:rsid w:val="006420E9"/>
    <w:rsid w:val="006423E2"/>
    <w:rsid w:val="00642603"/>
    <w:rsid w:val="00642869"/>
    <w:rsid w:val="006428F4"/>
    <w:rsid w:val="00642DA1"/>
    <w:rsid w:val="00643142"/>
    <w:rsid w:val="006431BF"/>
    <w:rsid w:val="0064320E"/>
    <w:rsid w:val="00643244"/>
    <w:rsid w:val="0064374E"/>
    <w:rsid w:val="00643C1D"/>
    <w:rsid w:val="00643E5F"/>
    <w:rsid w:val="006444D3"/>
    <w:rsid w:val="006449CB"/>
    <w:rsid w:val="00644F96"/>
    <w:rsid w:val="00645116"/>
    <w:rsid w:val="006453FE"/>
    <w:rsid w:val="0064558D"/>
    <w:rsid w:val="0064666A"/>
    <w:rsid w:val="00646A0E"/>
    <w:rsid w:val="00646A41"/>
    <w:rsid w:val="00646DF8"/>
    <w:rsid w:val="00646F75"/>
    <w:rsid w:val="00646FBD"/>
    <w:rsid w:val="00647129"/>
    <w:rsid w:val="006474BD"/>
    <w:rsid w:val="0064755F"/>
    <w:rsid w:val="0064760F"/>
    <w:rsid w:val="0064784E"/>
    <w:rsid w:val="006479CD"/>
    <w:rsid w:val="00647A6F"/>
    <w:rsid w:val="00647AA6"/>
    <w:rsid w:val="00647B5B"/>
    <w:rsid w:val="00647BA8"/>
    <w:rsid w:val="00647CA6"/>
    <w:rsid w:val="0065008F"/>
    <w:rsid w:val="00650A64"/>
    <w:rsid w:val="00650A76"/>
    <w:rsid w:val="00650B1E"/>
    <w:rsid w:val="00650D16"/>
    <w:rsid w:val="00650E31"/>
    <w:rsid w:val="0065102F"/>
    <w:rsid w:val="006510B0"/>
    <w:rsid w:val="00651278"/>
    <w:rsid w:val="00651397"/>
    <w:rsid w:val="00651570"/>
    <w:rsid w:val="00651D27"/>
    <w:rsid w:val="00651E1F"/>
    <w:rsid w:val="00651FCC"/>
    <w:rsid w:val="006520BC"/>
    <w:rsid w:val="0065214E"/>
    <w:rsid w:val="006524A9"/>
    <w:rsid w:val="00652680"/>
    <w:rsid w:val="006526D7"/>
    <w:rsid w:val="0065281A"/>
    <w:rsid w:val="006528A2"/>
    <w:rsid w:val="00652927"/>
    <w:rsid w:val="00652AD1"/>
    <w:rsid w:val="00652D34"/>
    <w:rsid w:val="00653418"/>
    <w:rsid w:val="00653722"/>
    <w:rsid w:val="00653A5C"/>
    <w:rsid w:val="006545CD"/>
    <w:rsid w:val="00654BBD"/>
    <w:rsid w:val="00654C33"/>
    <w:rsid w:val="00654F15"/>
    <w:rsid w:val="0065537D"/>
    <w:rsid w:val="006555C7"/>
    <w:rsid w:val="00655652"/>
    <w:rsid w:val="00655784"/>
    <w:rsid w:val="006557A8"/>
    <w:rsid w:val="006558B4"/>
    <w:rsid w:val="00655B0B"/>
    <w:rsid w:val="00655EF7"/>
    <w:rsid w:val="00656251"/>
    <w:rsid w:val="00656414"/>
    <w:rsid w:val="006566C2"/>
    <w:rsid w:val="006567DA"/>
    <w:rsid w:val="00656B0E"/>
    <w:rsid w:val="0065777C"/>
    <w:rsid w:val="006577D9"/>
    <w:rsid w:val="00657845"/>
    <w:rsid w:val="00657BC6"/>
    <w:rsid w:val="00660558"/>
    <w:rsid w:val="006605C8"/>
    <w:rsid w:val="006606FD"/>
    <w:rsid w:val="006609D5"/>
    <w:rsid w:val="00660B93"/>
    <w:rsid w:val="00660C1E"/>
    <w:rsid w:val="00660CED"/>
    <w:rsid w:val="00660D1E"/>
    <w:rsid w:val="00661142"/>
    <w:rsid w:val="00661223"/>
    <w:rsid w:val="006612A2"/>
    <w:rsid w:val="006612AD"/>
    <w:rsid w:val="00661379"/>
    <w:rsid w:val="00661411"/>
    <w:rsid w:val="006614BD"/>
    <w:rsid w:val="00661999"/>
    <w:rsid w:val="0066239B"/>
    <w:rsid w:val="006625AB"/>
    <w:rsid w:val="00662D22"/>
    <w:rsid w:val="00663079"/>
    <w:rsid w:val="006631FE"/>
    <w:rsid w:val="00663201"/>
    <w:rsid w:val="00663271"/>
    <w:rsid w:val="00663757"/>
    <w:rsid w:val="00663DE8"/>
    <w:rsid w:val="00663E06"/>
    <w:rsid w:val="00663E10"/>
    <w:rsid w:val="00663F9C"/>
    <w:rsid w:val="006640EE"/>
    <w:rsid w:val="006643BE"/>
    <w:rsid w:val="00664795"/>
    <w:rsid w:val="0066485B"/>
    <w:rsid w:val="006648D2"/>
    <w:rsid w:val="00664AA5"/>
    <w:rsid w:val="00664C73"/>
    <w:rsid w:val="00664DD7"/>
    <w:rsid w:val="00664E99"/>
    <w:rsid w:val="00664F4E"/>
    <w:rsid w:val="006652AE"/>
    <w:rsid w:val="006652CD"/>
    <w:rsid w:val="006652D0"/>
    <w:rsid w:val="00665648"/>
    <w:rsid w:val="00665A0E"/>
    <w:rsid w:val="00665BBA"/>
    <w:rsid w:val="00665DB3"/>
    <w:rsid w:val="0066603E"/>
    <w:rsid w:val="00666189"/>
    <w:rsid w:val="006663E0"/>
    <w:rsid w:val="00666415"/>
    <w:rsid w:val="00666601"/>
    <w:rsid w:val="00666881"/>
    <w:rsid w:val="006668F7"/>
    <w:rsid w:val="00666BAD"/>
    <w:rsid w:val="00666C22"/>
    <w:rsid w:val="00667467"/>
    <w:rsid w:val="0066767A"/>
    <w:rsid w:val="00667A5A"/>
    <w:rsid w:val="00667C48"/>
    <w:rsid w:val="00667E8A"/>
    <w:rsid w:val="0067004A"/>
    <w:rsid w:val="00670249"/>
    <w:rsid w:val="00670510"/>
    <w:rsid w:val="006706F2"/>
    <w:rsid w:val="006707A6"/>
    <w:rsid w:val="00670861"/>
    <w:rsid w:val="006708D9"/>
    <w:rsid w:val="00670CE5"/>
    <w:rsid w:val="00670FDB"/>
    <w:rsid w:val="00671212"/>
    <w:rsid w:val="00671506"/>
    <w:rsid w:val="0067154E"/>
    <w:rsid w:val="0067171B"/>
    <w:rsid w:val="006718B6"/>
    <w:rsid w:val="00671A3E"/>
    <w:rsid w:val="00671A50"/>
    <w:rsid w:val="00671A56"/>
    <w:rsid w:val="00671C58"/>
    <w:rsid w:val="00672020"/>
    <w:rsid w:val="00672143"/>
    <w:rsid w:val="006721D2"/>
    <w:rsid w:val="006722F5"/>
    <w:rsid w:val="00672385"/>
    <w:rsid w:val="0067238F"/>
    <w:rsid w:val="006723C9"/>
    <w:rsid w:val="00672B36"/>
    <w:rsid w:val="00672C18"/>
    <w:rsid w:val="00673193"/>
    <w:rsid w:val="006731F3"/>
    <w:rsid w:val="0067327B"/>
    <w:rsid w:val="0067371B"/>
    <w:rsid w:val="006739A9"/>
    <w:rsid w:val="00673EB1"/>
    <w:rsid w:val="00674B54"/>
    <w:rsid w:val="00674C1E"/>
    <w:rsid w:val="00674E45"/>
    <w:rsid w:val="00674F99"/>
    <w:rsid w:val="006757A0"/>
    <w:rsid w:val="00675B64"/>
    <w:rsid w:val="00675DBE"/>
    <w:rsid w:val="006769BC"/>
    <w:rsid w:val="00676E9D"/>
    <w:rsid w:val="006771CF"/>
    <w:rsid w:val="0067732F"/>
    <w:rsid w:val="006774B3"/>
    <w:rsid w:val="0067775B"/>
    <w:rsid w:val="0067780A"/>
    <w:rsid w:val="00677AE4"/>
    <w:rsid w:val="0068005E"/>
    <w:rsid w:val="00680366"/>
    <w:rsid w:val="0068049A"/>
    <w:rsid w:val="006805BA"/>
    <w:rsid w:val="0068091D"/>
    <w:rsid w:val="00680C64"/>
    <w:rsid w:val="00681025"/>
    <w:rsid w:val="0068149A"/>
    <w:rsid w:val="006814E6"/>
    <w:rsid w:val="006815DD"/>
    <w:rsid w:val="00681643"/>
    <w:rsid w:val="00681792"/>
    <w:rsid w:val="006817F2"/>
    <w:rsid w:val="00681C11"/>
    <w:rsid w:val="00681C87"/>
    <w:rsid w:val="00681F4B"/>
    <w:rsid w:val="00681F62"/>
    <w:rsid w:val="0068228C"/>
    <w:rsid w:val="0068255B"/>
    <w:rsid w:val="00682775"/>
    <w:rsid w:val="00682B3E"/>
    <w:rsid w:val="00683BAD"/>
    <w:rsid w:val="00683C38"/>
    <w:rsid w:val="00683EAA"/>
    <w:rsid w:val="00684229"/>
    <w:rsid w:val="006843BD"/>
    <w:rsid w:val="00684753"/>
    <w:rsid w:val="00684CC8"/>
    <w:rsid w:val="00684DF9"/>
    <w:rsid w:val="00684EE3"/>
    <w:rsid w:val="006853DB"/>
    <w:rsid w:val="006854F6"/>
    <w:rsid w:val="006855D3"/>
    <w:rsid w:val="0068566F"/>
    <w:rsid w:val="0068582E"/>
    <w:rsid w:val="00685B3A"/>
    <w:rsid w:val="00685DBD"/>
    <w:rsid w:val="00685DC0"/>
    <w:rsid w:val="00686523"/>
    <w:rsid w:val="00686598"/>
    <w:rsid w:val="00686778"/>
    <w:rsid w:val="00686C70"/>
    <w:rsid w:val="00686D0D"/>
    <w:rsid w:val="00686D4F"/>
    <w:rsid w:val="00686FA8"/>
    <w:rsid w:val="00687032"/>
    <w:rsid w:val="0068744C"/>
    <w:rsid w:val="00687548"/>
    <w:rsid w:val="0068783F"/>
    <w:rsid w:val="00687D5A"/>
    <w:rsid w:val="00687D79"/>
    <w:rsid w:val="00690259"/>
    <w:rsid w:val="00690945"/>
    <w:rsid w:val="00690A56"/>
    <w:rsid w:val="00690AB0"/>
    <w:rsid w:val="00690ADD"/>
    <w:rsid w:val="00690DF1"/>
    <w:rsid w:val="006911BF"/>
    <w:rsid w:val="006912C6"/>
    <w:rsid w:val="006919EE"/>
    <w:rsid w:val="00691FFA"/>
    <w:rsid w:val="0069217C"/>
    <w:rsid w:val="00692446"/>
    <w:rsid w:val="00692467"/>
    <w:rsid w:val="0069247B"/>
    <w:rsid w:val="00692AB0"/>
    <w:rsid w:val="00692AE9"/>
    <w:rsid w:val="00693388"/>
    <w:rsid w:val="006934E9"/>
    <w:rsid w:val="00693797"/>
    <w:rsid w:val="00693934"/>
    <w:rsid w:val="00693E82"/>
    <w:rsid w:val="0069411D"/>
    <w:rsid w:val="00694139"/>
    <w:rsid w:val="00694287"/>
    <w:rsid w:val="006943BF"/>
    <w:rsid w:val="00694924"/>
    <w:rsid w:val="00694A35"/>
    <w:rsid w:val="00694AAA"/>
    <w:rsid w:val="00694E9F"/>
    <w:rsid w:val="00695168"/>
    <w:rsid w:val="00695426"/>
    <w:rsid w:val="00695DAA"/>
    <w:rsid w:val="00696231"/>
    <w:rsid w:val="00696822"/>
    <w:rsid w:val="006969A5"/>
    <w:rsid w:val="00696A87"/>
    <w:rsid w:val="00696B1F"/>
    <w:rsid w:val="00696F2D"/>
    <w:rsid w:val="00697100"/>
    <w:rsid w:val="00697723"/>
    <w:rsid w:val="00697A86"/>
    <w:rsid w:val="00697B86"/>
    <w:rsid w:val="00697BA7"/>
    <w:rsid w:val="00697D5B"/>
    <w:rsid w:val="006A02FF"/>
    <w:rsid w:val="006A03E8"/>
    <w:rsid w:val="006A04F7"/>
    <w:rsid w:val="006A06AA"/>
    <w:rsid w:val="006A09E6"/>
    <w:rsid w:val="006A09EB"/>
    <w:rsid w:val="006A0AAC"/>
    <w:rsid w:val="006A0D4B"/>
    <w:rsid w:val="006A0EE5"/>
    <w:rsid w:val="006A0F97"/>
    <w:rsid w:val="006A1105"/>
    <w:rsid w:val="006A1259"/>
    <w:rsid w:val="006A14EA"/>
    <w:rsid w:val="006A16F8"/>
    <w:rsid w:val="006A1707"/>
    <w:rsid w:val="006A1A30"/>
    <w:rsid w:val="006A1DB9"/>
    <w:rsid w:val="006A1F64"/>
    <w:rsid w:val="006A20F5"/>
    <w:rsid w:val="006A2394"/>
    <w:rsid w:val="006A2428"/>
    <w:rsid w:val="006A2A59"/>
    <w:rsid w:val="006A2BFC"/>
    <w:rsid w:val="006A3120"/>
    <w:rsid w:val="006A32A8"/>
    <w:rsid w:val="006A376F"/>
    <w:rsid w:val="006A3B26"/>
    <w:rsid w:val="006A3E12"/>
    <w:rsid w:val="006A3E47"/>
    <w:rsid w:val="006A4363"/>
    <w:rsid w:val="006A458B"/>
    <w:rsid w:val="006A45D2"/>
    <w:rsid w:val="006A4B7F"/>
    <w:rsid w:val="006A4DDE"/>
    <w:rsid w:val="006A5519"/>
    <w:rsid w:val="006A565B"/>
    <w:rsid w:val="006A5AF0"/>
    <w:rsid w:val="006A5B68"/>
    <w:rsid w:val="006A5F0F"/>
    <w:rsid w:val="006A5F15"/>
    <w:rsid w:val="006A6036"/>
    <w:rsid w:val="006A62C7"/>
    <w:rsid w:val="006A6472"/>
    <w:rsid w:val="006A6596"/>
    <w:rsid w:val="006A65BE"/>
    <w:rsid w:val="006A6785"/>
    <w:rsid w:val="006A6961"/>
    <w:rsid w:val="006A69E0"/>
    <w:rsid w:val="006A6C49"/>
    <w:rsid w:val="006A6CF8"/>
    <w:rsid w:val="006A6F7D"/>
    <w:rsid w:val="006A70A8"/>
    <w:rsid w:val="006A746B"/>
    <w:rsid w:val="006A7477"/>
    <w:rsid w:val="006A74B9"/>
    <w:rsid w:val="006A78D4"/>
    <w:rsid w:val="006A7AAB"/>
    <w:rsid w:val="006A7ACE"/>
    <w:rsid w:val="006A7C33"/>
    <w:rsid w:val="006A7CA1"/>
    <w:rsid w:val="006B0029"/>
    <w:rsid w:val="006B010A"/>
    <w:rsid w:val="006B02B5"/>
    <w:rsid w:val="006B0435"/>
    <w:rsid w:val="006B047A"/>
    <w:rsid w:val="006B05BE"/>
    <w:rsid w:val="006B0B8A"/>
    <w:rsid w:val="006B10C4"/>
    <w:rsid w:val="006B1573"/>
    <w:rsid w:val="006B1642"/>
    <w:rsid w:val="006B181E"/>
    <w:rsid w:val="006B1B78"/>
    <w:rsid w:val="006B1F0F"/>
    <w:rsid w:val="006B2303"/>
    <w:rsid w:val="006B2431"/>
    <w:rsid w:val="006B2528"/>
    <w:rsid w:val="006B2D21"/>
    <w:rsid w:val="006B2E7D"/>
    <w:rsid w:val="006B30DF"/>
    <w:rsid w:val="006B3137"/>
    <w:rsid w:val="006B3319"/>
    <w:rsid w:val="006B3B2B"/>
    <w:rsid w:val="006B43F1"/>
    <w:rsid w:val="006B4428"/>
    <w:rsid w:val="006B4627"/>
    <w:rsid w:val="006B4775"/>
    <w:rsid w:val="006B4970"/>
    <w:rsid w:val="006B4BA2"/>
    <w:rsid w:val="006B4E3F"/>
    <w:rsid w:val="006B4E42"/>
    <w:rsid w:val="006B5058"/>
    <w:rsid w:val="006B52D5"/>
    <w:rsid w:val="006B56AB"/>
    <w:rsid w:val="006B5988"/>
    <w:rsid w:val="006B5B84"/>
    <w:rsid w:val="006B5E07"/>
    <w:rsid w:val="006B5ECB"/>
    <w:rsid w:val="006B61CC"/>
    <w:rsid w:val="006B621B"/>
    <w:rsid w:val="006B6404"/>
    <w:rsid w:val="006B666E"/>
    <w:rsid w:val="006B6B72"/>
    <w:rsid w:val="006B6CF1"/>
    <w:rsid w:val="006B72A9"/>
    <w:rsid w:val="006B73A9"/>
    <w:rsid w:val="006B746A"/>
    <w:rsid w:val="006B74CA"/>
    <w:rsid w:val="006B74FD"/>
    <w:rsid w:val="006B76C7"/>
    <w:rsid w:val="006B7740"/>
    <w:rsid w:val="006B7A21"/>
    <w:rsid w:val="006B7A3D"/>
    <w:rsid w:val="006B7A8D"/>
    <w:rsid w:val="006B7EEE"/>
    <w:rsid w:val="006B7FB1"/>
    <w:rsid w:val="006B7FC2"/>
    <w:rsid w:val="006C004B"/>
    <w:rsid w:val="006C02DC"/>
    <w:rsid w:val="006C0486"/>
    <w:rsid w:val="006C0815"/>
    <w:rsid w:val="006C0855"/>
    <w:rsid w:val="006C0CE2"/>
    <w:rsid w:val="006C10B1"/>
    <w:rsid w:val="006C163D"/>
    <w:rsid w:val="006C196B"/>
    <w:rsid w:val="006C1AF3"/>
    <w:rsid w:val="006C1B94"/>
    <w:rsid w:val="006C1CD9"/>
    <w:rsid w:val="006C1CEB"/>
    <w:rsid w:val="006C1D1C"/>
    <w:rsid w:val="006C21E3"/>
    <w:rsid w:val="006C26C3"/>
    <w:rsid w:val="006C2755"/>
    <w:rsid w:val="006C2D2A"/>
    <w:rsid w:val="006C2D3C"/>
    <w:rsid w:val="006C308D"/>
    <w:rsid w:val="006C37D5"/>
    <w:rsid w:val="006C3920"/>
    <w:rsid w:val="006C3DF4"/>
    <w:rsid w:val="006C3FE0"/>
    <w:rsid w:val="006C3FF4"/>
    <w:rsid w:val="006C422A"/>
    <w:rsid w:val="006C441B"/>
    <w:rsid w:val="006C465F"/>
    <w:rsid w:val="006C478B"/>
    <w:rsid w:val="006C4DFC"/>
    <w:rsid w:val="006C4E47"/>
    <w:rsid w:val="006C4F36"/>
    <w:rsid w:val="006C512D"/>
    <w:rsid w:val="006C52A2"/>
    <w:rsid w:val="006C5348"/>
    <w:rsid w:val="006C5352"/>
    <w:rsid w:val="006C5701"/>
    <w:rsid w:val="006C573C"/>
    <w:rsid w:val="006C581E"/>
    <w:rsid w:val="006C59AE"/>
    <w:rsid w:val="006C5A9E"/>
    <w:rsid w:val="006C5B18"/>
    <w:rsid w:val="006C5C0D"/>
    <w:rsid w:val="006C5DF1"/>
    <w:rsid w:val="006C62D2"/>
    <w:rsid w:val="006C67F6"/>
    <w:rsid w:val="006C6964"/>
    <w:rsid w:val="006C6C3C"/>
    <w:rsid w:val="006C75BA"/>
    <w:rsid w:val="006C7CC6"/>
    <w:rsid w:val="006C7CFE"/>
    <w:rsid w:val="006C7D90"/>
    <w:rsid w:val="006C7F78"/>
    <w:rsid w:val="006D01A6"/>
    <w:rsid w:val="006D05C6"/>
    <w:rsid w:val="006D0604"/>
    <w:rsid w:val="006D0882"/>
    <w:rsid w:val="006D0E2A"/>
    <w:rsid w:val="006D1163"/>
    <w:rsid w:val="006D1AC5"/>
    <w:rsid w:val="006D2714"/>
    <w:rsid w:val="006D2746"/>
    <w:rsid w:val="006D28E0"/>
    <w:rsid w:val="006D2942"/>
    <w:rsid w:val="006D2955"/>
    <w:rsid w:val="006D2AEF"/>
    <w:rsid w:val="006D301B"/>
    <w:rsid w:val="006D34A5"/>
    <w:rsid w:val="006D34C7"/>
    <w:rsid w:val="006D37F8"/>
    <w:rsid w:val="006D3915"/>
    <w:rsid w:val="006D3C5F"/>
    <w:rsid w:val="006D3C6A"/>
    <w:rsid w:val="006D3C8E"/>
    <w:rsid w:val="006D3E51"/>
    <w:rsid w:val="006D40D2"/>
    <w:rsid w:val="006D4121"/>
    <w:rsid w:val="006D4472"/>
    <w:rsid w:val="006D4752"/>
    <w:rsid w:val="006D4BE1"/>
    <w:rsid w:val="006D4D38"/>
    <w:rsid w:val="006D4E75"/>
    <w:rsid w:val="006D4EDF"/>
    <w:rsid w:val="006D4F64"/>
    <w:rsid w:val="006D51A4"/>
    <w:rsid w:val="006D58CC"/>
    <w:rsid w:val="006D591E"/>
    <w:rsid w:val="006D5BE9"/>
    <w:rsid w:val="006D5BFA"/>
    <w:rsid w:val="006D5C38"/>
    <w:rsid w:val="006D614F"/>
    <w:rsid w:val="006D626D"/>
    <w:rsid w:val="006D6294"/>
    <w:rsid w:val="006D647E"/>
    <w:rsid w:val="006D6508"/>
    <w:rsid w:val="006D6634"/>
    <w:rsid w:val="006D6845"/>
    <w:rsid w:val="006D6855"/>
    <w:rsid w:val="006D68C4"/>
    <w:rsid w:val="006D6BB6"/>
    <w:rsid w:val="006D6CE7"/>
    <w:rsid w:val="006D6D56"/>
    <w:rsid w:val="006D718E"/>
    <w:rsid w:val="006D71BE"/>
    <w:rsid w:val="006D726C"/>
    <w:rsid w:val="006D7287"/>
    <w:rsid w:val="006D7412"/>
    <w:rsid w:val="006D79CC"/>
    <w:rsid w:val="006E081F"/>
    <w:rsid w:val="006E087B"/>
    <w:rsid w:val="006E08FB"/>
    <w:rsid w:val="006E09EA"/>
    <w:rsid w:val="006E0B98"/>
    <w:rsid w:val="006E0C20"/>
    <w:rsid w:val="006E0C68"/>
    <w:rsid w:val="006E1126"/>
    <w:rsid w:val="006E1217"/>
    <w:rsid w:val="006E152A"/>
    <w:rsid w:val="006E1A70"/>
    <w:rsid w:val="006E2354"/>
    <w:rsid w:val="006E2380"/>
    <w:rsid w:val="006E241D"/>
    <w:rsid w:val="006E2637"/>
    <w:rsid w:val="006E28A2"/>
    <w:rsid w:val="006E2C7D"/>
    <w:rsid w:val="006E2DDE"/>
    <w:rsid w:val="006E2E75"/>
    <w:rsid w:val="006E319B"/>
    <w:rsid w:val="006E351B"/>
    <w:rsid w:val="006E39C6"/>
    <w:rsid w:val="006E3A5D"/>
    <w:rsid w:val="006E44B7"/>
    <w:rsid w:val="006E4504"/>
    <w:rsid w:val="006E4524"/>
    <w:rsid w:val="006E4942"/>
    <w:rsid w:val="006E4C86"/>
    <w:rsid w:val="006E4F2E"/>
    <w:rsid w:val="006E5487"/>
    <w:rsid w:val="006E5500"/>
    <w:rsid w:val="006E55B0"/>
    <w:rsid w:val="006E58E1"/>
    <w:rsid w:val="006E5F72"/>
    <w:rsid w:val="006E663D"/>
    <w:rsid w:val="006E6812"/>
    <w:rsid w:val="006E6B73"/>
    <w:rsid w:val="006F00DE"/>
    <w:rsid w:val="006F0256"/>
    <w:rsid w:val="006F0278"/>
    <w:rsid w:val="006F02AD"/>
    <w:rsid w:val="006F045F"/>
    <w:rsid w:val="006F04FD"/>
    <w:rsid w:val="006F07AE"/>
    <w:rsid w:val="006F0A6D"/>
    <w:rsid w:val="006F0A87"/>
    <w:rsid w:val="006F0FD2"/>
    <w:rsid w:val="006F1393"/>
    <w:rsid w:val="006F1620"/>
    <w:rsid w:val="006F1C18"/>
    <w:rsid w:val="006F1CAB"/>
    <w:rsid w:val="006F1CBA"/>
    <w:rsid w:val="006F1DD1"/>
    <w:rsid w:val="006F1F02"/>
    <w:rsid w:val="006F2025"/>
    <w:rsid w:val="006F214F"/>
    <w:rsid w:val="006F24E8"/>
    <w:rsid w:val="006F2582"/>
    <w:rsid w:val="006F26D5"/>
    <w:rsid w:val="006F2706"/>
    <w:rsid w:val="006F2EA9"/>
    <w:rsid w:val="006F3321"/>
    <w:rsid w:val="006F3374"/>
    <w:rsid w:val="006F3481"/>
    <w:rsid w:val="006F34AB"/>
    <w:rsid w:val="006F34CC"/>
    <w:rsid w:val="006F379D"/>
    <w:rsid w:val="006F3DF0"/>
    <w:rsid w:val="006F3EFE"/>
    <w:rsid w:val="006F40FF"/>
    <w:rsid w:val="006F4417"/>
    <w:rsid w:val="006F474E"/>
    <w:rsid w:val="006F4970"/>
    <w:rsid w:val="006F4AE5"/>
    <w:rsid w:val="006F4C86"/>
    <w:rsid w:val="006F4D83"/>
    <w:rsid w:val="006F4E10"/>
    <w:rsid w:val="006F526F"/>
    <w:rsid w:val="006F5A17"/>
    <w:rsid w:val="006F5D6E"/>
    <w:rsid w:val="006F6485"/>
    <w:rsid w:val="006F6793"/>
    <w:rsid w:val="006F683F"/>
    <w:rsid w:val="006F6B0C"/>
    <w:rsid w:val="006F6F52"/>
    <w:rsid w:val="006F7552"/>
    <w:rsid w:val="006F7682"/>
    <w:rsid w:val="006F7CD6"/>
    <w:rsid w:val="007003D6"/>
    <w:rsid w:val="007003DC"/>
    <w:rsid w:val="00700448"/>
    <w:rsid w:val="007006D3"/>
    <w:rsid w:val="00700D8E"/>
    <w:rsid w:val="00700D9B"/>
    <w:rsid w:val="0070136E"/>
    <w:rsid w:val="00701371"/>
    <w:rsid w:val="007013F1"/>
    <w:rsid w:val="0070160D"/>
    <w:rsid w:val="00701A6C"/>
    <w:rsid w:val="00701BBE"/>
    <w:rsid w:val="00701C92"/>
    <w:rsid w:val="00701DCB"/>
    <w:rsid w:val="00702169"/>
    <w:rsid w:val="007021A1"/>
    <w:rsid w:val="00702308"/>
    <w:rsid w:val="00702513"/>
    <w:rsid w:val="0070292C"/>
    <w:rsid w:val="00702DB5"/>
    <w:rsid w:val="00702F50"/>
    <w:rsid w:val="00703130"/>
    <w:rsid w:val="0070338E"/>
    <w:rsid w:val="007036EB"/>
    <w:rsid w:val="00703800"/>
    <w:rsid w:val="00703F94"/>
    <w:rsid w:val="0070423F"/>
    <w:rsid w:val="00704654"/>
    <w:rsid w:val="007047E1"/>
    <w:rsid w:val="00704F86"/>
    <w:rsid w:val="007050B0"/>
    <w:rsid w:val="0070513C"/>
    <w:rsid w:val="00705285"/>
    <w:rsid w:val="00705463"/>
    <w:rsid w:val="007057FD"/>
    <w:rsid w:val="00705978"/>
    <w:rsid w:val="00705BA2"/>
    <w:rsid w:val="00705C88"/>
    <w:rsid w:val="0070650C"/>
    <w:rsid w:val="007068D5"/>
    <w:rsid w:val="00706DB4"/>
    <w:rsid w:val="00707240"/>
    <w:rsid w:val="007075DD"/>
    <w:rsid w:val="0070773F"/>
    <w:rsid w:val="00707843"/>
    <w:rsid w:val="007078E1"/>
    <w:rsid w:val="007079EC"/>
    <w:rsid w:val="00707B74"/>
    <w:rsid w:val="00707C5B"/>
    <w:rsid w:val="00710170"/>
    <w:rsid w:val="0071034D"/>
    <w:rsid w:val="0071046B"/>
    <w:rsid w:val="00710B45"/>
    <w:rsid w:val="00711124"/>
    <w:rsid w:val="0071145A"/>
    <w:rsid w:val="00711568"/>
    <w:rsid w:val="0071182B"/>
    <w:rsid w:val="007118A8"/>
    <w:rsid w:val="00711956"/>
    <w:rsid w:val="00712033"/>
    <w:rsid w:val="007120EE"/>
    <w:rsid w:val="00712161"/>
    <w:rsid w:val="007121B9"/>
    <w:rsid w:val="0071248F"/>
    <w:rsid w:val="00712B19"/>
    <w:rsid w:val="00712BE3"/>
    <w:rsid w:val="00713649"/>
    <w:rsid w:val="00713A21"/>
    <w:rsid w:val="00713AC2"/>
    <w:rsid w:val="00713BF6"/>
    <w:rsid w:val="00713F88"/>
    <w:rsid w:val="0071434C"/>
    <w:rsid w:val="0071459B"/>
    <w:rsid w:val="007145C1"/>
    <w:rsid w:val="00714912"/>
    <w:rsid w:val="00714A29"/>
    <w:rsid w:val="00714C21"/>
    <w:rsid w:val="00714DB5"/>
    <w:rsid w:val="00714F2F"/>
    <w:rsid w:val="007150DC"/>
    <w:rsid w:val="00715108"/>
    <w:rsid w:val="0071577C"/>
    <w:rsid w:val="007159BC"/>
    <w:rsid w:val="00715BDC"/>
    <w:rsid w:val="00716803"/>
    <w:rsid w:val="00716991"/>
    <w:rsid w:val="00716C9F"/>
    <w:rsid w:val="00716DF8"/>
    <w:rsid w:val="00717433"/>
    <w:rsid w:val="0071746B"/>
    <w:rsid w:val="007174B4"/>
    <w:rsid w:val="0071767D"/>
    <w:rsid w:val="007177A9"/>
    <w:rsid w:val="007179C3"/>
    <w:rsid w:val="00717A95"/>
    <w:rsid w:val="00717B89"/>
    <w:rsid w:val="00717BCF"/>
    <w:rsid w:val="00717CFD"/>
    <w:rsid w:val="00717D9F"/>
    <w:rsid w:val="00717EE7"/>
    <w:rsid w:val="00717F1F"/>
    <w:rsid w:val="007201CB"/>
    <w:rsid w:val="007203A7"/>
    <w:rsid w:val="00720706"/>
    <w:rsid w:val="00720B3D"/>
    <w:rsid w:val="00720C19"/>
    <w:rsid w:val="00720C8C"/>
    <w:rsid w:val="00720CE1"/>
    <w:rsid w:val="00721011"/>
    <w:rsid w:val="00721364"/>
    <w:rsid w:val="0072151E"/>
    <w:rsid w:val="00721EF1"/>
    <w:rsid w:val="00722993"/>
    <w:rsid w:val="007229DD"/>
    <w:rsid w:val="00722A8B"/>
    <w:rsid w:val="00722DCB"/>
    <w:rsid w:val="00722DE8"/>
    <w:rsid w:val="00723111"/>
    <w:rsid w:val="00723880"/>
    <w:rsid w:val="00723ADD"/>
    <w:rsid w:val="00723CE5"/>
    <w:rsid w:val="00723EDA"/>
    <w:rsid w:val="00724203"/>
    <w:rsid w:val="00724296"/>
    <w:rsid w:val="0072431F"/>
    <w:rsid w:val="007243C9"/>
    <w:rsid w:val="00724655"/>
    <w:rsid w:val="00724999"/>
    <w:rsid w:val="00724A5C"/>
    <w:rsid w:val="00724A61"/>
    <w:rsid w:val="00724BC8"/>
    <w:rsid w:val="00724C54"/>
    <w:rsid w:val="00724EFF"/>
    <w:rsid w:val="00724F56"/>
    <w:rsid w:val="007255B3"/>
    <w:rsid w:val="00725A81"/>
    <w:rsid w:val="00725B17"/>
    <w:rsid w:val="00725F07"/>
    <w:rsid w:val="00726223"/>
    <w:rsid w:val="00726401"/>
    <w:rsid w:val="007265F7"/>
    <w:rsid w:val="00726670"/>
    <w:rsid w:val="0072674D"/>
    <w:rsid w:val="0072677F"/>
    <w:rsid w:val="00726D9D"/>
    <w:rsid w:val="00726F44"/>
    <w:rsid w:val="00727116"/>
    <w:rsid w:val="007273F9"/>
    <w:rsid w:val="00727406"/>
    <w:rsid w:val="0072743E"/>
    <w:rsid w:val="007274D7"/>
    <w:rsid w:val="0072772C"/>
    <w:rsid w:val="00727806"/>
    <w:rsid w:val="0072796A"/>
    <w:rsid w:val="00727CBD"/>
    <w:rsid w:val="00727DE5"/>
    <w:rsid w:val="00730386"/>
    <w:rsid w:val="0073044C"/>
    <w:rsid w:val="00730455"/>
    <w:rsid w:val="00730A9B"/>
    <w:rsid w:val="00730E78"/>
    <w:rsid w:val="007310E8"/>
    <w:rsid w:val="007314FD"/>
    <w:rsid w:val="00731536"/>
    <w:rsid w:val="00731561"/>
    <w:rsid w:val="0073156E"/>
    <w:rsid w:val="0073174F"/>
    <w:rsid w:val="00731BD1"/>
    <w:rsid w:val="00731D1C"/>
    <w:rsid w:val="00731E6D"/>
    <w:rsid w:val="007320A9"/>
    <w:rsid w:val="007322DB"/>
    <w:rsid w:val="007324C6"/>
    <w:rsid w:val="0073257A"/>
    <w:rsid w:val="00732973"/>
    <w:rsid w:val="00732B73"/>
    <w:rsid w:val="0073339F"/>
    <w:rsid w:val="007333C0"/>
    <w:rsid w:val="00733650"/>
    <w:rsid w:val="00733B16"/>
    <w:rsid w:val="00733B23"/>
    <w:rsid w:val="0073402F"/>
    <w:rsid w:val="007345FC"/>
    <w:rsid w:val="00734C91"/>
    <w:rsid w:val="00735278"/>
    <w:rsid w:val="00735768"/>
    <w:rsid w:val="00735958"/>
    <w:rsid w:val="007359F1"/>
    <w:rsid w:val="00735C83"/>
    <w:rsid w:val="0073634C"/>
    <w:rsid w:val="00736700"/>
    <w:rsid w:val="00736818"/>
    <w:rsid w:val="007369A9"/>
    <w:rsid w:val="00736A96"/>
    <w:rsid w:val="00736CEC"/>
    <w:rsid w:val="00737228"/>
    <w:rsid w:val="00737378"/>
    <w:rsid w:val="007376CB"/>
    <w:rsid w:val="00737795"/>
    <w:rsid w:val="00737A6A"/>
    <w:rsid w:val="00737BB9"/>
    <w:rsid w:val="00740005"/>
    <w:rsid w:val="0074011A"/>
    <w:rsid w:val="007401B5"/>
    <w:rsid w:val="007403C2"/>
    <w:rsid w:val="0074052B"/>
    <w:rsid w:val="007405E7"/>
    <w:rsid w:val="00740A96"/>
    <w:rsid w:val="00740ADE"/>
    <w:rsid w:val="00740C41"/>
    <w:rsid w:val="007412C7"/>
    <w:rsid w:val="00741590"/>
    <w:rsid w:val="00741671"/>
    <w:rsid w:val="007416C4"/>
    <w:rsid w:val="00741816"/>
    <w:rsid w:val="0074181A"/>
    <w:rsid w:val="00741B21"/>
    <w:rsid w:val="00741D48"/>
    <w:rsid w:val="00741F87"/>
    <w:rsid w:val="00741FE5"/>
    <w:rsid w:val="0074240A"/>
    <w:rsid w:val="00742A86"/>
    <w:rsid w:val="00742B46"/>
    <w:rsid w:val="00742BAC"/>
    <w:rsid w:val="00742D77"/>
    <w:rsid w:val="00743314"/>
    <w:rsid w:val="00743379"/>
    <w:rsid w:val="007433F5"/>
    <w:rsid w:val="007435D6"/>
    <w:rsid w:val="0074376B"/>
    <w:rsid w:val="007438DF"/>
    <w:rsid w:val="00743B27"/>
    <w:rsid w:val="00743C51"/>
    <w:rsid w:val="0074418B"/>
    <w:rsid w:val="00744427"/>
    <w:rsid w:val="007444FF"/>
    <w:rsid w:val="0074471B"/>
    <w:rsid w:val="00744916"/>
    <w:rsid w:val="00744C17"/>
    <w:rsid w:val="007451EA"/>
    <w:rsid w:val="007453A0"/>
    <w:rsid w:val="00745661"/>
    <w:rsid w:val="00745963"/>
    <w:rsid w:val="00745A0A"/>
    <w:rsid w:val="00745A15"/>
    <w:rsid w:val="0074615A"/>
    <w:rsid w:val="007468D0"/>
    <w:rsid w:val="007469BC"/>
    <w:rsid w:val="007475C6"/>
    <w:rsid w:val="00747926"/>
    <w:rsid w:val="00747C0D"/>
    <w:rsid w:val="00747F6D"/>
    <w:rsid w:val="00750197"/>
    <w:rsid w:val="007508F0"/>
    <w:rsid w:val="00750D37"/>
    <w:rsid w:val="00750DFC"/>
    <w:rsid w:val="00750FB9"/>
    <w:rsid w:val="0075101A"/>
    <w:rsid w:val="00751299"/>
    <w:rsid w:val="00751582"/>
    <w:rsid w:val="00751796"/>
    <w:rsid w:val="00751A34"/>
    <w:rsid w:val="00751B02"/>
    <w:rsid w:val="00752058"/>
    <w:rsid w:val="00752071"/>
    <w:rsid w:val="00752297"/>
    <w:rsid w:val="007523E6"/>
    <w:rsid w:val="007524A7"/>
    <w:rsid w:val="007524FA"/>
    <w:rsid w:val="007534E2"/>
    <w:rsid w:val="00753843"/>
    <w:rsid w:val="0075390D"/>
    <w:rsid w:val="0075392D"/>
    <w:rsid w:val="00753BD6"/>
    <w:rsid w:val="00753C82"/>
    <w:rsid w:val="00753FB3"/>
    <w:rsid w:val="007540B3"/>
    <w:rsid w:val="0075439E"/>
    <w:rsid w:val="007548DF"/>
    <w:rsid w:val="00754AA6"/>
    <w:rsid w:val="00754B59"/>
    <w:rsid w:val="00754CC2"/>
    <w:rsid w:val="007552DD"/>
    <w:rsid w:val="007553DA"/>
    <w:rsid w:val="00755558"/>
    <w:rsid w:val="0075632C"/>
    <w:rsid w:val="0075639A"/>
    <w:rsid w:val="00756C8A"/>
    <w:rsid w:val="007570F0"/>
    <w:rsid w:val="007574E5"/>
    <w:rsid w:val="00757652"/>
    <w:rsid w:val="00757986"/>
    <w:rsid w:val="00757B3F"/>
    <w:rsid w:val="00757CBE"/>
    <w:rsid w:val="00757E43"/>
    <w:rsid w:val="0076035D"/>
    <w:rsid w:val="0076074D"/>
    <w:rsid w:val="0076078C"/>
    <w:rsid w:val="00760884"/>
    <w:rsid w:val="00760BAF"/>
    <w:rsid w:val="00760BE5"/>
    <w:rsid w:val="00760FFC"/>
    <w:rsid w:val="00761509"/>
    <w:rsid w:val="0076160F"/>
    <w:rsid w:val="007616DB"/>
    <w:rsid w:val="00761725"/>
    <w:rsid w:val="00761B39"/>
    <w:rsid w:val="00761DAB"/>
    <w:rsid w:val="00762005"/>
    <w:rsid w:val="007620E8"/>
    <w:rsid w:val="00762360"/>
    <w:rsid w:val="0076241E"/>
    <w:rsid w:val="007626C9"/>
    <w:rsid w:val="007629A9"/>
    <w:rsid w:val="00762EA8"/>
    <w:rsid w:val="00762EC1"/>
    <w:rsid w:val="0076310F"/>
    <w:rsid w:val="00763A53"/>
    <w:rsid w:val="00763EF0"/>
    <w:rsid w:val="00764485"/>
    <w:rsid w:val="00764504"/>
    <w:rsid w:val="00764729"/>
    <w:rsid w:val="00764789"/>
    <w:rsid w:val="00764A9C"/>
    <w:rsid w:val="00765003"/>
    <w:rsid w:val="007653CD"/>
    <w:rsid w:val="00765741"/>
    <w:rsid w:val="007659BA"/>
    <w:rsid w:val="00765A84"/>
    <w:rsid w:val="00765AE3"/>
    <w:rsid w:val="00765C3B"/>
    <w:rsid w:val="00765EEF"/>
    <w:rsid w:val="00766074"/>
    <w:rsid w:val="0076670B"/>
    <w:rsid w:val="00766E07"/>
    <w:rsid w:val="00767317"/>
    <w:rsid w:val="00767386"/>
    <w:rsid w:val="007673F3"/>
    <w:rsid w:val="0076742E"/>
    <w:rsid w:val="007674F8"/>
    <w:rsid w:val="007674FC"/>
    <w:rsid w:val="007677B7"/>
    <w:rsid w:val="00767A7C"/>
    <w:rsid w:val="00767DC8"/>
    <w:rsid w:val="00767DCA"/>
    <w:rsid w:val="00767DD8"/>
    <w:rsid w:val="00767EE2"/>
    <w:rsid w:val="0077037D"/>
    <w:rsid w:val="0077061F"/>
    <w:rsid w:val="00770893"/>
    <w:rsid w:val="00770973"/>
    <w:rsid w:val="00770A91"/>
    <w:rsid w:val="00770BF5"/>
    <w:rsid w:val="00770C48"/>
    <w:rsid w:val="00771042"/>
    <w:rsid w:val="00771212"/>
    <w:rsid w:val="00771242"/>
    <w:rsid w:val="00771BF5"/>
    <w:rsid w:val="00772084"/>
    <w:rsid w:val="00772C02"/>
    <w:rsid w:val="00773103"/>
    <w:rsid w:val="0077339B"/>
    <w:rsid w:val="007734F9"/>
    <w:rsid w:val="007737DB"/>
    <w:rsid w:val="007737E8"/>
    <w:rsid w:val="00773869"/>
    <w:rsid w:val="0077386E"/>
    <w:rsid w:val="00773B15"/>
    <w:rsid w:val="00774358"/>
    <w:rsid w:val="00774448"/>
    <w:rsid w:val="00774A07"/>
    <w:rsid w:val="00774D18"/>
    <w:rsid w:val="00774E11"/>
    <w:rsid w:val="00774E7E"/>
    <w:rsid w:val="00775556"/>
    <w:rsid w:val="00775A5C"/>
    <w:rsid w:val="00775BBD"/>
    <w:rsid w:val="00775F4E"/>
    <w:rsid w:val="0077606B"/>
    <w:rsid w:val="0077623D"/>
    <w:rsid w:val="007764A5"/>
    <w:rsid w:val="007764F4"/>
    <w:rsid w:val="007767B9"/>
    <w:rsid w:val="0077681D"/>
    <w:rsid w:val="0077686D"/>
    <w:rsid w:val="00776892"/>
    <w:rsid w:val="00776906"/>
    <w:rsid w:val="0077698B"/>
    <w:rsid w:val="00776B64"/>
    <w:rsid w:val="00776F27"/>
    <w:rsid w:val="007772BE"/>
    <w:rsid w:val="00777351"/>
    <w:rsid w:val="00777524"/>
    <w:rsid w:val="00780307"/>
    <w:rsid w:val="0078080B"/>
    <w:rsid w:val="0078105A"/>
    <w:rsid w:val="0078108F"/>
    <w:rsid w:val="00781097"/>
    <w:rsid w:val="007811B2"/>
    <w:rsid w:val="0078176D"/>
    <w:rsid w:val="00781A66"/>
    <w:rsid w:val="00781CB3"/>
    <w:rsid w:val="00781E8D"/>
    <w:rsid w:val="00781ECC"/>
    <w:rsid w:val="00781FF9"/>
    <w:rsid w:val="0078201D"/>
    <w:rsid w:val="007824E0"/>
    <w:rsid w:val="007825E6"/>
    <w:rsid w:val="007828DB"/>
    <w:rsid w:val="00782D2E"/>
    <w:rsid w:val="007836B1"/>
    <w:rsid w:val="0078375F"/>
    <w:rsid w:val="00783E69"/>
    <w:rsid w:val="00784668"/>
    <w:rsid w:val="007846EB"/>
    <w:rsid w:val="00784D6C"/>
    <w:rsid w:val="00784F8F"/>
    <w:rsid w:val="0078565A"/>
    <w:rsid w:val="007857F3"/>
    <w:rsid w:val="0078631E"/>
    <w:rsid w:val="00786A37"/>
    <w:rsid w:val="00786E55"/>
    <w:rsid w:val="0079027F"/>
    <w:rsid w:val="0079032E"/>
    <w:rsid w:val="007903DA"/>
    <w:rsid w:val="007905D1"/>
    <w:rsid w:val="007905FF"/>
    <w:rsid w:val="007909B2"/>
    <w:rsid w:val="00790CE5"/>
    <w:rsid w:val="00790F06"/>
    <w:rsid w:val="00791351"/>
    <w:rsid w:val="00791720"/>
    <w:rsid w:val="007919BA"/>
    <w:rsid w:val="00791AA0"/>
    <w:rsid w:val="00792141"/>
    <w:rsid w:val="007924F8"/>
    <w:rsid w:val="00792911"/>
    <w:rsid w:val="00792E89"/>
    <w:rsid w:val="00792EA8"/>
    <w:rsid w:val="00793022"/>
    <w:rsid w:val="0079337B"/>
    <w:rsid w:val="0079375F"/>
    <w:rsid w:val="00793778"/>
    <w:rsid w:val="00793D2B"/>
    <w:rsid w:val="00794143"/>
    <w:rsid w:val="00794987"/>
    <w:rsid w:val="00794BB9"/>
    <w:rsid w:val="00794D05"/>
    <w:rsid w:val="00794D9F"/>
    <w:rsid w:val="007957F2"/>
    <w:rsid w:val="007958A9"/>
    <w:rsid w:val="0079596B"/>
    <w:rsid w:val="00795FF1"/>
    <w:rsid w:val="00796566"/>
    <w:rsid w:val="00796978"/>
    <w:rsid w:val="00796A35"/>
    <w:rsid w:val="00796A90"/>
    <w:rsid w:val="00796AAE"/>
    <w:rsid w:val="00796ABF"/>
    <w:rsid w:val="00796B70"/>
    <w:rsid w:val="00796CB3"/>
    <w:rsid w:val="0079707F"/>
    <w:rsid w:val="0079758A"/>
    <w:rsid w:val="0079762E"/>
    <w:rsid w:val="0079767B"/>
    <w:rsid w:val="00797765"/>
    <w:rsid w:val="00797A58"/>
    <w:rsid w:val="00797CE7"/>
    <w:rsid w:val="007A005A"/>
    <w:rsid w:val="007A00D6"/>
    <w:rsid w:val="007A029C"/>
    <w:rsid w:val="007A056B"/>
    <w:rsid w:val="007A0579"/>
    <w:rsid w:val="007A0938"/>
    <w:rsid w:val="007A13FA"/>
    <w:rsid w:val="007A1875"/>
    <w:rsid w:val="007A1C34"/>
    <w:rsid w:val="007A22A2"/>
    <w:rsid w:val="007A294B"/>
    <w:rsid w:val="007A3021"/>
    <w:rsid w:val="007A3259"/>
    <w:rsid w:val="007A334F"/>
    <w:rsid w:val="007A376E"/>
    <w:rsid w:val="007A3ACE"/>
    <w:rsid w:val="007A3E09"/>
    <w:rsid w:val="007A4400"/>
    <w:rsid w:val="007A458B"/>
    <w:rsid w:val="007A461B"/>
    <w:rsid w:val="007A46EA"/>
    <w:rsid w:val="007A4B75"/>
    <w:rsid w:val="007A4C68"/>
    <w:rsid w:val="007A5166"/>
    <w:rsid w:val="007A5177"/>
    <w:rsid w:val="007A6082"/>
    <w:rsid w:val="007A6131"/>
    <w:rsid w:val="007A61A0"/>
    <w:rsid w:val="007A62B4"/>
    <w:rsid w:val="007A6BF7"/>
    <w:rsid w:val="007A6D99"/>
    <w:rsid w:val="007A6EC8"/>
    <w:rsid w:val="007A713C"/>
    <w:rsid w:val="007A725A"/>
    <w:rsid w:val="007A7379"/>
    <w:rsid w:val="007A77D0"/>
    <w:rsid w:val="007B05C6"/>
    <w:rsid w:val="007B06B3"/>
    <w:rsid w:val="007B0705"/>
    <w:rsid w:val="007B08F2"/>
    <w:rsid w:val="007B0B3F"/>
    <w:rsid w:val="007B105C"/>
    <w:rsid w:val="007B11D9"/>
    <w:rsid w:val="007B1515"/>
    <w:rsid w:val="007B1579"/>
    <w:rsid w:val="007B17B5"/>
    <w:rsid w:val="007B1A79"/>
    <w:rsid w:val="007B1B60"/>
    <w:rsid w:val="007B1B7A"/>
    <w:rsid w:val="007B1C25"/>
    <w:rsid w:val="007B1C4B"/>
    <w:rsid w:val="007B1DFE"/>
    <w:rsid w:val="007B1E30"/>
    <w:rsid w:val="007B1E74"/>
    <w:rsid w:val="007B1F4B"/>
    <w:rsid w:val="007B1F90"/>
    <w:rsid w:val="007B2B04"/>
    <w:rsid w:val="007B2FFC"/>
    <w:rsid w:val="007B3096"/>
    <w:rsid w:val="007B312C"/>
    <w:rsid w:val="007B3385"/>
    <w:rsid w:val="007B340A"/>
    <w:rsid w:val="007B347C"/>
    <w:rsid w:val="007B385E"/>
    <w:rsid w:val="007B3968"/>
    <w:rsid w:val="007B3A7B"/>
    <w:rsid w:val="007B3E13"/>
    <w:rsid w:val="007B406F"/>
    <w:rsid w:val="007B42F8"/>
    <w:rsid w:val="007B4404"/>
    <w:rsid w:val="007B4543"/>
    <w:rsid w:val="007B4805"/>
    <w:rsid w:val="007B4C26"/>
    <w:rsid w:val="007B53EB"/>
    <w:rsid w:val="007B55B6"/>
    <w:rsid w:val="007B573D"/>
    <w:rsid w:val="007B59C7"/>
    <w:rsid w:val="007B5A02"/>
    <w:rsid w:val="007B5C04"/>
    <w:rsid w:val="007B5F35"/>
    <w:rsid w:val="007B61C4"/>
    <w:rsid w:val="007B62BA"/>
    <w:rsid w:val="007B6C2B"/>
    <w:rsid w:val="007B6C5B"/>
    <w:rsid w:val="007B71E3"/>
    <w:rsid w:val="007B7280"/>
    <w:rsid w:val="007B73E3"/>
    <w:rsid w:val="007B75CD"/>
    <w:rsid w:val="007B7884"/>
    <w:rsid w:val="007B7D03"/>
    <w:rsid w:val="007C0139"/>
    <w:rsid w:val="007C044A"/>
    <w:rsid w:val="007C0CE0"/>
    <w:rsid w:val="007C0E6B"/>
    <w:rsid w:val="007C0F16"/>
    <w:rsid w:val="007C0F43"/>
    <w:rsid w:val="007C10B8"/>
    <w:rsid w:val="007C12CA"/>
    <w:rsid w:val="007C146E"/>
    <w:rsid w:val="007C1831"/>
    <w:rsid w:val="007C19DD"/>
    <w:rsid w:val="007C1FE5"/>
    <w:rsid w:val="007C2271"/>
    <w:rsid w:val="007C2552"/>
    <w:rsid w:val="007C284F"/>
    <w:rsid w:val="007C2A6C"/>
    <w:rsid w:val="007C2BC5"/>
    <w:rsid w:val="007C2D19"/>
    <w:rsid w:val="007C2DF3"/>
    <w:rsid w:val="007C2FA9"/>
    <w:rsid w:val="007C30A9"/>
    <w:rsid w:val="007C33C6"/>
    <w:rsid w:val="007C38E0"/>
    <w:rsid w:val="007C3BFB"/>
    <w:rsid w:val="007C3CBE"/>
    <w:rsid w:val="007C4770"/>
    <w:rsid w:val="007C47D1"/>
    <w:rsid w:val="007C47EE"/>
    <w:rsid w:val="007C48C4"/>
    <w:rsid w:val="007C490D"/>
    <w:rsid w:val="007C4A04"/>
    <w:rsid w:val="007C4A40"/>
    <w:rsid w:val="007C4DA5"/>
    <w:rsid w:val="007C4E51"/>
    <w:rsid w:val="007C4E89"/>
    <w:rsid w:val="007C53EA"/>
    <w:rsid w:val="007C6019"/>
    <w:rsid w:val="007C627A"/>
    <w:rsid w:val="007C7060"/>
    <w:rsid w:val="007C71DC"/>
    <w:rsid w:val="007C77B1"/>
    <w:rsid w:val="007C7AAC"/>
    <w:rsid w:val="007C7C75"/>
    <w:rsid w:val="007C7E9C"/>
    <w:rsid w:val="007C7FF5"/>
    <w:rsid w:val="007D0383"/>
    <w:rsid w:val="007D05F6"/>
    <w:rsid w:val="007D0652"/>
    <w:rsid w:val="007D0852"/>
    <w:rsid w:val="007D0C0B"/>
    <w:rsid w:val="007D0DD5"/>
    <w:rsid w:val="007D0F74"/>
    <w:rsid w:val="007D11D1"/>
    <w:rsid w:val="007D15A2"/>
    <w:rsid w:val="007D15DB"/>
    <w:rsid w:val="007D16F1"/>
    <w:rsid w:val="007D1B50"/>
    <w:rsid w:val="007D2254"/>
    <w:rsid w:val="007D23DE"/>
    <w:rsid w:val="007D2489"/>
    <w:rsid w:val="007D280B"/>
    <w:rsid w:val="007D29D3"/>
    <w:rsid w:val="007D2AC4"/>
    <w:rsid w:val="007D353E"/>
    <w:rsid w:val="007D359E"/>
    <w:rsid w:val="007D35DE"/>
    <w:rsid w:val="007D395A"/>
    <w:rsid w:val="007D3B1F"/>
    <w:rsid w:val="007D3B7B"/>
    <w:rsid w:val="007D3C3D"/>
    <w:rsid w:val="007D3C5C"/>
    <w:rsid w:val="007D3F8F"/>
    <w:rsid w:val="007D3FB6"/>
    <w:rsid w:val="007D473F"/>
    <w:rsid w:val="007D48F3"/>
    <w:rsid w:val="007D49CF"/>
    <w:rsid w:val="007D4B32"/>
    <w:rsid w:val="007D4CA9"/>
    <w:rsid w:val="007D4DC2"/>
    <w:rsid w:val="007D4E94"/>
    <w:rsid w:val="007D4F0B"/>
    <w:rsid w:val="007D5793"/>
    <w:rsid w:val="007D5A62"/>
    <w:rsid w:val="007D5D79"/>
    <w:rsid w:val="007D5FCC"/>
    <w:rsid w:val="007D630D"/>
    <w:rsid w:val="007D6533"/>
    <w:rsid w:val="007D66FC"/>
    <w:rsid w:val="007D6A7D"/>
    <w:rsid w:val="007D6A9A"/>
    <w:rsid w:val="007D6C30"/>
    <w:rsid w:val="007D6E4A"/>
    <w:rsid w:val="007D6F23"/>
    <w:rsid w:val="007D7038"/>
    <w:rsid w:val="007D7052"/>
    <w:rsid w:val="007D721F"/>
    <w:rsid w:val="007D7260"/>
    <w:rsid w:val="007D7414"/>
    <w:rsid w:val="007D767A"/>
    <w:rsid w:val="007D7771"/>
    <w:rsid w:val="007D7911"/>
    <w:rsid w:val="007D79BE"/>
    <w:rsid w:val="007D7C6C"/>
    <w:rsid w:val="007D7FBC"/>
    <w:rsid w:val="007D7FE0"/>
    <w:rsid w:val="007E0011"/>
    <w:rsid w:val="007E0781"/>
    <w:rsid w:val="007E0AB7"/>
    <w:rsid w:val="007E0B56"/>
    <w:rsid w:val="007E0CC0"/>
    <w:rsid w:val="007E0F99"/>
    <w:rsid w:val="007E160F"/>
    <w:rsid w:val="007E16AB"/>
    <w:rsid w:val="007E1760"/>
    <w:rsid w:val="007E1B35"/>
    <w:rsid w:val="007E22A1"/>
    <w:rsid w:val="007E22A9"/>
    <w:rsid w:val="007E230B"/>
    <w:rsid w:val="007E231D"/>
    <w:rsid w:val="007E24B8"/>
    <w:rsid w:val="007E29D4"/>
    <w:rsid w:val="007E2A05"/>
    <w:rsid w:val="007E2FF8"/>
    <w:rsid w:val="007E32D6"/>
    <w:rsid w:val="007E3667"/>
    <w:rsid w:val="007E3747"/>
    <w:rsid w:val="007E3788"/>
    <w:rsid w:val="007E3D2D"/>
    <w:rsid w:val="007E3F86"/>
    <w:rsid w:val="007E40E1"/>
    <w:rsid w:val="007E40F7"/>
    <w:rsid w:val="007E448B"/>
    <w:rsid w:val="007E44ED"/>
    <w:rsid w:val="007E4948"/>
    <w:rsid w:val="007E4CBA"/>
    <w:rsid w:val="007E4E2B"/>
    <w:rsid w:val="007E54AE"/>
    <w:rsid w:val="007E5B7B"/>
    <w:rsid w:val="007E62BD"/>
    <w:rsid w:val="007E6940"/>
    <w:rsid w:val="007E6999"/>
    <w:rsid w:val="007E6F63"/>
    <w:rsid w:val="007E7078"/>
    <w:rsid w:val="007E71CE"/>
    <w:rsid w:val="007E7CCD"/>
    <w:rsid w:val="007E7FCA"/>
    <w:rsid w:val="007F00ED"/>
    <w:rsid w:val="007F045E"/>
    <w:rsid w:val="007F0557"/>
    <w:rsid w:val="007F0A91"/>
    <w:rsid w:val="007F11E2"/>
    <w:rsid w:val="007F14CD"/>
    <w:rsid w:val="007F17F8"/>
    <w:rsid w:val="007F1B0C"/>
    <w:rsid w:val="007F251C"/>
    <w:rsid w:val="007F2704"/>
    <w:rsid w:val="007F27D5"/>
    <w:rsid w:val="007F282A"/>
    <w:rsid w:val="007F2870"/>
    <w:rsid w:val="007F2FAD"/>
    <w:rsid w:val="007F315C"/>
    <w:rsid w:val="007F327F"/>
    <w:rsid w:val="007F3751"/>
    <w:rsid w:val="007F37E1"/>
    <w:rsid w:val="007F3862"/>
    <w:rsid w:val="007F437E"/>
    <w:rsid w:val="007F4631"/>
    <w:rsid w:val="007F4C42"/>
    <w:rsid w:val="007F4E8D"/>
    <w:rsid w:val="007F50E7"/>
    <w:rsid w:val="007F5126"/>
    <w:rsid w:val="007F52A5"/>
    <w:rsid w:val="007F5532"/>
    <w:rsid w:val="007F5915"/>
    <w:rsid w:val="007F5D3B"/>
    <w:rsid w:val="007F6274"/>
    <w:rsid w:val="007F6730"/>
    <w:rsid w:val="007F68DC"/>
    <w:rsid w:val="007F6B9E"/>
    <w:rsid w:val="007F6D47"/>
    <w:rsid w:val="007F6E51"/>
    <w:rsid w:val="007F6E95"/>
    <w:rsid w:val="007F6F5E"/>
    <w:rsid w:val="007F713F"/>
    <w:rsid w:val="007F7507"/>
    <w:rsid w:val="007F7617"/>
    <w:rsid w:val="007F78CB"/>
    <w:rsid w:val="007F7B02"/>
    <w:rsid w:val="007F7C16"/>
    <w:rsid w:val="007F7EC1"/>
    <w:rsid w:val="008000FE"/>
    <w:rsid w:val="0080046D"/>
    <w:rsid w:val="008004EF"/>
    <w:rsid w:val="00800727"/>
    <w:rsid w:val="00800773"/>
    <w:rsid w:val="00800F6C"/>
    <w:rsid w:val="00800F8F"/>
    <w:rsid w:val="00800FE8"/>
    <w:rsid w:val="00801059"/>
    <w:rsid w:val="00801590"/>
    <w:rsid w:val="0080159A"/>
    <w:rsid w:val="0080160A"/>
    <w:rsid w:val="00801717"/>
    <w:rsid w:val="0080197A"/>
    <w:rsid w:val="00801E59"/>
    <w:rsid w:val="00801FEE"/>
    <w:rsid w:val="0080220F"/>
    <w:rsid w:val="00802748"/>
    <w:rsid w:val="008028F4"/>
    <w:rsid w:val="008029F1"/>
    <w:rsid w:val="00802D2C"/>
    <w:rsid w:val="00802D48"/>
    <w:rsid w:val="008030A1"/>
    <w:rsid w:val="008034BF"/>
    <w:rsid w:val="00803E4E"/>
    <w:rsid w:val="00803F54"/>
    <w:rsid w:val="00803F79"/>
    <w:rsid w:val="00804043"/>
    <w:rsid w:val="0080412E"/>
    <w:rsid w:val="00804137"/>
    <w:rsid w:val="008041F4"/>
    <w:rsid w:val="008043AD"/>
    <w:rsid w:val="008043CA"/>
    <w:rsid w:val="008046FE"/>
    <w:rsid w:val="00804A41"/>
    <w:rsid w:val="00804D10"/>
    <w:rsid w:val="00804D44"/>
    <w:rsid w:val="00804E45"/>
    <w:rsid w:val="00804FF9"/>
    <w:rsid w:val="008052C7"/>
    <w:rsid w:val="008054D7"/>
    <w:rsid w:val="00805634"/>
    <w:rsid w:val="008056CE"/>
    <w:rsid w:val="00805922"/>
    <w:rsid w:val="00805A35"/>
    <w:rsid w:val="00805AFF"/>
    <w:rsid w:val="00805B2D"/>
    <w:rsid w:val="00805BA0"/>
    <w:rsid w:val="00805E75"/>
    <w:rsid w:val="00805FDA"/>
    <w:rsid w:val="0080604F"/>
    <w:rsid w:val="00806214"/>
    <w:rsid w:val="008066A9"/>
    <w:rsid w:val="008066DB"/>
    <w:rsid w:val="00806726"/>
    <w:rsid w:val="00806A3C"/>
    <w:rsid w:val="00806D79"/>
    <w:rsid w:val="00806F49"/>
    <w:rsid w:val="00806FE9"/>
    <w:rsid w:val="00807277"/>
    <w:rsid w:val="00807402"/>
    <w:rsid w:val="008074B6"/>
    <w:rsid w:val="00807792"/>
    <w:rsid w:val="00807A09"/>
    <w:rsid w:val="00807AE2"/>
    <w:rsid w:val="0081034E"/>
    <w:rsid w:val="0081048E"/>
    <w:rsid w:val="008108DA"/>
    <w:rsid w:val="00810955"/>
    <w:rsid w:val="00810A01"/>
    <w:rsid w:val="00810D4E"/>
    <w:rsid w:val="00810DAF"/>
    <w:rsid w:val="00810FFD"/>
    <w:rsid w:val="0081121A"/>
    <w:rsid w:val="0081138D"/>
    <w:rsid w:val="00811688"/>
    <w:rsid w:val="0081187E"/>
    <w:rsid w:val="008118BD"/>
    <w:rsid w:val="00811966"/>
    <w:rsid w:val="00811C36"/>
    <w:rsid w:val="00811D51"/>
    <w:rsid w:val="008128FF"/>
    <w:rsid w:val="00812966"/>
    <w:rsid w:val="0081298D"/>
    <w:rsid w:val="00812A19"/>
    <w:rsid w:val="00812A6D"/>
    <w:rsid w:val="00812C22"/>
    <w:rsid w:val="0081338E"/>
    <w:rsid w:val="00813731"/>
    <w:rsid w:val="008138E5"/>
    <w:rsid w:val="00813D98"/>
    <w:rsid w:val="00813E93"/>
    <w:rsid w:val="00813ED4"/>
    <w:rsid w:val="00813F5A"/>
    <w:rsid w:val="00813FA6"/>
    <w:rsid w:val="0081402D"/>
    <w:rsid w:val="0081404D"/>
    <w:rsid w:val="008144C3"/>
    <w:rsid w:val="0081461D"/>
    <w:rsid w:val="008146DE"/>
    <w:rsid w:val="008148FF"/>
    <w:rsid w:val="00814A7E"/>
    <w:rsid w:val="00814BF4"/>
    <w:rsid w:val="00814D50"/>
    <w:rsid w:val="00814F51"/>
    <w:rsid w:val="00814FDA"/>
    <w:rsid w:val="008151E6"/>
    <w:rsid w:val="00815A67"/>
    <w:rsid w:val="00815D3F"/>
    <w:rsid w:val="00815D78"/>
    <w:rsid w:val="00816462"/>
    <w:rsid w:val="008166A9"/>
    <w:rsid w:val="008166FD"/>
    <w:rsid w:val="00816D62"/>
    <w:rsid w:val="00817088"/>
    <w:rsid w:val="0081716E"/>
    <w:rsid w:val="008171BC"/>
    <w:rsid w:val="008172FE"/>
    <w:rsid w:val="008175FD"/>
    <w:rsid w:val="00817C72"/>
    <w:rsid w:val="00820158"/>
    <w:rsid w:val="00820192"/>
    <w:rsid w:val="00820575"/>
    <w:rsid w:val="00820925"/>
    <w:rsid w:val="00820DC7"/>
    <w:rsid w:val="00820E2F"/>
    <w:rsid w:val="00821019"/>
    <w:rsid w:val="008210EE"/>
    <w:rsid w:val="008217C9"/>
    <w:rsid w:val="008218DE"/>
    <w:rsid w:val="00821972"/>
    <w:rsid w:val="00821E04"/>
    <w:rsid w:val="00821E46"/>
    <w:rsid w:val="0082209D"/>
    <w:rsid w:val="0082215A"/>
    <w:rsid w:val="0082230C"/>
    <w:rsid w:val="008225EE"/>
    <w:rsid w:val="00822870"/>
    <w:rsid w:val="00822C1E"/>
    <w:rsid w:val="00822DB8"/>
    <w:rsid w:val="0082344F"/>
    <w:rsid w:val="00823786"/>
    <w:rsid w:val="00823811"/>
    <w:rsid w:val="0082466C"/>
    <w:rsid w:val="008246FB"/>
    <w:rsid w:val="008248AA"/>
    <w:rsid w:val="00824B34"/>
    <w:rsid w:val="00824BA9"/>
    <w:rsid w:val="00824DD7"/>
    <w:rsid w:val="00824E12"/>
    <w:rsid w:val="00824F82"/>
    <w:rsid w:val="00825103"/>
    <w:rsid w:val="0082521B"/>
    <w:rsid w:val="00825307"/>
    <w:rsid w:val="0082595B"/>
    <w:rsid w:val="00825CAE"/>
    <w:rsid w:val="00825E8E"/>
    <w:rsid w:val="00826053"/>
    <w:rsid w:val="008260B1"/>
    <w:rsid w:val="00826362"/>
    <w:rsid w:val="008268C2"/>
    <w:rsid w:val="0082692A"/>
    <w:rsid w:val="0082692F"/>
    <w:rsid w:val="00826B5A"/>
    <w:rsid w:val="00826F1A"/>
    <w:rsid w:val="00827457"/>
    <w:rsid w:val="008277D2"/>
    <w:rsid w:val="00827C2D"/>
    <w:rsid w:val="00827F00"/>
    <w:rsid w:val="00827F0B"/>
    <w:rsid w:val="00827FDF"/>
    <w:rsid w:val="008300AA"/>
    <w:rsid w:val="00830521"/>
    <w:rsid w:val="00830550"/>
    <w:rsid w:val="00831722"/>
    <w:rsid w:val="00831890"/>
    <w:rsid w:val="008318E6"/>
    <w:rsid w:val="00831A3D"/>
    <w:rsid w:val="00831B80"/>
    <w:rsid w:val="00831CD8"/>
    <w:rsid w:val="008320B3"/>
    <w:rsid w:val="0083227F"/>
    <w:rsid w:val="00832301"/>
    <w:rsid w:val="00832489"/>
    <w:rsid w:val="0083255F"/>
    <w:rsid w:val="00832CCC"/>
    <w:rsid w:val="00832D1D"/>
    <w:rsid w:val="00832F5F"/>
    <w:rsid w:val="00833011"/>
    <w:rsid w:val="008330AF"/>
    <w:rsid w:val="00833137"/>
    <w:rsid w:val="00833270"/>
    <w:rsid w:val="008335BD"/>
    <w:rsid w:val="00833C29"/>
    <w:rsid w:val="00833CDA"/>
    <w:rsid w:val="00834234"/>
    <w:rsid w:val="0083433E"/>
    <w:rsid w:val="0083439A"/>
    <w:rsid w:val="008345BF"/>
    <w:rsid w:val="00834620"/>
    <w:rsid w:val="00834913"/>
    <w:rsid w:val="00834A05"/>
    <w:rsid w:val="00834AE0"/>
    <w:rsid w:val="00834AE9"/>
    <w:rsid w:val="00834B7F"/>
    <w:rsid w:val="00834EEC"/>
    <w:rsid w:val="0083522B"/>
    <w:rsid w:val="00835C22"/>
    <w:rsid w:val="00835D58"/>
    <w:rsid w:val="008361E3"/>
    <w:rsid w:val="0083625E"/>
    <w:rsid w:val="0083638B"/>
    <w:rsid w:val="008364D7"/>
    <w:rsid w:val="008364DB"/>
    <w:rsid w:val="008365BD"/>
    <w:rsid w:val="008366A9"/>
    <w:rsid w:val="0083670A"/>
    <w:rsid w:val="0083716F"/>
    <w:rsid w:val="00837670"/>
    <w:rsid w:val="008378CB"/>
    <w:rsid w:val="00837CEE"/>
    <w:rsid w:val="00837FAA"/>
    <w:rsid w:val="00840043"/>
    <w:rsid w:val="00840540"/>
    <w:rsid w:val="008406B0"/>
    <w:rsid w:val="0084071C"/>
    <w:rsid w:val="0084084F"/>
    <w:rsid w:val="00840B6B"/>
    <w:rsid w:val="00840CB6"/>
    <w:rsid w:val="00840DA3"/>
    <w:rsid w:val="0084146E"/>
    <w:rsid w:val="008414BA"/>
    <w:rsid w:val="00841666"/>
    <w:rsid w:val="00841A98"/>
    <w:rsid w:val="00841BA8"/>
    <w:rsid w:val="00841D4D"/>
    <w:rsid w:val="00841EFB"/>
    <w:rsid w:val="008420F3"/>
    <w:rsid w:val="00842182"/>
    <w:rsid w:val="008421D9"/>
    <w:rsid w:val="008422BD"/>
    <w:rsid w:val="008427C4"/>
    <w:rsid w:val="00842816"/>
    <w:rsid w:val="008428C0"/>
    <w:rsid w:val="00842A6A"/>
    <w:rsid w:val="00842A80"/>
    <w:rsid w:val="00842C5B"/>
    <w:rsid w:val="00842D98"/>
    <w:rsid w:val="00843072"/>
    <w:rsid w:val="0084313C"/>
    <w:rsid w:val="00843225"/>
    <w:rsid w:val="00843404"/>
    <w:rsid w:val="0084341D"/>
    <w:rsid w:val="0084359D"/>
    <w:rsid w:val="00843694"/>
    <w:rsid w:val="008437D6"/>
    <w:rsid w:val="00843BC6"/>
    <w:rsid w:val="00843C6A"/>
    <w:rsid w:val="00843EE2"/>
    <w:rsid w:val="008441BC"/>
    <w:rsid w:val="008444A6"/>
    <w:rsid w:val="00844B44"/>
    <w:rsid w:val="00844B5C"/>
    <w:rsid w:val="00844CCF"/>
    <w:rsid w:val="00844E91"/>
    <w:rsid w:val="00845027"/>
    <w:rsid w:val="00845066"/>
    <w:rsid w:val="008453B8"/>
    <w:rsid w:val="00845777"/>
    <w:rsid w:val="008459C9"/>
    <w:rsid w:val="00845D9F"/>
    <w:rsid w:val="00845E8A"/>
    <w:rsid w:val="00845EC2"/>
    <w:rsid w:val="0084623F"/>
    <w:rsid w:val="00846549"/>
    <w:rsid w:val="0084657F"/>
    <w:rsid w:val="00846C0B"/>
    <w:rsid w:val="00846C54"/>
    <w:rsid w:val="00846E9C"/>
    <w:rsid w:val="00846E9D"/>
    <w:rsid w:val="00846FD0"/>
    <w:rsid w:val="008470E3"/>
    <w:rsid w:val="0084738C"/>
    <w:rsid w:val="008474A5"/>
    <w:rsid w:val="008478DD"/>
    <w:rsid w:val="00847A7D"/>
    <w:rsid w:val="00847B61"/>
    <w:rsid w:val="00847DD0"/>
    <w:rsid w:val="00847F0A"/>
    <w:rsid w:val="00847F2E"/>
    <w:rsid w:val="00850428"/>
    <w:rsid w:val="00850CC2"/>
    <w:rsid w:val="00850EAD"/>
    <w:rsid w:val="008516AC"/>
    <w:rsid w:val="00851B1B"/>
    <w:rsid w:val="00851B63"/>
    <w:rsid w:val="00851DB8"/>
    <w:rsid w:val="00851FF2"/>
    <w:rsid w:val="008527AF"/>
    <w:rsid w:val="00852896"/>
    <w:rsid w:val="00852BD9"/>
    <w:rsid w:val="00852FB8"/>
    <w:rsid w:val="008532C2"/>
    <w:rsid w:val="00853346"/>
    <w:rsid w:val="008535BF"/>
    <w:rsid w:val="00853D3C"/>
    <w:rsid w:val="00853EED"/>
    <w:rsid w:val="008540AB"/>
    <w:rsid w:val="00854145"/>
    <w:rsid w:val="008547C3"/>
    <w:rsid w:val="0085483D"/>
    <w:rsid w:val="008556DA"/>
    <w:rsid w:val="00855AAD"/>
    <w:rsid w:val="00855C23"/>
    <w:rsid w:val="00855C3A"/>
    <w:rsid w:val="00855E79"/>
    <w:rsid w:val="00855F8C"/>
    <w:rsid w:val="0085621F"/>
    <w:rsid w:val="00856794"/>
    <w:rsid w:val="008569C3"/>
    <w:rsid w:val="00856BF4"/>
    <w:rsid w:val="008570EA"/>
    <w:rsid w:val="008575D8"/>
    <w:rsid w:val="0085766F"/>
    <w:rsid w:val="00857A75"/>
    <w:rsid w:val="00857B6F"/>
    <w:rsid w:val="00857CDF"/>
    <w:rsid w:val="00857DD0"/>
    <w:rsid w:val="00857E3E"/>
    <w:rsid w:val="00857EB1"/>
    <w:rsid w:val="00857FBC"/>
    <w:rsid w:val="0086064B"/>
    <w:rsid w:val="00860708"/>
    <w:rsid w:val="00860746"/>
    <w:rsid w:val="00860815"/>
    <w:rsid w:val="008608FB"/>
    <w:rsid w:val="00860B04"/>
    <w:rsid w:val="00860B75"/>
    <w:rsid w:val="00861011"/>
    <w:rsid w:val="00861510"/>
    <w:rsid w:val="00861718"/>
    <w:rsid w:val="008617CB"/>
    <w:rsid w:val="008619F5"/>
    <w:rsid w:val="00861B18"/>
    <w:rsid w:val="00861FA5"/>
    <w:rsid w:val="00862791"/>
    <w:rsid w:val="008628D0"/>
    <w:rsid w:val="00862AC2"/>
    <w:rsid w:val="00862C17"/>
    <w:rsid w:val="00862D02"/>
    <w:rsid w:val="00863522"/>
    <w:rsid w:val="00863945"/>
    <w:rsid w:val="00863975"/>
    <w:rsid w:val="00863986"/>
    <w:rsid w:val="008639D1"/>
    <w:rsid w:val="00863CF7"/>
    <w:rsid w:val="00863E5C"/>
    <w:rsid w:val="00863FC7"/>
    <w:rsid w:val="00863FE4"/>
    <w:rsid w:val="00864058"/>
    <w:rsid w:val="008644F0"/>
    <w:rsid w:val="008646B4"/>
    <w:rsid w:val="008647F1"/>
    <w:rsid w:val="00864ABB"/>
    <w:rsid w:val="00864C35"/>
    <w:rsid w:val="00865202"/>
    <w:rsid w:val="00865285"/>
    <w:rsid w:val="008652D3"/>
    <w:rsid w:val="00865581"/>
    <w:rsid w:val="008658E1"/>
    <w:rsid w:val="00865B98"/>
    <w:rsid w:val="00865F7E"/>
    <w:rsid w:val="008661C9"/>
    <w:rsid w:val="00866375"/>
    <w:rsid w:val="00866A42"/>
    <w:rsid w:val="00866B04"/>
    <w:rsid w:val="00867914"/>
    <w:rsid w:val="00867A38"/>
    <w:rsid w:val="00867A59"/>
    <w:rsid w:val="00867C4F"/>
    <w:rsid w:val="00867CBA"/>
    <w:rsid w:val="00867F67"/>
    <w:rsid w:val="00867FE6"/>
    <w:rsid w:val="008705A5"/>
    <w:rsid w:val="0087085F"/>
    <w:rsid w:val="008708C7"/>
    <w:rsid w:val="0087090D"/>
    <w:rsid w:val="00870E42"/>
    <w:rsid w:val="008710A1"/>
    <w:rsid w:val="008713B6"/>
    <w:rsid w:val="008714F4"/>
    <w:rsid w:val="008716C2"/>
    <w:rsid w:val="00871957"/>
    <w:rsid w:val="00871D7B"/>
    <w:rsid w:val="0087233F"/>
    <w:rsid w:val="008725AC"/>
    <w:rsid w:val="00872906"/>
    <w:rsid w:val="00873187"/>
    <w:rsid w:val="00873262"/>
    <w:rsid w:val="008733E8"/>
    <w:rsid w:val="0087385C"/>
    <w:rsid w:val="00873CE4"/>
    <w:rsid w:val="00873F1E"/>
    <w:rsid w:val="0087455D"/>
    <w:rsid w:val="0087463F"/>
    <w:rsid w:val="00874672"/>
    <w:rsid w:val="008748BA"/>
    <w:rsid w:val="00875053"/>
    <w:rsid w:val="00875945"/>
    <w:rsid w:val="00875973"/>
    <w:rsid w:val="00875E8E"/>
    <w:rsid w:val="00875EBD"/>
    <w:rsid w:val="0087638F"/>
    <w:rsid w:val="008765DC"/>
    <w:rsid w:val="0087677F"/>
    <w:rsid w:val="00876894"/>
    <w:rsid w:val="00876B6A"/>
    <w:rsid w:val="00876D89"/>
    <w:rsid w:val="00876DD2"/>
    <w:rsid w:val="008773E5"/>
    <w:rsid w:val="0087748A"/>
    <w:rsid w:val="008775AE"/>
    <w:rsid w:val="008778F2"/>
    <w:rsid w:val="00877B02"/>
    <w:rsid w:val="00877B92"/>
    <w:rsid w:val="00877E67"/>
    <w:rsid w:val="00877E77"/>
    <w:rsid w:val="00877EF0"/>
    <w:rsid w:val="008802A6"/>
    <w:rsid w:val="0088055F"/>
    <w:rsid w:val="0088060F"/>
    <w:rsid w:val="00880F3B"/>
    <w:rsid w:val="00881405"/>
    <w:rsid w:val="00881569"/>
    <w:rsid w:val="00881779"/>
    <w:rsid w:val="00881BB3"/>
    <w:rsid w:val="0088235A"/>
    <w:rsid w:val="00882390"/>
    <w:rsid w:val="00882863"/>
    <w:rsid w:val="00882945"/>
    <w:rsid w:val="00882B6C"/>
    <w:rsid w:val="00883B77"/>
    <w:rsid w:val="00883B90"/>
    <w:rsid w:val="008846A4"/>
    <w:rsid w:val="008846B2"/>
    <w:rsid w:val="008846E7"/>
    <w:rsid w:val="00884E5A"/>
    <w:rsid w:val="00885073"/>
    <w:rsid w:val="0088538E"/>
    <w:rsid w:val="0088557D"/>
    <w:rsid w:val="008855F0"/>
    <w:rsid w:val="00885651"/>
    <w:rsid w:val="00885783"/>
    <w:rsid w:val="00885A21"/>
    <w:rsid w:val="00885F6F"/>
    <w:rsid w:val="0088667E"/>
    <w:rsid w:val="008866E5"/>
    <w:rsid w:val="00886CAB"/>
    <w:rsid w:val="00886CEF"/>
    <w:rsid w:val="00886EC7"/>
    <w:rsid w:val="008875C0"/>
    <w:rsid w:val="008877A9"/>
    <w:rsid w:val="008877CC"/>
    <w:rsid w:val="008878FE"/>
    <w:rsid w:val="008879D6"/>
    <w:rsid w:val="00887DE2"/>
    <w:rsid w:val="0089017F"/>
    <w:rsid w:val="008903C1"/>
    <w:rsid w:val="00890464"/>
    <w:rsid w:val="00890571"/>
    <w:rsid w:val="008905B8"/>
    <w:rsid w:val="008907F4"/>
    <w:rsid w:val="008907F7"/>
    <w:rsid w:val="0089089E"/>
    <w:rsid w:val="008908EF"/>
    <w:rsid w:val="0089095B"/>
    <w:rsid w:val="00890964"/>
    <w:rsid w:val="00890BC7"/>
    <w:rsid w:val="00890DBB"/>
    <w:rsid w:val="00891032"/>
    <w:rsid w:val="00891494"/>
    <w:rsid w:val="0089150B"/>
    <w:rsid w:val="00891864"/>
    <w:rsid w:val="00891AF8"/>
    <w:rsid w:val="00891C89"/>
    <w:rsid w:val="00891D4E"/>
    <w:rsid w:val="00891DD7"/>
    <w:rsid w:val="0089202F"/>
    <w:rsid w:val="008924CA"/>
    <w:rsid w:val="008928CC"/>
    <w:rsid w:val="00892947"/>
    <w:rsid w:val="00893207"/>
    <w:rsid w:val="008932BA"/>
    <w:rsid w:val="00893A68"/>
    <w:rsid w:val="00893CB3"/>
    <w:rsid w:val="00893D89"/>
    <w:rsid w:val="00893D96"/>
    <w:rsid w:val="00893DAC"/>
    <w:rsid w:val="008940C2"/>
    <w:rsid w:val="008944F8"/>
    <w:rsid w:val="0089463E"/>
    <w:rsid w:val="008947E2"/>
    <w:rsid w:val="008955E2"/>
    <w:rsid w:val="00895CA9"/>
    <w:rsid w:val="008962C1"/>
    <w:rsid w:val="008964C8"/>
    <w:rsid w:val="0089665B"/>
    <w:rsid w:val="008967CD"/>
    <w:rsid w:val="0089688E"/>
    <w:rsid w:val="00896C16"/>
    <w:rsid w:val="00896CA8"/>
    <w:rsid w:val="00897641"/>
    <w:rsid w:val="00897D49"/>
    <w:rsid w:val="00897E04"/>
    <w:rsid w:val="00897E27"/>
    <w:rsid w:val="00897F17"/>
    <w:rsid w:val="00897F65"/>
    <w:rsid w:val="008A011C"/>
    <w:rsid w:val="008A01F0"/>
    <w:rsid w:val="008A04E3"/>
    <w:rsid w:val="008A0528"/>
    <w:rsid w:val="008A05BF"/>
    <w:rsid w:val="008A0704"/>
    <w:rsid w:val="008A08D8"/>
    <w:rsid w:val="008A0930"/>
    <w:rsid w:val="008A09E0"/>
    <w:rsid w:val="008A106F"/>
    <w:rsid w:val="008A13EA"/>
    <w:rsid w:val="008A1710"/>
    <w:rsid w:val="008A1785"/>
    <w:rsid w:val="008A17A0"/>
    <w:rsid w:val="008A19E3"/>
    <w:rsid w:val="008A1B43"/>
    <w:rsid w:val="008A1D55"/>
    <w:rsid w:val="008A1E2C"/>
    <w:rsid w:val="008A1E7A"/>
    <w:rsid w:val="008A21F6"/>
    <w:rsid w:val="008A2408"/>
    <w:rsid w:val="008A29F3"/>
    <w:rsid w:val="008A2B7A"/>
    <w:rsid w:val="008A2CA7"/>
    <w:rsid w:val="008A2EF2"/>
    <w:rsid w:val="008A3339"/>
    <w:rsid w:val="008A3709"/>
    <w:rsid w:val="008A3B63"/>
    <w:rsid w:val="008A4180"/>
    <w:rsid w:val="008A4708"/>
    <w:rsid w:val="008A479F"/>
    <w:rsid w:val="008A4B15"/>
    <w:rsid w:val="008A5182"/>
    <w:rsid w:val="008A539C"/>
    <w:rsid w:val="008A547A"/>
    <w:rsid w:val="008A5881"/>
    <w:rsid w:val="008A5AC9"/>
    <w:rsid w:val="008A5C93"/>
    <w:rsid w:val="008A5DB5"/>
    <w:rsid w:val="008A5DDE"/>
    <w:rsid w:val="008A5F28"/>
    <w:rsid w:val="008A71C1"/>
    <w:rsid w:val="008A74C9"/>
    <w:rsid w:val="008A75D1"/>
    <w:rsid w:val="008A7A23"/>
    <w:rsid w:val="008A7CD0"/>
    <w:rsid w:val="008B0029"/>
    <w:rsid w:val="008B0339"/>
    <w:rsid w:val="008B0404"/>
    <w:rsid w:val="008B08AC"/>
    <w:rsid w:val="008B09A4"/>
    <w:rsid w:val="008B0D56"/>
    <w:rsid w:val="008B0D95"/>
    <w:rsid w:val="008B0E2D"/>
    <w:rsid w:val="008B1006"/>
    <w:rsid w:val="008B195F"/>
    <w:rsid w:val="008B1A16"/>
    <w:rsid w:val="008B1E01"/>
    <w:rsid w:val="008B21A4"/>
    <w:rsid w:val="008B247A"/>
    <w:rsid w:val="008B2501"/>
    <w:rsid w:val="008B273E"/>
    <w:rsid w:val="008B27A2"/>
    <w:rsid w:val="008B2B2C"/>
    <w:rsid w:val="008B2C55"/>
    <w:rsid w:val="008B2C60"/>
    <w:rsid w:val="008B2E1F"/>
    <w:rsid w:val="008B3957"/>
    <w:rsid w:val="008B3A3C"/>
    <w:rsid w:val="008B3B9F"/>
    <w:rsid w:val="008B3D2D"/>
    <w:rsid w:val="008B401D"/>
    <w:rsid w:val="008B458B"/>
    <w:rsid w:val="008B48CE"/>
    <w:rsid w:val="008B4AB0"/>
    <w:rsid w:val="008B54E0"/>
    <w:rsid w:val="008B5B17"/>
    <w:rsid w:val="008B5CF8"/>
    <w:rsid w:val="008B5D6F"/>
    <w:rsid w:val="008B5DDC"/>
    <w:rsid w:val="008B64AB"/>
    <w:rsid w:val="008B6573"/>
    <w:rsid w:val="008B671F"/>
    <w:rsid w:val="008B6B63"/>
    <w:rsid w:val="008B6C10"/>
    <w:rsid w:val="008B6DD6"/>
    <w:rsid w:val="008B7521"/>
    <w:rsid w:val="008B773D"/>
    <w:rsid w:val="008B79DD"/>
    <w:rsid w:val="008B7C9B"/>
    <w:rsid w:val="008B7F89"/>
    <w:rsid w:val="008C0034"/>
    <w:rsid w:val="008C01BD"/>
    <w:rsid w:val="008C02D6"/>
    <w:rsid w:val="008C0380"/>
    <w:rsid w:val="008C04B0"/>
    <w:rsid w:val="008C0C0F"/>
    <w:rsid w:val="008C14CA"/>
    <w:rsid w:val="008C159C"/>
    <w:rsid w:val="008C1701"/>
    <w:rsid w:val="008C1BA4"/>
    <w:rsid w:val="008C1C0E"/>
    <w:rsid w:val="008C1EB5"/>
    <w:rsid w:val="008C2017"/>
    <w:rsid w:val="008C2119"/>
    <w:rsid w:val="008C21C9"/>
    <w:rsid w:val="008C24A9"/>
    <w:rsid w:val="008C252F"/>
    <w:rsid w:val="008C25E4"/>
    <w:rsid w:val="008C2878"/>
    <w:rsid w:val="008C2A9B"/>
    <w:rsid w:val="008C2E6F"/>
    <w:rsid w:val="008C3166"/>
    <w:rsid w:val="008C397A"/>
    <w:rsid w:val="008C3A55"/>
    <w:rsid w:val="008C3B05"/>
    <w:rsid w:val="008C3D7C"/>
    <w:rsid w:val="008C45E0"/>
    <w:rsid w:val="008C461B"/>
    <w:rsid w:val="008C4769"/>
    <w:rsid w:val="008C47D2"/>
    <w:rsid w:val="008C4C90"/>
    <w:rsid w:val="008C4EE1"/>
    <w:rsid w:val="008C4F26"/>
    <w:rsid w:val="008C5413"/>
    <w:rsid w:val="008C5EB6"/>
    <w:rsid w:val="008C6067"/>
    <w:rsid w:val="008C6798"/>
    <w:rsid w:val="008C6A7B"/>
    <w:rsid w:val="008C6A95"/>
    <w:rsid w:val="008C6B33"/>
    <w:rsid w:val="008C6BCC"/>
    <w:rsid w:val="008C6D5E"/>
    <w:rsid w:val="008C6DBD"/>
    <w:rsid w:val="008C6E8F"/>
    <w:rsid w:val="008C6EEE"/>
    <w:rsid w:val="008C704B"/>
    <w:rsid w:val="008C7190"/>
    <w:rsid w:val="008C725F"/>
    <w:rsid w:val="008C72A9"/>
    <w:rsid w:val="008C7313"/>
    <w:rsid w:val="008C7458"/>
    <w:rsid w:val="008C7462"/>
    <w:rsid w:val="008C78B5"/>
    <w:rsid w:val="008C7DCC"/>
    <w:rsid w:val="008C7DE6"/>
    <w:rsid w:val="008D02C8"/>
    <w:rsid w:val="008D0454"/>
    <w:rsid w:val="008D0698"/>
    <w:rsid w:val="008D070F"/>
    <w:rsid w:val="008D07F6"/>
    <w:rsid w:val="008D08D6"/>
    <w:rsid w:val="008D0913"/>
    <w:rsid w:val="008D0CFE"/>
    <w:rsid w:val="008D156B"/>
    <w:rsid w:val="008D1ABA"/>
    <w:rsid w:val="008D1E79"/>
    <w:rsid w:val="008D1E94"/>
    <w:rsid w:val="008D1F68"/>
    <w:rsid w:val="008D2162"/>
    <w:rsid w:val="008D21ED"/>
    <w:rsid w:val="008D228B"/>
    <w:rsid w:val="008D22C0"/>
    <w:rsid w:val="008D28C3"/>
    <w:rsid w:val="008D2A9B"/>
    <w:rsid w:val="008D2F93"/>
    <w:rsid w:val="008D3A88"/>
    <w:rsid w:val="008D3BF3"/>
    <w:rsid w:val="008D420B"/>
    <w:rsid w:val="008D4222"/>
    <w:rsid w:val="008D495F"/>
    <w:rsid w:val="008D49B9"/>
    <w:rsid w:val="008D4EF9"/>
    <w:rsid w:val="008D520B"/>
    <w:rsid w:val="008D5448"/>
    <w:rsid w:val="008D5CE9"/>
    <w:rsid w:val="008D6154"/>
    <w:rsid w:val="008D61B1"/>
    <w:rsid w:val="008D621E"/>
    <w:rsid w:val="008D6F53"/>
    <w:rsid w:val="008D6F59"/>
    <w:rsid w:val="008D6F79"/>
    <w:rsid w:val="008D701C"/>
    <w:rsid w:val="008D7106"/>
    <w:rsid w:val="008D7123"/>
    <w:rsid w:val="008D720C"/>
    <w:rsid w:val="008D733B"/>
    <w:rsid w:val="008D77FA"/>
    <w:rsid w:val="008D7B29"/>
    <w:rsid w:val="008D7D98"/>
    <w:rsid w:val="008E01E0"/>
    <w:rsid w:val="008E0A63"/>
    <w:rsid w:val="008E0B17"/>
    <w:rsid w:val="008E0BB9"/>
    <w:rsid w:val="008E0FEE"/>
    <w:rsid w:val="008E104C"/>
    <w:rsid w:val="008E1246"/>
    <w:rsid w:val="008E1414"/>
    <w:rsid w:val="008E1945"/>
    <w:rsid w:val="008E1976"/>
    <w:rsid w:val="008E1D7E"/>
    <w:rsid w:val="008E21CA"/>
    <w:rsid w:val="008E23B5"/>
    <w:rsid w:val="008E27BC"/>
    <w:rsid w:val="008E2EDC"/>
    <w:rsid w:val="008E3001"/>
    <w:rsid w:val="008E3196"/>
    <w:rsid w:val="008E328F"/>
    <w:rsid w:val="008E334D"/>
    <w:rsid w:val="008E33D5"/>
    <w:rsid w:val="008E33FE"/>
    <w:rsid w:val="008E359A"/>
    <w:rsid w:val="008E3762"/>
    <w:rsid w:val="008E384A"/>
    <w:rsid w:val="008E39C7"/>
    <w:rsid w:val="008E3D37"/>
    <w:rsid w:val="008E3D70"/>
    <w:rsid w:val="008E4245"/>
    <w:rsid w:val="008E42BD"/>
    <w:rsid w:val="008E4330"/>
    <w:rsid w:val="008E43F0"/>
    <w:rsid w:val="008E4AF2"/>
    <w:rsid w:val="008E4B73"/>
    <w:rsid w:val="008E4DC8"/>
    <w:rsid w:val="008E4E36"/>
    <w:rsid w:val="008E506D"/>
    <w:rsid w:val="008E5537"/>
    <w:rsid w:val="008E5669"/>
    <w:rsid w:val="008E59A5"/>
    <w:rsid w:val="008E5A63"/>
    <w:rsid w:val="008E5A69"/>
    <w:rsid w:val="008E5A96"/>
    <w:rsid w:val="008E5DC7"/>
    <w:rsid w:val="008E6231"/>
    <w:rsid w:val="008E6442"/>
    <w:rsid w:val="008E64BA"/>
    <w:rsid w:val="008E66E3"/>
    <w:rsid w:val="008E6A84"/>
    <w:rsid w:val="008E6C80"/>
    <w:rsid w:val="008E6D3A"/>
    <w:rsid w:val="008E6D92"/>
    <w:rsid w:val="008E6EAD"/>
    <w:rsid w:val="008E721A"/>
    <w:rsid w:val="008E72B4"/>
    <w:rsid w:val="008E72BF"/>
    <w:rsid w:val="008E759A"/>
    <w:rsid w:val="008E7F45"/>
    <w:rsid w:val="008F006E"/>
    <w:rsid w:val="008F0690"/>
    <w:rsid w:val="008F0CF2"/>
    <w:rsid w:val="008F0E2A"/>
    <w:rsid w:val="008F171A"/>
    <w:rsid w:val="008F184E"/>
    <w:rsid w:val="008F1B8C"/>
    <w:rsid w:val="008F1BBF"/>
    <w:rsid w:val="008F1D54"/>
    <w:rsid w:val="008F1E40"/>
    <w:rsid w:val="008F2340"/>
    <w:rsid w:val="008F242F"/>
    <w:rsid w:val="008F24D0"/>
    <w:rsid w:val="008F26C6"/>
    <w:rsid w:val="008F2A04"/>
    <w:rsid w:val="008F3039"/>
    <w:rsid w:val="008F32DD"/>
    <w:rsid w:val="008F34A3"/>
    <w:rsid w:val="008F3767"/>
    <w:rsid w:val="008F3ABF"/>
    <w:rsid w:val="008F3BE6"/>
    <w:rsid w:val="008F3FB9"/>
    <w:rsid w:val="008F4072"/>
    <w:rsid w:val="008F40BC"/>
    <w:rsid w:val="008F4481"/>
    <w:rsid w:val="008F44F1"/>
    <w:rsid w:val="008F484F"/>
    <w:rsid w:val="008F4AB7"/>
    <w:rsid w:val="008F54CF"/>
    <w:rsid w:val="008F590A"/>
    <w:rsid w:val="008F5CAF"/>
    <w:rsid w:val="008F5DF1"/>
    <w:rsid w:val="008F6C66"/>
    <w:rsid w:val="008F6E4E"/>
    <w:rsid w:val="008F72B8"/>
    <w:rsid w:val="008F73F1"/>
    <w:rsid w:val="008F745C"/>
    <w:rsid w:val="008F74EE"/>
    <w:rsid w:val="008F76C8"/>
    <w:rsid w:val="008F7908"/>
    <w:rsid w:val="008F7A6F"/>
    <w:rsid w:val="00900381"/>
    <w:rsid w:val="0090088E"/>
    <w:rsid w:val="00900A90"/>
    <w:rsid w:val="00900B0A"/>
    <w:rsid w:val="00900B48"/>
    <w:rsid w:val="00900C8C"/>
    <w:rsid w:val="00900D7E"/>
    <w:rsid w:val="00900FAB"/>
    <w:rsid w:val="00901108"/>
    <w:rsid w:val="0090111F"/>
    <w:rsid w:val="0090169B"/>
    <w:rsid w:val="009016E9"/>
    <w:rsid w:val="00901B1F"/>
    <w:rsid w:val="00901C03"/>
    <w:rsid w:val="00901DA9"/>
    <w:rsid w:val="00901E2C"/>
    <w:rsid w:val="009020EB"/>
    <w:rsid w:val="0090215D"/>
    <w:rsid w:val="009023B1"/>
    <w:rsid w:val="0090258B"/>
    <w:rsid w:val="00902A20"/>
    <w:rsid w:val="00902FD4"/>
    <w:rsid w:val="00903058"/>
    <w:rsid w:val="00903175"/>
    <w:rsid w:val="00903613"/>
    <w:rsid w:val="009048D6"/>
    <w:rsid w:val="00904AA9"/>
    <w:rsid w:val="0090559B"/>
    <w:rsid w:val="00905672"/>
    <w:rsid w:val="0090571C"/>
    <w:rsid w:val="0090573D"/>
    <w:rsid w:val="0090590F"/>
    <w:rsid w:val="00906127"/>
    <w:rsid w:val="009064D3"/>
    <w:rsid w:val="009064D6"/>
    <w:rsid w:val="00906741"/>
    <w:rsid w:val="0090680A"/>
    <w:rsid w:val="00906892"/>
    <w:rsid w:val="00906E7F"/>
    <w:rsid w:val="00907608"/>
    <w:rsid w:val="009076C9"/>
    <w:rsid w:val="009076EE"/>
    <w:rsid w:val="0090775C"/>
    <w:rsid w:val="00907874"/>
    <w:rsid w:val="00907ADC"/>
    <w:rsid w:val="00910118"/>
    <w:rsid w:val="0091020D"/>
    <w:rsid w:val="0091036D"/>
    <w:rsid w:val="00910843"/>
    <w:rsid w:val="009109E6"/>
    <w:rsid w:val="00910B5A"/>
    <w:rsid w:val="00910BE8"/>
    <w:rsid w:val="00911040"/>
    <w:rsid w:val="0091111B"/>
    <w:rsid w:val="009111B0"/>
    <w:rsid w:val="009111F5"/>
    <w:rsid w:val="00911321"/>
    <w:rsid w:val="00911C7A"/>
    <w:rsid w:val="00911D95"/>
    <w:rsid w:val="009122B7"/>
    <w:rsid w:val="00912388"/>
    <w:rsid w:val="00912390"/>
    <w:rsid w:val="009123A5"/>
    <w:rsid w:val="009123CE"/>
    <w:rsid w:val="0091247A"/>
    <w:rsid w:val="00912704"/>
    <w:rsid w:val="009128A7"/>
    <w:rsid w:val="00912A15"/>
    <w:rsid w:val="00912A2B"/>
    <w:rsid w:val="00912A94"/>
    <w:rsid w:val="00912C3B"/>
    <w:rsid w:val="00912F50"/>
    <w:rsid w:val="00912F77"/>
    <w:rsid w:val="00912F84"/>
    <w:rsid w:val="00913381"/>
    <w:rsid w:val="00913837"/>
    <w:rsid w:val="00913AEB"/>
    <w:rsid w:val="00913C15"/>
    <w:rsid w:val="0091439B"/>
    <w:rsid w:val="0091448A"/>
    <w:rsid w:val="00914631"/>
    <w:rsid w:val="009146D5"/>
    <w:rsid w:val="009148F1"/>
    <w:rsid w:val="00914DA7"/>
    <w:rsid w:val="0091529B"/>
    <w:rsid w:val="009154E1"/>
    <w:rsid w:val="00915593"/>
    <w:rsid w:val="009159F8"/>
    <w:rsid w:val="00915AAD"/>
    <w:rsid w:val="00915B39"/>
    <w:rsid w:val="00916BE8"/>
    <w:rsid w:val="00916D3E"/>
    <w:rsid w:val="00917073"/>
    <w:rsid w:val="009170A0"/>
    <w:rsid w:val="00917A2D"/>
    <w:rsid w:val="00917E20"/>
    <w:rsid w:val="00917F9F"/>
    <w:rsid w:val="00920186"/>
    <w:rsid w:val="0092045C"/>
    <w:rsid w:val="0092085B"/>
    <w:rsid w:val="00920A5D"/>
    <w:rsid w:val="00920C37"/>
    <w:rsid w:val="00920C82"/>
    <w:rsid w:val="00920E14"/>
    <w:rsid w:val="009213BB"/>
    <w:rsid w:val="009219E9"/>
    <w:rsid w:val="00921B04"/>
    <w:rsid w:val="00921D69"/>
    <w:rsid w:val="009220F1"/>
    <w:rsid w:val="009224E1"/>
    <w:rsid w:val="009225E5"/>
    <w:rsid w:val="00923270"/>
    <w:rsid w:val="009232A3"/>
    <w:rsid w:val="009234CE"/>
    <w:rsid w:val="0092354F"/>
    <w:rsid w:val="009237C1"/>
    <w:rsid w:val="00923806"/>
    <w:rsid w:val="009239FF"/>
    <w:rsid w:val="00923B28"/>
    <w:rsid w:val="00923D79"/>
    <w:rsid w:val="0092473C"/>
    <w:rsid w:val="00924E20"/>
    <w:rsid w:val="00925402"/>
    <w:rsid w:val="0092584F"/>
    <w:rsid w:val="0092592A"/>
    <w:rsid w:val="00925A30"/>
    <w:rsid w:val="00925B2A"/>
    <w:rsid w:val="00926118"/>
    <w:rsid w:val="00926329"/>
    <w:rsid w:val="00926356"/>
    <w:rsid w:val="0092657F"/>
    <w:rsid w:val="009266FA"/>
    <w:rsid w:val="009268C2"/>
    <w:rsid w:val="00926A8B"/>
    <w:rsid w:val="00926A9C"/>
    <w:rsid w:val="00926CF6"/>
    <w:rsid w:val="0092734B"/>
    <w:rsid w:val="00927AE0"/>
    <w:rsid w:val="00927EFD"/>
    <w:rsid w:val="00927F69"/>
    <w:rsid w:val="00930161"/>
    <w:rsid w:val="009304F0"/>
    <w:rsid w:val="00930501"/>
    <w:rsid w:val="009307FB"/>
    <w:rsid w:val="009315C3"/>
    <w:rsid w:val="009315CA"/>
    <w:rsid w:val="00931D80"/>
    <w:rsid w:val="00931E7C"/>
    <w:rsid w:val="00931F10"/>
    <w:rsid w:val="00932271"/>
    <w:rsid w:val="009323DA"/>
    <w:rsid w:val="009324D1"/>
    <w:rsid w:val="009325E1"/>
    <w:rsid w:val="00932955"/>
    <w:rsid w:val="00932AD4"/>
    <w:rsid w:val="00932BA9"/>
    <w:rsid w:val="00932C98"/>
    <w:rsid w:val="00932E0A"/>
    <w:rsid w:val="00933130"/>
    <w:rsid w:val="009332EA"/>
    <w:rsid w:val="009333FE"/>
    <w:rsid w:val="00933653"/>
    <w:rsid w:val="009337A3"/>
    <w:rsid w:val="00933805"/>
    <w:rsid w:val="00933842"/>
    <w:rsid w:val="0093388B"/>
    <w:rsid w:val="0093388E"/>
    <w:rsid w:val="00933D81"/>
    <w:rsid w:val="0093440B"/>
    <w:rsid w:val="009348BA"/>
    <w:rsid w:val="00934C32"/>
    <w:rsid w:val="00934C5C"/>
    <w:rsid w:val="00934C6F"/>
    <w:rsid w:val="00935198"/>
    <w:rsid w:val="00935711"/>
    <w:rsid w:val="00935D20"/>
    <w:rsid w:val="00935E00"/>
    <w:rsid w:val="00935F7F"/>
    <w:rsid w:val="00936816"/>
    <w:rsid w:val="009369CF"/>
    <w:rsid w:val="00936EEF"/>
    <w:rsid w:val="009370FC"/>
    <w:rsid w:val="009371EE"/>
    <w:rsid w:val="009372E4"/>
    <w:rsid w:val="009376E1"/>
    <w:rsid w:val="009376F2"/>
    <w:rsid w:val="00937AD5"/>
    <w:rsid w:val="00937CE2"/>
    <w:rsid w:val="00937EA0"/>
    <w:rsid w:val="00937EC3"/>
    <w:rsid w:val="00940031"/>
    <w:rsid w:val="00940328"/>
    <w:rsid w:val="00940430"/>
    <w:rsid w:val="009405EE"/>
    <w:rsid w:val="009406DD"/>
    <w:rsid w:val="009408F0"/>
    <w:rsid w:val="00940A6E"/>
    <w:rsid w:val="00940B56"/>
    <w:rsid w:val="00940BA5"/>
    <w:rsid w:val="00940EC9"/>
    <w:rsid w:val="00941023"/>
    <w:rsid w:val="009410E6"/>
    <w:rsid w:val="009410E7"/>
    <w:rsid w:val="009410E8"/>
    <w:rsid w:val="009415D2"/>
    <w:rsid w:val="009415D6"/>
    <w:rsid w:val="00941A1E"/>
    <w:rsid w:val="00941A56"/>
    <w:rsid w:val="00941DFC"/>
    <w:rsid w:val="00941EEE"/>
    <w:rsid w:val="00942368"/>
    <w:rsid w:val="0094242B"/>
    <w:rsid w:val="0094291B"/>
    <w:rsid w:val="00942942"/>
    <w:rsid w:val="00942AD5"/>
    <w:rsid w:val="00942F05"/>
    <w:rsid w:val="0094304E"/>
    <w:rsid w:val="0094317A"/>
    <w:rsid w:val="00943270"/>
    <w:rsid w:val="009432C6"/>
    <w:rsid w:val="00943323"/>
    <w:rsid w:val="00943722"/>
    <w:rsid w:val="009437AA"/>
    <w:rsid w:val="009438D7"/>
    <w:rsid w:val="0094394F"/>
    <w:rsid w:val="00943C63"/>
    <w:rsid w:val="00943F67"/>
    <w:rsid w:val="00944427"/>
    <w:rsid w:val="00944657"/>
    <w:rsid w:val="00944EE7"/>
    <w:rsid w:val="00944F8A"/>
    <w:rsid w:val="009450F0"/>
    <w:rsid w:val="009452BF"/>
    <w:rsid w:val="0094548A"/>
    <w:rsid w:val="009455A0"/>
    <w:rsid w:val="009455E6"/>
    <w:rsid w:val="00945715"/>
    <w:rsid w:val="0094575C"/>
    <w:rsid w:val="009458B8"/>
    <w:rsid w:val="009459D8"/>
    <w:rsid w:val="00945C95"/>
    <w:rsid w:val="00945CDB"/>
    <w:rsid w:val="00945D2B"/>
    <w:rsid w:val="009468BA"/>
    <w:rsid w:val="00946A1D"/>
    <w:rsid w:val="00946A35"/>
    <w:rsid w:val="00946A5D"/>
    <w:rsid w:val="00946BAA"/>
    <w:rsid w:val="00946C8A"/>
    <w:rsid w:val="009470F4"/>
    <w:rsid w:val="009477E1"/>
    <w:rsid w:val="0094795A"/>
    <w:rsid w:val="00947AF9"/>
    <w:rsid w:val="00947BEA"/>
    <w:rsid w:val="00947C1C"/>
    <w:rsid w:val="00947F8B"/>
    <w:rsid w:val="009501DA"/>
    <w:rsid w:val="0095050E"/>
    <w:rsid w:val="009505F7"/>
    <w:rsid w:val="00950A6B"/>
    <w:rsid w:val="00950A9C"/>
    <w:rsid w:val="00950FE4"/>
    <w:rsid w:val="00951151"/>
    <w:rsid w:val="0095137B"/>
    <w:rsid w:val="009513F7"/>
    <w:rsid w:val="00951764"/>
    <w:rsid w:val="009517EC"/>
    <w:rsid w:val="009518F1"/>
    <w:rsid w:val="00951FEB"/>
    <w:rsid w:val="009526F3"/>
    <w:rsid w:val="00952AFB"/>
    <w:rsid w:val="0095327A"/>
    <w:rsid w:val="00953307"/>
    <w:rsid w:val="00953645"/>
    <w:rsid w:val="00953A95"/>
    <w:rsid w:val="00953CA1"/>
    <w:rsid w:val="00953D43"/>
    <w:rsid w:val="00953F2A"/>
    <w:rsid w:val="00953F44"/>
    <w:rsid w:val="009542A4"/>
    <w:rsid w:val="00954638"/>
    <w:rsid w:val="00954B68"/>
    <w:rsid w:val="00954C65"/>
    <w:rsid w:val="00954E03"/>
    <w:rsid w:val="009553DF"/>
    <w:rsid w:val="009554E2"/>
    <w:rsid w:val="00955830"/>
    <w:rsid w:val="00955B0A"/>
    <w:rsid w:val="009562BB"/>
    <w:rsid w:val="009563AC"/>
    <w:rsid w:val="009566AE"/>
    <w:rsid w:val="009569B0"/>
    <w:rsid w:val="00956A09"/>
    <w:rsid w:val="00956C29"/>
    <w:rsid w:val="00956E67"/>
    <w:rsid w:val="009572BA"/>
    <w:rsid w:val="009575BB"/>
    <w:rsid w:val="00957624"/>
    <w:rsid w:val="00957640"/>
    <w:rsid w:val="00957859"/>
    <w:rsid w:val="0095785D"/>
    <w:rsid w:val="009578F3"/>
    <w:rsid w:val="00957E70"/>
    <w:rsid w:val="00957F02"/>
    <w:rsid w:val="00960863"/>
    <w:rsid w:val="00960A3F"/>
    <w:rsid w:val="00960C9F"/>
    <w:rsid w:val="00961225"/>
    <w:rsid w:val="00961247"/>
    <w:rsid w:val="009613E0"/>
    <w:rsid w:val="0096141C"/>
    <w:rsid w:val="00961657"/>
    <w:rsid w:val="009617F4"/>
    <w:rsid w:val="00961906"/>
    <w:rsid w:val="00961B6F"/>
    <w:rsid w:val="00961C1D"/>
    <w:rsid w:val="00961E1F"/>
    <w:rsid w:val="00961FC3"/>
    <w:rsid w:val="009625C8"/>
    <w:rsid w:val="00962875"/>
    <w:rsid w:val="00962B50"/>
    <w:rsid w:val="00963087"/>
    <w:rsid w:val="009632B4"/>
    <w:rsid w:val="009633FC"/>
    <w:rsid w:val="009638E8"/>
    <w:rsid w:val="00963B24"/>
    <w:rsid w:val="00963C32"/>
    <w:rsid w:val="00963E7F"/>
    <w:rsid w:val="009640EF"/>
    <w:rsid w:val="0096476F"/>
    <w:rsid w:val="00964EA3"/>
    <w:rsid w:val="0096520C"/>
    <w:rsid w:val="0096537F"/>
    <w:rsid w:val="00965498"/>
    <w:rsid w:val="009656D6"/>
    <w:rsid w:val="00965B7F"/>
    <w:rsid w:val="009661F6"/>
    <w:rsid w:val="00966424"/>
    <w:rsid w:val="009664B0"/>
    <w:rsid w:val="0096669F"/>
    <w:rsid w:val="0096690A"/>
    <w:rsid w:val="00966A17"/>
    <w:rsid w:val="00966B40"/>
    <w:rsid w:val="00966FBD"/>
    <w:rsid w:val="00967586"/>
    <w:rsid w:val="0096764E"/>
    <w:rsid w:val="0096771B"/>
    <w:rsid w:val="00967E1D"/>
    <w:rsid w:val="00967E37"/>
    <w:rsid w:val="00967EF6"/>
    <w:rsid w:val="0097000D"/>
    <w:rsid w:val="009703CC"/>
    <w:rsid w:val="0097046B"/>
    <w:rsid w:val="009706E6"/>
    <w:rsid w:val="009708ED"/>
    <w:rsid w:val="0097090F"/>
    <w:rsid w:val="00970FD3"/>
    <w:rsid w:val="00971B2A"/>
    <w:rsid w:val="00971E6F"/>
    <w:rsid w:val="0097213B"/>
    <w:rsid w:val="0097229C"/>
    <w:rsid w:val="00972AEA"/>
    <w:rsid w:val="00972C67"/>
    <w:rsid w:val="00972CE9"/>
    <w:rsid w:val="00973017"/>
    <w:rsid w:val="00973265"/>
    <w:rsid w:val="009735A0"/>
    <w:rsid w:val="009737B5"/>
    <w:rsid w:val="00973863"/>
    <w:rsid w:val="0097395B"/>
    <w:rsid w:val="009739B3"/>
    <w:rsid w:val="00973A6F"/>
    <w:rsid w:val="00974166"/>
    <w:rsid w:val="0097423B"/>
    <w:rsid w:val="0097429B"/>
    <w:rsid w:val="00974377"/>
    <w:rsid w:val="009748E0"/>
    <w:rsid w:val="00974C88"/>
    <w:rsid w:val="00974C89"/>
    <w:rsid w:val="00974EDB"/>
    <w:rsid w:val="0097516A"/>
    <w:rsid w:val="009753E7"/>
    <w:rsid w:val="00975562"/>
    <w:rsid w:val="00975844"/>
    <w:rsid w:val="009759E2"/>
    <w:rsid w:val="00976064"/>
    <w:rsid w:val="00976152"/>
    <w:rsid w:val="009761E8"/>
    <w:rsid w:val="0097648B"/>
    <w:rsid w:val="0097651A"/>
    <w:rsid w:val="009765D7"/>
    <w:rsid w:val="00976739"/>
    <w:rsid w:val="00976B6B"/>
    <w:rsid w:val="00977166"/>
    <w:rsid w:val="009772EC"/>
    <w:rsid w:val="009773EF"/>
    <w:rsid w:val="00980DDE"/>
    <w:rsid w:val="00980E0D"/>
    <w:rsid w:val="00980ECB"/>
    <w:rsid w:val="0098167D"/>
    <w:rsid w:val="009816DD"/>
    <w:rsid w:val="00982000"/>
    <w:rsid w:val="009820AB"/>
    <w:rsid w:val="0098210E"/>
    <w:rsid w:val="009821A8"/>
    <w:rsid w:val="009829AD"/>
    <w:rsid w:val="00982D83"/>
    <w:rsid w:val="00982FFB"/>
    <w:rsid w:val="009834A7"/>
    <w:rsid w:val="0098383C"/>
    <w:rsid w:val="00983A7E"/>
    <w:rsid w:val="00983B49"/>
    <w:rsid w:val="00983C66"/>
    <w:rsid w:val="00983E7F"/>
    <w:rsid w:val="0098407C"/>
    <w:rsid w:val="009840C2"/>
    <w:rsid w:val="00984390"/>
    <w:rsid w:val="00984804"/>
    <w:rsid w:val="009849A7"/>
    <w:rsid w:val="009849DE"/>
    <w:rsid w:val="00984A93"/>
    <w:rsid w:val="00985460"/>
    <w:rsid w:val="0098595A"/>
    <w:rsid w:val="00985CA6"/>
    <w:rsid w:val="00985E9E"/>
    <w:rsid w:val="00986028"/>
    <w:rsid w:val="009866BD"/>
    <w:rsid w:val="00986911"/>
    <w:rsid w:val="00986C61"/>
    <w:rsid w:val="00986CBD"/>
    <w:rsid w:val="00986F2D"/>
    <w:rsid w:val="00987266"/>
    <w:rsid w:val="00987370"/>
    <w:rsid w:val="00987C74"/>
    <w:rsid w:val="00987C94"/>
    <w:rsid w:val="009900C2"/>
    <w:rsid w:val="00990392"/>
    <w:rsid w:val="00990CD1"/>
    <w:rsid w:val="00990CE4"/>
    <w:rsid w:val="00991486"/>
    <w:rsid w:val="00991703"/>
    <w:rsid w:val="00991C72"/>
    <w:rsid w:val="00991DE3"/>
    <w:rsid w:val="00991DEB"/>
    <w:rsid w:val="00991E0E"/>
    <w:rsid w:val="009920BF"/>
    <w:rsid w:val="00992648"/>
    <w:rsid w:val="00992776"/>
    <w:rsid w:val="00993191"/>
    <w:rsid w:val="00993337"/>
    <w:rsid w:val="0099377D"/>
    <w:rsid w:val="00993943"/>
    <w:rsid w:val="00993A38"/>
    <w:rsid w:val="00993A6D"/>
    <w:rsid w:val="00993ABB"/>
    <w:rsid w:val="009940DE"/>
    <w:rsid w:val="00994557"/>
    <w:rsid w:val="00994605"/>
    <w:rsid w:val="00994707"/>
    <w:rsid w:val="009947B2"/>
    <w:rsid w:val="009949D3"/>
    <w:rsid w:val="00994F34"/>
    <w:rsid w:val="009950FF"/>
    <w:rsid w:val="00995503"/>
    <w:rsid w:val="009955FA"/>
    <w:rsid w:val="00995924"/>
    <w:rsid w:val="0099599C"/>
    <w:rsid w:val="0099698E"/>
    <w:rsid w:val="00996992"/>
    <w:rsid w:val="009969F8"/>
    <w:rsid w:val="00997590"/>
    <w:rsid w:val="00997610"/>
    <w:rsid w:val="009978C6"/>
    <w:rsid w:val="00997A34"/>
    <w:rsid w:val="00997A6A"/>
    <w:rsid w:val="009A0097"/>
    <w:rsid w:val="009A00A1"/>
    <w:rsid w:val="009A07C0"/>
    <w:rsid w:val="009A0A86"/>
    <w:rsid w:val="009A0F74"/>
    <w:rsid w:val="009A125C"/>
    <w:rsid w:val="009A166D"/>
    <w:rsid w:val="009A176B"/>
    <w:rsid w:val="009A1813"/>
    <w:rsid w:val="009A1957"/>
    <w:rsid w:val="009A19AE"/>
    <w:rsid w:val="009A1E63"/>
    <w:rsid w:val="009A1EFE"/>
    <w:rsid w:val="009A1FE6"/>
    <w:rsid w:val="009A201B"/>
    <w:rsid w:val="009A2252"/>
    <w:rsid w:val="009A254F"/>
    <w:rsid w:val="009A2754"/>
    <w:rsid w:val="009A2BFA"/>
    <w:rsid w:val="009A3174"/>
    <w:rsid w:val="009A35F7"/>
    <w:rsid w:val="009A3C09"/>
    <w:rsid w:val="009A3C6F"/>
    <w:rsid w:val="009A3E9E"/>
    <w:rsid w:val="009A3ED1"/>
    <w:rsid w:val="009A3EDA"/>
    <w:rsid w:val="009A3FD0"/>
    <w:rsid w:val="009A457D"/>
    <w:rsid w:val="009A4880"/>
    <w:rsid w:val="009A48C3"/>
    <w:rsid w:val="009A4DFC"/>
    <w:rsid w:val="009A50DA"/>
    <w:rsid w:val="009A55ED"/>
    <w:rsid w:val="009A576B"/>
    <w:rsid w:val="009A58D9"/>
    <w:rsid w:val="009A5B95"/>
    <w:rsid w:val="009A5D30"/>
    <w:rsid w:val="009A601A"/>
    <w:rsid w:val="009A6762"/>
    <w:rsid w:val="009A6EDF"/>
    <w:rsid w:val="009A73D5"/>
    <w:rsid w:val="009A7786"/>
    <w:rsid w:val="009A7C25"/>
    <w:rsid w:val="009A7D94"/>
    <w:rsid w:val="009B00F3"/>
    <w:rsid w:val="009B02BB"/>
    <w:rsid w:val="009B0678"/>
    <w:rsid w:val="009B0771"/>
    <w:rsid w:val="009B079A"/>
    <w:rsid w:val="009B08B7"/>
    <w:rsid w:val="009B0AA5"/>
    <w:rsid w:val="009B0EEE"/>
    <w:rsid w:val="009B0F3B"/>
    <w:rsid w:val="009B0FE1"/>
    <w:rsid w:val="009B105A"/>
    <w:rsid w:val="009B111A"/>
    <w:rsid w:val="009B12AD"/>
    <w:rsid w:val="009B136B"/>
    <w:rsid w:val="009B13DB"/>
    <w:rsid w:val="009B173E"/>
    <w:rsid w:val="009B1856"/>
    <w:rsid w:val="009B1AFA"/>
    <w:rsid w:val="009B1BF2"/>
    <w:rsid w:val="009B1C60"/>
    <w:rsid w:val="009B1E64"/>
    <w:rsid w:val="009B1E9F"/>
    <w:rsid w:val="009B2334"/>
    <w:rsid w:val="009B2497"/>
    <w:rsid w:val="009B2529"/>
    <w:rsid w:val="009B2A19"/>
    <w:rsid w:val="009B2DBF"/>
    <w:rsid w:val="009B3026"/>
    <w:rsid w:val="009B3185"/>
    <w:rsid w:val="009B33B8"/>
    <w:rsid w:val="009B35CF"/>
    <w:rsid w:val="009B365B"/>
    <w:rsid w:val="009B3BF8"/>
    <w:rsid w:val="009B41D8"/>
    <w:rsid w:val="009B4223"/>
    <w:rsid w:val="009B42CB"/>
    <w:rsid w:val="009B432D"/>
    <w:rsid w:val="009B43BF"/>
    <w:rsid w:val="009B442F"/>
    <w:rsid w:val="009B45A0"/>
    <w:rsid w:val="009B45E5"/>
    <w:rsid w:val="009B47C3"/>
    <w:rsid w:val="009B4CC4"/>
    <w:rsid w:val="009B4D3C"/>
    <w:rsid w:val="009B4FED"/>
    <w:rsid w:val="009B50BA"/>
    <w:rsid w:val="009B513E"/>
    <w:rsid w:val="009B52F7"/>
    <w:rsid w:val="009B5497"/>
    <w:rsid w:val="009B55E2"/>
    <w:rsid w:val="009B5850"/>
    <w:rsid w:val="009B592F"/>
    <w:rsid w:val="009B5DD9"/>
    <w:rsid w:val="009B5EDD"/>
    <w:rsid w:val="009B6031"/>
    <w:rsid w:val="009B6529"/>
    <w:rsid w:val="009B667E"/>
    <w:rsid w:val="009B6845"/>
    <w:rsid w:val="009B6880"/>
    <w:rsid w:val="009B6B00"/>
    <w:rsid w:val="009B6EAF"/>
    <w:rsid w:val="009B7078"/>
    <w:rsid w:val="009B75ED"/>
    <w:rsid w:val="009B76AE"/>
    <w:rsid w:val="009B7D69"/>
    <w:rsid w:val="009C04F0"/>
    <w:rsid w:val="009C0757"/>
    <w:rsid w:val="009C0814"/>
    <w:rsid w:val="009C0878"/>
    <w:rsid w:val="009C09B7"/>
    <w:rsid w:val="009C09FA"/>
    <w:rsid w:val="009C1082"/>
    <w:rsid w:val="009C10F3"/>
    <w:rsid w:val="009C1362"/>
    <w:rsid w:val="009C1730"/>
    <w:rsid w:val="009C1746"/>
    <w:rsid w:val="009C1859"/>
    <w:rsid w:val="009C1A56"/>
    <w:rsid w:val="009C1B9D"/>
    <w:rsid w:val="009C215F"/>
    <w:rsid w:val="009C26C7"/>
    <w:rsid w:val="009C275E"/>
    <w:rsid w:val="009C2A23"/>
    <w:rsid w:val="009C34C0"/>
    <w:rsid w:val="009C3738"/>
    <w:rsid w:val="009C47E6"/>
    <w:rsid w:val="009C480F"/>
    <w:rsid w:val="009C4986"/>
    <w:rsid w:val="009C4A14"/>
    <w:rsid w:val="009C4B1D"/>
    <w:rsid w:val="009C4D24"/>
    <w:rsid w:val="009C4ECD"/>
    <w:rsid w:val="009C4FE0"/>
    <w:rsid w:val="009C5154"/>
    <w:rsid w:val="009C5411"/>
    <w:rsid w:val="009C5461"/>
    <w:rsid w:val="009C55AD"/>
    <w:rsid w:val="009C57D3"/>
    <w:rsid w:val="009C5970"/>
    <w:rsid w:val="009C5A6D"/>
    <w:rsid w:val="009C5EA6"/>
    <w:rsid w:val="009C604D"/>
    <w:rsid w:val="009C6154"/>
    <w:rsid w:val="009C64AA"/>
    <w:rsid w:val="009C6620"/>
    <w:rsid w:val="009C662A"/>
    <w:rsid w:val="009C6718"/>
    <w:rsid w:val="009C6F71"/>
    <w:rsid w:val="009C71FD"/>
    <w:rsid w:val="009C74EC"/>
    <w:rsid w:val="009C762E"/>
    <w:rsid w:val="009C77C7"/>
    <w:rsid w:val="009C7A48"/>
    <w:rsid w:val="009C7B20"/>
    <w:rsid w:val="009C7EDA"/>
    <w:rsid w:val="009C7FD5"/>
    <w:rsid w:val="009D00AE"/>
    <w:rsid w:val="009D0568"/>
    <w:rsid w:val="009D067D"/>
    <w:rsid w:val="009D06C9"/>
    <w:rsid w:val="009D0AA9"/>
    <w:rsid w:val="009D0B25"/>
    <w:rsid w:val="009D0E97"/>
    <w:rsid w:val="009D1136"/>
    <w:rsid w:val="009D1363"/>
    <w:rsid w:val="009D18A8"/>
    <w:rsid w:val="009D1B3D"/>
    <w:rsid w:val="009D1D38"/>
    <w:rsid w:val="009D1F30"/>
    <w:rsid w:val="009D1FC4"/>
    <w:rsid w:val="009D204A"/>
    <w:rsid w:val="009D25C7"/>
    <w:rsid w:val="009D273B"/>
    <w:rsid w:val="009D280A"/>
    <w:rsid w:val="009D2854"/>
    <w:rsid w:val="009D2A80"/>
    <w:rsid w:val="009D2BAC"/>
    <w:rsid w:val="009D2DB8"/>
    <w:rsid w:val="009D3200"/>
    <w:rsid w:val="009D3722"/>
    <w:rsid w:val="009D3DAC"/>
    <w:rsid w:val="009D3FDE"/>
    <w:rsid w:val="009D4087"/>
    <w:rsid w:val="009D4118"/>
    <w:rsid w:val="009D4178"/>
    <w:rsid w:val="009D427A"/>
    <w:rsid w:val="009D4C0F"/>
    <w:rsid w:val="009D4CA6"/>
    <w:rsid w:val="009D4E92"/>
    <w:rsid w:val="009D4FED"/>
    <w:rsid w:val="009D5379"/>
    <w:rsid w:val="009D5420"/>
    <w:rsid w:val="009D5EB0"/>
    <w:rsid w:val="009D5FBF"/>
    <w:rsid w:val="009D5FCF"/>
    <w:rsid w:val="009D6BFF"/>
    <w:rsid w:val="009D6C5C"/>
    <w:rsid w:val="009D6FAC"/>
    <w:rsid w:val="009D7024"/>
    <w:rsid w:val="009D727C"/>
    <w:rsid w:val="009D7455"/>
    <w:rsid w:val="009D75BC"/>
    <w:rsid w:val="009D75FF"/>
    <w:rsid w:val="009D765B"/>
    <w:rsid w:val="009D7733"/>
    <w:rsid w:val="009D7A4D"/>
    <w:rsid w:val="009D7B2E"/>
    <w:rsid w:val="009D7B94"/>
    <w:rsid w:val="009E00FB"/>
    <w:rsid w:val="009E0158"/>
    <w:rsid w:val="009E065B"/>
    <w:rsid w:val="009E0B6B"/>
    <w:rsid w:val="009E0D39"/>
    <w:rsid w:val="009E1186"/>
    <w:rsid w:val="009E1345"/>
    <w:rsid w:val="009E15FC"/>
    <w:rsid w:val="009E1A2C"/>
    <w:rsid w:val="009E1A88"/>
    <w:rsid w:val="009E1D3B"/>
    <w:rsid w:val="009E20A5"/>
    <w:rsid w:val="009E253C"/>
    <w:rsid w:val="009E28B5"/>
    <w:rsid w:val="009E28F4"/>
    <w:rsid w:val="009E2B1B"/>
    <w:rsid w:val="009E2CC1"/>
    <w:rsid w:val="009E33CB"/>
    <w:rsid w:val="009E33EB"/>
    <w:rsid w:val="009E3473"/>
    <w:rsid w:val="009E3571"/>
    <w:rsid w:val="009E3A8C"/>
    <w:rsid w:val="009E3E79"/>
    <w:rsid w:val="009E3FD6"/>
    <w:rsid w:val="009E422A"/>
    <w:rsid w:val="009E4417"/>
    <w:rsid w:val="009E4602"/>
    <w:rsid w:val="009E4A4C"/>
    <w:rsid w:val="009E4AA0"/>
    <w:rsid w:val="009E4BF3"/>
    <w:rsid w:val="009E4E0F"/>
    <w:rsid w:val="009E502F"/>
    <w:rsid w:val="009E52E0"/>
    <w:rsid w:val="009E52E1"/>
    <w:rsid w:val="009E540D"/>
    <w:rsid w:val="009E55D8"/>
    <w:rsid w:val="009E5649"/>
    <w:rsid w:val="009E5785"/>
    <w:rsid w:val="009E5932"/>
    <w:rsid w:val="009E5F72"/>
    <w:rsid w:val="009E63C2"/>
    <w:rsid w:val="009E6444"/>
    <w:rsid w:val="009E6458"/>
    <w:rsid w:val="009E681D"/>
    <w:rsid w:val="009E6B35"/>
    <w:rsid w:val="009E738E"/>
    <w:rsid w:val="009E764F"/>
    <w:rsid w:val="009E7C4F"/>
    <w:rsid w:val="009E7ED6"/>
    <w:rsid w:val="009F0B94"/>
    <w:rsid w:val="009F1227"/>
    <w:rsid w:val="009F1375"/>
    <w:rsid w:val="009F1412"/>
    <w:rsid w:val="009F14D0"/>
    <w:rsid w:val="009F16B7"/>
    <w:rsid w:val="009F1B6D"/>
    <w:rsid w:val="009F1BBC"/>
    <w:rsid w:val="009F20D9"/>
    <w:rsid w:val="009F252C"/>
    <w:rsid w:val="009F2B3C"/>
    <w:rsid w:val="009F2D55"/>
    <w:rsid w:val="009F2F52"/>
    <w:rsid w:val="009F3289"/>
    <w:rsid w:val="009F3438"/>
    <w:rsid w:val="009F3677"/>
    <w:rsid w:val="009F38F6"/>
    <w:rsid w:val="009F3A01"/>
    <w:rsid w:val="009F3C96"/>
    <w:rsid w:val="009F427E"/>
    <w:rsid w:val="009F44F1"/>
    <w:rsid w:val="009F4574"/>
    <w:rsid w:val="009F46F7"/>
    <w:rsid w:val="009F47CC"/>
    <w:rsid w:val="009F4831"/>
    <w:rsid w:val="009F4928"/>
    <w:rsid w:val="009F5186"/>
    <w:rsid w:val="009F547E"/>
    <w:rsid w:val="009F5544"/>
    <w:rsid w:val="009F5726"/>
    <w:rsid w:val="009F577C"/>
    <w:rsid w:val="009F593F"/>
    <w:rsid w:val="009F5DFA"/>
    <w:rsid w:val="009F6164"/>
    <w:rsid w:val="009F61D5"/>
    <w:rsid w:val="009F63D1"/>
    <w:rsid w:val="009F6703"/>
    <w:rsid w:val="009F6779"/>
    <w:rsid w:val="009F6C0E"/>
    <w:rsid w:val="009F7504"/>
    <w:rsid w:val="009F7B4F"/>
    <w:rsid w:val="009F7FDA"/>
    <w:rsid w:val="00A0022B"/>
    <w:rsid w:val="00A0043B"/>
    <w:rsid w:val="00A00AC6"/>
    <w:rsid w:val="00A00AC7"/>
    <w:rsid w:val="00A00B5E"/>
    <w:rsid w:val="00A00C7E"/>
    <w:rsid w:val="00A00E60"/>
    <w:rsid w:val="00A01003"/>
    <w:rsid w:val="00A01405"/>
    <w:rsid w:val="00A020FF"/>
    <w:rsid w:val="00A02482"/>
    <w:rsid w:val="00A0251F"/>
    <w:rsid w:val="00A027B6"/>
    <w:rsid w:val="00A02947"/>
    <w:rsid w:val="00A02BD6"/>
    <w:rsid w:val="00A03605"/>
    <w:rsid w:val="00A03638"/>
    <w:rsid w:val="00A03764"/>
    <w:rsid w:val="00A03A2F"/>
    <w:rsid w:val="00A03ADA"/>
    <w:rsid w:val="00A03D4F"/>
    <w:rsid w:val="00A03E46"/>
    <w:rsid w:val="00A0426D"/>
    <w:rsid w:val="00A044BD"/>
    <w:rsid w:val="00A046C5"/>
    <w:rsid w:val="00A046CA"/>
    <w:rsid w:val="00A048FB"/>
    <w:rsid w:val="00A049F6"/>
    <w:rsid w:val="00A04B57"/>
    <w:rsid w:val="00A04CCE"/>
    <w:rsid w:val="00A04DB7"/>
    <w:rsid w:val="00A052CA"/>
    <w:rsid w:val="00A0558F"/>
    <w:rsid w:val="00A0562D"/>
    <w:rsid w:val="00A05918"/>
    <w:rsid w:val="00A05C66"/>
    <w:rsid w:val="00A05DC2"/>
    <w:rsid w:val="00A05EB6"/>
    <w:rsid w:val="00A05EF3"/>
    <w:rsid w:val="00A06316"/>
    <w:rsid w:val="00A064A5"/>
    <w:rsid w:val="00A064C5"/>
    <w:rsid w:val="00A0651A"/>
    <w:rsid w:val="00A0676F"/>
    <w:rsid w:val="00A06C01"/>
    <w:rsid w:val="00A07378"/>
    <w:rsid w:val="00A074B8"/>
    <w:rsid w:val="00A07F2F"/>
    <w:rsid w:val="00A100AE"/>
    <w:rsid w:val="00A1067A"/>
    <w:rsid w:val="00A1094D"/>
    <w:rsid w:val="00A10DA1"/>
    <w:rsid w:val="00A10DAC"/>
    <w:rsid w:val="00A10F04"/>
    <w:rsid w:val="00A112CC"/>
    <w:rsid w:val="00A115DC"/>
    <w:rsid w:val="00A1178C"/>
    <w:rsid w:val="00A122C7"/>
    <w:rsid w:val="00A123A2"/>
    <w:rsid w:val="00A124E5"/>
    <w:rsid w:val="00A12A50"/>
    <w:rsid w:val="00A12AA9"/>
    <w:rsid w:val="00A12B0C"/>
    <w:rsid w:val="00A12D1D"/>
    <w:rsid w:val="00A12F5C"/>
    <w:rsid w:val="00A13071"/>
    <w:rsid w:val="00A134B7"/>
    <w:rsid w:val="00A13667"/>
    <w:rsid w:val="00A137CF"/>
    <w:rsid w:val="00A13ADB"/>
    <w:rsid w:val="00A13DAF"/>
    <w:rsid w:val="00A143EC"/>
    <w:rsid w:val="00A14984"/>
    <w:rsid w:val="00A151FC"/>
    <w:rsid w:val="00A1560A"/>
    <w:rsid w:val="00A15861"/>
    <w:rsid w:val="00A15BDA"/>
    <w:rsid w:val="00A15C62"/>
    <w:rsid w:val="00A15E1D"/>
    <w:rsid w:val="00A161E9"/>
    <w:rsid w:val="00A16576"/>
    <w:rsid w:val="00A1673E"/>
    <w:rsid w:val="00A16A1B"/>
    <w:rsid w:val="00A16A7E"/>
    <w:rsid w:val="00A16C94"/>
    <w:rsid w:val="00A16FB4"/>
    <w:rsid w:val="00A170E7"/>
    <w:rsid w:val="00A1728A"/>
    <w:rsid w:val="00A17495"/>
    <w:rsid w:val="00A17794"/>
    <w:rsid w:val="00A17D28"/>
    <w:rsid w:val="00A17EDB"/>
    <w:rsid w:val="00A17F08"/>
    <w:rsid w:val="00A2002C"/>
    <w:rsid w:val="00A20132"/>
    <w:rsid w:val="00A20145"/>
    <w:rsid w:val="00A202E8"/>
    <w:rsid w:val="00A20489"/>
    <w:rsid w:val="00A207F0"/>
    <w:rsid w:val="00A20A46"/>
    <w:rsid w:val="00A20C81"/>
    <w:rsid w:val="00A210F5"/>
    <w:rsid w:val="00A21410"/>
    <w:rsid w:val="00A21467"/>
    <w:rsid w:val="00A2175A"/>
    <w:rsid w:val="00A2193F"/>
    <w:rsid w:val="00A21BE8"/>
    <w:rsid w:val="00A21C5B"/>
    <w:rsid w:val="00A221BE"/>
    <w:rsid w:val="00A2268B"/>
    <w:rsid w:val="00A226A3"/>
    <w:rsid w:val="00A23158"/>
    <w:rsid w:val="00A231F4"/>
    <w:rsid w:val="00A234C1"/>
    <w:rsid w:val="00A2353C"/>
    <w:rsid w:val="00A2364B"/>
    <w:rsid w:val="00A23AC0"/>
    <w:rsid w:val="00A23C12"/>
    <w:rsid w:val="00A23C1C"/>
    <w:rsid w:val="00A23FF3"/>
    <w:rsid w:val="00A24106"/>
    <w:rsid w:val="00A2425E"/>
    <w:rsid w:val="00A242F0"/>
    <w:rsid w:val="00A2435A"/>
    <w:rsid w:val="00A2448B"/>
    <w:rsid w:val="00A24582"/>
    <w:rsid w:val="00A246C6"/>
    <w:rsid w:val="00A2476A"/>
    <w:rsid w:val="00A248FE"/>
    <w:rsid w:val="00A24A9A"/>
    <w:rsid w:val="00A24FA7"/>
    <w:rsid w:val="00A251F5"/>
    <w:rsid w:val="00A25598"/>
    <w:rsid w:val="00A25611"/>
    <w:rsid w:val="00A25711"/>
    <w:rsid w:val="00A25745"/>
    <w:rsid w:val="00A25803"/>
    <w:rsid w:val="00A2588E"/>
    <w:rsid w:val="00A25A25"/>
    <w:rsid w:val="00A25A2D"/>
    <w:rsid w:val="00A25B27"/>
    <w:rsid w:val="00A25C9E"/>
    <w:rsid w:val="00A25D9D"/>
    <w:rsid w:val="00A25F03"/>
    <w:rsid w:val="00A26036"/>
    <w:rsid w:val="00A26134"/>
    <w:rsid w:val="00A261D0"/>
    <w:rsid w:val="00A26678"/>
    <w:rsid w:val="00A268D5"/>
    <w:rsid w:val="00A271BB"/>
    <w:rsid w:val="00A2744E"/>
    <w:rsid w:val="00A27C81"/>
    <w:rsid w:val="00A27E91"/>
    <w:rsid w:val="00A27FC9"/>
    <w:rsid w:val="00A30151"/>
    <w:rsid w:val="00A301CE"/>
    <w:rsid w:val="00A30732"/>
    <w:rsid w:val="00A30838"/>
    <w:rsid w:val="00A30A9C"/>
    <w:rsid w:val="00A30DAC"/>
    <w:rsid w:val="00A30DDB"/>
    <w:rsid w:val="00A30ED4"/>
    <w:rsid w:val="00A31086"/>
    <w:rsid w:val="00A3175B"/>
    <w:rsid w:val="00A31A51"/>
    <w:rsid w:val="00A31A96"/>
    <w:rsid w:val="00A31EA9"/>
    <w:rsid w:val="00A32305"/>
    <w:rsid w:val="00A326F6"/>
    <w:rsid w:val="00A32A14"/>
    <w:rsid w:val="00A32A88"/>
    <w:rsid w:val="00A32FDF"/>
    <w:rsid w:val="00A33369"/>
    <w:rsid w:val="00A33418"/>
    <w:rsid w:val="00A334D2"/>
    <w:rsid w:val="00A33629"/>
    <w:rsid w:val="00A3363B"/>
    <w:rsid w:val="00A33978"/>
    <w:rsid w:val="00A34056"/>
    <w:rsid w:val="00A3488B"/>
    <w:rsid w:val="00A349E0"/>
    <w:rsid w:val="00A34DEE"/>
    <w:rsid w:val="00A34E9F"/>
    <w:rsid w:val="00A34F3D"/>
    <w:rsid w:val="00A352BE"/>
    <w:rsid w:val="00A356F5"/>
    <w:rsid w:val="00A358A5"/>
    <w:rsid w:val="00A358BC"/>
    <w:rsid w:val="00A359B2"/>
    <w:rsid w:val="00A35EE4"/>
    <w:rsid w:val="00A35F18"/>
    <w:rsid w:val="00A361FF"/>
    <w:rsid w:val="00A36241"/>
    <w:rsid w:val="00A3632D"/>
    <w:rsid w:val="00A368D6"/>
    <w:rsid w:val="00A36CCE"/>
    <w:rsid w:val="00A374A5"/>
    <w:rsid w:val="00A375D8"/>
    <w:rsid w:val="00A37636"/>
    <w:rsid w:val="00A37658"/>
    <w:rsid w:val="00A37EC0"/>
    <w:rsid w:val="00A40419"/>
    <w:rsid w:val="00A40693"/>
    <w:rsid w:val="00A4093F"/>
    <w:rsid w:val="00A40A2E"/>
    <w:rsid w:val="00A40B1F"/>
    <w:rsid w:val="00A40C97"/>
    <w:rsid w:val="00A40CBF"/>
    <w:rsid w:val="00A40FD2"/>
    <w:rsid w:val="00A4103F"/>
    <w:rsid w:val="00A412D0"/>
    <w:rsid w:val="00A41448"/>
    <w:rsid w:val="00A414E3"/>
    <w:rsid w:val="00A416AB"/>
    <w:rsid w:val="00A416AE"/>
    <w:rsid w:val="00A417BB"/>
    <w:rsid w:val="00A417D1"/>
    <w:rsid w:val="00A41F1A"/>
    <w:rsid w:val="00A42021"/>
    <w:rsid w:val="00A420E0"/>
    <w:rsid w:val="00A42286"/>
    <w:rsid w:val="00A423B1"/>
    <w:rsid w:val="00A425A7"/>
    <w:rsid w:val="00A426EE"/>
    <w:rsid w:val="00A42728"/>
    <w:rsid w:val="00A428D3"/>
    <w:rsid w:val="00A42E0A"/>
    <w:rsid w:val="00A42E6D"/>
    <w:rsid w:val="00A42E98"/>
    <w:rsid w:val="00A43060"/>
    <w:rsid w:val="00A43736"/>
    <w:rsid w:val="00A43954"/>
    <w:rsid w:val="00A43AB6"/>
    <w:rsid w:val="00A43B00"/>
    <w:rsid w:val="00A43E7F"/>
    <w:rsid w:val="00A43F5F"/>
    <w:rsid w:val="00A444F8"/>
    <w:rsid w:val="00A44941"/>
    <w:rsid w:val="00A449F4"/>
    <w:rsid w:val="00A44A43"/>
    <w:rsid w:val="00A44B91"/>
    <w:rsid w:val="00A44C6F"/>
    <w:rsid w:val="00A44F77"/>
    <w:rsid w:val="00A45494"/>
    <w:rsid w:val="00A45586"/>
    <w:rsid w:val="00A455A5"/>
    <w:rsid w:val="00A45633"/>
    <w:rsid w:val="00A457D1"/>
    <w:rsid w:val="00A45875"/>
    <w:rsid w:val="00A459A6"/>
    <w:rsid w:val="00A45E91"/>
    <w:rsid w:val="00A45FD8"/>
    <w:rsid w:val="00A460EE"/>
    <w:rsid w:val="00A46324"/>
    <w:rsid w:val="00A46A69"/>
    <w:rsid w:val="00A46AB4"/>
    <w:rsid w:val="00A46AC3"/>
    <w:rsid w:val="00A46AF7"/>
    <w:rsid w:val="00A4703E"/>
    <w:rsid w:val="00A4711F"/>
    <w:rsid w:val="00A471D6"/>
    <w:rsid w:val="00A471F9"/>
    <w:rsid w:val="00A4770D"/>
    <w:rsid w:val="00A477E5"/>
    <w:rsid w:val="00A47F62"/>
    <w:rsid w:val="00A50018"/>
    <w:rsid w:val="00A500AE"/>
    <w:rsid w:val="00A500C6"/>
    <w:rsid w:val="00A5042A"/>
    <w:rsid w:val="00A50612"/>
    <w:rsid w:val="00A514B0"/>
    <w:rsid w:val="00A51815"/>
    <w:rsid w:val="00A518AE"/>
    <w:rsid w:val="00A51D71"/>
    <w:rsid w:val="00A51E7B"/>
    <w:rsid w:val="00A5216D"/>
    <w:rsid w:val="00A52848"/>
    <w:rsid w:val="00A52999"/>
    <w:rsid w:val="00A52A3E"/>
    <w:rsid w:val="00A52C98"/>
    <w:rsid w:val="00A53017"/>
    <w:rsid w:val="00A53070"/>
    <w:rsid w:val="00A532BA"/>
    <w:rsid w:val="00A5369E"/>
    <w:rsid w:val="00A539FC"/>
    <w:rsid w:val="00A53A05"/>
    <w:rsid w:val="00A53DCC"/>
    <w:rsid w:val="00A53F3F"/>
    <w:rsid w:val="00A540F1"/>
    <w:rsid w:val="00A5412C"/>
    <w:rsid w:val="00A545BE"/>
    <w:rsid w:val="00A54BEF"/>
    <w:rsid w:val="00A54C5A"/>
    <w:rsid w:val="00A55011"/>
    <w:rsid w:val="00A55107"/>
    <w:rsid w:val="00A552A7"/>
    <w:rsid w:val="00A5534F"/>
    <w:rsid w:val="00A555A5"/>
    <w:rsid w:val="00A5579A"/>
    <w:rsid w:val="00A55960"/>
    <w:rsid w:val="00A55ADC"/>
    <w:rsid w:val="00A55BFB"/>
    <w:rsid w:val="00A55D01"/>
    <w:rsid w:val="00A55FA1"/>
    <w:rsid w:val="00A56157"/>
    <w:rsid w:val="00A56176"/>
    <w:rsid w:val="00A56555"/>
    <w:rsid w:val="00A56811"/>
    <w:rsid w:val="00A56EE9"/>
    <w:rsid w:val="00A56EEF"/>
    <w:rsid w:val="00A5708A"/>
    <w:rsid w:val="00A57393"/>
    <w:rsid w:val="00A57CA2"/>
    <w:rsid w:val="00A57D3A"/>
    <w:rsid w:val="00A60308"/>
    <w:rsid w:val="00A6042D"/>
    <w:rsid w:val="00A60467"/>
    <w:rsid w:val="00A604CF"/>
    <w:rsid w:val="00A608FA"/>
    <w:rsid w:val="00A60CEF"/>
    <w:rsid w:val="00A60D45"/>
    <w:rsid w:val="00A60F6E"/>
    <w:rsid w:val="00A61188"/>
    <w:rsid w:val="00A611A7"/>
    <w:rsid w:val="00A612C3"/>
    <w:rsid w:val="00A6162E"/>
    <w:rsid w:val="00A61858"/>
    <w:rsid w:val="00A618E1"/>
    <w:rsid w:val="00A61C43"/>
    <w:rsid w:val="00A61DB7"/>
    <w:rsid w:val="00A61EE7"/>
    <w:rsid w:val="00A6216F"/>
    <w:rsid w:val="00A62297"/>
    <w:rsid w:val="00A6254F"/>
    <w:rsid w:val="00A627DE"/>
    <w:rsid w:val="00A628A1"/>
    <w:rsid w:val="00A629A5"/>
    <w:rsid w:val="00A62BCD"/>
    <w:rsid w:val="00A62DF9"/>
    <w:rsid w:val="00A635AE"/>
    <w:rsid w:val="00A63B57"/>
    <w:rsid w:val="00A63C80"/>
    <w:rsid w:val="00A64064"/>
    <w:rsid w:val="00A642F2"/>
    <w:rsid w:val="00A64453"/>
    <w:rsid w:val="00A64EB8"/>
    <w:rsid w:val="00A652E7"/>
    <w:rsid w:val="00A653C0"/>
    <w:rsid w:val="00A65877"/>
    <w:rsid w:val="00A65FCB"/>
    <w:rsid w:val="00A66091"/>
    <w:rsid w:val="00A6619E"/>
    <w:rsid w:val="00A66527"/>
    <w:rsid w:val="00A66534"/>
    <w:rsid w:val="00A66869"/>
    <w:rsid w:val="00A66943"/>
    <w:rsid w:val="00A66BC3"/>
    <w:rsid w:val="00A67409"/>
    <w:rsid w:val="00A676BB"/>
    <w:rsid w:val="00A70117"/>
    <w:rsid w:val="00A70155"/>
    <w:rsid w:val="00A7015C"/>
    <w:rsid w:val="00A7021F"/>
    <w:rsid w:val="00A7025C"/>
    <w:rsid w:val="00A70693"/>
    <w:rsid w:val="00A70D48"/>
    <w:rsid w:val="00A70FBF"/>
    <w:rsid w:val="00A711B6"/>
    <w:rsid w:val="00A712BF"/>
    <w:rsid w:val="00A7181F"/>
    <w:rsid w:val="00A71A9D"/>
    <w:rsid w:val="00A71AB1"/>
    <w:rsid w:val="00A71C2D"/>
    <w:rsid w:val="00A71CC4"/>
    <w:rsid w:val="00A71F92"/>
    <w:rsid w:val="00A72584"/>
    <w:rsid w:val="00A72633"/>
    <w:rsid w:val="00A72731"/>
    <w:rsid w:val="00A72759"/>
    <w:rsid w:val="00A729F9"/>
    <w:rsid w:val="00A72B28"/>
    <w:rsid w:val="00A72BF1"/>
    <w:rsid w:val="00A72CD1"/>
    <w:rsid w:val="00A72ED5"/>
    <w:rsid w:val="00A7347A"/>
    <w:rsid w:val="00A7348A"/>
    <w:rsid w:val="00A73525"/>
    <w:rsid w:val="00A73BF6"/>
    <w:rsid w:val="00A73CAF"/>
    <w:rsid w:val="00A73CF2"/>
    <w:rsid w:val="00A73E62"/>
    <w:rsid w:val="00A73F68"/>
    <w:rsid w:val="00A740A9"/>
    <w:rsid w:val="00A74469"/>
    <w:rsid w:val="00A744D4"/>
    <w:rsid w:val="00A74609"/>
    <w:rsid w:val="00A74A55"/>
    <w:rsid w:val="00A752C8"/>
    <w:rsid w:val="00A754A3"/>
    <w:rsid w:val="00A75764"/>
    <w:rsid w:val="00A757E6"/>
    <w:rsid w:val="00A75B92"/>
    <w:rsid w:val="00A76007"/>
    <w:rsid w:val="00A7613E"/>
    <w:rsid w:val="00A76494"/>
    <w:rsid w:val="00A7649A"/>
    <w:rsid w:val="00A76536"/>
    <w:rsid w:val="00A76892"/>
    <w:rsid w:val="00A769E1"/>
    <w:rsid w:val="00A76B54"/>
    <w:rsid w:val="00A76ED0"/>
    <w:rsid w:val="00A76F66"/>
    <w:rsid w:val="00A7705B"/>
    <w:rsid w:val="00A776BD"/>
    <w:rsid w:val="00A7771D"/>
    <w:rsid w:val="00A77BFE"/>
    <w:rsid w:val="00A80055"/>
    <w:rsid w:val="00A80057"/>
    <w:rsid w:val="00A801E1"/>
    <w:rsid w:val="00A802B3"/>
    <w:rsid w:val="00A803AD"/>
    <w:rsid w:val="00A804B2"/>
    <w:rsid w:val="00A80893"/>
    <w:rsid w:val="00A8094C"/>
    <w:rsid w:val="00A80D47"/>
    <w:rsid w:val="00A81737"/>
    <w:rsid w:val="00A8196D"/>
    <w:rsid w:val="00A81F8B"/>
    <w:rsid w:val="00A82505"/>
    <w:rsid w:val="00A8263C"/>
    <w:rsid w:val="00A826DB"/>
    <w:rsid w:val="00A82808"/>
    <w:rsid w:val="00A8288D"/>
    <w:rsid w:val="00A829F1"/>
    <w:rsid w:val="00A82CC0"/>
    <w:rsid w:val="00A82D0E"/>
    <w:rsid w:val="00A82EC0"/>
    <w:rsid w:val="00A830A1"/>
    <w:rsid w:val="00A832BC"/>
    <w:rsid w:val="00A83634"/>
    <w:rsid w:val="00A83769"/>
    <w:rsid w:val="00A8395E"/>
    <w:rsid w:val="00A83A3F"/>
    <w:rsid w:val="00A83ADC"/>
    <w:rsid w:val="00A83B89"/>
    <w:rsid w:val="00A8403B"/>
    <w:rsid w:val="00A84087"/>
    <w:rsid w:val="00A8456F"/>
    <w:rsid w:val="00A84927"/>
    <w:rsid w:val="00A84BBF"/>
    <w:rsid w:val="00A85360"/>
    <w:rsid w:val="00A8541D"/>
    <w:rsid w:val="00A856B6"/>
    <w:rsid w:val="00A858B6"/>
    <w:rsid w:val="00A85D0D"/>
    <w:rsid w:val="00A85D8F"/>
    <w:rsid w:val="00A85FD8"/>
    <w:rsid w:val="00A86243"/>
    <w:rsid w:val="00A86365"/>
    <w:rsid w:val="00A86710"/>
    <w:rsid w:val="00A86712"/>
    <w:rsid w:val="00A86CFE"/>
    <w:rsid w:val="00A86EDB"/>
    <w:rsid w:val="00A8709C"/>
    <w:rsid w:val="00A87261"/>
    <w:rsid w:val="00A8732D"/>
    <w:rsid w:val="00A874ED"/>
    <w:rsid w:val="00A8769E"/>
    <w:rsid w:val="00A8791E"/>
    <w:rsid w:val="00A8793F"/>
    <w:rsid w:val="00A87A2F"/>
    <w:rsid w:val="00A87B23"/>
    <w:rsid w:val="00A87FCB"/>
    <w:rsid w:val="00A901A3"/>
    <w:rsid w:val="00A901A9"/>
    <w:rsid w:val="00A9046D"/>
    <w:rsid w:val="00A90ADE"/>
    <w:rsid w:val="00A90AFB"/>
    <w:rsid w:val="00A90F33"/>
    <w:rsid w:val="00A9100B"/>
    <w:rsid w:val="00A91392"/>
    <w:rsid w:val="00A91472"/>
    <w:rsid w:val="00A914BD"/>
    <w:rsid w:val="00A916C1"/>
    <w:rsid w:val="00A919CD"/>
    <w:rsid w:val="00A92019"/>
    <w:rsid w:val="00A921A5"/>
    <w:rsid w:val="00A92309"/>
    <w:rsid w:val="00A924EF"/>
    <w:rsid w:val="00A92724"/>
    <w:rsid w:val="00A9277F"/>
    <w:rsid w:val="00A9295E"/>
    <w:rsid w:val="00A92B51"/>
    <w:rsid w:val="00A92BF8"/>
    <w:rsid w:val="00A9344F"/>
    <w:rsid w:val="00A93469"/>
    <w:rsid w:val="00A936B2"/>
    <w:rsid w:val="00A93861"/>
    <w:rsid w:val="00A93886"/>
    <w:rsid w:val="00A9394F"/>
    <w:rsid w:val="00A93B91"/>
    <w:rsid w:val="00A93C01"/>
    <w:rsid w:val="00A93C17"/>
    <w:rsid w:val="00A93EFF"/>
    <w:rsid w:val="00A93F7C"/>
    <w:rsid w:val="00A94324"/>
    <w:rsid w:val="00A945B2"/>
    <w:rsid w:val="00A9465F"/>
    <w:rsid w:val="00A94737"/>
    <w:rsid w:val="00A947E2"/>
    <w:rsid w:val="00A949E1"/>
    <w:rsid w:val="00A94C42"/>
    <w:rsid w:val="00A94CE8"/>
    <w:rsid w:val="00A94DA3"/>
    <w:rsid w:val="00A94F82"/>
    <w:rsid w:val="00A956A9"/>
    <w:rsid w:val="00A95A11"/>
    <w:rsid w:val="00A95BD1"/>
    <w:rsid w:val="00A95CDF"/>
    <w:rsid w:val="00A95CF3"/>
    <w:rsid w:val="00A95EA5"/>
    <w:rsid w:val="00A96029"/>
    <w:rsid w:val="00A960AB"/>
    <w:rsid w:val="00A960D0"/>
    <w:rsid w:val="00A96571"/>
    <w:rsid w:val="00A96740"/>
    <w:rsid w:val="00A96A0E"/>
    <w:rsid w:val="00A96AAC"/>
    <w:rsid w:val="00A96F44"/>
    <w:rsid w:val="00A973CE"/>
    <w:rsid w:val="00A975F7"/>
    <w:rsid w:val="00A97769"/>
    <w:rsid w:val="00A97B36"/>
    <w:rsid w:val="00A97C1F"/>
    <w:rsid w:val="00A97C88"/>
    <w:rsid w:val="00AA02D3"/>
    <w:rsid w:val="00AA035B"/>
    <w:rsid w:val="00AA04DC"/>
    <w:rsid w:val="00AA085C"/>
    <w:rsid w:val="00AA0B3A"/>
    <w:rsid w:val="00AA0BA4"/>
    <w:rsid w:val="00AA0DE8"/>
    <w:rsid w:val="00AA1024"/>
    <w:rsid w:val="00AA1416"/>
    <w:rsid w:val="00AA1756"/>
    <w:rsid w:val="00AA17FE"/>
    <w:rsid w:val="00AA1C0A"/>
    <w:rsid w:val="00AA1F61"/>
    <w:rsid w:val="00AA1FCE"/>
    <w:rsid w:val="00AA2019"/>
    <w:rsid w:val="00AA20AA"/>
    <w:rsid w:val="00AA2267"/>
    <w:rsid w:val="00AA27FD"/>
    <w:rsid w:val="00AA2BE7"/>
    <w:rsid w:val="00AA2E4F"/>
    <w:rsid w:val="00AA2F0A"/>
    <w:rsid w:val="00AA302E"/>
    <w:rsid w:val="00AA3139"/>
    <w:rsid w:val="00AA3222"/>
    <w:rsid w:val="00AA33FB"/>
    <w:rsid w:val="00AA364D"/>
    <w:rsid w:val="00AA36D1"/>
    <w:rsid w:val="00AA371C"/>
    <w:rsid w:val="00AA3C86"/>
    <w:rsid w:val="00AA4340"/>
    <w:rsid w:val="00AA4763"/>
    <w:rsid w:val="00AA4DED"/>
    <w:rsid w:val="00AA55F4"/>
    <w:rsid w:val="00AA5709"/>
    <w:rsid w:val="00AA576B"/>
    <w:rsid w:val="00AA5E0F"/>
    <w:rsid w:val="00AA5FFA"/>
    <w:rsid w:val="00AA6073"/>
    <w:rsid w:val="00AA628C"/>
    <w:rsid w:val="00AA6D0A"/>
    <w:rsid w:val="00AA7495"/>
    <w:rsid w:val="00AA75E5"/>
    <w:rsid w:val="00AA773A"/>
    <w:rsid w:val="00AA7A64"/>
    <w:rsid w:val="00AB0043"/>
    <w:rsid w:val="00AB0062"/>
    <w:rsid w:val="00AB0324"/>
    <w:rsid w:val="00AB0371"/>
    <w:rsid w:val="00AB0567"/>
    <w:rsid w:val="00AB08E2"/>
    <w:rsid w:val="00AB0A09"/>
    <w:rsid w:val="00AB0B06"/>
    <w:rsid w:val="00AB0E66"/>
    <w:rsid w:val="00AB1050"/>
    <w:rsid w:val="00AB1191"/>
    <w:rsid w:val="00AB1319"/>
    <w:rsid w:val="00AB1400"/>
    <w:rsid w:val="00AB16AE"/>
    <w:rsid w:val="00AB1706"/>
    <w:rsid w:val="00AB1AAF"/>
    <w:rsid w:val="00AB1E80"/>
    <w:rsid w:val="00AB2146"/>
    <w:rsid w:val="00AB22C5"/>
    <w:rsid w:val="00AB29E1"/>
    <w:rsid w:val="00AB30B1"/>
    <w:rsid w:val="00AB312B"/>
    <w:rsid w:val="00AB3726"/>
    <w:rsid w:val="00AB3DE1"/>
    <w:rsid w:val="00AB3E3A"/>
    <w:rsid w:val="00AB3FFB"/>
    <w:rsid w:val="00AB408F"/>
    <w:rsid w:val="00AB40A7"/>
    <w:rsid w:val="00AB4145"/>
    <w:rsid w:val="00AB4284"/>
    <w:rsid w:val="00AB43A5"/>
    <w:rsid w:val="00AB49CA"/>
    <w:rsid w:val="00AB4E93"/>
    <w:rsid w:val="00AB4FBB"/>
    <w:rsid w:val="00AB4FED"/>
    <w:rsid w:val="00AB516F"/>
    <w:rsid w:val="00AB5196"/>
    <w:rsid w:val="00AB54D4"/>
    <w:rsid w:val="00AB55B8"/>
    <w:rsid w:val="00AB56F8"/>
    <w:rsid w:val="00AB58DB"/>
    <w:rsid w:val="00AB599B"/>
    <w:rsid w:val="00AB5C91"/>
    <w:rsid w:val="00AB5F3E"/>
    <w:rsid w:val="00AB601C"/>
    <w:rsid w:val="00AB646A"/>
    <w:rsid w:val="00AB6541"/>
    <w:rsid w:val="00AB68BD"/>
    <w:rsid w:val="00AB6A82"/>
    <w:rsid w:val="00AB6F10"/>
    <w:rsid w:val="00AB6F46"/>
    <w:rsid w:val="00AB703A"/>
    <w:rsid w:val="00AB7258"/>
    <w:rsid w:val="00AB730D"/>
    <w:rsid w:val="00AB752C"/>
    <w:rsid w:val="00AB75D4"/>
    <w:rsid w:val="00AB760F"/>
    <w:rsid w:val="00AC05D2"/>
    <w:rsid w:val="00AC090F"/>
    <w:rsid w:val="00AC0B83"/>
    <w:rsid w:val="00AC0C56"/>
    <w:rsid w:val="00AC0CA9"/>
    <w:rsid w:val="00AC0E78"/>
    <w:rsid w:val="00AC1036"/>
    <w:rsid w:val="00AC12E0"/>
    <w:rsid w:val="00AC1342"/>
    <w:rsid w:val="00AC1372"/>
    <w:rsid w:val="00AC18D1"/>
    <w:rsid w:val="00AC1993"/>
    <w:rsid w:val="00AC1B5F"/>
    <w:rsid w:val="00AC1BC6"/>
    <w:rsid w:val="00AC1E7A"/>
    <w:rsid w:val="00AC25AD"/>
    <w:rsid w:val="00AC27C3"/>
    <w:rsid w:val="00AC27F9"/>
    <w:rsid w:val="00AC28FE"/>
    <w:rsid w:val="00AC2A52"/>
    <w:rsid w:val="00AC2DE7"/>
    <w:rsid w:val="00AC30F0"/>
    <w:rsid w:val="00AC3184"/>
    <w:rsid w:val="00AC31C9"/>
    <w:rsid w:val="00AC32A1"/>
    <w:rsid w:val="00AC33D2"/>
    <w:rsid w:val="00AC3773"/>
    <w:rsid w:val="00AC38DE"/>
    <w:rsid w:val="00AC39A2"/>
    <w:rsid w:val="00AC3D2E"/>
    <w:rsid w:val="00AC3D5B"/>
    <w:rsid w:val="00AC3D6B"/>
    <w:rsid w:val="00AC43C2"/>
    <w:rsid w:val="00AC4407"/>
    <w:rsid w:val="00AC4892"/>
    <w:rsid w:val="00AC4EE5"/>
    <w:rsid w:val="00AC58E4"/>
    <w:rsid w:val="00AC59CA"/>
    <w:rsid w:val="00AC5E6A"/>
    <w:rsid w:val="00AC653C"/>
    <w:rsid w:val="00AC66AF"/>
    <w:rsid w:val="00AC6C0B"/>
    <w:rsid w:val="00AC6C58"/>
    <w:rsid w:val="00AC7246"/>
    <w:rsid w:val="00AC7315"/>
    <w:rsid w:val="00AC77B8"/>
    <w:rsid w:val="00AC7809"/>
    <w:rsid w:val="00AC785D"/>
    <w:rsid w:val="00AC78AD"/>
    <w:rsid w:val="00AC7BE3"/>
    <w:rsid w:val="00AC7F7F"/>
    <w:rsid w:val="00AD01BA"/>
    <w:rsid w:val="00AD02EB"/>
    <w:rsid w:val="00AD045E"/>
    <w:rsid w:val="00AD0622"/>
    <w:rsid w:val="00AD0680"/>
    <w:rsid w:val="00AD11BB"/>
    <w:rsid w:val="00AD1382"/>
    <w:rsid w:val="00AD149D"/>
    <w:rsid w:val="00AD1619"/>
    <w:rsid w:val="00AD17E6"/>
    <w:rsid w:val="00AD19B4"/>
    <w:rsid w:val="00AD1C60"/>
    <w:rsid w:val="00AD1D66"/>
    <w:rsid w:val="00AD1FF9"/>
    <w:rsid w:val="00AD2086"/>
    <w:rsid w:val="00AD23FA"/>
    <w:rsid w:val="00AD23FB"/>
    <w:rsid w:val="00AD26E0"/>
    <w:rsid w:val="00AD26ED"/>
    <w:rsid w:val="00AD2AE4"/>
    <w:rsid w:val="00AD2C07"/>
    <w:rsid w:val="00AD2D35"/>
    <w:rsid w:val="00AD310D"/>
    <w:rsid w:val="00AD33E7"/>
    <w:rsid w:val="00AD38E9"/>
    <w:rsid w:val="00AD3DCB"/>
    <w:rsid w:val="00AD3E2E"/>
    <w:rsid w:val="00AD3FAC"/>
    <w:rsid w:val="00AD3FFE"/>
    <w:rsid w:val="00AD42FE"/>
    <w:rsid w:val="00AD434E"/>
    <w:rsid w:val="00AD438E"/>
    <w:rsid w:val="00AD43D9"/>
    <w:rsid w:val="00AD442F"/>
    <w:rsid w:val="00AD4466"/>
    <w:rsid w:val="00AD455E"/>
    <w:rsid w:val="00AD4930"/>
    <w:rsid w:val="00AD49CB"/>
    <w:rsid w:val="00AD4CDE"/>
    <w:rsid w:val="00AD4DA8"/>
    <w:rsid w:val="00AD4E61"/>
    <w:rsid w:val="00AD4E71"/>
    <w:rsid w:val="00AD5451"/>
    <w:rsid w:val="00AD5512"/>
    <w:rsid w:val="00AD5662"/>
    <w:rsid w:val="00AD57EB"/>
    <w:rsid w:val="00AD59A9"/>
    <w:rsid w:val="00AD5E4D"/>
    <w:rsid w:val="00AD5E93"/>
    <w:rsid w:val="00AD5F81"/>
    <w:rsid w:val="00AD6060"/>
    <w:rsid w:val="00AD618B"/>
    <w:rsid w:val="00AD6347"/>
    <w:rsid w:val="00AD6A5E"/>
    <w:rsid w:val="00AD6E04"/>
    <w:rsid w:val="00AD6EB6"/>
    <w:rsid w:val="00AD731C"/>
    <w:rsid w:val="00AD7334"/>
    <w:rsid w:val="00AD7352"/>
    <w:rsid w:val="00AD7AE4"/>
    <w:rsid w:val="00AD7BFF"/>
    <w:rsid w:val="00AD7C86"/>
    <w:rsid w:val="00AD7D21"/>
    <w:rsid w:val="00AE0018"/>
    <w:rsid w:val="00AE0088"/>
    <w:rsid w:val="00AE01FD"/>
    <w:rsid w:val="00AE03C8"/>
    <w:rsid w:val="00AE05CF"/>
    <w:rsid w:val="00AE05DC"/>
    <w:rsid w:val="00AE0717"/>
    <w:rsid w:val="00AE0781"/>
    <w:rsid w:val="00AE08CD"/>
    <w:rsid w:val="00AE0974"/>
    <w:rsid w:val="00AE0CCF"/>
    <w:rsid w:val="00AE1232"/>
    <w:rsid w:val="00AE143A"/>
    <w:rsid w:val="00AE15C8"/>
    <w:rsid w:val="00AE193D"/>
    <w:rsid w:val="00AE199D"/>
    <w:rsid w:val="00AE1A2F"/>
    <w:rsid w:val="00AE1AE7"/>
    <w:rsid w:val="00AE1B6B"/>
    <w:rsid w:val="00AE1DB7"/>
    <w:rsid w:val="00AE2904"/>
    <w:rsid w:val="00AE2B09"/>
    <w:rsid w:val="00AE2C7D"/>
    <w:rsid w:val="00AE2C8F"/>
    <w:rsid w:val="00AE2E42"/>
    <w:rsid w:val="00AE3006"/>
    <w:rsid w:val="00AE3119"/>
    <w:rsid w:val="00AE31E2"/>
    <w:rsid w:val="00AE32F2"/>
    <w:rsid w:val="00AE3315"/>
    <w:rsid w:val="00AE34CC"/>
    <w:rsid w:val="00AE359E"/>
    <w:rsid w:val="00AE39CA"/>
    <w:rsid w:val="00AE3B7A"/>
    <w:rsid w:val="00AE3CC0"/>
    <w:rsid w:val="00AE3F12"/>
    <w:rsid w:val="00AE3F94"/>
    <w:rsid w:val="00AE4982"/>
    <w:rsid w:val="00AE49A8"/>
    <w:rsid w:val="00AE49E7"/>
    <w:rsid w:val="00AE49F7"/>
    <w:rsid w:val="00AE4F8F"/>
    <w:rsid w:val="00AE5892"/>
    <w:rsid w:val="00AE610B"/>
    <w:rsid w:val="00AE611F"/>
    <w:rsid w:val="00AE645B"/>
    <w:rsid w:val="00AE68D0"/>
    <w:rsid w:val="00AE6D60"/>
    <w:rsid w:val="00AE7077"/>
    <w:rsid w:val="00AE7271"/>
    <w:rsid w:val="00AE7843"/>
    <w:rsid w:val="00AE7952"/>
    <w:rsid w:val="00AE7C39"/>
    <w:rsid w:val="00AE7CFB"/>
    <w:rsid w:val="00AF0260"/>
    <w:rsid w:val="00AF05AA"/>
    <w:rsid w:val="00AF0609"/>
    <w:rsid w:val="00AF0811"/>
    <w:rsid w:val="00AF0BB6"/>
    <w:rsid w:val="00AF0C4A"/>
    <w:rsid w:val="00AF0E6A"/>
    <w:rsid w:val="00AF0EF0"/>
    <w:rsid w:val="00AF102E"/>
    <w:rsid w:val="00AF1960"/>
    <w:rsid w:val="00AF1E6E"/>
    <w:rsid w:val="00AF2206"/>
    <w:rsid w:val="00AF230E"/>
    <w:rsid w:val="00AF2760"/>
    <w:rsid w:val="00AF289F"/>
    <w:rsid w:val="00AF295D"/>
    <w:rsid w:val="00AF2AF8"/>
    <w:rsid w:val="00AF2BF0"/>
    <w:rsid w:val="00AF320B"/>
    <w:rsid w:val="00AF329D"/>
    <w:rsid w:val="00AF3316"/>
    <w:rsid w:val="00AF368D"/>
    <w:rsid w:val="00AF3828"/>
    <w:rsid w:val="00AF3D8B"/>
    <w:rsid w:val="00AF3F61"/>
    <w:rsid w:val="00AF3FC4"/>
    <w:rsid w:val="00AF407C"/>
    <w:rsid w:val="00AF43C2"/>
    <w:rsid w:val="00AF45EF"/>
    <w:rsid w:val="00AF48AB"/>
    <w:rsid w:val="00AF4DC8"/>
    <w:rsid w:val="00AF4E95"/>
    <w:rsid w:val="00AF4F4F"/>
    <w:rsid w:val="00AF545F"/>
    <w:rsid w:val="00AF5F6E"/>
    <w:rsid w:val="00AF664D"/>
    <w:rsid w:val="00AF6962"/>
    <w:rsid w:val="00AF6A59"/>
    <w:rsid w:val="00AF6B57"/>
    <w:rsid w:val="00AF6F79"/>
    <w:rsid w:val="00AF704F"/>
    <w:rsid w:val="00AF7098"/>
    <w:rsid w:val="00AF75BA"/>
    <w:rsid w:val="00AF7941"/>
    <w:rsid w:val="00AF7BE7"/>
    <w:rsid w:val="00B0019B"/>
    <w:rsid w:val="00B00235"/>
    <w:rsid w:val="00B00412"/>
    <w:rsid w:val="00B004C2"/>
    <w:rsid w:val="00B00651"/>
    <w:rsid w:val="00B00926"/>
    <w:rsid w:val="00B00CB6"/>
    <w:rsid w:val="00B00E2C"/>
    <w:rsid w:val="00B00F2B"/>
    <w:rsid w:val="00B00FEC"/>
    <w:rsid w:val="00B01175"/>
    <w:rsid w:val="00B01541"/>
    <w:rsid w:val="00B01710"/>
    <w:rsid w:val="00B01A88"/>
    <w:rsid w:val="00B01EE5"/>
    <w:rsid w:val="00B01F25"/>
    <w:rsid w:val="00B02283"/>
    <w:rsid w:val="00B0283D"/>
    <w:rsid w:val="00B0286B"/>
    <w:rsid w:val="00B02A9C"/>
    <w:rsid w:val="00B02D71"/>
    <w:rsid w:val="00B02E34"/>
    <w:rsid w:val="00B02EF1"/>
    <w:rsid w:val="00B031B7"/>
    <w:rsid w:val="00B031F5"/>
    <w:rsid w:val="00B03263"/>
    <w:rsid w:val="00B03671"/>
    <w:rsid w:val="00B03A1C"/>
    <w:rsid w:val="00B03AE7"/>
    <w:rsid w:val="00B03B57"/>
    <w:rsid w:val="00B03D84"/>
    <w:rsid w:val="00B04287"/>
    <w:rsid w:val="00B043FE"/>
    <w:rsid w:val="00B051C7"/>
    <w:rsid w:val="00B0553E"/>
    <w:rsid w:val="00B05AC7"/>
    <w:rsid w:val="00B05ACC"/>
    <w:rsid w:val="00B0611A"/>
    <w:rsid w:val="00B061FE"/>
    <w:rsid w:val="00B06319"/>
    <w:rsid w:val="00B066FC"/>
    <w:rsid w:val="00B06862"/>
    <w:rsid w:val="00B06A37"/>
    <w:rsid w:val="00B06D9D"/>
    <w:rsid w:val="00B0739A"/>
    <w:rsid w:val="00B073DC"/>
    <w:rsid w:val="00B0747F"/>
    <w:rsid w:val="00B076A9"/>
    <w:rsid w:val="00B0786A"/>
    <w:rsid w:val="00B0791B"/>
    <w:rsid w:val="00B07B69"/>
    <w:rsid w:val="00B07CA3"/>
    <w:rsid w:val="00B07D85"/>
    <w:rsid w:val="00B07E9A"/>
    <w:rsid w:val="00B10015"/>
    <w:rsid w:val="00B102B9"/>
    <w:rsid w:val="00B10319"/>
    <w:rsid w:val="00B104C0"/>
    <w:rsid w:val="00B104F3"/>
    <w:rsid w:val="00B106F7"/>
    <w:rsid w:val="00B1089E"/>
    <w:rsid w:val="00B108CE"/>
    <w:rsid w:val="00B108D5"/>
    <w:rsid w:val="00B109AC"/>
    <w:rsid w:val="00B10B31"/>
    <w:rsid w:val="00B11168"/>
    <w:rsid w:val="00B111DE"/>
    <w:rsid w:val="00B1130E"/>
    <w:rsid w:val="00B115BB"/>
    <w:rsid w:val="00B1161D"/>
    <w:rsid w:val="00B11BDD"/>
    <w:rsid w:val="00B11C07"/>
    <w:rsid w:val="00B11CBA"/>
    <w:rsid w:val="00B123EB"/>
    <w:rsid w:val="00B124C5"/>
    <w:rsid w:val="00B124EF"/>
    <w:rsid w:val="00B12D8A"/>
    <w:rsid w:val="00B12F57"/>
    <w:rsid w:val="00B1315F"/>
    <w:rsid w:val="00B13350"/>
    <w:rsid w:val="00B13842"/>
    <w:rsid w:val="00B13A02"/>
    <w:rsid w:val="00B13E67"/>
    <w:rsid w:val="00B13E9B"/>
    <w:rsid w:val="00B1441F"/>
    <w:rsid w:val="00B145C1"/>
    <w:rsid w:val="00B1493D"/>
    <w:rsid w:val="00B149A8"/>
    <w:rsid w:val="00B14AD3"/>
    <w:rsid w:val="00B14B73"/>
    <w:rsid w:val="00B14CBA"/>
    <w:rsid w:val="00B14E23"/>
    <w:rsid w:val="00B15195"/>
    <w:rsid w:val="00B1564A"/>
    <w:rsid w:val="00B15660"/>
    <w:rsid w:val="00B15684"/>
    <w:rsid w:val="00B156A6"/>
    <w:rsid w:val="00B15780"/>
    <w:rsid w:val="00B1592C"/>
    <w:rsid w:val="00B1599B"/>
    <w:rsid w:val="00B15AA2"/>
    <w:rsid w:val="00B16345"/>
    <w:rsid w:val="00B164F4"/>
    <w:rsid w:val="00B1687E"/>
    <w:rsid w:val="00B16C38"/>
    <w:rsid w:val="00B175C7"/>
    <w:rsid w:val="00B175DF"/>
    <w:rsid w:val="00B175EC"/>
    <w:rsid w:val="00B17B8D"/>
    <w:rsid w:val="00B17C47"/>
    <w:rsid w:val="00B17C5A"/>
    <w:rsid w:val="00B17CE9"/>
    <w:rsid w:val="00B20380"/>
    <w:rsid w:val="00B205FA"/>
    <w:rsid w:val="00B20B80"/>
    <w:rsid w:val="00B210B2"/>
    <w:rsid w:val="00B21268"/>
    <w:rsid w:val="00B21D50"/>
    <w:rsid w:val="00B2219D"/>
    <w:rsid w:val="00B2230A"/>
    <w:rsid w:val="00B223D5"/>
    <w:rsid w:val="00B2273F"/>
    <w:rsid w:val="00B23089"/>
    <w:rsid w:val="00B23143"/>
    <w:rsid w:val="00B23519"/>
    <w:rsid w:val="00B2360C"/>
    <w:rsid w:val="00B23B88"/>
    <w:rsid w:val="00B24092"/>
    <w:rsid w:val="00B24669"/>
    <w:rsid w:val="00B24809"/>
    <w:rsid w:val="00B24814"/>
    <w:rsid w:val="00B24CE4"/>
    <w:rsid w:val="00B24DD4"/>
    <w:rsid w:val="00B25211"/>
    <w:rsid w:val="00B254A2"/>
    <w:rsid w:val="00B256AA"/>
    <w:rsid w:val="00B258C7"/>
    <w:rsid w:val="00B2599A"/>
    <w:rsid w:val="00B25CAF"/>
    <w:rsid w:val="00B25CC3"/>
    <w:rsid w:val="00B25EDE"/>
    <w:rsid w:val="00B26693"/>
    <w:rsid w:val="00B268A6"/>
    <w:rsid w:val="00B272D5"/>
    <w:rsid w:val="00B273F9"/>
    <w:rsid w:val="00B27935"/>
    <w:rsid w:val="00B27AB8"/>
    <w:rsid w:val="00B27C53"/>
    <w:rsid w:val="00B3005A"/>
    <w:rsid w:val="00B30078"/>
    <w:rsid w:val="00B300C9"/>
    <w:rsid w:val="00B307AC"/>
    <w:rsid w:val="00B307CE"/>
    <w:rsid w:val="00B30B0E"/>
    <w:rsid w:val="00B30CFC"/>
    <w:rsid w:val="00B311D3"/>
    <w:rsid w:val="00B31559"/>
    <w:rsid w:val="00B3170A"/>
    <w:rsid w:val="00B317C0"/>
    <w:rsid w:val="00B3181F"/>
    <w:rsid w:val="00B31B12"/>
    <w:rsid w:val="00B31C0A"/>
    <w:rsid w:val="00B31D9C"/>
    <w:rsid w:val="00B31DA3"/>
    <w:rsid w:val="00B31E38"/>
    <w:rsid w:val="00B321B9"/>
    <w:rsid w:val="00B3255E"/>
    <w:rsid w:val="00B32828"/>
    <w:rsid w:val="00B3285F"/>
    <w:rsid w:val="00B329E2"/>
    <w:rsid w:val="00B32C47"/>
    <w:rsid w:val="00B32F80"/>
    <w:rsid w:val="00B32F98"/>
    <w:rsid w:val="00B33408"/>
    <w:rsid w:val="00B33F7C"/>
    <w:rsid w:val="00B33FFA"/>
    <w:rsid w:val="00B3421B"/>
    <w:rsid w:val="00B34264"/>
    <w:rsid w:val="00B34330"/>
    <w:rsid w:val="00B344B3"/>
    <w:rsid w:val="00B348CB"/>
    <w:rsid w:val="00B348F9"/>
    <w:rsid w:val="00B35149"/>
    <w:rsid w:val="00B35713"/>
    <w:rsid w:val="00B35E0D"/>
    <w:rsid w:val="00B36634"/>
    <w:rsid w:val="00B366D9"/>
    <w:rsid w:val="00B36837"/>
    <w:rsid w:val="00B36E00"/>
    <w:rsid w:val="00B37203"/>
    <w:rsid w:val="00B372E3"/>
    <w:rsid w:val="00B37549"/>
    <w:rsid w:val="00B3759B"/>
    <w:rsid w:val="00B3788E"/>
    <w:rsid w:val="00B37D2C"/>
    <w:rsid w:val="00B37D93"/>
    <w:rsid w:val="00B37E4F"/>
    <w:rsid w:val="00B40120"/>
    <w:rsid w:val="00B403BA"/>
    <w:rsid w:val="00B403E6"/>
    <w:rsid w:val="00B40CD5"/>
    <w:rsid w:val="00B41199"/>
    <w:rsid w:val="00B41413"/>
    <w:rsid w:val="00B41699"/>
    <w:rsid w:val="00B416F0"/>
    <w:rsid w:val="00B4196D"/>
    <w:rsid w:val="00B41AC6"/>
    <w:rsid w:val="00B42333"/>
    <w:rsid w:val="00B42490"/>
    <w:rsid w:val="00B429EF"/>
    <w:rsid w:val="00B42D12"/>
    <w:rsid w:val="00B42DCD"/>
    <w:rsid w:val="00B42DFF"/>
    <w:rsid w:val="00B433B2"/>
    <w:rsid w:val="00B436BD"/>
    <w:rsid w:val="00B44032"/>
    <w:rsid w:val="00B44344"/>
    <w:rsid w:val="00B44558"/>
    <w:rsid w:val="00B44B19"/>
    <w:rsid w:val="00B44BB6"/>
    <w:rsid w:val="00B44CEE"/>
    <w:rsid w:val="00B45258"/>
    <w:rsid w:val="00B453D1"/>
    <w:rsid w:val="00B455CF"/>
    <w:rsid w:val="00B455FF"/>
    <w:rsid w:val="00B456F0"/>
    <w:rsid w:val="00B45832"/>
    <w:rsid w:val="00B4596B"/>
    <w:rsid w:val="00B45C2E"/>
    <w:rsid w:val="00B4628D"/>
    <w:rsid w:val="00B46311"/>
    <w:rsid w:val="00B46900"/>
    <w:rsid w:val="00B46A85"/>
    <w:rsid w:val="00B471FE"/>
    <w:rsid w:val="00B47446"/>
    <w:rsid w:val="00B474C7"/>
    <w:rsid w:val="00B47595"/>
    <w:rsid w:val="00B47F87"/>
    <w:rsid w:val="00B50260"/>
    <w:rsid w:val="00B506A6"/>
    <w:rsid w:val="00B50725"/>
    <w:rsid w:val="00B50FDB"/>
    <w:rsid w:val="00B511FF"/>
    <w:rsid w:val="00B513C7"/>
    <w:rsid w:val="00B517E5"/>
    <w:rsid w:val="00B51E55"/>
    <w:rsid w:val="00B52C39"/>
    <w:rsid w:val="00B52C86"/>
    <w:rsid w:val="00B52CDF"/>
    <w:rsid w:val="00B5324C"/>
    <w:rsid w:val="00B538B7"/>
    <w:rsid w:val="00B53A15"/>
    <w:rsid w:val="00B53C4D"/>
    <w:rsid w:val="00B54798"/>
    <w:rsid w:val="00B5491D"/>
    <w:rsid w:val="00B54C32"/>
    <w:rsid w:val="00B54DFB"/>
    <w:rsid w:val="00B55077"/>
    <w:rsid w:val="00B55585"/>
    <w:rsid w:val="00B5578E"/>
    <w:rsid w:val="00B559EF"/>
    <w:rsid w:val="00B55A1C"/>
    <w:rsid w:val="00B55A94"/>
    <w:rsid w:val="00B55AB9"/>
    <w:rsid w:val="00B55E7E"/>
    <w:rsid w:val="00B56086"/>
    <w:rsid w:val="00B5608F"/>
    <w:rsid w:val="00B561AA"/>
    <w:rsid w:val="00B5644A"/>
    <w:rsid w:val="00B56743"/>
    <w:rsid w:val="00B56989"/>
    <w:rsid w:val="00B56B77"/>
    <w:rsid w:val="00B570C2"/>
    <w:rsid w:val="00B57194"/>
    <w:rsid w:val="00B5727F"/>
    <w:rsid w:val="00B57684"/>
    <w:rsid w:val="00B5773F"/>
    <w:rsid w:val="00B57A82"/>
    <w:rsid w:val="00B60034"/>
    <w:rsid w:val="00B60276"/>
    <w:rsid w:val="00B6057A"/>
    <w:rsid w:val="00B6062B"/>
    <w:rsid w:val="00B6065F"/>
    <w:rsid w:val="00B6066B"/>
    <w:rsid w:val="00B60706"/>
    <w:rsid w:val="00B60D04"/>
    <w:rsid w:val="00B60D0C"/>
    <w:rsid w:val="00B613BA"/>
    <w:rsid w:val="00B6141E"/>
    <w:rsid w:val="00B6195D"/>
    <w:rsid w:val="00B61A3F"/>
    <w:rsid w:val="00B61B27"/>
    <w:rsid w:val="00B62342"/>
    <w:rsid w:val="00B624B3"/>
    <w:rsid w:val="00B62603"/>
    <w:rsid w:val="00B62604"/>
    <w:rsid w:val="00B62739"/>
    <w:rsid w:val="00B630CC"/>
    <w:rsid w:val="00B63276"/>
    <w:rsid w:val="00B63375"/>
    <w:rsid w:val="00B6387D"/>
    <w:rsid w:val="00B63C4B"/>
    <w:rsid w:val="00B640E7"/>
    <w:rsid w:val="00B64797"/>
    <w:rsid w:val="00B64944"/>
    <w:rsid w:val="00B64A2A"/>
    <w:rsid w:val="00B64F44"/>
    <w:rsid w:val="00B64FC0"/>
    <w:rsid w:val="00B64FDC"/>
    <w:rsid w:val="00B6511C"/>
    <w:rsid w:val="00B65300"/>
    <w:rsid w:val="00B65708"/>
    <w:rsid w:val="00B6586B"/>
    <w:rsid w:val="00B658A9"/>
    <w:rsid w:val="00B65B18"/>
    <w:rsid w:val="00B66001"/>
    <w:rsid w:val="00B66215"/>
    <w:rsid w:val="00B6625D"/>
    <w:rsid w:val="00B6665F"/>
    <w:rsid w:val="00B6696D"/>
    <w:rsid w:val="00B66DA4"/>
    <w:rsid w:val="00B66E02"/>
    <w:rsid w:val="00B66E19"/>
    <w:rsid w:val="00B66E90"/>
    <w:rsid w:val="00B66EF2"/>
    <w:rsid w:val="00B66F4E"/>
    <w:rsid w:val="00B66F95"/>
    <w:rsid w:val="00B675E6"/>
    <w:rsid w:val="00B677B9"/>
    <w:rsid w:val="00B677DA"/>
    <w:rsid w:val="00B67E7B"/>
    <w:rsid w:val="00B67F60"/>
    <w:rsid w:val="00B7025D"/>
    <w:rsid w:val="00B70580"/>
    <w:rsid w:val="00B705FD"/>
    <w:rsid w:val="00B7071D"/>
    <w:rsid w:val="00B7075A"/>
    <w:rsid w:val="00B70887"/>
    <w:rsid w:val="00B70985"/>
    <w:rsid w:val="00B709B7"/>
    <w:rsid w:val="00B70ACE"/>
    <w:rsid w:val="00B70BC2"/>
    <w:rsid w:val="00B70CC7"/>
    <w:rsid w:val="00B70D0A"/>
    <w:rsid w:val="00B70DD3"/>
    <w:rsid w:val="00B70FC4"/>
    <w:rsid w:val="00B710D4"/>
    <w:rsid w:val="00B714CE"/>
    <w:rsid w:val="00B71856"/>
    <w:rsid w:val="00B718CA"/>
    <w:rsid w:val="00B71F0F"/>
    <w:rsid w:val="00B72010"/>
    <w:rsid w:val="00B721E4"/>
    <w:rsid w:val="00B726E8"/>
    <w:rsid w:val="00B7285F"/>
    <w:rsid w:val="00B72861"/>
    <w:rsid w:val="00B729E5"/>
    <w:rsid w:val="00B72A6D"/>
    <w:rsid w:val="00B72B89"/>
    <w:rsid w:val="00B72F4A"/>
    <w:rsid w:val="00B731EC"/>
    <w:rsid w:val="00B732A1"/>
    <w:rsid w:val="00B733F3"/>
    <w:rsid w:val="00B74000"/>
    <w:rsid w:val="00B7452A"/>
    <w:rsid w:val="00B7488A"/>
    <w:rsid w:val="00B7499C"/>
    <w:rsid w:val="00B74C65"/>
    <w:rsid w:val="00B74DF1"/>
    <w:rsid w:val="00B7549D"/>
    <w:rsid w:val="00B75B2D"/>
    <w:rsid w:val="00B76054"/>
    <w:rsid w:val="00B76153"/>
    <w:rsid w:val="00B762E6"/>
    <w:rsid w:val="00B767B0"/>
    <w:rsid w:val="00B769F8"/>
    <w:rsid w:val="00B76C81"/>
    <w:rsid w:val="00B76E5B"/>
    <w:rsid w:val="00B777A3"/>
    <w:rsid w:val="00B777B3"/>
    <w:rsid w:val="00B777EF"/>
    <w:rsid w:val="00B77853"/>
    <w:rsid w:val="00B7794A"/>
    <w:rsid w:val="00B77986"/>
    <w:rsid w:val="00B77BE2"/>
    <w:rsid w:val="00B77CA0"/>
    <w:rsid w:val="00B77CCA"/>
    <w:rsid w:val="00B80175"/>
    <w:rsid w:val="00B80279"/>
    <w:rsid w:val="00B80303"/>
    <w:rsid w:val="00B8035D"/>
    <w:rsid w:val="00B810A1"/>
    <w:rsid w:val="00B81140"/>
    <w:rsid w:val="00B8119F"/>
    <w:rsid w:val="00B81364"/>
    <w:rsid w:val="00B81812"/>
    <w:rsid w:val="00B81B23"/>
    <w:rsid w:val="00B81B8C"/>
    <w:rsid w:val="00B81BC3"/>
    <w:rsid w:val="00B81CA4"/>
    <w:rsid w:val="00B81CCA"/>
    <w:rsid w:val="00B828EE"/>
    <w:rsid w:val="00B82A65"/>
    <w:rsid w:val="00B82D2E"/>
    <w:rsid w:val="00B83001"/>
    <w:rsid w:val="00B8311D"/>
    <w:rsid w:val="00B83902"/>
    <w:rsid w:val="00B839B6"/>
    <w:rsid w:val="00B83B2C"/>
    <w:rsid w:val="00B83D3F"/>
    <w:rsid w:val="00B83F04"/>
    <w:rsid w:val="00B84314"/>
    <w:rsid w:val="00B844E5"/>
    <w:rsid w:val="00B849F9"/>
    <w:rsid w:val="00B84C6D"/>
    <w:rsid w:val="00B852F8"/>
    <w:rsid w:val="00B85455"/>
    <w:rsid w:val="00B8577E"/>
    <w:rsid w:val="00B85857"/>
    <w:rsid w:val="00B85F24"/>
    <w:rsid w:val="00B861B0"/>
    <w:rsid w:val="00B861B3"/>
    <w:rsid w:val="00B8641A"/>
    <w:rsid w:val="00B8643B"/>
    <w:rsid w:val="00B8649E"/>
    <w:rsid w:val="00B867DD"/>
    <w:rsid w:val="00B86A92"/>
    <w:rsid w:val="00B86BFD"/>
    <w:rsid w:val="00B86DB7"/>
    <w:rsid w:val="00B87866"/>
    <w:rsid w:val="00B87ACA"/>
    <w:rsid w:val="00B87EED"/>
    <w:rsid w:val="00B87F98"/>
    <w:rsid w:val="00B904E3"/>
    <w:rsid w:val="00B909B1"/>
    <w:rsid w:val="00B90ADF"/>
    <w:rsid w:val="00B90AEB"/>
    <w:rsid w:val="00B90E44"/>
    <w:rsid w:val="00B91A00"/>
    <w:rsid w:val="00B92294"/>
    <w:rsid w:val="00B923F7"/>
    <w:rsid w:val="00B92730"/>
    <w:rsid w:val="00B927BC"/>
    <w:rsid w:val="00B92CC4"/>
    <w:rsid w:val="00B93055"/>
    <w:rsid w:val="00B93073"/>
    <w:rsid w:val="00B93126"/>
    <w:rsid w:val="00B93543"/>
    <w:rsid w:val="00B93763"/>
    <w:rsid w:val="00B93DE2"/>
    <w:rsid w:val="00B93E1B"/>
    <w:rsid w:val="00B93F0C"/>
    <w:rsid w:val="00B9413B"/>
    <w:rsid w:val="00B944E7"/>
    <w:rsid w:val="00B94A51"/>
    <w:rsid w:val="00B94C86"/>
    <w:rsid w:val="00B94D13"/>
    <w:rsid w:val="00B9501B"/>
    <w:rsid w:val="00B950D9"/>
    <w:rsid w:val="00B950F7"/>
    <w:rsid w:val="00B9521F"/>
    <w:rsid w:val="00B95480"/>
    <w:rsid w:val="00B95AD4"/>
    <w:rsid w:val="00B95EE6"/>
    <w:rsid w:val="00B964CB"/>
    <w:rsid w:val="00B96ADB"/>
    <w:rsid w:val="00B96FE3"/>
    <w:rsid w:val="00B97193"/>
    <w:rsid w:val="00B971FA"/>
    <w:rsid w:val="00B97748"/>
    <w:rsid w:val="00B97790"/>
    <w:rsid w:val="00B977DB"/>
    <w:rsid w:val="00B97AD0"/>
    <w:rsid w:val="00B97CF8"/>
    <w:rsid w:val="00BA0007"/>
    <w:rsid w:val="00BA0097"/>
    <w:rsid w:val="00BA025E"/>
    <w:rsid w:val="00BA060D"/>
    <w:rsid w:val="00BA0BC0"/>
    <w:rsid w:val="00BA0BC9"/>
    <w:rsid w:val="00BA0C1B"/>
    <w:rsid w:val="00BA0C3C"/>
    <w:rsid w:val="00BA0D11"/>
    <w:rsid w:val="00BA1392"/>
    <w:rsid w:val="00BA15CB"/>
    <w:rsid w:val="00BA1613"/>
    <w:rsid w:val="00BA1ABA"/>
    <w:rsid w:val="00BA1DE7"/>
    <w:rsid w:val="00BA2129"/>
    <w:rsid w:val="00BA2224"/>
    <w:rsid w:val="00BA23F8"/>
    <w:rsid w:val="00BA28A6"/>
    <w:rsid w:val="00BA29F8"/>
    <w:rsid w:val="00BA3109"/>
    <w:rsid w:val="00BA3625"/>
    <w:rsid w:val="00BA3832"/>
    <w:rsid w:val="00BA42A3"/>
    <w:rsid w:val="00BA437F"/>
    <w:rsid w:val="00BA46AB"/>
    <w:rsid w:val="00BA4723"/>
    <w:rsid w:val="00BA475D"/>
    <w:rsid w:val="00BA496F"/>
    <w:rsid w:val="00BA4E31"/>
    <w:rsid w:val="00BA4F48"/>
    <w:rsid w:val="00BA52C1"/>
    <w:rsid w:val="00BA579A"/>
    <w:rsid w:val="00BA5A07"/>
    <w:rsid w:val="00BA5B1B"/>
    <w:rsid w:val="00BA5B35"/>
    <w:rsid w:val="00BA5B98"/>
    <w:rsid w:val="00BA5C79"/>
    <w:rsid w:val="00BA5E55"/>
    <w:rsid w:val="00BA5EA5"/>
    <w:rsid w:val="00BA5ED3"/>
    <w:rsid w:val="00BA5F90"/>
    <w:rsid w:val="00BA6113"/>
    <w:rsid w:val="00BA630E"/>
    <w:rsid w:val="00BA66B3"/>
    <w:rsid w:val="00BA6922"/>
    <w:rsid w:val="00BA6A3B"/>
    <w:rsid w:val="00BA6CCF"/>
    <w:rsid w:val="00BA6F40"/>
    <w:rsid w:val="00BA7246"/>
    <w:rsid w:val="00BA795E"/>
    <w:rsid w:val="00BA79FC"/>
    <w:rsid w:val="00BA7A99"/>
    <w:rsid w:val="00BA7CF7"/>
    <w:rsid w:val="00BA7DC4"/>
    <w:rsid w:val="00BA7DF6"/>
    <w:rsid w:val="00BB0232"/>
    <w:rsid w:val="00BB0357"/>
    <w:rsid w:val="00BB08EB"/>
    <w:rsid w:val="00BB0C94"/>
    <w:rsid w:val="00BB0CA1"/>
    <w:rsid w:val="00BB0E11"/>
    <w:rsid w:val="00BB0F4D"/>
    <w:rsid w:val="00BB137B"/>
    <w:rsid w:val="00BB1784"/>
    <w:rsid w:val="00BB198C"/>
    <w:rsid w:val="00BB1B49"/>
    <w:rsid w:val="00BB2129"/>
    <w:rsid w:val="00BB24A9"/>
    <w:rsid w:val="00BB2BA2"/>
    <w:rsid w:val="00BB2D67"/>
    <w:rsid w:val="00BB2F63"/>
    <w:rsid w:val="00BB2FF8"/>
    <w:rsid w:val="00BB3343"/>
    <w:rsid w:val="00BB36AF"/>
    <w:rsid w:val="00BB371A"/>
    <w:rsid w:val="00BB39F9"/>
    <w:rsid w:val="00BB3BEA"/>
    <w:rsid w:val="00BB49F6"/>
    <w:rsid w:val="00BB5235"/>
    <w:rsid w:val="00BB53D3"/>
    <w:rsid w:val="00BB53E7"/>
    <w:rsid w:val="00BB5458"/>
    <w:rsid w:val="00BB5463"/>
    <w:rsid w:val="00BB559E"/>
    <w:rsid w:val="00BB5831"/>
    <w:rsid w:val="00BB5B0A"/>
    <w:rsid w:val="00BB5DA6"/>
    <w:rsid w:val="00BB5DCD"/>
    <w:rsid w:val="00BB5DF2"/>
    <w:rsid w:val="00BB5F14"/>
    <w:rsid w:val="00BB60A6"/>
    <w:rsid w:val="00BB629C"/>
    <w:rsid w:val="00BB6427"/>
    <w:rsid w:val="00BB656C"/>
    <w:rsid w:val="00BB66D9"/>
    <w:rsid w:val="00BB6E4E"/>
    <w:rsid w:val="00BB702B"/>
    <w:rsid w:val="00BB717A"/>
    <w:rsid w:val="00BB74EB"/>
    <w:rsid w:val="00BB7508"/>
    <w:rsid w:val="00BB750F"/>
    <w:rsid w:val="00BB78A2"/>
    <w:rsid w:val="00BB7AC5"/>
    <w:rsid w:val="00BB7B02"/>
    <w:rsid w:val="00BB7C7D"/>
    <w:rsid w:val="00BB7F62"/>
    <w:rsid w:val="00BC038F"/>
    <w:rsid w:val="00BC049D"/>
    <w:rsid w:val="00BC05B4"/>
    <w:rsid w:val="00BC05BA"/>
    <w:rsid w:val="00BC06D8"/>
    <w:rsid w:val="00BC07B8"/>
    <w:rsid w:val="00BC0B4A"/>
    <w:rsid w:val="00BC0B58"/>
    <w:rsid w:val="00BC0C5C"/>
    <w:rsid w:val="00BC1005"/>
    <w:rsid w:val="00BC14AD"/>
    <w:rsid w:val="00BC16D4"/>
    <w:rsid w:val="00BC16D7"/>
    <w:rsid w:val="00BC22E0"/>
    <w:rsid w:val="00BC3578"/>
    <w:rsid w:val="00BC362A"/>
    <w:rsid w:val="00BC38F1"/>
    <w:rsid w:val="00BC3980"/>
    <w:rsid w:val="00BC3B2B"/>
    <w:rsid w:val="00BC3E84"/>
    <w:rsid w:val="00BC3ECA"/>
    <w:rsid w:val="00BC442E"/>
    <w:rsid w:val="00BC44CF"/>
    <w:rsid w:val="00BC45B7"/>
    <w:rsid w:val="00BC4A97"/>
    <w:rsid w:val="00BC4D80"/>
    <w:rsid w:val="00BC5224"/>
    <w:rsid w:val="00BC54E8"/>
    <w:rsid w:val="00BC5526"/>
    <w:rsid w:val="00BC5668"/>
    <w:rsid w:val="00BC577A"/>
    <w:rsid w:val="00BC59F0"/>
    <w:rsid w:val="00BC5CAF"/>
    <w:rsid w:val="00BC5CD5"/>
    <w:rsid w:val="00BC6293"/>
    <w:rsid w:val="00BC6C29"/>
    <w:rsid w:val="00BC6DC4"/>
    <w:rsid w:val="00BC713E"/>
    <w:rsid w:val="00BC728A"/>
    <w:rsid w:val="00BC752D"/>
    <w:rsid w:val="00BD04D5"/>
    <w:rsid w:val="00BD058F"/>
    <w:rsid w:val="00BD0AEC"/>
    <w:rsid w:val="00BD0C88"/>
    <w:rsid w:val="00BD0DCB"/>
    <w:rsid w:val="00BD0F9B"/>
    <w:rsid w:val="00BD1275"/>
    <w:rsid w:val="00BD1942"/>
    <w:rsid w:val="00BD1B85"/>
    <w:rsid w:val="00BD1C36"/>
    <w:rsid w:val="00BD1C3A"/>
    <w:rsid w:val="00BD1CFD"/>
    <w:rsid w:val="00BD203C"/>
    <w:rsid w:val="00BD2205"/>
    <w:rsid w:val="00BD2234"/>
    <w:rsid w:val="00BD22C5"/>
    <w:rsid w:val="00BD2507"/>
    <w:rsid w:val="00BD26E3"/>
    <w:rsid w:val="00BD29A7"/>
    <w:rsid w:val="00BD2C61"/>
    <w:rsid w:val="00BD2C6F"/>
    <w:rsid w:val="00BD2CBD"/>
    <w:rsid w:val="00BD306C"/>
    <w:rsid w:val="00BD30B0"/>
    <w:rsid w:val="00BD31FA"/>
    <w:rsid w:val="00BD3251"/>
    <w:rsid w:val="00BD32CD"/>
    <w:rsid w:val="00BD32CE"/>
    <w:rsid w:val="00BD3999"/>
    <w:rsid w:val="00BD3B33"/>
    <w:rsid w:val="00BD3DF7"/>
    <w:rsid w:val="00BD4233"/>
    <w:rsid w:val="00BD4D9E"/>
    <w:rsid w:val="00BD51BE"/>
    <w:rsid w:val="00BD5803"/>
    <w:rsid w:val="00BD59B5"/>
    <w:rsid w:val="00BD5AC5"/>
    <w:rsid w:val="00BD5F53"/>
    <w:rsid w:val="00BD6070"/>
    <w:rsid w:val="00BD6104"/>
    <w:rsid w:val="00BD6109"/>
    <w:rsid w:val="00BD64BF"/>
    <w:rsid w:val="00BD65D2"/>
    <w:rsid w:val="00BD6BBC"/>
    <w:rsid w:val="00BD6C4D"/>
    <w:rsid w:val="00BD6D52"/>
    <w:rsid w:val="00BD710F"/>
    <w:rsid w:val="00BD72E1"/>
    <w:rsid w:val="00BD76AE"/>
    <w:rsid w:val="00BD79B0"/>
    <w:rsid w:val="00BD7FBA"/>
    <w:rsid w:val="00BE0193"/>
    <w:rsid w:val="00BE02AD"/>
    <w:rsid w:val="00BE072E"/>
    <w:rsid w:val="00BE0B32"/>
    <w:rsid w:val="00BE0D72"/>
    <w:rsid w:val="00BE0E96"/>
    <w:rsid w:val="00BE0FE4"/>
    <w:rsid w:val="00BE1189"/>
    <w:rsid w:val="00BE1202"/>
    <w:rsid w:val="00BE16F6"/>
    <w:rsid w:val="00BE1785"/>
    <w:rsid w:val="00BE1D45"/>
    <w:rsid w:val="00BE1E10"/>
    <w:rsid w:val="00BE1E14"/>
    <w:rsid w:val="00BE20AD"/>
    <w:rsid w:val="00BE28B6"/>
    <w:rsid w:val="00BE2910"/>
    <w:rsid w:val="00BE2C93"/>
    <w:rsid w:val="00BE2CA9"/>
    <w:rsid w:val="00BE38D1"/>
    <w:rsid w:val="00BE3905"/>
    <w:rsid w:val="00BE39BE"/>
    <w:rsid w:val="00BE3AF8"/>
    <w:rsid w:val="00BE3C32"/>
    <w:rsid w:val="00BE3FE7"/>
    <w:rsid w:val="00BE446E"/>
    <w:rsid w:val="00BE465A"/>
    <w:rsid w:val="00BE4F57"/>
    <w:rsid w:val="00BE571F"/>
    <w:rsid w:val="00BE575C"/>
    <w:rsid w:val="00BE5A70"/>
    <w:rsid w:val="00BE5F8F"/>
    <w:rsid w:val="00BE600E"/>
    <w:rsid w:val="00BE6A81"/>
    <w:rsid w:val="00BE7110"/>
    <w:rsid w:val="00BE7207"/>
    <w:rsid w:val="00BE7346"/>
    <w:rsid w:val="00BE7635"/>
    <w:rsid w:val="00BE770B"/>
    <w:rsid w:val="00BE7987"/>
    <w:rsid w:val="00BE79E0"/>
    <w:rsid w:val="00BE7A41"/>
    <w:rsid w:val="00BE7FAB"/>
    <w:rsid w:val="00BF044A"/>
    <w:rsid w:val="00BF08E2"/>
    <w:rsid w:val="00BF0933"/>
    <w:rsid w:val="00BF0993"/>
    <w:rsid w:val="00BF0C27"/>
    <w:rsid w:val="00BF1002"/>
    <w:rsid w:val="00BF160A"/>
    <w:rsid w:val="00BF1A01"/>
    <w:rsid w:val="00BF1BEC"/>
    <w:rsid w:val="00BF26F6"/>
    <w:rsid w:val="00BF2726"/>
    <w:rsid w:val="00BF2C7C"/>
    <w:rsid w:val="00BF2DE7"/>
    <w:rsid w:val="00BF3554"/>
    <w:rsid w:val="00BF370D"/>
    <w:rsid w:val="00BF38D6"/>
    <w:rsid w:val="00BF3B21"/>
    <w:rsid w:val="00BF3EFF"/>
    <w:rsid w:val="00BF3FD6"/>
    <w:rsid w:val="00BF4A64"/>
    <w:rsid w:val="00BF4FB3"/>
    <w:rsid w:val="00BF526F"/>
    <w:rsid w:val="00BF5785"/>
    <w:rsid w:val="00BF5AED"/>
    <w:rsid w:val="00BF5C32"/>
    <w:rsid w:val="00BF5CDF"/>
    <w:rsid w:val="00BF65FE"/>
    <w:rsid w:val="00BF68DE"/>
    <w:rsid w:val="00BF6A74"/>
    <w:rsid w:val="00BF73BE"/>
    <w:rsid w:val="00BF755C"/>
    <w:rsid w:val="00BF75AE"/>
    <w:rsid w:val="00BF76A6"/>
    <w:rsid w:val="00BF775B"/>
    <w:rsid w:val="00BF7BA8"/>
    <w:rsid w:val="00C00314"/>
    <w:rsid w:val="00C00916"/>
    <w:rsid w:val="00C00983"/>
    <w:rsid w:val="00C00A1C"/>
    <w:rsid w:val="00C00B42"/>
    <w:rsid w:val="00C00C8B"/>
    <w:rsid w:val="00C00E36"/>
    <w:rsid w:val="00C01A6A"/>
    <w:rsid w:val="00C01AFF"/>
    <w:rsid w:val="00C01CBC"/>
    <w:rsid w:val="00C01DB1"/>
    <w:rsid w:val="00C01E3B"/>
    <w:rsid w:val="00C02226"/>
    <w:rsid w:val="00C0297C"/>
    <w:rsid w:val="00C02A67"/>
    <w:rsid w:val="00C02C2A"/>
    <w:rsid w:val="00C02C44"/>
    <w:rsid w:val="00C02E90"/>
    <w:rsid w:val="00C02FC4"/>
    <w:rsid w:val="00C033D7"/>
    <w:rsid w:val="00C0367D"/>
    <w:rsid w:val="00C03A14"/>
    <w:rsid w:val="00C03AC1"/>
    <w:rsid w:val="00C0403B"/>
    <w:rsid w:val="00C0407A"/>
    <w:rsid w:val="00C0412F"/>
    <w:rsid w:val="00C041B0"/>
    <w:rsid w:val="00C04323"/>
    <w:rsid w:val="00C046B9"/>
    <w:rsid w:val="00C04728"/>
    <w:rsid w:val="00C04E49"/>
    <w:rsid w:val="00C0529C"/>
    <w:rsid w:val="00C052CB"/>
    <w:rsid w:val="00C05431"/>
    <w:rsid w:val="00C0561C"/>
    <w:rsid w:val="00C05638"/>
    <w:rsid w:val="00C05788"/>
    <w:rsid w:val="00C059D6"/>
    <w:rsid w:val="00C05A12"/>
    <w:rsid w:val="00C05A40"/>
    <w:rsid w:val="00C05B3F"/>
    <w:rsid w:val="00C05C76"/>
    <w:rsid w:val="00C05DA3"/>
    <w:rsid w:val="00C05DBA"/>
    <w:rsid w:val="00C05DE2"/>
    <w:rsid w:val="00C06120"/>
    <w:rsid w:val="00C064B9"/>
    <w:rsid w:val="00C06637"/>
    <w:rsid w:val="00C06662"/>
    <w:rsid w:val="00C06CB2"/>
    <w:rsid w:val="00C06E8F"/>
    <w:rsid w:val="00C0739A"/>
    <w:rsid w:val="00C07950"/>
    <w:rsid w:val="00C079FC"/>
    <w:rsid w:val="00C07BBB"/>
    <w:rsid w:val="00C105AD"/>
    <w:rsid w:val="00C10643"/>
    <w:rsid w:val="00C106A5"/>
    <w:rsid w:val="00C10D21"/>
    <w:rsid w:val="00C10EAE"/>
    <w:rsid w:val="00C112C0"/>
    <w:rsid w:val="00C1180C"/>
    <w:rsid w:val="00C1197E"/>
    <w:rsid w:val="00C11AF0"/>
    <w:rsid w:val="00C11D09"/>
    <w:rsid w:val="00C11E3C"/>
    <w:rsid w:val="00C12082"/>
    <w:rsid w:val="00C121EE"/>
    <w:rsid w:val="00C12675"/>
    <w:rsid w:val="00C12B32"/>
    <w:rsid w:val="00C12C04"/>
    <w:rsid w:val="00C133B5"/>
    <w:rsid w:val="00C13939"/>
    <w:rsid w:val="00C13991"/>
    <w:rsid w:val="00C13DEF"/>
    <w:rsid w:val="00C1405A"/>
    <w:rsid w:val="00C14108"/>
    <w:rsid w:val="00C14532"/>
    <w:rsid w:val="00C1458E"/>
    <w:rsid w:val="00C1480C"/>
    <w:rsid w:val="00C148C7"/>
    <w:rsid w:val="00C14A8B"/>
    <w:rsid w:val="00C14B4D"/>
    <w:rsid w:val="00C14D28"/>
    <w:rsid w:val="00C15327"/>
    <w:rsid w:val="00C15370"/>
    <w:rsid w:val="00C1549E"/>
    <w:rsid w:val="00C15B90"/>
    <w:rsid w:val="00C15C84"/>
    <w:rsid w:val="00C15D7C"/>
    <w:rsid w:val="00C163FB"/>
    <w:rsid w:val="00C164FF"/>
    <w:rsid w:val="00C16608"/>
    <w:rsid w:val="00C1667D"/>
    <w:rsid w:val="00C166F5"/>
    <w:rsid w:val="00C16820"/>
    <w:rsid w:val="00C16C25"/>
    <w:rsid w:val="00C16CD0"/>
    <w:rsid w:val="00C16E93"/>
    <w:rsid w:val="00C170B8"/>
    <w:rsid w:val="00C170F2"/>
    <w:rsid w:val="00C171BC"/>
    <w:rsid w:val="00C17218"/>
    <w:rsid w:val="00C20344"/>
    <w:rsid w:val="00C205CA"/>
    <w:rsid w:val="00C206CB"/>
    <w:rsid w:val="00C207A5"/>
    <w:rsid w:val="00C208C4"/>
    <w:rsid w:val="00C20B63"/>
    <w:rsid w:val="00C20E3A"/>
    <w:rsid w:val="00C21254"/>
    <w:rsid w:val="00C21643"/>
    <w:rsid w:val="00C228B1"/>
    <w:rsid w:val="00C228C8"/>
    <w:rsid w:val="00C23028"/>
    <w:rsid w:val="00C232C1"/>
    <w:rsid w:val="00C232FE"/>
    <w:rsid w:val="00C2333F"/>
    <w:rsid w:val="00C2363E"/>
    <w:rsid w:val="00C23F83"/>
    <w:rsid w:val="00C23FEE"/>
    <w:rsid w:val="00C2407B"/>
    <w:rsid w:val="00C2414A"/>
    <w:rsid w:val="00C244C0"/>
    <w:rsid w:val="00C2482C"/>
    <w:rsid w:val="00C248CB"/>
    <w:rsid w:val="00C24BF9"/>
    <w:rsid w:val="00C24E19"/>
    <w:rsid w:val="00C24E6F"/>
    <w:rsid w:val="00C25457"/>
    <w:rsid w:val="00C25522"/>
    <w:rsid w:val="00C257FA"/>
    <w:rsid w:val="00C25CD5"/>
    <w:rsid w:val="00C2607D"/>
    <w:rsid w:val="00C26234"/>
    <w:rsid w:val="00C26321"/>
    <w:rsid w:val="00C26366"/>
    <w:rsid w:val="00C26433"/>
    <w:rsid w:val="00C266EB"/>
    <w:rsid w:val="00C2688D"/>
    <w:rsid w:val="00C26BAC"/>
    <w:rsid w:val="00C270A7"/>
    <w:rsid w:val="00C271E2"/>
    <w:rsid w:val="00C2732B"/>
    <w:rsid w:val="00C279F8"/>
    <w:rsid w:val="00C27B41"/>
    <w:rsid w:val="00C27C01"/>
    <w:rsid w:val="00C27EAC"/>
    <w:rsid w:val="00C27EE0"/>
    <w:rsid w:val="00C27FF5"/>
    <w:rsid w:val="00C306E9"/>
    <w:rsid w:val="00C308E3"/>
    <w:rsid w:val="00C30B00"/>
    <w:rsid w:val="00C30D04"/>
    <w:rsid w:val="00C31376"/>
    <w:rsid w:val="00C31434"/>
    <w:rsid w:val="00C31504"/>
    <w:rsid w:val="00C31646"/>
    <w:rsid w:val="00C316E7"/>
    <w:rsid w:val="00C31AD7"/>
    <w:rsid w:val="00C31EEE"/>
    <w:rsid w:val="00C31F00"/>
    <w:rsid w:val="00C320E2"/>
    <w:rsid w:val="00C32133"/>
    <w:rsid w:val="00C322F0"/>
    <w:rsid w:val="00C32498"/>
    <w:rsid w:val="00C324D7"/>
    <w:rsid w:val="00C32C50"/>
    <w:rsid w:val="00C3423F"/>
    <w:rsid w:val="00C34577"/>
    <w:rsid w:val="00C3477E"/>
    <w:rsid w:val="00C348EF"/>
    <w:rsid w:val="00C34B40"/>
    <w:rsid w:val="00C34C0C"/>
    <w:rsid w:val="00C34CC3"/>
    <w:rsid w:val="00C34CF3"/>
    <w:rsid w:val="00C34F04"/>
    <w:rsid w:val="00C35026"/>
    <w:rsid w:val="00C35192"/>
    <w:rsid w:val="00C3532E"/>
    <w:rsid w:val="00C36284"/>
    <w:rsid w:val="00C3679A"/>
    <w:rsid w:val="00C36857"/>
    <w:rsid w:val="00C36882"/>
    <w:rsid w:val="00C36A1B"/>
    <w:rsid w:val="00C36EA1"/>
    <w:rsid w:val="00C36EE6"/>
    <w:rsid w:val="00C36F60"/>
    <w:rsid w:val="00C372C9"/>
    <w:rsid w:val="00C373A6"/>
    <w:rsid w:val="00C37CD2"/>
    <w:rsid w:val="00C37D63"/>
    <w:rsid w:val="00C37E5B"/>
    <w:rsid w:val="00C37F74"/>
    <w:rsid w:val="00C40046"/>
    <w:rsid w:val="00C402D9"/>
    <w:rsid w:val="00C40326"/>
    <w:rsid w:val="00C4047A"/>
    <w:rsid w:val="00C40505"/>
    <w:rsid w:val="00C40595"/>
    <w:rsid w:val="00C40742"/>
    <w:rsid w:val="00C40776"/>
    <w:rsid w:val="00C40C3A"/>
    <w:rsid w:val="00C40CF9"/>
    <w:rsid w:val="00C40D66"/>
    <w:rsid w:val="00C40E67"/>
    <w:rsid w:val="00C4125A"/>
    <w:rsid w:val="00C42036"/>
    <w:rsid w:val="00C42081"/>
    <w:rsid w:val="00C4220A"/>
    <w:rsid w:val="00C425AD"/>
    <w:rsid w:val="00C42CF5"/>
    <w:rsid w:val="00C42DC8"/>
    <w:rsid w:val="00C42E5B"/>
    <w:rsid w:val="00C4304F"/>
    <w:rsid w:val="00C43646"/>
    <w:rsid w:val="00C43777"/>
    <w:rsid w:val="00C43784"/>
    <w:rsid w:val="00C43AE8"/>
    <w:rsid w:val="00C43CB7"/>
    <w:rsid w:val="00C43E61"/>
    <w:rsid w:val="00C44015"/>
    <w:rsid w:val="00C44237"/>
    <w:rsid w:val="00C44450"/>
    <w:rsid w:val="00C44461"/>
    <w:rsid w:val="00C444C0"/>
    <w:rsid w:val="00C446C6"/>
    <w:rsid w:val="00C44726"/>
    <w:rsid w:val="00C44774"/>
    <w:rsid w:val="00C44A1C"/>
    <w:rsid w:val="00C44A39"/>
    <w:rsid w:val="00C44AD7"/>
    <w:rsid w:val="00C44C03"/>
    <w:rsid w:val="00C44F08"/>
    <w:rsid w:val="00C45003"/>
    <w:rsid w:val="00C45016"/>
    <w:rsid w:val="00C45059"/>
    <w:rsid w:val="00C45564"/>
    <w:rsid w:val="00C45782"/>
    <w:rsid w:val="00C45797"/>
    <w:rsid w:val="00C45A02"/>
    <w:rsid w:val="00C46342"/>
    <w:rsid w:val="00C466CC"/>
    <w:rsid w:val="00C46A49"/>
    <w:rsid w:val="00C46E4A"/>
    <w:rsid w:val="00C46FDD"/>
    <w:rsid w:val="00C46FE1"/>
    <w:rsid w:val="00C47080"/>
    <w:rsid w:val="00C471AA"/>
    <w:rsid w:val="00C47203"/>
    <w:rsid w:val="00C472CF"/>
    <w:rsid w:val="00C47318"/>
    <w:rsid w:val="00C47B47"/>
    <w:rsid w:val="00C5019C"/>
    <w:rsid w:val="00C5063E"/>
    <w:rsid w:val="00C5070E"/>
    <w:rsid w:val="00C5072B"/>
    <w:rsid w:val="00C507BA"/>
    <w:rsid w:val="00C50820"/>
    <w:rsid w:val="00C50839"/>
    <w:rsid w:val="00C50B0B"/>
    <w:rsid w:val="00C50D93"/>
    <w:rsid w:val="00C50E88"/>
    <w:rsid w:val="00C51516"/>
    <w:rsid w:val="00C5155E"/>
    <w:rsid w:val="00C517D9"/>
    <w:rsid w:val="00C51892"/>
    <w:rsid w:val="00C5189B"/>
    <w:rsid w:val="00C51930"/>
    <w:rsid w:val="00C51AED"/>
    <w:rsid w:val="00C522AE"/>
    <w:rsid w:val="00C526D5"/>
    <w:rsid w:val="00C526E3"/>
    <w:rsid w:val="00C527B7"/>
    <w:rsid w:val="00C52842"/>
    <w:rsid w:val="00C5293E"/>
    <w:rsid w:val="00C52A06"/>
    <w:rsid w:val="00C52BE4"/>
    <w:rsid w:val="00C52C47"/>
    <w:rsid w:val="00C52C4C"/>
    <w:rsid w:val="00C532D1"/>
    <w:rsid w:val="00C5384D"/>
    <w:rsid w:val="00C53901"/>
    <w:rsid w:val="00C53964"/>
    <w:rsid w:val="00C53A25"/>
    <w:rsid w:val="00C5499C"/>
    <w:rsid w:val="00C54A2E"/>
    <w:rsid w:val="00C55056"/>
    <w:rsid w:val="00C550F1"/>
    <w:rsid w:val="00C5514C"/>
    <w:rsid w:val="00C55290"/>
    <w:rsid w:val="00C552DD"/>
    <w:rsid w:val="00C553B3"/>
    <w:rsid w:val="00C555C5"/>
    <w:rsid w:val="00C5599F"/>
    <w:rsid w:val="00C55C3C"/>
    <w:rsid w:val="00C55D6B"/>
    <w:rsid w:val="00C564B2"/>
    <w:rsid w:val="00C569F3"/>
    <w:rsid w:val="00C570C8"/>
    <w:rsid w:val="00C57191"/>
    <w:rsid w:val="00C57242"/>
    <w:rsid w:val="00C57391"/>
    <w:rsid w:val="00C57784"/>
    <w:rsid w:val="00C5783E"/>
    <w:rsid w:val="00C57958"/>
    <w:rsid w:val="00C579AD"/>
    <w:rsid w:val="00C57A30"/>
    <w:rsid w:val="00C57B67"/>
    <w:rsid w:val="00C57D44"/>
    <w:rsid w:val="00C57D99"/>
    <w:rsid w:val="00C57F28"/>
    <w:rsid w:val="00C57FC1"/>
    <w:rsid w:val="00C602F7"/>
    <w:rsid w:val="00C607A7"/>
    <w:rsid w:val="00C6081D"/>
    <w:rsid w:val="00C60A8A"/>
    <w:rsid w:val="00C60C0D"/>
    <w:rsid w:val="00C60FAA"/>
    <w:rsid w:val="00C612E5"/>
    <w:rsid w:val="00C615BE"/>
    <w:rsid w:val="00C61B0C"/>
    <w:rsid w:val="00C62327"/>
    <w:rsid w:val="00C62901"/>
    <w:rsid w:val="00C62A48"/>
    <w:rsid w:val="00C62F52"/>
    <w:rsid w:val="00C63192"/>
    <w:rsid w:val="00C63209"/>
    <w:rsid w:val="00C63867"/>
    <w:rsid w:val="00C638E6"/>
    <w:rsid w:val="00C639F7"/>
    <w:rsid w:val="00C63A7A"/>
    <w:rsid w:val="00C63B14"/>
    <w:rsid w:val="00C64163"/>
    <w:rsid w:val="00C64B66"/>
    <w:rsid w:val="00C64B9B"/>
    <w:rsid w:val="00C64BD7"/>
    <w:rsid w:val="00C65127"/>
    <w:rsid w:val="00C65265"/>
    <w:rsid w:val="00C6533A"/>
    <w:rsid w:val="00C654A5"/>
    <w:rsid w:val="00C65619"/>
    <w:rsid w:val="00C65B5B"/>
    <w:rsid w:val="00C65B9A"/>
    <w:rsid w:val="00C65E13"/>
    <w:rsid w:val="00C660EE"/>
    <w:rsid w:val="00C66245"/>
    <w:rsid w:val="00C665A4"/>
    <w:rsid w:val="00C666B7"/>
    <w:rsid w:val="00C66784"/>
    <w:rsid w:val="00C66ECA"/>
    <w:rsid w:val="00C67322"/>
    <w:rsid w:val="00C67493"/>
    <w:rsid w:val="00C67558"/>
    <w:rsid w:val="00C6758F"/>
    <w:rsid w:val="00C6772D"/>
    <w:rsid w:val="00C678B6"/>
    <w:rsid w:val="00C67BFA"/>
    <w:rsid w:val="00C70850"/>
    <w:rsid w:val="00C708AA"/>
    <w:rsid w:val="00C708FD"/>
    <w:rsid w:val="00C70900"/>
    <w:rsid w:val="00C71033"/>
    <w:rsid w:val="00C718B4"/>
    <w:rsid w:val="00C720E5"/>
    <w:rsid w:val="00C725CC"/>
    <w:rsid w:val="00C72792"/>
    <w:rsid w:val="00C72AA6"/>
    <w:rsid w:val="00C72AE6"/>
    <w:rsid w:val="00C72B51"/>
    <w:rsid w:val="00C72BBE"/>
    <w:rsid w:val="00C72EA4"/>
    <w:rsid w:val="00C73327"/>
    <w:rsid w:val="00C73491"/>
    <w:rsid w:val="00C73FAD"/>
    <w:rsid w:val="00C7466E"/>
    <w:rsid w:val="00C74F87"/>
    <w:rsid w:val="00C74FFB"/>
    <w:rsid w:val="00C750BF"/>
    <w:rsid w:val="00C753F5"/>
    <w:rsid w:val="00C7541C"/>
    <w:rsid w:val="00C75924"/>
    <w:rsid w:val="00C759E9"/>
    <w:rsid w:val="00C75A71"/>
    <w:rsid w:val="00C75F08"/>
    <w:rsid w:val="00C760EA"/>
    <w:rsid w:val="00C7631D"/>
    <w:rsid w:val="00C763AB"/>
    <w:rsid w:val="00C765E6"/>
    <w:rsid w:val="00C76661"/>
    <w:rsid w:val="00C7686C"/>
    <w:rsid w:val="00C76A63"/>
    <w:rsid w:val="00C76A78"/>
    <w:rsid w:val="00C76C1A"/>
    <w:rsid w:val="00C76D9F"/>
    <w:rsid w:val="00C76E2D"/>
    <w:rsid w:val="00C76FB6"/>
    <w:rsid w:val="00C77143"/>
    <w:rsid w:val="00C771CD"/>
    <w:rsid w:val="00C77444"/>
    <w:rsid w:val="00C779B4"/>
    <w:rsid w:val="00C77DAA"/>
    <w:rsid w:val="00C77F85"/>
    <w:rsid w:val="00C800EA"/>
    <w:rsid w:val="00C80324"/>
    <w:rsid w:val="00C806BC"/>
    <w:rsid w:val="00C8079C"/>
    <w:rsid w:val="00C8090E"/>
    <w:rsid w:val="00C80B00"/>
    <w:rsid w:val="00C80C79"/>
    <w:rsid w:val="00C81840"/>
    <w:rsid w:val="00C81EAE"/>
    <w:rsid w:val="00C820AB"/>
    <w:rsid w:val="00C821CF"/>
    <w:rsid w:val="00C822A0"/>
    <w:rsid w:val="00C825D1"/>
    <w:rsid w:val="00C827DB"/>
    <w:rsid w:val="00C8293F"/>
    <w:rsid w:val="00C82A1B"/>
    <w:rsid w:val="00C82A41"/>
    <w:rsid w:val="00C82E35"/>
    <w:rsid w:val="00C8323F"/>
    <w:rsid w:val="00C8336F"/>
    <w:rsid w:val="00C8389D"/>
    <w:rsid w:val="00C8391D"/>
    <w:rsid w:val="00C83986"/>
    <w:rsid w:val="00C83B7F"/>
    <w:rsid w:val="00C83CDB"/>
    <w:rsid w:val="00C8408C"/>
    <w:rsid w:val="00C8462A"/>
    <w:rsid w:val="00C84750"/>
    <w:rsid w:val="00C84824"/>
    <w:rsid w:val="00C84997"/>
    <w:rsid w:val="00C84F88"/>
    <w:rsid w:val="00C85022"/>
    <w:rsid w:val="00C8533F"/>
    <w:rsid w:val="00C85367"/>
    <w:rsid w:val="00C854FD"/>
    <w:rsid w:val="00C8583C"/>
    <w:rsid w:val="00C85AF3"/>
    <w:rsid w:val="00C85CD7"/>
    <w:rsid w:val="00C85E40"/>
    <w:rsid w:val="00C85E49"/>
    <w:rsid w:val="00C85E7B"/>
    <w:rsid w:val="00C85ECE"/>
    <w:rsid w:val="00C85F4C"/>
    <w:rsid w:val="00C85F83"/>
    <w:rsid w:val="00C86122"/>
    <w:rsid w:val="00C862F0"/>
    <w:rsid w:val="00C86878"/>
    <w:rsid w:val="00C86A78"/>
    <w:rsid w:val="00C86C1D"/>
    <w:rsid w:val="00C86D3A"/>
    <w:rsid w:val="00C86F82"/>
    <w:rsid w:val="00C87054"/>
    <w:rsid w:val="00C87664"/>
    <w:rsid w:val="00C876D8"/>
    <w:rsid w:val="00C8796D"/>
    <w:rsid w:val="00C87D65"/>
    <w:rsid w:val="00C904E1"/>
    <w:rsid w:val="00C9054B"/>
    <w:rsid w:val="00C916B9"/>
    <w:rsid w:val="00C91855"/>
    <w:rsid w:val="00C9192C"/>
    <w:rsid w:val="00C91957"/>
    <w:rsid w:val="00C91BDB"/>
    <w:rsid w:val="00C920A4"/>
    <w:rsid w:val="00C92406"/>
    <w:rsid w:val="00C9250E"/>
    <w:rsid w:val="00C9257B"/>
    <w:rsid w:val="00C926FA"/>
    <w:rsid w:val="00C92713"/>
    <w:rsid w:val="00C92BBA"/>
    <w:rsid w:val="00C92BCC"/>
    <w:rsid w:val="00C92D87"/>
    <w:rsid w:val="00C9309A"/>
    <w:rsid w:val="00C930CB"/>
    <w:rsid w:val="00C93331"/>
    <w:rsid w:val="00C9376C"/>
    <w:rsid w:val="00C93919"/>
    <w:rsid w:val="00C93A80"/>
    <w:rsid w:val="00C93C48"/>
    <w:rsid w:val="00C93D89"/>
    <w:rsid w:val="00C94677"/>
    <w:rsid w:val="00C947E8"/>
    <w:rsid w:val="00C94859"/>
    <w:rsid w:val="00C94972"/>
    <w:rsid w:val="00C94A9A"/>
    <w:rsid w:val="00C94D26"/>
    <w:rsid w:val="00C94D39"/>
    <w:rsid w:val="00C94D3E"/>
    <w:rsid w:val="00C9500E"/>
    <w:rsid w:val="00C95014"/>
    <w:rsid w:val="00C9515F"/>
    <w:rsid w:val="00C951C1"/>
    <w:rsid w:val="00C95695"/>
    <w:rsid w:val="00C95A7D"/>
    <w:rsid w:val="00C95ACC"/>
    <w:rsid w:val="00C95AD7"/>
    <w:rsid w:val="00C95D25"/>
    <w:rsid w:val="00C95ED1"/>
    <w:rsid w:val="00C96557"/>
    <w:rsid w:val="00C965F6"/>
    <w:rsid w:val="00C96BAE"/>
    <w:rsid w:val="00C96BB0"/>
    <w:rsid w:val="00C96D3B"/>
    <w:rsid w:val="00C96E15"/>
    <w:rsid w:val="00C978D6"/>
    <w:rsid w:val="00C97A7D"/>
    <w:rsid w:val="00C97CDA"/>
    <w:rsid w:val="00C97DC9"/>
    <w:rsid w:val="00C97DF0"/>
    <w:rsid w:val="00C97EE3"/>
    <w:rsid w:val="00CA0E46"/>
    <w:rsid w:val="00CA0EBA"/>
    <w:rsid w:val="00CA0FA1"/>
    <w:rsid w:val="00CA10E6"/>
    <w:rsid w:val="00CA15CC"/>
    <w:rsid w:val="00CA1ACF"/>
    <w:rsid w:val="00CA1BAC"/>
    <w:rsid w:val="00CA1CB7"/>
    <w:rsid w:val="00CA1F46"/>
    <w:rsid w:val="00CA2298"/>
    <w:rsid w:val="00CA23DA"/>
    <w:rsid w:val="00CA3067"/>
    <w:rsid w:val="00CA3421"/>
    <w:rsid w:val="00CA3490"/>
    <w:rsid w:val="00CA40CD"/>
    <w:rsid w:val="00CA43A0"/>
    <w:rsid w:val="00CA48C7"/>
    <w:rsid w:val="00CA5282"/>
    <w:rsid w:val="00CA553F"/>
    <w:rsid w:val="00CA57BF"/>
    <w:rsid w:val="00CA5AF4"/>
    <w:rsid w:val="00CA5F26"/>
    <w:rsid w:val="00CA6190"/>
    <w:rsid w:val="00CA6771"/>
    <w:rsid w:val="00CA6A27"/>
    <w:rsid w:val="00CA6C0C"/>
    <w:rsid w:val="00CA6C14"/>
    <w:rsid w:val="00CA6C9F"/>
    <w:rsid w:val="00CA71A5"/>
    <w:rsid w:val="00CA738C"/>
    <w:rsid w:val="00CA749C"/>
    <w:rsid w:val="00CA75CF"/>
    <w:rsid w:val="00CA7760"/>
    <w:rsid w:val="00CA777D"/>
    <w:rsid w:val="00CA79E0"/>
    <w:rsid w:val="00CA7C38"/>
    <w:rsid w:val="00CA7CCF"/>
    <w:rsid w:val="00CB00C7"/>
    <w:rsid w:val="00CB0583"/>
    <w:rsid w:val="00CB0902"/>
    <w:rsid w:val="00CB0D50"/>
    <w:rsid w:val="00CB0ED6"/>
    <w:rsid w:val="00CB153F"/>
    <w:rsid w:val="00CB195F"/>
    <w:rsid w:val="00CB23EA"/>
    <w:rsid w:val="00CB2622"/>
    <w:rsid w:val="00CB26BF"/>
    <w:rsid w:val="00CB296D"/>
    <w:rsid w:val="00CB2A72"/>
    <w:rsid w:val="00CB2B0E"/>
    <w:rsid w:val="00CB2B2A"/>
    <w:rsid w:val="00CB3065"/>
    <w:rsid w:val="00CB3119"/>
    <w:rsid w:val="00CB311F"/>
    <w:rsid w:val="00CB346B"/>
    <w:rsid w:val="00CB35F7"/>
    <w:rsid w:val="00CB3660"/>
    <w:rsid w:val="00CB3683"/>
    <w:rsid w:val="00CB3ACC"/>
    <w:rsid w:val="00CB3D87"/>
    <w:rsid w:val="00CB3DD6"/>
    <w:rsid w:val="00CB41D8"/>
    <w:rsid w:val="00CB4501"/>
    <w:rsid w:val="00CB4CC5"/>
    <w:rsid w:val="00CB5241"/>
    <w:rsid w:val="00CB52BA"/>
    <w:rsid w:val="00CB5362"/>
    <w:rsid w:val="00CB5440"/>
    <w:rsid w:val="00CB57E5"/>
    <w:rsid w:val="00CB5A7C"/>
    <w:rsid w:val="00CB5CAB"/>
    <w:rsid w:val="00CB5CE1"/>
    <w:rsid w:val="00CB5DD3"/>
    <w:rsid w:val="00CB6173"/>
    <w:rsid w:val="00CB61DC"/>
    <w:rsid w:val="00CB6446"/>
    <w:rsid w:val="00CB66F3"/>
    <w:rsid w:val="00CB68B0"/>
    <w:rsid w:val="00CB6955"/>
    <w:rsid w:val="00CB6ECE"/>
    <w:rsid w:val="00CB743F"/>
    <w:rsid w:val="00CB7AAC"/>
    <w:rsid w:val="00CB7AC0"/>
    <w:rsid w:val="00CB7B9F"/>
    <w:rsid w:val="00CB7C8C"/>
    <w:rsid w:val="00CB7CA4"/>
    <w:rsid w:val="00CB7DB3"/>
    <w:rsid w:val="00CB7E23"/>
    <w:rsid w:val="00CC044A"/>
    <w:rsid w:val="00CC0560"/>
    <w:rsid w:val="00CC1079"/>
    <w:rsid w:val="00CC10EC"/>
    <w:rsid w:val="00CC13A2"/>
    <w:rsid w:val="00CC1600"/>
    <w:rsid w:val="00CC1616"/>
    <w:rsid w:val="00CC1822"/>
    <w:rsid w:val="00CC1929"/>
    <w:rsid w:val="00CC1BAE"/>
    <w:rsid w:val="00CC1D51"/>
    <w:rsid w:val="00CC245F"/>
    <w:rsid w:val="00CC2538"/>
    <w:rsid w:val="00CC25B3"/>
    <w:rsid w:val="00CC27C7"/>
    <w:rsid w:val="00CC2930"/>
    <w:rsid w:val="00CC2BFC"/>
    <w:rsid w:val="00CC2DA0"/>
    <w:rsid w:val="00CC333C"/>
    <w:rsid w:val="00CC344E"/>
    <w:rsid w:val="00CC346B"/>
    <w:rsid w:val="00CC358E"/>
    <w:rsid w:val="00CC3775"/>
    <w:rsid w:val="00CC395E"/>
    <w:rsid w:val="00CC39BB"/>
    <w:rsid w:val="00CC3A00"/>
    <w:rsid w:val="00CC3A16"/>
    <w:rsid w:val="00CC3AB1"/>
    <w:rsid w:val="00CC3D1A"/>
    <w:rsid w:val="00CC3E7E"/>
    <w:rsid w:val="00CC4100"/>
    <w:rsid w:val="00CC421F"/>
    <w:rsid w:val="00CC43F5"/>
    <w:rsid w:val="00CC44B8"/>
    <w:rsid w:val="00CC48A4"/>
    <w:rsid w:val="00CC4A0F"/>
    <w:rsid w:val="00CC4AE4"/>
    <w:rsid w:val="00CC4B98"/>
    <w:rsid w:val="00CC4E9B"/>
    <w:rsid w:val="00CC5031"/>
    <w:rsid w:val="00CC557D"/>
    <w:rsid w:val="00CC5784"/>
    <w:rsid w:val="00CC5EB4"/>
    <w:rsid w:val="00CC6117"/>
    <w:rsid w:val="00CC62E1"/>
    <w:rsid w:val="00CC6860"/>
    <w:rsid w:val="00CC6BEF"/>
    <w:rsid w:val="00CC6DD3"/>
    <w:rsid w:val="00CC7423"/>
    <w:rsid w:val="00CC7557"/>
    <w:rsid w:val="00CC7732"/>
    <w:rsid w:val="00CC776F"/>
    <w:rsid w:val="00CC790E"/>
    <w:rsid w:val="00CC7E96"/>
    <w:rsid w:val="00CD03E9"/>
    <w:rsid w:val="00CD05DB"/>
    <w:rsid w:val="00CD0997"/>
    <w:rsid w:val="00CD09C4"/>
    <w:rsid w:val="00CD12D1"/>
    <w:rsid w:val="00CD14D0"/>
    <w:rsid w:val="00CD17B0"/>
    <w:rsid w:val="00CD1DF4"/>
    <w:rsid w:val="00CD2362"/>
    <w:rsid w:val="00CD2726"/>
    <w:rsid w:val="00CD27AD"/>
    <w:rsid w:val="00CD27F3"/>
    <w:rsid w:val="00CD2CD5"/>
    <w:rsid w:val="00CD2FE8"/>
    <w:rsid w:val="00CD381E"/>
    <w:rsid w:val="00CD3C52"/>
    <w:rsid w:val="00CD3E9F"/>
    <w:rsid w:val="00CD3F6D"/>
    <w:rsid w:val="00CD402D"/>
    <w:rsid w:val="00CD4072"/>
    <w:rsid w:val="00CD4AFA"/>
    <w:rsid w:val="00CD4D62"/>
    <w:rsid w:val="00CD4D77"/>
    <w:rsid w:val="00CD4EA4"/>
    <w:rsid w:val="00CD4EE7"/>
    <w:rsid w:val="00CD4FA7"/>
    <w:rsid w:val="00CD5300"/>
    <w:rsid w:val="00CD53C4"/>
    <w:rsid w:val="00CD54B5"/>
    <w:rsid w:val="00CD552C"/>
    <w:rsid w:val="00CD5765"/>
    <w:rsid w:val="00CD5771"/>
    <w:rsid w:val="00CD57E7"/>
    <w:rsid w:val="00CD5974"/>
    <w:rsid w:val="00CD5E21"/>
    <w:rsid w:val="00CD5EC2"/>
    <w:rsid w:val="00CD6176"/>
    <w:rsid w:val="00CD61F5"/>
    <w:rsid w:val="00CD687E"/>
    <w:rsid w:val="00CD7143"/>
    <w:rsid w:val="00CD71E0"/>
    <w:rsid w:val="00CD74D4"/>
    <w:rsid w:val="00CD7594"/>
    <w:rsid w:val="00CD77CD"/>
    <w:rsid w:val="00CD7862"/>
    <w:rsid w:val="00CD78CD"/>
    <w:rsid w:val="00CD7A53"/>
    <w:rsid w:val="00CD7B7E"/>
    <w:rsid w:val="00CD7D8F"/>
    <w:rsid w:val="00CE0038"/>
    <w:rsid w:val="00CE0660"/>
    <w:rsid w:val="00CE06C6"/>
    <w:rsid w:val="00CE0868"/>
    <w:rsid w:val="00CE0CC3"/>
    <w:rsid w:val="00CE13B9"/>
    <w:rsid w:val="00CE1CBB"/>
    <w:rsid w:val="00CE1CE6"/>
    <w:rsid w:val="00CE225E"/>
    <w:rsid w:val="00CE2801"/>
    <w:rsid w:val="00CE2827"/>
    <w:rsid w:val="00CE2D91"/>
    <w:rsid w:val="00CE2DF9"/>
    <w:rsid w:val="00CE2EC2"/>
    <w:rsid w:val="00CE316F"/>
    <w:rsid w:val="00CE397F"/>
    <w:rsid w:val="00CE42CC"/>
    <w:rsid w:val="00CE4741"/>
    <w:rsid w:val="00CE4861"/>
    <w:rsid w:val="00CE5333"/>
    <w:rsid w:val="00CE5A56"/>
    <w:rsid w:val="00CE634F"/>
    <w:rsid w:val="00CE6451"/>
    <w:rsid w:val="00CE689C"/>
    <w:rsid w:val="00CE6A20"/>
    <w:rsid w:val="00CE6A50"/>
    <w:rsid w:val="00CE6C44"/>
    <w:rsid w:val="00CE6F1F"/>
    <w:rsid w:val="00CE6F83"/>
    <w:rsid w:val="00CE703F"/>
    <w:rsid w:val="00CE7EB8"/>
    <w:rsid w:val="00CE7F90"/>
    <w:rsid w:val="00CF0161"/>
    <w:rsid w:val="00CF0356"/>
    <w:rsid w:val="00CF03BB"/>
    <w:rsid w:val="00CF0A00"/>
    <w:rsid w:val="00CF0C2C"/>
    <w:rsid w:val="00CF0E2E"/>
    <w:rsid w:val="00CF0F40"/>
    <w:rsid w:val="00CF10AA"/>
    <w:rsid w:val="00CF1102"/>
    <w:rsid w:val="00CF14E0"/>
    <w:rsid w:val="00CF1B30"/>
    <w:rsid w:val="00CF1BCF"/>
    <w:rsid w:val="00CF1D6F"/>
    <w:rsid w:val="00CF1D97"/>
    <w:rsid w:val="00CF2034"/>
    <w:rsid w:val="00CF215A"/>
    <w:rsid w:val="00CF2277"/>
    <w:rsid w:val="00CF260B"/>
    <w:rsid w:val="00CF26C9"/>
    <w:rsid w:val="00CF270A"/>
    <w:rsid w:val="00CF2762"/>
    <w:rsid w:val="00CF2780"/>
    <w:rsid w:val="00CF2AE8"/>
    <w:rsid w:val="00CF2D06"/>
    <w:rsid w:val="00CF2F5A"/>
    <w:rsid w:val="00CF330D"/>
    <w:rsid w:val="00CF348B"/>
    <w:rsid w:val="00CF3AE2"/>
    <w:rsid w:val="00CF3B24"/>
    <w:rsid w:val="00CF3CEF"/>
    <w:rsid w:val="00CF3DA0"/>
    <w:rsid w:val="00CF3E2A"/>
    <w:rsid w:val="00CF3FE6"/>
    <w:rsid w:val="00CF41D4"/>
    <w:rsid w:val="00CF42FA"/>
    <w:rsid w:val="00CF4571"/>
    <w:rsid w:val="00CF4645"/>
    <w:rsid w:val="00CF4795"/>
    <w:rsid w:val="00CF4804"/>
    <w:rsid w:val="00CF496B"/>
    <w:rsid w:val="00CF4C80"/>
    <w:rsid w:val="00CF4E0C"/>
    <w:rsid w:val="00CF4E62"/>
    <w:rsid w:val="00CF50CD"/>
    <w:rsid w:val="00CF5227"/>
    <w:rsid w:val="00CF5276"/>
    <w:rsid w:val="00CF52E3"/>
    <w:rsid w:val="00CF5383"/>
    <w:rsid w:val="00CF5C3B"/>
    <w:rsid w:val="00CF5EFF"/>
    <w:rsid w:val="00CF64E2"/>
    <w:rsid w:val="00CF6D92"/>
    <w:rsid w:val="00CF7502"/>
    <w:rsid w:val="00CF7608"/>
    <w:rsid w:val="00CF7757"/>
    <w:rsid w:val="00CF7A47"/>
    <w:rsid w:val="00CF7C29"/>
    <w:rsid w:val="00D003AE"/>
    <w:rsid w:val="00D00A2B"/>
    <w:rsid w:val="00D00A3A"/>
    <w:rsid w:val="00D00AC5"/>
    <w:rsid w:val="00D00C10"/>
    <w:rsid w:val="00D00C68"/>
    <w:rsid w:val="00D00D0D"/>
    <w:rsid w:val="00D011E6"/>
    <w:rsid w:val="00D01286"/>
    <w:rsid w:val="00D0143C"/>
    <w:rsid w:val="00D014C0"/>
    <w:rsid w:val="00D01910"/>
    <w:rsid w:val="00D01F7F"/>
    <w:rsid w:val="00D02225"/>
    <w:rsid w:val="00D0222D"/>
    <w:rsid w:val="00D0270B"/>
    <w:rsid w:val="00D0270C"/>
    <w:rsid w:val="00D02726"/>
    <w:rsid w:val="00D0274B"/>
    <w:rsid w:val="00D0290B"/>
    <w:rsid w:val="00D02A68"/>
    <w:rsid w:val="00D02BD0"/>
    <w:rsid w:val="00D02CBA"/>
    <w:rsid w:val="00D02CDD"/>
    <w:rsid w:val="00D030E4"/>
    <w:rsid w:val="00D03129"/>
    <w:rsid w:val="00D034EF"/>
    <w:rsid w:val="00D03595"/>
    <w:rsid w:val="00D036FB"/>
    <w:rsid w:val="00D03A82"/>
    <w:rsid w:val="00D03DC6"/>
    <w:rsid w:val="00D03E10"/>
    <w:rsid w:val="00D040E2"/>
    <w:rsid w:val="00D04319"/>
    <w:rsid w:val="00D043B4"/>
    <w:rsid w:val="00D04752"/>
    <w:rsid w:val="00D04767"/>
    <w:rsid w:val="00D04A66"/>
    <w:rsid w:val="00D04CB3"/>
    <w:rsid w:val="00D04F89"/>
    <w:rsid w:val="00D050B5"/>
    <w:rsid w:val="00D05B7C"/>
    <w:rsid w:val="00D05BC9"/>
    <w:rsid w:val="00D05C3A"/>
    <w:rsid w:val="00D05E1B"/>
    <w:rsid w:val="00D05FC7"/>
    <w:rsid w:val="00D063CF"/>
    <w:rsid w:val="00D0667F"/>
    <w:rsid w:val="00D067EA"/>
    <w:rsid w:val="00D06907"/>
    <w:rsid w:val="00D0694B"/>
    <w:rsid w:val="00D069B5"/>
    <w:rsid w:val="00D06CCF"/>
    <w:rsid w:val="00D06DC8"/>
    <w:rsid w:val="00D06E8B"/>
    <w:rsid w:val="00D06FD5"/>
    <w:rsid w:val="00D071D5"/>
    <w:rsid w:val="00D0761C"/>
    <w:rsid w:val="00D07AE3"/>
    <w:rsid w:val="00D1007D"/>
    <w:rsid w:val="00D10172"/>
    <w:rsid w:val="00D10383"/>
    <w:rsid w:val="00D10406"/>
    <w:rsid w:val="00D10455"/>
    <w:rsid w:val="00D109F7"/>
    <w:rsid w:val="00D10BD0"/>
    <w:rsid w:val="00D10D42"/>
    <w:rsid w:val="00D10D84"/>
    <w:rsid w:val="00D10F0D"/>
    <w:rsid w:val="00D10F7D"/>
    <w:rsid w:val="00D1116F"/>
    <w:rsid w:val="00D113A3"/>
    <w:rsid w:val="00D1199A"/>
    <w:rsid w:val="00D11A0C"/>
    <w:rsid w:val="00D11A5D"/>
    <w:rsid w:val="00D1246A"/>
    <w:rsid w:val="00D124E0"/>
    <w:rsid w:val="00D12B01"/>
    <w:rsid w:val="00D12CA9"/>
    <w:rsid w:val="00D133C6"/>
    <w:rsid w:val="00D139F8"/>
    <w:rsid w:val="00D13B75"/>
    <w:rsid w:val="00D13CCE"/>
    <w:rsid w:val="00D14091"/>
    <w:rsid w:val="00D14317"/>
    <w:rsid w:val="00D14713"/>
    <w:rsid w:val="00D14EEF"/>
    <w:rsid w:val="00D14F4B"/>
    <w:rsid w:val="00D152A5"/>
    <w:rsid w:val="00D15829"/>
    <w:rsid w:val="00D1582E"/>
    <w:rsid w:val="00D15889"/>
    <w:rsid w:val="00D15A97"/>
    <w:rsid w:val="00D15B69"/>
    <w:rsid w:val="00D15B73"/>
    <w:rsid w:val="00D15F38"/>
    <w:rsid w:val="00D161C6"/>
    <w:rsid w:val="00D16201"/>
    <w:rsid w:val="00D1624A"/>
    <w:rsid w:val="00D16749"/>
    <w:rsid w:val="00D168C4"/>
    <w:rsid w:val="00D16FD0"/>
    <w:rsid w:val="00D17443"/>
    <w:rsid w:val="00D1749F"/>
    <w:rsid w:val="00D174FF"/>
    <w:rsid w:val="00D17C01"/>
    <w:rsid w:val="00D17CE5"/>
    <w:rsid w:val="00D17F7C"/>
    <w:rsid w:val="00D20760"/>
    <w:rsid w:val="00D20933"/>
    <w:rsid w:val="00D20A4B"/>
    <w:rsid w:val="00D20BF6"/>
    <w:rsid w:val="00D20F00"/>
    <w:rsid w:val="00D20FEC"/>
    <w:rsid w:val="00D2107A"/>
    <w:rsid w:val="00D2184B"/>
    <w:rsid w:val="00D21CCC"/>
    <w:rsid w:val="00D21CEE"/>
    <w:rsid w:val="00D21D84"/>
    <w:rsid w:val="00D21FEA"/>
    <w:rsid w:val="00D22634"/>
    <w:rsid w:val="00D227F7"/>
    <w:rsid w:val="00D22C04"/>
    <w:rsid w:val="00D22D0E"/>
    <w:rsid w:val="00D23098"/>
    <w:rsid w:val="00D23187"/>
    <w:rsid w:val="00D23195"/>
    <w:rsid w:val="00D23589"/>
    <w:rsid w:val="00D23747"/>
    <w:rsid w:val="00D23BEF"/>
    <w:rsid w:val="00D23E4D"/>
    <w:rsid w:val="00D24186"/>
    <w:rsid w:val="00D2419D"/>
    <w:rsid w:val="00D241D3"/>
    <w:rsid w:val="00D24712"/>
    <w:rsid w:val="00D2480B"/>
    <w:rsid w:val="00D249AE"/>
    <w:rsid w:val="00D24B5F"/>
    <w:rsid w:val="00D24E8C"/>
    <w:rsid w:val="00D2596F"/>
    <w:rsid w:val="00D25ACB"/>
    <w:rsid w:val="00D25B02"/>
    <w:rsid w:val="00D25F3A"/>
    <w:rsid w:val="00D26068"/>
    <w:rsid w:val="00D26102"/>
    <w:rsid w:val="00D26163"/>
    <w:rsid w:val="00D275DA"/>
    <w:rsid w:val="00D27652"/>
    <w:rsid w:val="00D279BE"/>
    <w:rsid w:val="00D27ADB"/>
    <w:rsid w:val="00D27F86"/>
    <w:rsid w:val="00D30203"/>
    <w:rsid w:val="00D3084C"/>
    <w:rsid w:val="00D30B38"/>
    <w:rsid w:val="00D30BF9"/>
    <w:rsid w:val="00D31227"/>
    <w:rsid w:val="00D319C0"/>
    <w:rsid w:val="00D31B91"/>
    <w:rsid w:val="00D31BF0"/>
    <w:rsid w:val="00D31CD6"/>
    <w:rsid w:val="00D32080"/>
    <w:rsid w:val="00D320E0"/>
    <w:rsid w:val="00D3245F"/>
    <w:rsid w:val="00D325B9"/>
    <w:rsid w:val="00D3270D"/>
    <w:rsid w:val="00D32933"/>
    <w:rsid w:val="00D32CC1"/>
    <w:rsid w:val="00D32DD6"/>
    <w:rsid w:val="00D32EE3"/>
    <w:rsid w:val="00D32F54"/>
    <w:rsid w:val="00D33098"/>
    <w:rsid w:val="00D3348A"/>
    <w:rsid w:val="00D33F55"/>
    <w:rsid w:val="00D346F4"/>
    <w:rsid w:val="00D3472A"/>
    <w:rsid w:val="00D34818"/>
    <w:rsid w:val="00D348EC"/>
    <w:rsid w:val="00D34B15"/>
    <w:rsid w:val="00D34CCD"/>
    <w:rsid w:val="00D34F68"/>
    <w:rsid w:val="00D354B4"/>
    <w:rsid w:val="00D35791"/>
    <w:rsid w:val="00D35A7D"/>
    <w:rsid w:val="00D35B2C"/>
    <w:rsid w:val="00D35FB3"/>
    <w:rsid w:val="00D3613D"/>
    <w:rsid w:val="00D36846"/>
    <w:rsid w:val="00D36AA8"/>
    <w:rsid w:val="00D36BA2"/>
    <w:rsid w:val="00D36CA2"/>
    <w:rsid w:val="00D36CCC"/>
    <w:rsid w:val="00D36FE8"/>
    <w:rsid w:val="00D37348"/>
    <w:rsid w:val="00D37698"/>
    <w:rsid w:val="00D37AB7"/>
    <w:rsid w:val="00D37E6A"/>
    <w:rsid w:val="00D37E71"/>
    <w:rsid w:val="00D4035D"/>
    <w:rsid w:val="00D4051A"/>
    <w:rsid w:val="00D40AA6"/>
    <w:rsid w:val="00D40E84"/>
    <w:rsid w:val="00D41175"/>
    <w:rsid w:val="00D41A05"/>
    <w:rsid w:val="00D41C30"/>
    <w:rsid w:val="00D41DE5"/>
    <w:rsid w:val="00D42082"/>
    <w:rsid w:val="00D423B4"/>
    <w:rsid w:val="00D4242C"/>
    <w:rsid w:val="00D42468"/>
    <w:rsid w:val="00D42583"/>
    <w:rsid w:val="00D42C78"/>
    <w:rsid w:val="00D42D7D"/>
    <w:rsid w:val="00D42E94"/>
    <w:rsid w:val="00D42EBE"/>
    <w:rsid w:val="00D430F8"/>
    <w:rsid w:val="00D4315A"/>
    <w:rsid w:val="00D4348A"/>
    <w:rsid w:val="00D436B2"/>
    <w:rsid w:val="00D4374E"/>
    <w:rsid w:val="00D43771"/>
    <w:rsid w:val="00D43AD8"/>
    <w:rsid w:val="00D447E1"/>
    <w:rsid w:val="00D44B3F"/>
    <w:rsid w:val="00D44EBA"/>
    <w:rsid w:val="00D45153"/>
    <w:rsid w:val="00D45192"/>
    <w:rsid w:val="00D452CA"/>
    <w:rsid w:val="00D452E8"/>
    <w:rsid w:val="00D4632D"/>
    <w:rsid w:val="00D46422"/>
    <w:rsid w:val="00D465E6"/>
    <w:rsid w:val="00D46776"/>
    <w:rsid w:val="00D46A37"/>
    <w:rsid w:val="00D46D5A"/>
    <w:rsid w:val="00D470B8"/>
    <w:rsid w:val="00D47438"/>
    <w:rsid w:val="00D475E1"/>
    <w:rsid w:val="00D479AC"/>
    <w:rsid w:val="00D479B2"/>
    <w:rsid w:val="00D47B72"/>
    <w:rsid w:val="00D47D78"/>
    <w:rsid w:val="00D47F46"/>
    <w:rsid w:val="00D47FE4"/>
    <w:rsid w:val="00D500D5"/>
    <w:rsid w:val="00D5014C"/>
    <w:rsid w:val="00D50446"/>
    <w:rsid w:val="00D50ACD"/>
    <w:rsid w:val="00D50B62"/>
    <w:rsid w:val="00D50B6C"/>
    <w:rsid w:val="00D50F48"/>
    <w:rsid w:val="00D50FDA"/>
    <w:rsid w:val="00D51990"/>
    <w:rsid w:val="00D51F61"/>
    <w:rsid w:val="00D520ED"/>
    <w:rsid w:val="00D52437"/>
    <w:rsid w:val="00D52466"/>
    <w:rsid w:val="00D524B0"/>
    <w:rsid w:val="00D525CD"/>
    <w:rsid w:val="00D52987"/>
    <w:rsid w:val="00D52EFD"/>
    <w:rsid w:val="00D52F47"/>
    <w:rsid w:val="00D5316C"/>
    <w:rsid w:val="00D535E2"/>
    <w:rsid w:val="00D53797"/>
    <w:rsid w:val="00D53B62"/>
    <w:rsid w:val="00D53BED"/>
    <w:rsid w:val="00D53CB4"/>
    <w:rsid w:val="00D53D0E"/>
    <w:rsid w:val="00D53E16"/>
    <w:rsid w:val="00D54317"/>
    <w:rsid w:val="00D545FA"/>
    <w:rsid w:val="00D54911"/>
    <w:rsid w:val="00D54C6E"/>
    <w:rsid w:val="00D54CB2"/>
    <w:rsid w:val="00D54DE8"/>
    <w:rsid w:val="00D54FF6"/>
    <w:rsid w:val="00D55299"/>
    <w:rsid w:val="00D55589"/>
    <w:rsid w:val="00D555E9"/>
    <w:rsid w:val="00D55944"/>
    <w:rsid w:val="00D5596E"/>
    <w:rsid w:val="00D55AFF"/>
    <w:rsid w:val="00D55EB1"/>
    <w:rsid w:val="00D56023"/>
    <w:rsid w:val="00D561AF"/>
    <w:rsid w:val="00D56851"/>
    <w:rsid w:val="00D56B2B"/>
    <w:rsid w:val="00D56BE5"/>
    <w:rsid w:val="00D5730A"/>
    <w:rsid w:val="00D5738F"/>
    <w:rsid w:val="00D5741C"/>
    <w:rsid w:val="00D5745B"/>
    <w:rsid w:val="00D5749D"/>
    <w:rsid w:val="00D574E3"/>
    <w:rsid w:val="00D57516"/>
    <w:rsid w:val="00D57573"/>
    <w:rsid w:val="00D5758E"/>
    <w:rsid w:val="00D57736"/>
    <w:rsid w:val="00D57EAB"/>
    <w:rsid w:val="00D6006F"/>
    <w:rsid w:val="00D60B61"/>
    <w:rsid w:val="00D60B87"/>
    <w:rsid w:val="00D60DE6"/>
    <w:rsid w:val="00D613AA"/>
    <w:rsid w:val="00D61611"/>
    <w:rsid w:val="00D6178F"/>
    <w:rsid w:val="00D61FD3"/>
    <w:rsid w:val="00D62269"/>
    <w:rsid w:val="00D62291"/>
    <w:rsid w:val="00D6247A"/>
    <w:rsid w:val="00D624AB"/>
    <w:rsid w:val="00D626E1"/>
    <w:rsid w:val="00D62AB5"/>
    <w:rsid w:val="00D62C97"/>
    <w:rsid w:val="00D62EA3"/>
    <w:rsid w:val="00D6301C"/>
    <w:rsid w:val="00D63159"/>
    <w:rsid w:val="00D6359A"/>
    <w:rsid w:val="00D63682"/>
    <w:rsid w:val="00D636DC"/>
    <w:rsid w:val="00D63897"/>
    <w:rsid w:val="00D63E2B"/>
    <w:rsid w:val="00D64225"/>
    <w:rsid w:val="00D646B0"/>
    <w:rsid w:val="00D64A1D"/>
    <w:rsid w:val="00D64AFD"/>
    <w:rsid w:val="00D64CD1"/>
    <w:rsid w:val="00D6561C"/>
    <w:rsid w:val="00D65D92"/>
    <w:rsid w:val="00D65DDA"/>
    <w:rsid w:val="00D65ECE"/>
    <w:rsid w:val="00D6600C"/>
    <w:rsid w:val="00D66013"/>
    <w:rsid w:val="00D66279"/>
    <w:rsid w:val="00D665F4"/>
    <w:rsid w:val="00D66936"/>
    <w:rsid w:val="00D66C3C"/>
    <w:rsid w:val="00D66D04"/>
    <w:rsid w:val="00D6708B"/>
    <w:rsid w:val="00D670FF"/>
    <w:rsid w:val="00D6749E"/>
    <w:rsid w:val="00D676B8"/>
    <w:rsid w:val="00D67907"/>
    <w:rsid w:val="00D67B3B"/>
    <w:rsid w:val="00D67D99"/>
    <w:rsid w:val="00D67E54"/>
    <w:rsid w:val="00D70177"/>
    <w:rsid w:val="00D703E3"/>
    <w:rsid w:val="00D709D2"/>
    <w:rsid w:val="00D70A58"/>
    <w:rsid w:val="00D70A95"/>
    <w:rsid w:val="00D70C27"/>
    <w:rsid w:val="00D70FE7"/>
    <w:rsid w:val="00D7115A"/>
    <w:rsid w:val="00D71295"/>
    <w:rsid w:val="00D712A9"/>
    <w:rsid w:val="00D712FB"/>
    <w:rsid w:val="00D71361"/>
    <w:rsid w:val="00D714C2"/>
    <w:rsid w:val="00D7174A"/>
    <w:rsid w:val="00D71767"/>
    <w:rsid w:val="00D71814"/>
    <w:rsid w:val="00D71874"/>
    <w:rsid w:val="00D71B37"/>
    <w:rsid w:val="00D71BCA"/>
    <w:rsid w:val="00D7206D"/>
    <w:rsid w:val="00D722F2"/>
    <w:rsid w:val="00D72325"/>
    <w:rsid w:val="00D72336"/>
    <w:rsid w:val="00D72532"/>
    <w:rsid w:val="00D72591"/>
    <w:rsid w:val="00D72839"/>
    <w:rsid w:val="00D73272"/>
    <w:rsid w:val="00D733A3"/>
    <w:rsid w:val="00D7351C"/>
    <w:rsid w:val="00D7368F"/>
    <w:rsid w:val="00D73BA5"/>
    <w:rsid w:val="00D73BC2"/>
    <w:rsid w:val="00D73BE0"/>
    <w:rsid w:val="00D73F0E"/>
    <w:rsid w:val="00D73F12"/>
    <w:rsid w:val="00D742AA"/>
    <w:rsid w:val="00D7458A"/>
    <w:rsid w:val="00D7459A"/>
    <w:rsid w:val="00D7468B"/>
    <w:rsid w:val="00D74F8F"/>
    <w:rsid w:val="00D751AC"/>
    <w:rsid w:val="00D7539C"/>
    <w:rsid w:val="00D7543E"/>
    <w:rsid w:val="00D75520"/>
    <w:rsid w:val="00D75642"/>
    <w:rsid w:val="00D75658"/>
    <w:rsid w:val="00D7583D"/>
    <w:rsid w:val="00D75976"/>
    <w:rsid w:val="00D75BED"/>
    <w:rsid w:val="00D75E7B"/>
    <w:rsid w:val="00D75F49"/>
    <w:rsid w:val="00D75F99"/>
    <w:rsid w:val="00D76082"/>
    <w:rsid w:val="00D760F5"/>
    <w:rsid w:val="00D76299"/>
    <w:rsid w:val="00D76701"/>
    <w:rsid w:val="00D76729"/>
    <w:rsid w:val="00D767DF"/>
    <w:rsid w:val="00D770E3"/>
    <w:rsid w:val="00D77259"/>
    <w:rsid w:val="00D772D0"/>
    <w:rsid w:val="00D775C6"/>
    <w:rsid w:val="00D77DF8"/>
    <w:rsid w:val="00D802DF"/>
    <w:rsid w:val="00D80870"/>
    <w:rsid w:val="00D80AEE"/>
    <w:rsid w:val="00D80DE6"/>
    <w:rsid w:val="00D80E13"/>
    <w:rsid w:val="00D80F4D"/>
    <w:rsid w:val="00D81092"/>
    <w:rsid w:val="00D817DF"/>
    <w:rsid w:val="00D82B21"/>
    <w:rsid w:val="00D82C1B"/>
    <w:rsid w:val="00D82FF6"/>
    <w:rsid w:val="00D831E4"/>
    <w:rsid w:val="00D83403"/>
    <w:rsid w:val="00D8341A"/>
    <w:rsid w:val="00D834F8"/>
    <w:rsid w:val="00D835A5"/>
    <w:rsid w:val="00D83727"/>
    <w:rsid w:val="00D83761"/>
    <w:rsid w:val="00D83C78"/>
    <w:rsid w:val="00D83EB7"/>
    <w:rsid w:val="00D83ED4"/>
    <w:rsid w:val="00D84091"/>
    <w:rsid w:val="00D8481C"/>
    <w:rsid w:val="00D8493C"/>
    <w:rsid w:val="00D84BA0"/>
    <w:rsid w:val="00D84BE4"/>
    <w:rsid w:val="00D84C94"/>
    <w:rsid w:val="00D84DD3"/>
    <w:rsid w:val="00D84E82"/>
    <w:rsid w:val="00D852A8"/>
    <w:rsid w:val="00D853EF"/>
    <w:rsid w:val="00D854CF"/>
    <w:rsid w:val="00D85503"/>
    <w:rsid w:val="00D859EC"/>
    <w:rsid w:val="00D85C71"/>
    <w:rsid w:val="00D8601C"/>
    <w:rsid w:val="00D86359"/>
    <w:rsid w:val="00D863FE"/>
    <w:rsid w:val="00D8641C"/>
    <w:rsid w:val="00D8665D"/>
    <w:rsid w:val="00D866E7"/>
    <w:rsid w:val="00D86C37"/>
    <w:rsid w:val="00D86DF6"/>
    <w:rsid w:val="00D87067"/>
    <w:rsid w:val="00D871DD"/>
    <w:rsid w:val="00D8730F"/>
    <w:rsid w:val="00D873C2"/>
    <w:rsid w:val="00D878D2"/>
    <w:rsid w:val="00D87971"/>
    <w:rsid w:val="00D87BF9"/>
    <w:rsid w:val="00D904FE"/>
    <w:rsid w:val="00D9069A"/>
    <w:rsid w:val="00D90B19"/>
    <w:rsid w:val="00D90ECD"/>
    <w:rsid w:val="00D91139"/>
    <w:rsid w:val="00D911DD"/>
    <w:rsid w:val="00D91208"/>
    <w:rsid w:val="00D9125C"/>
    <w:rsid w:val="00D9173D"/>
    <w:rsid w:val="00D917C4"/>
    <w:rsid w:val="00D91929"/>
    <w:rsid w:val="00D91B93"/>
    <w:rsid w:val="00D91E18"/>
    <w:rsid w:val="00D91F43"/>
    <w:rsid w:val="00D92263"/>
    <w:rsid w:val="00D9254E"/>
    <w:rsid w:val="00D92D06"/>
    <w:rsid w:val="00D92D75"/>
    <w:rsid w:val="00D93074"/>
    <w:rsid w:val="00D935D6"/>
    <w:rsid w:val="00D93787"/>
    <w:rsid w:val="00D93922"/>
    <w:rsid w:val="00D93C39"/>
    <w:rsid w:val="00D93DC1"/>
    <w:rsid w:val="00D93F0A"/>
    <w:rsid w:val="00D93F57"/>
    <w:rsid w:val="00D9426B"/>
    <w:rsid w:val="00D94427"/>
    <w:rsid w:val="00D945DB"/>
    <w:rsid w:val="00D949CE"/>
    <w:rsid w:val="00D94FA2"/>
    <w:rsid w:val="00D94FAE"/>
    <w:rsid w:val="00D950EE"/>
    <w:rsid w:val="00D95132"/>
    <w:rsid w:val="00D95A64"/>
    <w:rsid w:val="00D95F17"/>
    <w:rsid w:val="00D96119"/>
    <w:rsid w:val="00D96325"/>
    <w:rsid w:val="00D96949"/>
    <w:rsid w:val="00D96E32"/>
    <w:rsid w:val="00D96F12"/>
    <w:rsid w:val="00D96F2A"/>
    <w:rsid w:val="00D978BC"/>
    <w:rsid w:val="00D97B84"/>
    <w:rsid w:val="00D97DEC"/>
    <w:rsid w:val="00D97EA6"/>
    <w:rsid w:val="00DA05FF"/>
    <w:rsid w:val="00DA0625"/>
    <w:rsid w:val="00DA0CBD"/>
    <w:rsid w:val="00DA0F97"/>
    <w:rsid w:val="00DA10D5"/>
    <w:rsid w:val="00DA1271"/>
    <w:rsid w:val="00DA17BE"/>
    <w:rsid w:val="00DA1BBD"/>
    <w:rsid w:val="00DA1FB9"/>
    <w:rsid w:val="00DA255B"/>
    <w:rsid w:val="00DA2884"/>
    <w:rsid w:val="00DA2C40"/>
    <w:rsid w:val="00DA2C4A"/>
    <w:rsid w:val="00DA2D1E"/>
    <w:rsid w:val="00DA317A"/>
    <w:rsid w:val="00DA349D"/>
    <w:rsid w:val="00DA34A8"/>
    <w:rsid w:val="00DA3C3A"/>
    <w:rsid w:val="00DA3DFC"/>
    <w:rsid w:val="00DA3E02"/>
    <w:rsid w:val="00DA3E65"/>
    <w:rsid w:val="00DA4061"/>
    <w:rsid w:val="00DA418B"/>
    <w:rsid w:val="00DA4570"/>
    <w:rsid w:val="00DA4572"/>
    <w:rsid w:val="00DA49DE"/>
    <w:rsid w:val="00DA4AEE"/>
    <w:rsid w:val="00DA526A"/>
    <w:rsid w:val="00DA5525"/>
    <w:rsid w:val="00DA56DC"/>
    <w:rsid w:val="00DA5925"/>
    <w:rsid w:val="00DA5ABF"/>
    <w:rsid w:val="00DA5E8C"/>
    <w:rsid w:val="00DA5FCB"/>
    <w:rsid w:val="00DA61DD"/>
    <w:rsid w:val="00DA6603"/>
    <w:rsid w:val="00DA6744"/>
    <w:rsid w:val="00DA6C2B"/>
    <w:rsid w:val="00DA6C41"/>
    <w:rsid w:val="00DA6EA0"/>
    <w:rsid w:val="00DA6F02"/>
    <w:rsid w:val="00DA7031"/>
    <w:rsid w:val="00DA7343"/>
    <w:rsid w:val="00DA7611"/>
    <w:rsid w:val="00DA77C5"/>
    <w:rsid w:val="00DA7EE6"/>
    <w:rsid w:val="00DB00B8"/>
    <w:rsid w:val="00DB03C8"/>
    <w:rsid w:val="00DB03E9"/>
    <w:rsid w:val="00DB07E2"/>
    <w:rsid w:val="00DB0960"/>
    <w:rsid w:val="00DB09D1"/>
    <w:rsid w:val="00DB0C3A"/>
    <w:rsid w:val="00DB0E04"/>
    <w:rsid w:val="00DB11E4"/>
    <w:rsid w:val="00DB14CA"/>
    <w:rsid w:val="00DB1884"/>
    <w:rsid w:val="00DB18A1"/>
    <w:rsid w:val="00DB1932"/>
    <w:rsid w:val="00DB1AF8"/>
    <w:rsid w:val="00DB1E84"/>
    <w:rsid w:val="00DB28D6"/>
    <w:rsid w:val="00DB2A82"/>
    <w:rsid w:val="00DB2BBA"/>
    <w:rsid w:val="00DB2E04"/>
    <w:rsid w:val="00DB2EA0"/>
    <w:rsid w:val="00DB3236"/>
    <w:rsid w:val="00DB325D"/>
    <w:rsid w:val="00DB33D6"/>
    <w:rsid w:val="00DB33DA"/>
    <w:rsid w:val="00DB3560"/>
    <w:rsid w:val="00DB35B2"/>
    <w:rsid w:val="00DB3A1D"/>
    <w:rsid w:val="00DB3BFC"/>
    <w:rsid w:val="00DB3C58"/>
    <w:rsid w:val="00DB3D92"/>
    <w:rsid w:val="00DB3DBA"/>
    <w:rsid w:val="00DB4013"/>
    <w:rsid w:val="00DB40C8"/>
    <w:rsid w:val="00DB4468"/>
    <w:rsid w:val="00DB45EC"/>
    <w:rsid w:val="00DB4C7A"/>
    <w:rsid w:val="00DB4D61"/>
    <w:rsid w:val="00DB4F4B"/>
    <w:rsid w:val="00DB5006"/>
    <w:rsid w:val="00DB51BE"/>
    <w:rsid w:val="00DB51E4"/>
    <w:rsid w:val="00DB53FB"/>
    <w:rsid w:val="00DB5574"/>
    <w:rsid w:val="00DB57ED"/>
    <w:rsid w:val="00DB5A19"/>
    <w:rsid w:val="00DB5BEA"/>
    <w:rsid w:val="00DB5E11"/>
    <w:rsid w:val="00DB5EB9"/>
    <w:rsid w:val="00DB5EF5"/>
    <w:rsid w:val="00DB6463"/>
    <w:rsid w:val="00DB656A"/>
    <w:rsid w:val="00DB6751"/>
    <w:rsid w:val="00DB67A1"/>
    <w:rsid w:val="00DB6B99"/>
    <w:rsid w:val="00DB6CB9"/>
    <w:rsid w:val="00DB70CA"/>
    <w:rsid w:val="00DB7285"/>
    <w:rsid w:val="00DB73D0"/>
    <w:rsid w:val="00DB7554"/>
    <w:rsid w:val="00DB7620"/>
    <w:rsid w:val="00DB7B97"/>
    <w:rsid w:val="00DB7BE5"/>
    <w:rsid w:val="00DB7CEF"/>
    <w:rsid w:val="00DB7DF9"/>
    <w:rsid w:val="00DB7F66"/>
    <w:rsid w:val="00DC0093"/>
    <w:rsid w:val="00DC0355"/>
    <w:rsid w:val="00DC06E1"/>
    <w:rsid w:val="00DC1298"/>
    <w:rsid w:val="00DC1299"/>
    <w:rsid w:val="00DC129F"/>
    <w:rsid w:val="00DC15A4"/>
    <w:rsid w:val="00DC161C"/>
    <w:rsid w:val="00DC2674"/>
    <w:rsid w:val="00DC2D92"/>
    <w:rsid w:val="00DC3406"/>
    <w:rsid w:val="00DC348A"/>
    <w:rsid w:val="00DC3678"/>
    <w:rsid w:val="00DC39C0"/>
    <w:rsid w:val="00DC3A3D"/>
    <w:rsid w:val="00DC3BF7"/>
    <w:rsid w:val="00DC3C16"/>
    <w:rsid w:val="00DC3C7F"/>
    <w:rsid w:val="00DC3E52"/>
    <w:rsid w:val="00DC3FC9"/>
    <w:rsid w:val="00DC40F4"/>
    <w:rsid w:val="00DC41F9"/>
    <w:rsid w:val="00DC44B4"/>
    <w:rsid w:val="00DC4772"/>
    <w:rsid w:val="00DC4AA4"/>
    <w:rsid w:val="00DC4AE3"/>
    <w:rsid w:val="00DC4FA2"/>
    <w:rsid w:val="00DC5192"/>
    <w:rsid w:val="00DC54B1"/>
    <w:rsid w:val="00DC5911"/>
    <w:rsid w:val="00DC5E19"/>
    <w:rsid w:val="00DC6405"/>
    <w:rsid w:val="00DC67B0"/>
    <w:rsid w:val="00DC68B0"/>
    <w:rsid w:val="00DC6916"/>
    <w:rsid w:val="00DC69C6"/>
    <w:rsid w:val="00DC6A86"/>
    <w:rsid w:val="00DC6ED6"/>
    <w:rsid w:val="00DC71CD"/>
    <w:rsid w:val="00DC79FC"/>
    <w:rsid w:val="00DC7C73"/>
    <w:rsid w:val="00DD02D8"/>
    <w:rsid w:val="00DD0458"/>
    <w:rsid w:val="00DD068A"/>
    <w:rsid w:val="00DD08AE"/>
    <w:rsid w:val="00DD0C55"/>
    <w:rsid w:val="00DD0D11"/>
    <w:rsid w:val="00DD0D2B"/>
    <w:rsid w:val="00DD0EC0"/>
    <w:rsid w:val="00DD118B"/>
    <w:rsid w:val="00DD16D5"/>
    <w:rsid w:val="00DD1FEB"/>
    <w:rsid w:val="00DD20FD"/>
    <w:rsid w:val="00DD2292"/>
    <w:rsid w:val="00DD2306"/>
    <w:rsid w:val="00DD23AA"/>
    <w:rsid w:val="00DD253D"/>
    <w:rsid w:val="00DD2632"/>
    <w:rsid w:val="00DD2A20"/>
    <w:rsid w:val="00DD2F25"/>
    <w:rsid w:val="00DD30BF"/>
    <w:rsid w:val="00DD3225"/>
    <w:rsid w:val="00DD32AD"/>
    <w:rsid w:val="00DD3B01"/>
    <w:rsid w:val="00DD3F7F"/>
    <w:rsid w:val="00DD405F"/>
    <w:rsid w:val="00DD41A4"/>
    <w:rsid w:val="00DD448D"/>
    <w:rsid w:val="00DD45C5"/>
    <w:rsid w:val="00DD4EC0"/>
    <w:rsid w:val="00DD52A8"/>
    <w:rsid w:val="00DD5300"/>
    <w:rsid w:val="00DD5961"/>
    <w:rsid w:val="00DD5EB2"/>
    <w:rsid w:val="00DD6246"/>
    <w:rsid w:val="00DD6464"/>
    <w:rsid w:val="00DD69D0"/>
    <w:rsid w:val="00DD6E32"/>
    <w:rsid w:val="00DD6EF1"/>
    <w:rsid w:val="00DD6F66"/>
    <w:rsid w:val="00DD6F73"/>
    <w:rsid w:val="00DD71C1"/>
    <w:rsid w:val="00DD722C"/>
    <w:rsid w:val="00DD7371"/>
    <w:rsid w:val="00DD7823"/>
    <w:rsid w:val="00DD784F"/>
    <w:rsid w:val="00DD7EC1"/>
    <w:rsid w:val="00DE00AB"/>
    <w:rsid w:val="00DE0564"/>
    <w:rsid w:val="00DE09D6"/>
    <w:rsid w:val="00DE0D11"/>
    <w:rsid w:val="00DE0D24"/>
    <w:rsid w:val="00DE0FCB"/>
    <w:rsid w:val="00DE10DD"/>
    <w:rsid w:val="00DE1239"/>
    <w:rsid w:val="00DE13C5"/>
    <w:rsid w:val="00DE1903"/>
    <w:rsid w:val="00DE193F"/>
    <w:rsid w:val="00DE1BFF"/>
    <w:rsid w:val="00DE21B3"/>
    <w:rsid w:val="00DE24AE"/>
    <w:rsid w:val="00DE262D"/>
    <w:rsid w:val="00DE2675"/>
    <w:rsid w:val="00DE26DB"/>
    <w:rsid w:val="00DE280B"/>
    <w:rsid w:val="00DE2F7C"/>
    <w:rsid w:val="00DE2F8E"/>
    <w:rsid w:val="00DE3319"/>
    <w:rsid w:val="00DE349D"/>
    <w:rsid w:val="00DE354F"/>
    <w:rsid w:val="00DE35D8"/>
    <w:rsid w:val="00DE3951"/>
    <w:rsid w:val="00DE3B3C"/>
    <w:rsid w:val="00DE3EC6"/>
    <w:rsid w:val="00DE465D"/>
    <w:rsid w:val="00DE481E"/>
    <w:rsid w:val="00DE4A00"/>
    <w:rsid w:val="00DE503C"/>
    <w:rsid w:val="00DE5C4B"/>
    <w:rsid w:val="00DE5CDD"/>
    <w:rsid w:val="00DE62FD"/>
    <w:rsid w:val="00DE64E4"/>
    <w:rsid w:val="00DE6788"/>
    <w:rsid w:val="00DE6AB2"/>
    <w:rsid w:val="00DE6D06"/>
    <w:rsid w:val="00DE6DB1"/>
    <w:rsid w:val="00DE6FCB"/>
    <w:rsid w:val="00DE70C3"/>
    <w:rsid w:val="00DE7372"/>
    <w:rsid w:val="00DE75D0"/>
    <w:rsid w:val="00DE763A"/>
    <w:rsid w:val="00DE78DC"/>
    <w:rsid w:val="00DE7962"/>
    <w:rsid w:val="00DE7E44"/>
    <w:rsid w:val="00DE7F4E"/>
    <w:rsid w:val="00DF0000"/>
    <w:rsid w:val="00DF01E7"/>
    <w:rsid w:val="00DF040F"/>
    <w:rsid w:val="00DF07F8"/>
    <w:rsid w:val="00DF0905"/>
    <w:rsid w:val="00DF0981"/>
    <w:rsid w:val="00DF0C3B"/>
    <w:rsid w:val="00DF10D5"/>
    <w:rsid w:val="00DF10DF"/>
    <w:rsid w:val="00DF1393"/>
    <w:rsid w:val="00DF183C"/>
    <w:rsid w:val="00DF186B"/>
    <w:rsid w:val="00DF189C"/>
    <w:rsid w:val="00DF1D4C"/>
    <w:rsid w:val="00DF1FF4"/>
    <w:rsid w:val="00DF204A"/>
    <w:rsid w:val="00DF22AC"/>
    <w:rsid w:val="00DF24B0"/>
    <w:rsid w:val="00DF2522"/>
    <w:rsid w:val="00DF297F"/>
    <w:rsid w:val="00DF2B52"/>
    <w:rsid w:val="00DF3086"/>
    <w:rsid w:val="00DF30B6"/>
    <w:rsid w:val="00DF3323"/>
    <w:rsid w:val="00DF356E"/>
    <w:rsid w:val="00DF37C5"/>
    <w:rsid w:val="00DF3870"/>
    <w:rsid w:val="00DF38B1"/>
    <w:rsid w:val="00DF3A03"/>
    <w:rsid w:val="00DF3E8D"/>
    <w:rsid w:val="00DF3EFF"/>
    <w:rsid w:val="00DF40F5"/>
    <w:rsid w:val="00DF476A"/>
    <w:rsid w:val="00DF4B23"/>
    <w:rsid w:val="00DF52C4"/>
    <w:rsid w:val="00DF5345"/>
    <w:rsid w:val="00DF5D57"/>
    <w:rsid w:val="00DF66B5"/>
    <w:rsid w:val="00DF6738"/>
    <w:rsid w:val="00DF688B"/>
    <w:rsid w:val="00DF6A4B"/>
    <w:rsid w:val="00DF6A6A"/>
    <w:rsid w:val="00DF6AF4"/>
    <w:rsid w:val="00DF74CC"/>
    <w:rsid w:val="00DF7682"/>
    <w:rsid w:val="00DF7B61"/>
    <w:rsid w:val="00DF7D3D"/>
    <w:rsid w:val="00DF7DE7"/>
    <w:rsid w:val="00DF7F8C"/>
    <w:rsid w:val="00E001C0"/>
    <w:rsid w:val="00E002A0"/>
    <w:rsid w:val="00E002AC"/>
    <w:rsid w:val="00E003BF"/>
    <w:rsid w:val="00E00655"/>
    <w:rsid w:val="00E00A84"/>
    <w:rsid w:val="00E00BEC"/>
    <w:rsid w:val="00E00BF5"/>
    <w:rsid w:val="00E00DBD"/>
    <w:rsid w:val="00E00EF9"/>
    <w:rsid w:val="00E012DF"/>
    <w:rsid w:val="00E0132D"/>
    <w:rsid w:val="00E013CE"/>
    <w:rsid w:val="00E01884"/>
    <w:rsid w:val="00E01DAA"/>
    <w:rsid w:val="00E02008"/>
    <w:rsid w:val="00E022BA"/>
    <w:rsid w:val="00E02331"/>
    <w:rsid w:val="00E024E1"/>
    <w:rsid w:val="00E024FF"/>
    <w:rsid w:val="00E02624"/>
    <w:rsid w:val="00E028F6"/>
    <w:rsid w:val="00E02A8A"/>
    <w:rsid w:val="00E02E07"/>
    <w:rsid w:val="00E032DC"/>
    <w:rsid w:val="00E035AA"/>
    <w:rsid w:val="00E03D64"/>
    <w:rsid w:val="00E04611"/>
    <w:rsid w:val="00E04BE6"/>
    <w:rsid w:val="00E04C6D"/>
    <w:rsid w:val="00E04E61"/>
    <w:rsid w:val="00E04F69"/>
    <w:rsid w:val="00E05427"/>
    <w:rsid w:val="00E0542F"/>
    <w:rsid w:val="00E056AF"/>
    <w:rsid w:val="00E057EC"/>
    <w:rsid w:val="00E058A8"/>
    <w:rsid w:val="00E05F88"/>
    <w:rsid w:val="00E05FAA"/>
    <w:rsid w:val="00E065AB"/>
    <w:rsid w:val="00E06893"/>
    <w:rsid w:val="00E06E34"/>
    <w:rsid w:val="00E06FCA"/>
    <w:rsid w:val="00E071F6"/>
    <w:rsid w:val="00E075F3"/>
    <w:rsid w:val="00E07BAA"/>
    <w:rsid w:val="00E07C81"/>
    <w:rsid w:val="00E07DF8"/>
    <w:rsid w:val="00E100B2"/>
    <w:rsid w:val="00E100C6"/>
    <w:rsid w:val="00E105C6"/>
    <w:rsid w:val="00E109C3"/>
    <w:rsid w:val="00E10BB7"/>
    <w:rsid w:val="00E10D66"/>
    <w:rsid w:val="00E10FCE"/>
    <w:rsid w:val="00E1152F"/>
    <w:rsid w:val="00E11D0B"/>
    <w:rsid w:val="00E11D70"/>
    <w:rsid w:val="00E1221E"/>
    <w:rsid w:val="00E12CCE"/>
    <w:rsid w:val="00E12E09"/>
    <w:rsid w:val="00E12F41"/>
    <w:rsid w:val="00E12F64"/>
    <w:rsid w:val="00E1315F"/>
    <w:rsid w:val="00E13AA0"/>
    <w:rsid w:val="00E13ACF"/>
    <w:rsid w:val="00E13D1C"/>
    <w:rsid w:val="00E13E2B"/>
    <w:rsid w:val="00E1463E"/>
    <w:rsid w:val="00E14A62"/>
    <w:rsid w:val="00E14B7E"/>
    <w:rsid w:val="00E14C20"/>
    <w:rsid w:val="00E1521C"/>
    <w:rsid w:val="00E1521F"/>
    <w:rsid w:val="00E15299"/>
    <w:rsid w:val="00E155F2"/>
    <w:rsid w:val="00E15762"/>
    <w:rsid w:val="00E15855"/>
    <w:rsid w:val="00E15989"/>
    <w:rsid w:val="00E1599D"/>
    <w:rsid w:val="00E160C4"/>
    <w:rsid w:val="00E160E5"/>
    <w:rsid w:val="00E163B0"/>
    <w:rsid w:val="00E1652C"/>
    <w:rsid w:val="00E1694F"/>
    <w:rsid w:val="00E16D26"/>
    <w:rsid w:val="00E174E1"/>
    <w:rsid w:val="00E178E6"/>
    <w:rsid w:val="00E179A5"/>
    <w:rsid w:val="00E17B72"/>
    <w:rsid w:val="00E17F77"/>
    <w:rsid w:val="00E206FC"/>
    <w:rsid w:val="00E2071F"/>
    <w:rsid w:val="00E20D0C"/>
    <w:rsid w:val="00E2103B"/>
    <w:rsid w:val="00E21211"/>
    <w:rsid w:val="00E21273"/>
    <w:rsid w:val="00E212EB"/>
    <w:rsid w:val="00E215C1"/>
    <w:rsid w:val="00E216A7"/>
    <w:rsid w:val="00E21D1C"/>
    <w:rsid w:val="00E223D7"/>
    <w:rsid w:val="00E22409"/>
    <w:rsid w:val="00E225B1"/>
    <w:rsid w:val="00E22740"/>
    <w:rsid w:val="00E22760"/>
    <w:rsid w:val="00E22B44"/>
    <w:rsid w:val="00E22F27"/>
    <w:rsid w:val="00E2308A"/>
    <w:rsid w:val="00E23248"/>
    <w:rsid w:val="00E235C5"/>
    <w:rsid w:val="00E23823"/>
    <w:rsid w:val="00E23BDC"/>
    <w:rsid w:val="00E23CD7"/>
    <w:rsid w:val="00E24100"/>
    <w:rsid w:val="00E241B6"/>
    <w:rsid w:val="00E24423"/>
    <w:rsid w:val="00E2499A"/>
    <w:rsid w:val="00E24EE4"/>
    <w:rsid w:val="00E252D4"/>
    <w:rsid w:val="00E25403"/>
    <w:rsid w:val="00E25459"/>
    <w:rsid w:val="00E25493"/>
    <w:rsid w:val="00E25896"/>
    <w:rsid w:val="00E25C65"/>
    <w:rsid w:val="00E25C89"/>
    <w:rsid w:val="00E25D3F"/>
    <w:rsid w:val="00E25DD0"/>
    <w:rsid w:val="00E25E0A"/>
    <w:rsid w:val="00E2628E"/>
    <w:rsid w:val="00E2632B"/>
    <w:rsid w:val="00E264A3"/>
    <w:rsid w:val="00E2692A"/>
    <w:rsid w:val="00E26AA1"/>
    <w:rsid w:val="00E26B2D"/>
    <w:rsid w:val="00E26EC5"/>
    <w:rsid w:val="00E271F3"/>
    <w:rsid w:val="00E275A0"/>
    <w:rsid w:val="00E27DE0"/>
    <w:rsid w:val="00E30018"/>
    <w:rsid w:val="00E3003A"/>
    <w:rsid w:val="00E30228"/>
    <w:rsid w:val="00E303FC"/>
    <w:rsid w:val="00E30420"/>
    <w:rsid w:val="00E305C1"/>
    <w:rsid w:val="00E307B6"/>
    <w:rsid w:val="00E307CF"/>
    <w:rsid w:val="00E30A86"/>
    <w:rsid w:val="00E30CA0"/>
    <w:rsid w:val="00E30CDF"/>
    <w:rsid w:val="00E31118"/>
    <w:rsid w:val="00E31412"/>
    <w:rsid w:val="00E31971"/>
    <w:rsid w:val="00E3199C"/>
    <w:rsid w:val="00E31FB0"/>
    <w:rsid w:val="00E326C1"/>
    <w:rsid w:val="00E32B97"/>
    <w:rsid w:val="00E32DA9"/>
    <w:rsid w:val="00E3326F"/>
    <w:rsid w:val="00E336EE"/>
    <w:rsid w:val="00E33877"/>
    <w:rsid w:val="00E33ACD"/>
    <w:rsid w:val="00E33FC8"/>
    <w:rsid w:val="00E344B0"/>
    <w:rsid w:val="00E34619"/>
    <w:rsid w:val="00E34770"/>
    <w:rsid w:val="00E347F6"/>
    <w:rsid w:val="00E3492E"/>
    <w:rsid w:val="00E349F0"/>
    <w:rsid w:val="00E34A1B"/>
    <w:rsid w:val="00E34A75"/>
    <w:rsid w:val="00E34E9F"/>
    <w:rsid w:val="00E34EA5"/>
    <w:rsid w:val="00E350AB"/>
    <w:rsid w:val="00E35162"/>
    <w:rsid w:val="00E35188"/>
    <w:rsid w:val="00E35717"/>
    <w:rsid w:val="00E358F7"/>
    <w:rsid w:val="00E35ED5"/>
    <w:rsid w:val="00E35F46"/>
    <w:rsid w:val="00E360DC"/>
    <w:rsid w:val="00E36188"/>
    <w:rsid w:val="00E36A44"/>
    <w:rsid w:val="00E36D8C"/>
    <w:rsid w:val="00E37069"/>
    <w:rsid w:val="00E3719E"/>
    <w:rsid w:val="00E37542"/>
    <w:rsid w:val="00E37635"/>
    <w:rsid w:val="00E3798A"/>
    <w:rsid w:val="00E37CC4"/>
    <w:rsid w:val="00E37EDC"/>
    <w:rsid w:val="00E40168"/>
    <w:rsid w:val="00E40231"/>
    <w:rsid w:val="00E40511"/>
    <w:rsid w:val="00E409C0"/>
    <w:rsid w:val="00E409CB"/>
    <w:rsid w:val="00E40A25"/>
    <w:rsid w:val="00E41289"/>
    <w:rsid w:val="00E416C5"/>
    <w:rsid w:val="00E417B2"/>
    <w:rsid w:val="00E417DC"/>
    <w:rsid w:val="00E41832"/>
    <w:rsid w:val="00E419C4"/>
    <w:rsid w:val="00E41BBE"/>
    <w:rsid w:val="00E41BD7"/>
    <w:rsid w:val="00E41C59"/>
    <w:rsid w:val="00E41EF7"/>
    <w:rsid w:val="00E420BF"/>
    <w:rsid w:val="00E42538"/>
    <w:rsid w:val="00E42C55"/>
    <w:rsid w:val="00E43089"/>
    <w:rsid w:val="00E43613"/>
    <w:rsid w:val="00E436F4"/>
    <w:rsid w:val="00E43799"/>
    <w:rsid w:val="00E437E7"/>
    <w:rsid w:val="00E44018"/>
    <w:rsid w:val="00E4403B"/>
    <w:rsid w:val="00E444DB"/>
    <w:rsid w:val="00E44696"/>
    <w:rsid w:val="00E44C75"/>
    <w:rsid w:val="00E45177"/>
    <w:rsid w:val="00E453F4"/>
    <w:rsid w:val="00E454B6"/>
    <w:rsid w:val="00E4566B"/>
    <w:rsid w:val="00E4578C"/>
    <w:rsid w:val="00E45B45"/>
    <w:rsid w:val="00E45EBE"/>
    <w:rsid w:val="00E463C3"/>
    <w:rsid w:val="00E4647B"/>
    <w:rsid w:val="00E464B2"/>
    <w:rsid w:val="00E46589"/>
    <w:rsid w:val="00E467BE"/>
    <w:rsid w:val="00E4687B"/>
    <w:rsid w:val="00E46A03"/>
    <w:rsid w:val="00E46B35"/>
    <w:rsid w:val="00E47167"/>
    <w:rsid w:val="00E471C7"/>
    <w:rsid w:val="00E472B8"/>
    <w:rsid w:val="00E47377"/>
    <w:rsid w:val="00E4773B"/>
    <w:rsid w:val="00E479C4"/>
    <w:rsid w:val="00E47C45"/>
    <w:rsid w:val="00E47CD5"/>
    <w:rsid w:val="00E50145"/>
    <w:rsid w:val="00E5035A"/>
    <w:rsid w:val="00E5045C"/>
    <w:rsid w:val="00E50471"/>
    <w:rsid w:val="00E504C5"/>
    <w:rsid w:val="00E5057E"/>
    <w:rsid w:val="00E507F9"/>
    <w:rsid w:val="00E5080B"/>
    <w:rsid w:val="00E50C34"/>
    <w:rsid w:val="00E50CFF"/>
    <w:rsid w:val="00E50D27"/>
    <w:rsid w:val="00E50E7F"/>
    <w:rsid w:val="00E513AE"/>
    <w:rsid w:val="00E51588"/>
    <w:rsid w:val="00E51591"/>
    <w:rsid w:val="00E515FE"/>
    <w:rsid w:val="00E5166E"/>
    <w:rsid w:val="00E51E08"/>
    <w:rsid w:val="00E51FAC"/>
    <w:rsid w:val="00E52049"/>
    <w:rsid w:val="00E52364"/>
    <w:rsid w:val="00E524D6"/>
    <w:rsid w:val="00E52666"/>
    <w:rsid w:val="00E5339E"/>
    <w:rsid w:val="00E53940"/>
    <w:rsid w:val="00E53FD9"/>
    <w:rsid w:val="00E542D0"/>
    <w:rsid w:val="00E54476"/>
    <w:rsid w:val="00E5458C"/>
    <w:rsid w:val="00E5460B"/>
    <w:rsid w:val="00E54D85"/>
    <w:rsid w:val="00E553CC"/>
    <w:rsid w:val="00E5568D"/>
    <w:rsid w:val="00E5568E"/>
    <w:rsid w:val="00E55B0F"/>
    <w:rsid w:val="00E55D42"/>
    <w:rsid w:val="00E55E52"/>
    <w:rsid w:val="00E56319"/>
    <w:rsid w:val="00E563F9"/>
    <w:rsid w:val="00E56922"/>
    <w:rsid w:val="00E56A99"/>
    <w:rsid w:val="00E56ABE"/>
    <w:rsid w:val="00E56D9C"/>
    <w:rsid w:val="00E5724E"/>
    <w:rsid w:val="00E5769C"/>
    <w:rsid w:val="00E578C7"/>
    <w:rsid w:val="00E57B0D"/>
    <w:rsid w:val="00E57C58"/>
    <w:rsid w:val="00E60022"/>
    <w:rsid w:val="00E60419"/>
    <w:rsid w:val="00E6041B"/>
    <w:rsid w:val="00E60438"/>
    <w:rsid w:val="00E60518"/>
    <w:rsid w:val="00E60533"/>
    <w:rsid w:val="00E60A44"/>
    <w:rsid w:val="00E60FE5"/>
    <w:rsid w:val="00E612C1"/>
    <w:rsid w:val="00E61C58"/>
    <w:rsid w:val="00E6212E"/>
    <w:rsid w:val="00E621FE"/>
    <w:rsid w:val="00E625CE"/>
    <w:rsid w:val="00E629C3"/>
    <w:rsid w:val="00E62A0D"/>
    <w:rsid w:val="00E62E0C"/>
    <w:rsid w:val="00E62FEC"/>
    <w:rsid w:val="00E63115"/>
    <w:rsid w:val="00E63A37"/>
    <w:rsid w:val="00E63A8C"/>
    <w:rsid w:val="00E640C3"/>
    <w:rsid w:val="00E6429B"/>
    <w:rsid w:val="00E64607"/>
    <w:rsid w:val="00E6464F"/>
    <w:rsid w:val="00E646D3"/>
    <w:rsid w:val="00E64CCF"/>
    <w:rsid w:val="00E651A3"/>
    <w:rsid w:val="00E653D8"/>
    <w:rsid w:val="00E659A5"/>
    <w:rsid w:val="00E65A0A"/>
    <w:rsid w:val="00E65B60"/>
    <w:rsid w:val="00E65D30"/>
    <w:rsid w:val="00E65DCE"/>
    <w:rsid w:val="00E65E18"/>
    <w:rsid w:val="00E65FA3"/>
    <w:rsid w:val="00E6604D"/>
    <w:rsid w:val="00E6615D"/>
    <w:rsid w:val="00E661CB"/>
    <w:rsid w:val="00E6625B"/>
    <w:rsid w:val="00E66570"/>
    <w:rsid w:val="00E66685"/>
    <w:rsid w:val="00E66834"/>
    <w:rsid w:val="00E669C1"/>
    <w:rsid w:val="00E66A7A"/>
    <w:rsid w:val="00E66A88"/>
    <w:rsid w:val="00E66CCE"/>
    <w:rsid w:val="00E66F4C"/>
    <w:rsid w:val="00E66FAF"/>
    <w:rsid w:val="00E66FD6"/>
    <w:rsid w:val="00E67996"/>
    <w:rsid w:val="00E701DA"/>
    <w:rsid w:val="00E7050E"/>
    <w:rsid w:val="00E705C6"/>
    <w:rsid w:val="00E707F0"/>
    <w:rsid w:val="00E708C7"/>
    <w:rsid w:val="00E70A9F"/>
    <w:rsid w:val="00E70B92"/>
    <w:rsid w:val="00E70BB4"/>
    <w:rsid w:val="00E70C57"/>
    <w:rsid w:val="00E70C62"/>
    <w:rsid w:val="00E7149D"/>
    <w:rsid w:val="00E7158B"/>
    <w:rsid w:val="00E7162F"/>
    <w:rsid w:val="00E71672"/>
    <w:rsid w:val="00E719C6"/>
    <w:rsid w:val="00E71ACC"/>
    <w:rsid w:val="00E71C9A"/>
    <w:rsid w:val="00E71FAA"/>
    <w:rsid w:val="00E7225D"/>
    <w:rsid w:val="00E723DA"/>
    <w:rsid w:val="00E72429"/>
    <w:rsid w:val="00E72551"/>
    <w:rsid w:val="00E725AA"/>
    <w:rsid w:val="00E725CA"/>
    <w:rsid w:val="00E72679"/>
    <w:rsid w:val="00E72688"/>
    <w:rsid w:val="00E7293E"/>
    <w:rsid w:val="00E731FA"/>
    <w:rsid w:val="00E73203"/>
    <w:rsid w:val="00E735CA"/>
    <w:rsid w:val="00E737B4"/>
    <w:rsid w:val="00E737CA"/>
    <w:rsid w:val="00E73C68"/>
    <w:rsid w:val="00E7460B"/>
    <w:rsid w:val="00E74645"/>
    <w:rsid w:val="00E74788"/>
    <w:rsid w:val="00E749F2"/>
    <w:rsid w:val="00E7516F"/>
    <w:rsid w:val="00E75706"/>
    <w:rsid w:val="00E75C87"/>
    <w:rsid w:val="00E75C90"/>
    <w:rsid w:val="00E75EAB"/>
    <w:rsid w:val="00E760F9"/>
    <w:rsid w:val="00E76550"/>
    <w:rsid w:val="00E766EA"/>
    <w:rsid w:val="00E76903"/>
    <w:rsid w:val="00E77091"/>
    <w:rsid w:val="00E7725F"/>
    <w:rsid w:val="00E7785A"/>
    <w:rsid w:val="00E77A4B"/>
    <w:rsid w:val="00E77A5A"/>
    <w:rsid w:val="00E77B1D"/>
    <w:rsid w:val="00E77D3C"/>
    <w:rsid w:val="00E77D6F"/>
    <w:rsid w:val="00E80314"/>
    <w:rsid w:val="00E804F1"/>
    <w:rsid w:val="00E8084A"/>
    <w:rsid w:val="00E8087A"/>
    <w:rsid w:val="00E80A7F"/>
    <w:rsid w:val="00E80BB3"/>
    <w:rsid w:val="00E80D2C"/>
    <w:rsid w:val="00E81522"/>
    <w:rsid w:val="00E81716"/>
    <w:rsid w:val="00E817F7"/>
    <w:rsid w:val="00E81A21"/>
    <w:rsid w:val="00E81CE6"/>
    <w:rsid w:val="00E81E78"/>
    <w:rsid w:val="00E81F4D"/>
    <w:rsid w:val="00E81F80"/>
    <w:rsid w:val="00E82072"/>
    <w:rsid w:val="00E821B5"/>
    <w:rsid w:val="00E821EC"/>
    <w:rsid w:val="00E825EB"/>
    <w:rsid w:val="00E82924"/>
    <w:rsid w:val="00E82ADB"/>
    <w:rsid w:val="00E82F91"/>
    <w:rsid w:val="00E833F3"/>
    <w:rsid w:val="00E838E7"/>
    <w:rsid w:val="00E83A13"/>
    <w:rsid w:val="00E83BF0"/>
    <w:rsid w:val="00E83E09"/>
    <w:rsid w:val="00E83F22"/>
    <w:rsid w:val="00E83F2D"/>
    <w:rsid w:val="00E8466F"/>
    <w:rsid w:val="00E85297"/>
    <w:rsid w:val="00E852FA"/>
    <w:rsid w:val="00E85589"/>
    <w:rsid w:val="00E85668"/>
    <w:rsid w:val="00E8583E"/>
    <w:rsid w:val="00E8585F"/>
    <w:rsid w:val="00E859F6"/>
    <w:rsid w:val="00E85C46"/>
    <w:rsid w:val="00E863D3"/>
    <w:rsid w:val="00E86634"/>
    <w:rsid w:val="00E86697"/>
    <w:rsid w:val="00E8683A"/>
    <w:rsid w:val="00E87488"/>
    <w:rsid w:val="00E876B2"/>
    <w:rsid w:val="00E876DB"/>
    <w:rsid w:val="00E8781B"/>
    <w:rsid w:val="00E87999"/>
    <w:rsid w:val="00E87F4E"/>
    <w:rsid w:val="00E900BD"/>
    <w:rsid w:val="00E9030F"/>
    <w:rsid w:val="00E9057E"/>
    <w:rsid w:val="00E90739"/>
    <w:rsid w:val="00E90A91"/>
    <w:rsid w:val="00E90E23"/>
    <w:rsid w:val="00E9111F"/>
    <w:rsid w:val="00E9131E"/>
    <w:rsid w:val="00E9176B"/>
    <w:rsid w:val="00E91848"/>
    <w:rsid w:val="00E91890"/>
    <w:rsid w:val="00E91AE6"/>
    <w:rsid w:val="00E91DE3"/>
    <w:rsid w:val="00E91E38"/>
    <w:rsid w:val="00E91F2D"/>
    <w:rsid w:val="00E9203C"/>
    <w:rsid w:val="00E9226E"/>
    <w:rsid w:val="00E92489"/>
    <w:rsid w:val="00E927F9"/>
    <w:rsid w:val="00E92966"/>
    <w:rsid w:val="00E92B9E"/>
    <w:rsid w:val="00E92DA5"/>
    <w:rsid w:val="00E93015"/>
    <w:rsid w:val="00E93329"/>
    <w:rsid w:val="00E93412"/>
    <w:rsid w:val="00E934B9"/>
    <w:rsid w:val="00E9362C"/>
    <w:rsid w:val="00E93776"/>
    <w:rsid w:val="00E9405C"/>
    <w:rsid w:val="00E941F4"/>
    <w:rsid w:val="00E9477F"/>
    <w:rsid w:val="00E9499E"/>
    <w:rsid w:val="00E949BE"/>
    <w:rsid w:val="00E94B45"/>
    <w:rsid w:val="00E94FDE"/>
    <w:rsid w:val="00E954D2"/>
    <w:rsid w:val="00E95ADF"/>
    <w:rsid w:val="00E95C0D"/>
    <w:rsid w:val="00E960C3"/>
    <w:rsid w:val="00E962BA"/>
    <w:rsid w:val="00E963DD"/>
    <w:rsid w:val="00E96559"/>
    <w:rsid w:val="00E96780"/>
    <w:rsid w:val="00E96A2F"/>
    <w:rsid w:val="00E96CC1"/>
    <w:rsid w:val="00E96DD9"/>
    <w:rsid w:val="00E96DFC"/>
    <w:rsid w:val="00E96E6E"/>
    <w:rsid w:val="00E96F00"/>
    <w:rsid w:val="00E96F59"/>
    <w:rsid w:val="00E970F7"/>
    <w:rsid w:val="00E97149"/>
    <w:rsid w:val="00E9727C"/>
    <w:rsid w:val="00E97864"/>
    <w:rsid w:val="00E97A79"/>
    <w:rsid w:val="00E97ADB"/>
    <w:rsid w:val="00E97EE1"/>
    <w:rsid w:val="00EA00C9"/>
    <w:rsid w:val="00EA076F"/>
    <w:rsid w:val="00EA0C21"/>
    <w:rsid w:val="00EA10EC"/>
    <w:rsid w:val="00EA10FC"/>
    <w:rsid w:val="00EA1155"/>
    <w:rsid w:val="00EA1663"/>
    <w:rsid w:val="00EA172E"/>
    <w:rsid w:val="00EA1811"/>
    <w:rsid w:val="00EA1895"/>
    <w:rsid w:val="00EA1B0B"/>
    <w:rsid w:val="00EA1B2A"/>
    <w:rsid w:val="00EA1ED9"/>
    <w:rsid w:val="00EA20F4"/>
    <w:rsid w:val="00EA22CA"/>
    <w:rsid w:val="00EA250B"/>
    <w:rsid w:val="00EA27EB"/>
    <w:rsid w:val="00EA2BEF"/>
    <w:rsid w:val="00EA3425"/>
    <w:rsid w:val="00EA3708"/>
    <w:rsid w:val="00EA374B"/>
    <w:rsid w:val="00EA3925"/>
    <w:rsid w:val="00EA43A2"/>
    <w:rsid w:val="00EA43F5"/>
    <w:rsid w:val="00EA4CF5"/>
    <w:rsid w:val="00EA4EEB"/>
    <w:rsid w:val="00EA5324"/>
    <w:rsid w:val="00EA5868"/>
    <w:rsid w:val="00EA5B66"/>
    <w:rsid w:val="00EA5C2A"/>
    <w:rsid w:val="00EA654A"/>
    <w:rsid w:val="00EA672A"/>
    <w:rsid w:val="00EA67D2"/>
    <w:rsid w:val="00EA6881"/>
    <w:rsid w:val="00EA699F"/>
    <w:rsid w:val="00EA6B08"/>
    <w:rsid w:val="00EA6E87"/>
    <w:rsid w:val="00EA755E"/>
    <w:rsid w:val="00EA78A6"/>
    <w:rsid w:val="00EA7A9C"/>
    <w:rsid w:val="00EA7AC4"/>
    <w:rsid w:val="00EA7BE2"/>
    <w:rsid w:val="00EA7CE4"/>
    <w:rsid w:val="00EA7E23"/>
    <w:rsid w:val="00EB010C"/>
    <w:rsid w:val="00EB044C"/>
    <w:rsid w:val="00EB0E8D"/>
    <w:rsid w:val="00EB0EA0"/>
    <w:rsid w:val="00EB100B"/>
    <w:rsid w:val="00EB161C"/>
    <w:rsid w:val="00EB17FD"/>
    <w:rsid w:val="00EB1837"/>
    <w:rsid w:val="00EB194E"/>
    <w:rsid w:val="00EB1DE5"/>
    <w:rsid w:val="00EB2099"/>
    <w:rsid w:val="00EB27D2"/>
    <w:rsid w:val="00EB29EF"/>
    <w:rsid w:val="00EB2CE0"/>
    <w:rsid w:val="00EB2E5F"/>
    <w:rsid w:val="00EB2FBC"/>
    <w:rsid w:val="00EB30CC"/>
    <w:rsid w:val="00EB340A"/>
    <w:rsid w:val="00EB34AC"/>
    <w:rsid w:val="00EB3DA1"/>
    <w:rsid w:val="00EB3F72"/>
    <w:rsid w:val="00EB4066"/>
    <w:rsid w:val="00EB4167"/>
    <w:rsid w:val="00EB4207"/>
    <w:rsid w:val="00EB4217"/>
    <w:rsid w:val="00EB4480"/>
    <w:rsid w:val="00EB4571"/>
    <w:rsid w:val="00EB4625"/>
    <w:rsid w:val="00EB47BB"/>
    <w:rsid w:val="00EB4FAF"/>
    <w:rsid w:val="00EB566E"/>
    <w:rsid w:val="00EB56FA"/>
    <w:rsid w:val="00EB5A21"/>
    <w:rsid w:val="00EB5C65"/>
    <w:rsid w:val="00EB5EBD"/>
    <w:rsid w:val="00EB6662"/>
    <w:rsid w:val="00EB678E"/>
    <w:rsid w:val="00EB68DA"/>
    <w:rsid w:val="00EB6A34"/>
    <w:rsid w:val="00EB6A8B"/>
    <w:rsid w:val="00EB6DF0"/>
    <w:rsid w:val="00EB6F61"/>
    <w:rsid w:val="00EB717F"/>
    <w:rsid w:val="00EB736A"/>
    <w:rsid w:val="00EB7696"/>
    <w:rsid w:val="00EB76D0"/>
    <w:rsid w:val="00EB79CD"/>
    <w:rsid w:val="00EB7A21"/>
    <w:rsid w:val="00EC007B"/>
    <w:rsid w:val="00EC01F5"/>
    <w:rsid w:val="00EC076A"/>
    <w:rsid w:val="00EC0C58"/>
    <w:rsid w:val="00EC0CF0"/>
    <w:rsid w:val="00EC0D0E"/>
    <w:rsid w:val="00EC18DD"/>
    <w:rsid w:val="00EC1BC3"/>
    <w:rsid w:val="00EC1CD4"/>
    <w:rsid w:val="00EC1CF9"/>
    <w:rsid w:val="00EC1D6C"/>
    <w:rsid w:val="00EC2068"/>
    <w:rsid w:val="00EC2984"/>
    <w:rsid w:val="00EC2A6F"/>
    <w:rsid w:val="00EC2C66"/>
    <w:rsid w:val="00EC2D0A"/>
    <w:rsid w:val="00EC30CC"/>
    <w:rsid w:val="00EC3431"/>
    <w:rsid w:val="00EC352C"/>
    <w:rsid w:val="00EC358C"/>
    <w:rsid w:val="00EC37C5"/>
    <w:rsid w:val="00EC3992"/>
    <w:rsid w:val="00EC3A84"/>
    <w:rsid w:val="00EC3C9A"/>
    <w:rsid w:val="00EC467C"/>
    <w:rsid w:val="00EC480A"/>
    <w:rsid w:val="00EC483F"/>
    <w:rsid w:val="00EC5074"/>
    <w:rsid w:val="00EC513B"/>
    <w:rsid w:val="00EC5766"/>
    <w:rsid w:val="00EC5B1A"/>
    <w:rsid w:val="00EC5C6F"/>
    <w:rsid w:val="00EC5C75"/>
    <w:rsid w:val="00EC6074"/>
    <w:rsid w:val="00EC621D"/>
    <w:rsid w:val="00EC6264"/>
    <w:rsid w:val="00EC662B"/>
    <w:rsid w:val="00EC6739"/>
    <w:rsid w:val="00EC69B4"/>
    <w:rsid w:val="00EC69C9"/>
    <w:rsid w:val="00EC6B15"/>
    <w:rsid w:val="00EC6DA6"/>
    <w:rsid w:val="00EC7172"/>
    <w:rsid w:val="00EC71A2"/>
    <w:rsid w:val="00EC74D8"/>
    <w:rsid w:val="00EC776A"/>
    <w:rsid w:val="00EC7BDC"/>
    <w:rsid w:val="00EC7BE8"/>
    <w:rsid w:val="00EC7E65"/>
    <w:rsid w:val="00EC7FCB"/>
    <w:rsid w:val="00ED074A"/>
    <w:rsid w:val="00ED0AD1"/>
    <w:rsid w:val="00ED0D7A"/>
    <w:rsid w:val="00ED0EE1"/>
    <w:rsid w:val="00ED1539"/>
    <w:rsid w:val="00ED1740"/>
    <w:rsid w:val="00ED1783"/>
    <w:rsid w:val="00ED194B"/>
    <w:rsid w:val="00ED1A64"/>
    <w:rsid w:val="00ED1B8F"/>
    <w:rsid w:val="00ED2072"/>
    <w:rsid w:val="00ED2112"/>
    <w:rsid w:val="00ED2188"/>
    <w:rsid w:val="00ED2474"/>
    <w:rsid w:val="00ED272C"/>
    <w:rsid w:val="00ED275D"/>
    <w:rsid w:val="00ED2942"/>
    <w:rsid w:val="00ED2A15"/>
    <w:rsid w:val="00ED2C8A"/>
    <w:rsid w:val="00ED2ED2"/>
    <w:rsid w:val="00ED37AA"/>
    <w:rsid w:val="00ED3853"/>
    <w:rsid w:val="00ED395C"/>
    <w:rsid w:val="00ED395E"/>
    <w:rsid w:val="00ED419E"/>
    <w:rsid w:val="00ED44D2"/>
    <w:rsid w:val="00ED4CD3"/>
    <w:rsid w:val="00ED4D95"/>
    <w:rsid w:val="00ED519B"/>
    <w:rsid w:val="00ED53FF"/>
    <w:rsid w:val="00ED5494"/>
    <w:rsid w:val="00ED54E5"/>
    <w:rsid w:val="00ED58BC"/>
    <w:rsid w:val="00ED5939"/>
    <w:rsid w:val="00ED5BCD"/>
    <w:rsid w:val="00ED6128"/>
    <w:rsid w:val="00ED62BD"/>
    <w:rsid w:val="00ED6792"/>
    <w:rsid w:val="00ED691E"/>
    <w:rsid w:val="00ED6A62"/>
    <w:rsid w:val="00ED6AFB"/>
    <w:rsid w:val="00ED6C00"/>
    <w:rsid w:val="00ED6F93"/>
    <w:rsid w:val="00ED78D2"/>
    <w:rsid w:val="00ED7988"/>
    <w:rsid w:val="00ED7D75"/>
    <w:rsid w:val="00ED7DD3"/>
    <w:rsid w:val="00ED7E70"/>
    <w:rsid w:val="00EE0195"/>
    <w:rsid w:val="00EE0304"/>
    <w:rsid w:val="00EE0A12"/>
    <w:rsid w:val="00EE1739"/>
    <w:rsid w:val="00EE18B5"/>
    <w:rsid w:val="00EE19CC"/>
    <w:rsid w:val="00EE2A88"/>
    <w:rsid w:val="00EE2B8E"/>
    <w:rsid w:val="00EE2C8C"/>
    <w:rsid w:val="00EE2F5D"/>
    <w:rsid w:val="00EE3255"/>
    <w:rsid w:val="00EE329F"/>
    <w:rsid w:val="00EE32A1"/>
    <w:rsid w:val="00EE34D5"/>
    <w:rsid w:val="00EE361C"/>
    <w:rsid w:val="00EE3A9D"/>
    <w:rsid w:val="00EE3C21"/>
    <w:rsid w:val="00EE405C"/>
    <w:rsid w:val="00EE418A"/>
    <w:rsid w:val="00EE4347"/>
    <w:rsid w:val="00EE43C8"/>
    <w:rsid w:val="00EE443A"/>
    <w:rsid w:val="00EE4461"/>
    <w:rsid w:val="00EE4676"/>
    <w:rsid w:val="00EE482C"/>
    <w:rsid w:val="00EE49E1"/>
    <w:rsid w:val="00EE4BA6"/>
    <w:rsid w:val="00EE4D96"/>
    <w:rsid w:val="00EE4EEB"/>
    <w:rsid w:val="00EE5013"/>
    <w:rsid w:val="00EE5443"/>
    <w:rsid w:val="00EE547B"/>
    <w:rsid w:val="00EE59F2"/>
    <w:rsid w:val="00EE5C1C"/>
    <w:rsid w:val="00EE5DEF"/>
    <w:rsid w:val="00EE600B"/>
    <w:rsid w:val="00EE65E2"/>
    <w:rsid w:val="00EE66EB"/>
    <w:rsid w:val="00EE69EF"/>
    <w:rsid w:val="00EE6A74"/>
    <w:rsid w:val="00EE6F27"/>
    <w:rsid w:val="00EE725B"/>
    <w:rsid w:val="00EE798D"/>
    <w:rsid w:val="00EE7A3A"/>
    <w:rsid w:val="00EE7ACF"/>
    <w:rsid w:val="00EE7F12"/>
    <w:rsid w:val="00EF0081"/>
    <w:rsid w:val="00EF0105"/>
    <w:rsid w:val="00EF0212"/>
    <w:rsid w:val="00EF0450"/>
    <w:rsid w:val="00EF0C47"/>
    <w:rsid w:val="00EF1376"/>
    <w:rsid w:val="00EF146F"/>
    <w:rsid w:val="00EF1B0F"/>
    <w:rsid w:val="00EF1CF1"/>
    <w:rsid w:val="00EF1DD0"/>
    <w:rsid w:val="00EF2077"/>
    <w:rsid w:val="00EF24C8"/>
    <w:rsid w:val="00EF26C0"/>
    <w:rsid w:val="00EF281C"/>
    <w:rsid w:val="00EF2BE0"/>
    <w:rsid w:val="00EF2C84"/>
    <w:rsid w:val="00EF3194"/>
    <w:rsid w:val="00EF3374"/>
    <w:rsid w:val="00EF3568"/>
    <w:rsid w:val="00EF35F1"/>
    <w:rsid w:val="00EF3909"/>
    <w:rsid w:val="00EF3A99"/>
    <w:rsid w:val="00EF3C48"/>
    <w:rsid w:val="00EF3F75"/>
    <w:rsid w:val="00EF3FE1"/>
    <w:rsid w:val="00EF404A"/>
    <w:rsid w:val="00EF413B"/>
    <w:rsid w:val="00EF4661"/>
    <w:rsid w:val="00EF4897"/>
    <w:rsid w:val="00EF4B29"/>
    <w:rsid w:val="00EF4D54"/>
    <w:rsid w:val="00EF4E14"/>
    <w:rsid w:val="00EF4EF2"/>
    <w:rsid w:val="00EF503C"/>
    <w:rsid w:val="00EF527A"/>
    <w:rsid w:val="00EF57FA"/>
    <w:rsid w:val="00EF5A24"/>
    <w:rsid w:val="00EF5A60"/>
    <w:rsid w:val="00EF5BBC"/>
    <w:rsid w:val="00EF5DE6"/>
    <w:rsid w:val="00EF60F7"/>
    <w:rsid w:val="00EF61B1"/>
    <w:rsid w:val="00EF631D"/>
    <w:rsid w:val="00EF68F7"/>
    <w:rsid w:val="00EF6BD6"/>
    <w:rsid w:val="00EF6C82"/>
    <w:rsid w:val="00EF6EA3"/>
    <w:rsid w:val="00EF7139"/>
    <w:rsid w:val="00EF74C6"/>
    <w:rsid w:val="00EF7522"/>
    <w:rsid w:val="00EF7540"/>
    <w:rsid w:val="00EF79B0"/>
    <w:rsid w:val="00EF7ABD"/>
    <w:rsid w:val="00EF7B1D"/>
    <w:rsid w:val="00EF7B65"/>
    <w:rsid w:val="00EF7B99"/>
    <w:rsid w:val="00EF7D7D"/>
    <w:rsid w:val="00F004EA"/>
    <w:rsid w:val="00F00865"/>
    <w:rsid w:val="00F00948"/>
    <w:rsid w:val="00F013C5"/>
    <w:rsid w:val="00F0165B"/>
    <w:rsid w:val="00F018F8"/>
    <w:rsid w:val="00F01AAE"/>
    <w:rsid w:val="00F01ACC"/>
    <w:rsid w:val="00F01C4C"/>
    <w:rsid w:val="00F02054"/>
    <w:rsid w:val="00F02215"/>
    <w:rsid w:val="00F022C2"/>
    <w:rsid w:val="00F024C6"/>
    <w:rsid w:val="00F02887"/>
    <w:rsid w:val="00F02990"/>
    <w:rsid w:val="00F02CD0"/>
    <w:rsid w:val="00F02D27"/>
    <w:rsid w:val="00F02FA9"/>
    <w:rsid w:val="00F033F9"/>
    <w:rsid w:val="00F03440"/>
    <w:rsid w:val="00F03489"/>
    <w:rsid w:val="00F0348A"/>
    <w:rsid w:val="00F0363A"/>
    <w:rsid w:val="00F03971"/>
    <w:rsid w:val="00F03D86"/>
    <w:rsid w:val="00F03FC6"/>
    <w:rsid w:val="00F04201"/>
    <w:rsid w:val="00F044F3"/>
    <w:rsid w:val="00F048F0"/>
    <w:rsid w:val="00F04DE5"/>
    <w:rsid w:val="00F05072"/>
    <w:rsid w:val="00F051F2"/>
    <w:rsid w:val="00F05357"/>
    <w:rsid w:val="00F053D7"/>
    <w:rsid w:val="00F056D2"/>
    <w:rsid w:val="00F0582D"/>
    <w:rsid w:val="00F0591B"/>
    <w:rsid w:val="00F05C92"/>
    <w:rsid w:val="00F061B0"/>
    <w:rsid w:val="00F06385"/>
    <w:rsid w:val="00F06478"/>
    <w:rsid w:val="00F06949"/>
    <w:rsid w:val="00F06B37"/>
    <w:rsid w:val="00F06BE0"/>
    <w:rsid w:val="00F06F15"/>
    <w:rsid w:val="00F07A2F"/>
    <w:rsid w:val="00F07A7E"/>
    <w:rsid w:val="00F07C31"/>
    <w:rsid w:val="00F07FB4"/>
    <w:rsid w:val="00F100CD"/>
    <w:rsid w:val="00F10280"/>
    <w:rsid w:val="00F10340"/>
    <w:rsid w:val="00F10547"/>
    <w:rsid w:val="00F10812"/>
    <w:rsid w:val="00F1089C"/>
    <w:rsid w:val="00F10C32"/>
    <w:rsid w:val="00F10EA2"/>
    <w:rsid w:val="00F11165"/>
    <w:rsid w:val="00F119D4"/>
    <w:rsid w:val="00F11D9A"/>
    <w:rsid w:val="00F11E01"/>
    <w:rsid w:val="00F11E14"/>
    <w:rsid w:val="00F12393"/>
    <w:rsid w:val="00F124EC"/>
    <w:rsid w:val="00F12EF4"/>
    <w:rsid w:val="00F130D4"/>
    <w:rsid w:val="00F1313A"/>
    <w:rsid w:val="00F131F9"/>
    <w:rsid w:val="00F13567"/>
    <w:rsid w:val="00F139D6"/>
    <w:rsid w:val="00F139F7"/>
    <w:rsid w:val="00F13B03"/>
    <w:rsid w:val="00F13D38"/>
    <w:rsid w:val="00F13E6D"/>
    <w:rsid w:val="00F13F68"/>
    <w:rsid w:val="00F13FA9"/>
    <w:rsid w:val="00F14139"/>
    <w:rsid w:val="00F14473"/>
    <w:rsid w:val="00F148C6"/>
    <w:rsid w:val="00F14C2B"/>
    <w:rsid w:val="00F14CDA"/>
    <w:rsid w:val="00F14F32"/>
    <w:rsid w:val="00F1509F"/>
    <w:rsid w:val="00F15283"/>
    <w:rsid w:val="00F16639"/>
    <w:rsid w:val="00F1677E"/>
    <w:rsid w:val="00F1697B"/>
    <w:rsid w:val="00F16AEA"/>
    <w:rsid w:val="00F16AF6"/>
    <w:rsid w:val="00F16D64"/>
    <w:rsid w:val="00F17D16"/>
    <w:rsid w:val="00F17ED2"/>
    <w:rsid w:val="00F17FE3"/>
    <w:rsid w:val="00F201AA"/>
    <w:rsid w:val="00F2095C"/>
    <w:rsid w:val="00F20D1C"/>
    <w:rsid w:val="00F20DDE"/>
    <w:rsid w:val="00F21219"/>
    <w:rsid w:val="00F21361"/>
    <w:rsid w:val="00F2139E"/>
    <w:rsid w:val="00F2171D"/>
    <w:rsid w:val="00F220B6"/>
    <w:rsid w:val="00F22700"/>
    <w:rsid w:val="00F228BB"/>
    <w:rsid w:val="00F229E7"/>
    <w:rsid w:val="00F22BC1"/>
    <w:rsid w:val="00F23037"/>
    <w:rsid w:val="00F23449"/>
    <w:rsid w:val="00F237CD"/>
    <w:rsid w:val="00F23ACE"/>
    <w:rsid w:val="00F23C69"/>
    <w:rsid w:val="00F23C8F"/>
    <w:rsid w:val="00F241E4"/>
    <w:rsid w:val="00F242AB"/>
    <w:rsid w:val="00F244DF"/>
    <w:rsid w:val="00F24827"/>
    <w:rsid w:val="00F24B60"/>
    <w:rsid w:val="00F24C9B"/>
    <w:rsid w:val="00F25390"/>
    <w:rsid w:val="00F25398"/>
    <w:rsid w:val="00F258F8"/>
    <w:rsid w:val="00F26120"/>
    <w:rsid w:val="00F263EA"/>
    <w:rsid w:val="00F2644B"/>
    <w:rsid w:val="00F2659C"/>
    <w:rsid w:val="00F266C4"/>
    <w:rsid w:val="00F268E9"/>
    <w:rsid w:val="00F2719A"/>
    <w:rsid w:val="00F272F0"/>
    <w:rsid w:val="00F272F3"/>
    <w:rsid w:val="00F27996"/>
    <w:rsid w:val="00F279B6"/>
    <w:rsid w:val="00F27A86"/>
    <w:rsid w:val="00F27BF5"/>
    <w:rsid w:val="00F27E15"/>
    <w:rsid w:val="00F304A9"/>
    <w:rsid w:val="00F30723"/>
    <w:rsid w:val="00F30747"/>
    <w:rsid w:val="00F308DB"/>
    <w:rsid w:val="00F30FF2"/>
    <w:rsid w:val="00F31159"/>
    <w:rsid w:val="00F31882"/>
    <w:rsid w:val="00F31B1F"/>
    <w:rsid w:val="00F31BC0"/>
    <w:rsid w:val="00F31E67"/>
    <w:rsid w:val="00F3213A"/>
    <w:rsid w:val="00F32A1E"/>
    <w:rsid w:val="00F32BBF"/>
    <w:rsid w:val="00F32E40"/>
    <w:rsid w:val="00F3349C"/>
    <w:rsid w:val="00F3397B"/>
    <w:rsid w:val="00F33D85"/>
    <w:rsid w:val="00F34331"/>
    <w:rsid w:val="00F3453E"/>
    <w:rsid w:val="00F34688"/>
    <w:rsid w:val="00F34CBA"/>
    <w:rsid w:val="00F34D5F"/>
    <w:rsid w:val="00F35118"/>
    <w:rsid w:val="00F353AE"/>
    <w:rsid w:val="00F354F4"/>
    <w:rsid w:val="00F357D1"/>
    <w:rsid w:val="00F35802"/>
    <w:rsid w:val="00F35843"/>
    <w:rsid w:val="00F35C4C"/>
    <w:rsid w:val="00F3649E"/>
    <w:rsid w:val="00F36A98"/>
    <w:rsid w:val="00F36B77"/>
    <w:rsid w:val="00F36E11"/>
    <w:rsid w:val="00F36F3F"/>
    <w:rsid w:val="00F3709F"/>
    <w:rsid w:val="00F37274"/>
    <w:rsid w:val="00F3732C"/>
    <w:rsid w:val="00F37699"/>
    <w:rsid w:val="00F377DF"/>
    <w:rsid w:val="00F37B33"/>
    <w:rsid w:val="00F37E60"/>
    <w:rsid w:val="00F407EA"/>
    <w:rsid w:val="00F4083E"/>
    <w:rsid w:val="00F40902"/>
    <w:rsid w:val="00F40C6B"/>
    <w:rsid w:val="00F4153E"/>
    <w:rsid w:val="00F416A2"/>
    <w:rsid w:val="00F41D61"/>
    <w:rsid w:val="00F42393"/>
    <w:rsid w:val="00F42495"/>
    <w:rsid w:val="00F42518"/>
    <w:rsid w:val="00F42715"/>
    <w:rsid w:val="00F42BA4"/>
    <w:rsid w:val="00F42EDE"/>
    <w:rsid w:val="00F4308E"/>
    <w:rsid w:val="00F435C1"/>
    <w:rsid w:val="00F43A28"/>
    <w:rsid w:val="00F43DC2"/>
    <w:rsid w:val="00F4412E"/>
    <w:rsid w:val="00F44378"/>
    <w:rsid w:val="00F44749"/>
    <w:rsid w:val="00F44885"/>
    <w:rsid w:val="00F4488B"/>
    <w:rsid w:val="00F44C96"/>
    <w:rsid w:val="00F450ED"/>
    <w:rsid w:val="00F4567B"/>
    <w:rsid w:val="00F4606C"/>
    <w:rsid w:val="00F4627F"/>
    <w:rsid w:val="00F462B3"/>
    <w:rsid w:val="00F468EE"/>
    <w:rsid w:val="00F46B28"/>
    <w:rsid w:val="00F46BEA"/>
    <w:rsid w:val="00F472D3"/>
    <w:rsid w:val="00F47737"/>
    <w:rsid w:val="00F4787A"/>
    <w:rsid w:val="00F478F0"/>
    <w:rsid w:val="00F47978"/>
    <w:rsid w:val="00F47AAC"/>
    <w:rsid w:val="00F47D51"/>
    <w:rsid w:val="00F47E1F"/>
    <w:rsid w:val="00F47EFB"/>
    <w:rsid w:val="00F5024C"/>
    <w:rsid w:val="00F5030E"/>
    <w:rsid w:val="00F5059F"/>
    <w:rsid w:val="00F50601"/>
    <w:rsid w:val="00F5065F"/>
    <w:rsid w:val="00F50B00"/>
    <w:rsid w:val="00F50B77"/>
    <w:rsid w:val="00F50D88"/>
    <w:rsid w:val="00F510DD"/>
    <w:rsid w:val="00F515B3"/>
    <w:rsid w:val="00F51B9A"/>
    <w:rsid w:val="00F51D93"/>
    <w:rsid w:val="00F51DF2"/>
    <w:rsid w:val="00F51E5C"/>
    <w:rsid w:val="00F51EC1"/>
    <w:rsid w:val="00F52206"/>
    <w:rsid w:val="00F522EA"/>
    <w:rsid w:val="00F52548"/>
    <w:rsid w:val="00F528D2"/>
    <w:rsid w:val="00F5298E"/>
    <w:rsid w:val="00F52A3F"/>
    <w:rsid w:val="00F52AA5"/>
    <w:rsid w:val="00F52AC4"/>
    <w:rsid w:val="00F52F08"/>
    <w:rsid w:val="00F52F3E"/>
    <w:rsid w:val="00F53388"/>
    <w:rsid w:val="00F538E5"/>
    <w:rsid w:val="00F53C7D"/>
    <w:rsid w:val="00F53E67"/>
    <w:rsid w:val="00F5429D"/>
    <w:rsid w:val="00F54599"/>
    <w:rsid w:val="00F54EDB"/>
    <w:rsid w:val="00F54F5A"/>
    <w:rsid w:val="00F54FFF"/>
    <w:rsid w:val="00F550AA"/>
    <w:rsid w:val="00F55594"/>
    <w:rsid w:val="00F5615A"/>
    <w:rsid w:val="00F56528"/>
    <w:rsid w:val="00F5659D"/>
    <w:rsid w:val="00F56AB7"/>
    <w:rsid w:val="00F56F59"/>
    <w:rsid w:val="00F57085"/>
    <w:rsid w:val="00F570C6"/>
    <w:rsid w:val="00F573E4"/>
    <w:rsid w:val="00F5766C"/>
    <w:rsid w:val="00F5774D"/>
    <w:rsid w:val="00F5782C"/>
    <w:rsid w:val="00F57AB8"/>
    <w:rsid w:val="00F57C2E"/>
    <w:rsid w:val="00F57F54"/>
    <w:rsid w:val="00F602C3"/>
    <w:rsid w:val="00F6064B"/>
    <w:rsid w:val="00F60668"/>
    <w:rsid w:val="00F607FE"/>
    <w:rsid w:val="00F60BA9"/>
    <w:rsid w:val="00F60D86"/>
    <w:rsid w:val="00F60DBE"/>
    <w:rsid w:val="00F61168"/>
    <w:rsid w:val="00F61180"/>
    <w:rsid w:val="00F61242"/>
    <w:rsid w:val="00F612D2"/>
    <w:rsid w:val="00F613E2"/>
    <w:rsid w:val="00F6151A"/>
    <w:rsid w:val="00F615D3"/>
    <w:rsid w:val="00F617D6"/>
    <w:rsid w:val="00F618AA"/>
    <w:rsid w:val="00F61A4B"/>
    <w:rsid w:val="00F61EA1"/>
    <w:rsid w:val="00F626BA"/>
    <w:rsid w:val="00F62971"/>
    <w:rsid w:val="00F63259"/>
    <w:rsid w:val="00F632B9"/>
    <w:rsid w:val="00F6374C"/>
    <w:rsid w:val="00F63788"/>
    <w:rsid w:val="00F6379D"/>
    <w:rsid w:val="00F63C82"/>
    <w:rsid w:val="00F63CD3"/>
    <w:rsid w:val="00F6402F"/>
    <w:rsid w:val="00F64097"/>
    <w:rsid w:val="00F642DB"/>
    <w:rsid w:val="00F64565"/>
    <w:rsid w:val="00F64599"/>
    <w:rsid w:val="00F64789"/>
    <w:rsid w:val="00F647DD"/>
    <w:rsid w:val="00F649A8"/>
    <w:rsid w:val="00F64AA6"/>
    <w:rsid w:val="00F65730"/>
    <w:rsid w:val="00F6593D"/>
    <w:rsid w:val="00F65957"/>
    <w:rsid w:val="00F65974"/>
    <w:rsid w:val="00F66269"/>
    <w:rsid w:val="00F662AE"/>
    <w:rsid w:val="00F66672"/>
    <w:rsid w:val="00F66BD8"/>
    <w:rsid w:val="00F66CDB"/>
    <w:rsid w:val="00F66F46"/>
    <w:rsid w:val="00F6709C"/>
    <w:rsid w:val="00F670D8"/>
    <w:rsid w:val="00F671EA"/>
    <w:rsid w:val="00F67479"/>
    <w:rsid w:val="00F67512"/>
    <w:rsid w:val="00F676C4"/>
    <w:rsid w:val="00F6770E"/>
    <w:rsid w:val="00F6786A"/>
    <w:rsid w:val="00F678AA"/>
    <w:rsid w:val="00F678CD"/>
    <w:rsid w:val="00F6794C"/>
    <w:rsid w:val="00F67BF2"/>
    <w:rsid w:val="00F70178"/>
    <w:rsid w:val="00F702D8"/>
    <w:rsid w:val="00F70364"/>
    <w:rsid w:val="00F70365"/>
    <w:rsid w:val="00F703B1"/>
    <w:rsid w:val="00F7069A"/>
    <w:rsid w:val="00F70826"/>
    <w:rsid w:val="00F708AE"/>
    <w:rsid w:val="00F709A9"/>
    <w:rsid w:val="00F70C91"/>
    <w:rsid w:val="00F71026"/>
    <w:rsid w:val="00F7174D"/>
    <w:rsid w:val="00F717DE"/>
    <w:rsid w:val="00F7199B"/>
    <w:rsid w:val="00F72108"/>
    <w:rsid w:val="00F721C3"/>
    <w:rsid w:val="00F7236D"/>
    <w:rsid w:val="00F72402"/>
    <w:rsid w:val="00F726F1"/>
    <w:rsid w:val="00F7276A"/>
    <w:rsid w:val="00F72D5C"/>
    <w:rsid w:val="00F7338B"/>
    <w:rsid w:val="00F73988"/>
    <w:rsid w:val="00F73A5F"/>
    <w:rsid w:val="00F73A63"/>
    <w:rsid w:val="00F73A6A"/>
    <w:rsid w:val="00F73B12"/>
    <w:rsid w:val="00F73DFE"/>
    <w:rsid w:val="00F73E37"/>
    <w:rsid w:val="00F74758"/>
    <w:rsid w:val="00F74AFB"/>
    <w:rsid w:val="00F74C75"/>
    <w:rsid w:val="00F74F85"/>
    <w:rsid w:val="00F754E6"/>
    <w:rsid w:val="00F75605"/>
    <w:rsid w:val="00F75DBC"/>
    <w:rsid w:val="00F75EE9"/>
    <w:rsid w:val="00F76076"/>
    <w:rsid w:val="00F760F8"/>
    <w:rsid w:val="00F763B7"/>
    <w:rsid w:val="00F767E9"/>
    <w:rsid w:val="00F76AE0"/>
    <w:rsid w:val="00F775DA"/>
    <w:rsid w:val="00F777FB"/>
    <w:rsid w:val="00F77857"/>
    <w:rsid w:val="00F77A55"/>
    <w:rsid w:val="00F77A65"/>
    <w:rsid w:val="00F77AF7"/>
    <w:rsid w:val="00F77E1E"/>
    <w:rsid w:val="00F77E28"/>
    <w:rsid w:val="00F80490"/>
    <w:rsid w:val="00F8052B"/>
    <w:rsid w:val="00F80AD4"/>
    <w:rsid w:val="00F80BDE"/>
    <w:rsid w:val="00F80CD8"/>
    <w:rsid w:val="00F80DD4"/>
    <w:rsid w:val="00F80F01"/>
    <w:rsid w:val="00F8110D"/>
    <w:rsid w:val="00F81317"/>
    <w:rsid w:val="00F814D4"/>
    <w:rsid w:val="00F8155F"/>
    <w:rsid w:val="00F8157A"/>
    <w:rsid w:val="00F8176E"/>
    <w:rsid w:val="00F81B32"/>
    <w:rsid w:val="00F81E88"/>
    <w:rsid w:val="00F8282C"/>
    <w:rsid w:val="00F829B1"/>
    <w:rsid w:val="00F82FE4"/>
    <w:rsid w:val="00F83151"/>
    <w:rsid w:val="00F83339"/>
    <w:rsid w:val="00F835CA"/>
    <w:rsid w:val="00F83B77"/>
    <w:rsid w:val="00F83E94"/>
    <w:rsid w:val="00F83ECB"/>
    <w:rsid w:val="00F83F4A"/>
    <w:rsid w:val="00F843A9"/>
    <w:rsid w:val="00F8447B"/>
    <w:rsid w:val="00F846AB"/>
    <w:rsid w:val="00F84A55"/>
    <w:rsid w:val="00F84CCD"/>
    <w:rsid w:val="00F84DDF"/>
    <w:rsid w:val="00F84E12"/>
    <w:rsid w:val="00F84F6B"/>
    <w:rsid w:val="00F853FD"/>
    <w:rsid w:val="00F85612"/>
    <w:rsid w:val="00F8582F"/>
    <w:rsid w:val="00F85941"/>
    <w:rsid w:val="00F85B07"/>
    <w:rsid w:val="00F86197"/>
    <w:rsid w:val="00F867DA"/>
    <w:rsid w:val="00F86BBA"/>
    <w:rsid w:val="00F86ECF"/>
    <w:rsid w:val="00F87317"/>
    <w:rsid w:val="00F874B0"/>
    <w:rsid w:val="00F87F24"/>
    <w:rsid w:val="00F87F41"/>
    <w:rsid w:val="00F901DF"/>
    <w:rsid w:val="00F90498"/>
    <w:rsid w:val="00F90A31"/>
    <w:rsid w:val="00F91508"/>
    <w:rsid w:val="00F91662"/>
    <w:rsid w:val="00F91C67"/>
    <w:rsid w:val="00F91CA5"/>
    <w:rsid w:val="00F91E55"/>
    <w:rsid w:val="00F9219E"/>
    <w:rsid w:val="00F92457"/>
    <w:rsid w:val="00F92465"/>
    <w:rsid w:val="00F92743"/>
    <w:rsid w:val="00F927E1"/>
    <w:rsid w:val="00F929AE"/>
    <w:rsid w:val="00F92AF8"/>
    <w:rsid w:val="00F92D8E"/>
    <w:rsid w:val="00F93146"/>
    <w:rsid w:val="00F932FD"/>
    <w:rsid w:val="00F93338"/>
    <w:rsid w:val="00F939D7"/>
    <w:rsid w:val="00F93B2C"/>
    <w:rsid w:val="00F93EB0"/>
    <w:rsid w:val="00F946E0"/>
    <w:rsid w:val="00F94B6A"/>
    <w:rsid w:val="00F94DE9"/>
    <w:rsid w:val="00F95259"/>
    <w:rsid w:val="00F9579D"/>
    <w:rsid w:val="00F96191"/>
    <w:rsid w:val="00F962A2"/>
    <w:rsid w:val="00F96493"/>
    <w:rsid w:val="00F9654A"/>
    <w:rsid w:val="00F96A6C"/>
    <w:rsid w:val="00F96EB2"/>
    <w:rsid w:val="00F96F13"/>
    <w:rsid w:val="00F970B1"/>
    <w:rsid w:val="00F97196"/>
    <w:rsid w:val="00F972BC"/>
    <w:rsid w:val="00F9732B"/>
    <w:rsid w:val="00F976B4"/>
    <w:rsid w:val="00F97A63"/>
    <w:rsid w:val="00F97D24"/>
    <w:rsid w:val="00FA048F"/>
    <w:rsid w:val="00FA04A9"/>
    <w:rsid w:val="00FA072B"/>
    <w:rsid w:val="00FA08B8"/>
    <w:rsid w:val="00FA0D38"/>
    <w:rsid w:val="00FA0DA6"/>
    <w:rsid w:val="00FA0F27"/>
    <w:rsid w:val="00FA1537"/>
    <w:rsid w:val="00FA1542"/>
    <w:rsid w:val="00FA15B9"/>
    <w:rsid w:val="00FA1DF4"/>
    <w:rsid w:val="00FA233D"/>
    <w:rsid w:val="00FA239C"/>
    <w:rsid w:val="00FA29A7"/>
    <w:rsid w:val="00FA29BF"/>
    <w:rsid w:val="00FA2A2B"/>
    <w:rsid w:val="00FA2B80"/>
    <w:rsid w:val="00FA33D8"/>
    <w:rsid w:val="00FA368B"/>
    <w:rsid w:val="00FA38A6"/>
    <w:rsid w:val="00FA3BB1"/>
    <w:rsid w:val="00FA3C78"/>
    <w:rsid w:val="00FA3CD9"/>
    <w:rsid w:val="00FA3CDA"/>
    <w:rsid w:val="00FA3D71"/>
    <w:rsid w:val="00FA3D88"/>
    <w:rsid w:val="00FA400B"/>
    <w:rsid w:val="00FA4360"/>
    <w:rsid w:val="00FA45A0"/>
    <w:rsid w:val="00FA45E5"/>
    <w:rsid w:val="00FA47D7"/>
    <w:rsid w:val="00FA4C2B"/>
    <w:rsid w:val="00FA5371"/>
    <w:rsid w:val="00FA53DD"/>
    <w:rsid w:val="00FA5BDE"/>
    <w:rsid w:val="00FA6141"/>
    <w:rsid w:val="00FA63A9"/>
    <w:rsid w:val="00FA6700"/>
    <w:rsid w:val="00FA6B2B"/>
    <w:rsid w:val="00FA6DDC"/>
    <w:rsid w:val="00FA6F8E"/>
    <w:rsid w:val="00FA753D"/>
    <w:rsid w:val="00FA7B44"/>
    <w:rsid w:val="00FA7D34"/>
    <w:rsid w:val="00FA7F88"/>
    <w:rsid w:val="00FB02B1"/>
    <w:rsid w:val="00FB0306"/>
    <w:rsid w:val="00FB0414"/>
    <w:rsid w:val="00FB054C"/>
    <w:rsid w:val="00FB05C7"/>
    <w:rsid w:val="00FB0628"/>
    <w:rsid w:val="00FB0E2E"/>
    <w:rsid w:val="00FB11C4"/>
    <w:rsid w:val="00FB14D9"/>
    <w:rsid w:val="00FB180F"/>
    <w:rsid w:val="00FB1A6F"/>
    <w:rsid w:val="00FB1A82"/>
    <w:rsid w:val="00FB1B0C"/>
    <w:rsid w:val="00FB1CAF"/>
    <w:rsid w:val="00FB1DBE"/>
    <w:rsid w:val="00FB1E42"/>
    <w:rsid w:val="00FB1FA7"/>
    <w:rsid w:val="00FB2473"/>
    <w:rsid w:val="00FB2519"/>
    <w:rsid w:val="00FB254C"/>
    <w:rsid w:val="00FB2641"/>
    <w:rsid w:val="00FB2D51"/>
    <w:rsid w:val="00FB3098"/>
    <w:rsid w:val="00FB34D1"/>
    <w:rsid w:val="00FB37B4"/>
    <w:rsid w:val="00FB3FF7"/>
    <w:rsid w:val="00FB4112"/>
    <w:rsid w:val="00FB42E0"/>
    <w:rsid w:val="00FB42FB"/>
    <w:rsid w:val="00FB4396"/>
    <w:rsid w:val="00FB4442"/>
    <w:rsid w:val="00FB46D1"/>
    <w:rsid w:val="00FB47F5"/>
    <w:rsid w:val="00FB4CA3"/>
    <w:rsid w:val="00FB4CC5"/>
    <w:rsid w:val="00FB4DB4"/>
    <w:rsid w:val="00FB4EFD"/>
    <w:rsid w:val="00FB5131"/>
    <w:rsid w:val="00FB5262"/>
    <w:rsid w:val="00FB54C3"/>
    <w:rsid w:val="00FB556C"/>
    <w:rsid w:val="00FB6690"/>
    <w:rsid w:val="00FB6853"/>
    <w:rsid w:val="00FB6AA8"/>
    <w:rsid w:val="00FB6B73"/>
    <w:rsid w:val="00FB6F51"/>
    <w:rsid w:val="00FB6F9E"/>
    <w:rsid w:val="00FB71B7"/>
    <w:rsid w:val="00FB71D7"/>
    <w:rsid w:val="00FB730B"/>
    <w:rsid w:val="00FB7830"/>
    <w:rsid w:val="00FB78E8"/>
    <w:rsid w:val="00FB7C2F"/>
    <w:rsid w:val="00FB7EDB"/>
    <w:rsid w:val="00FB7FCA"/>
    <w:rsid w:val="00FC00EA"/>
    <w:rsid w:val="00FC0647"/>
    <w:rsid w:val="00FC06A9"/>
    <w:rsid w:val="00FC0820"/>
    <w:rsid w:val="00FC0B4C"/>
    <w:rsid w:val="00FC0C41"/>
    <w:rsid w:val="00FC1603"/>
    <w:rsid w:val="00FC19A8"/>
    <w:rsid w:val="00FC1A0D"/>
    <w:rsid w:val="00FC1A1F"/>
    <w:rsid w:val="00FC1DD1"/>
    <w:rsid w:val="00FC1ECA"/>
    <w:rsid w:val="00FC2617"/>
    <w:rsid w:val="00FC262A"/>
    <w:rsid w:val="00FC264F"/>
    <w:rsid w:val="00FC26C1"/>
    <w:rsid w:val="00FC32B9"/>
    <w:rsid w:val="00FC33A3"/>
    <w:rsid w:val="00FC3AF5"/>
    <w:rsid w:val="00FC3E67"/>
    <w:rsid w:val="00FC43E0"/>
    <w:rsid w:val="00FC486D"/>
    <w:rsid w:val="00FC4913"/>
    <w:rsid w:val="00FC4FD9"/>
    <w:rsid w:val="00FC506E"/>
    <w:rsid w:val="00FC5116"/>
    <w:rsid w:val="00FC52D9"/>
    <w:rsid w:val="00FC5824"/>
    <w:rsid w:val="00FC5EF5"/>
    <w:rsid w:val="00FC602A"/>
    <w:rsid w:val="00FC603D"/>
    <w:rsid w:val="00FC609C"/>
    <w:rsid w:val="00FC6182"/>
    <w:rsid w:val="00FC6192"/>
    <w:rsid w:val="00FC6396"/>
    <w:rsid w:val="00FC668E"/>
    <w:rsid w:val="00FC670B"/>
    <w:rsid w:val="00FC68F2"/>
    <w:rsid w:val="00FC6CBB"/>
    <w:rsid w:val="00FC6D13"/>
    <w:rsid w:val="00FC6E61"/>
    <w:rsid w:val="00FC73F1"/>
    <w:rsid w:val="00FC7908"/>
    <w:rsid w:val="00FC7A7C"/>
    <w:rsid w:val="00FC7BD9"/>
    <w:rsid w:val="00FC7C98"/>
    <w:rsid w:val="00FD0344"/>
    <w:rsid w:val="00FD0355"/>
    <w:rsid w:val="00FD0456"/>
    <w:rsid w:val="00FD061E"/>
    <w:rsid w:val="00FD0721"/>
    <w:rsid w:val="00FD0846"/>
    <w:rsid w:val="00FD0854"/>
    <w:rsid w:val="00FD087E"/>
    <w:rsid w:val="00FD08F4"/>
    <w:rsid w:val="00FD0FA6"/>
    <w:rsid w:val="00FD1021"/>
    <w:rsid w:val="00FD10D3"/>
    <w:rsid w:val="00FD11F4"/>
    <w:rsid w:val="00FD12BC"/>
    <w:rsid w:val="00FD13F9"/>
    <w:rsid w:val="00FD188D"/>
    <w:rsid w:val="00FD19B7"/>
    <w:rsid w:val="00FD1DA7"/>
    <w:rsid w:val="00FD1F20"/>
    <w:rsid w:val="00FD1F5B"/>
    <w:rsid w:val="00FD1FE0"/>
    <w:rsid w:val="00FD2752"/>
    <w:rsid w:val="00FD2AB1"/>
    <w:rsid w:val="00FD2B96"/>
    <w:rsid w:val="00FD2BF9"/>
    <w:rsid w:val="00FD2D79"/>
    <w:rsid w:val="00FD33AB"/>
    <w:rsid w:val="00FD34A5"/>
    <w:rsid w:val="00FD37A6"/>
    <w:rsid w:val="00FD388C"/>
    <w:rsid w:val="00FD39E7"/>
    <w:rsid w:val="00FD3A1A"/>
    <w:rsid w:val="00FD3C3A"/>
    <w:rsid w:val="00FD3D6E"/>
    <w:rsid w:val="00FD4942"/>
    <w:rsid w:val="00FD4AC5"/>
    <w:rsid w:val="00FD4AEA"/>
    <w:rsid w:val="00FD4E19"/>
    <w:rsid w:val="00FD4F74"/>
    <w:rsid w:val="00FD4F82"/>
    <w:rsid w:val="00FD4F97"/>
    <w:rsid w:val="00FD5372"/>
    <w:rsid w:val="00FD5374"/>
    <w:rsid w:val="00FD55C9"/>
    <w:rsid w:val="00FD562D"/>
    <w:rsid w:val="00FD5CDB"/>
    <w:rsid w:val="00FD619E"/>
    <w:rsid w:val="00FD64B2"/>
    <w:rsid w:val="00FD6A77"/>
    <w:rsid w:val="00FD72DA"/>
    <w:rsid w:val="00FD78E8"/>
    <w:rsid w:val="00FD7C7B"/>
    <w:rsid w:val="00FE0091"/>
    <w:rsid w:val="00FE01C9"/>
    <w:rsid w:val="00FE03D1"/>
    <w:rsid w:val="00FE0840"/>
    <w:rsid w:val="00FE0A11"/>
    <w:rsid w:val="00FE0DA7"/>
    <w:rsid w:val="00FE1603"/>
    <w:rsid w:val="00FE183E"/>
    <w:rsid w:val="00FE19E6"/>
    <w:rsid w:val="00FE1A13"/>
    <w:rsid w:val="00FE2325"/>
    <w:rsid w:val="00FE23AF"/>
    <w:rsid w:val="00FE25F3"/>
    <w:rsid w:val="00FE28B7"/>
    <w:rsid w:val="00FE2BA9"/>
    <w:rsid w:val="00FE318B"/>
    <w:rsid w:val="00FE3297"/>
    <w:rsid w:val="00FE3362"/>
    <w:rsid w:val="00FE33EA"/>
    <w:rsid w:val="00FE397D"/>
    <w:rsid w:val="00FE3B1A"/>
    <w:rsid w:val="00FE406D"/>
    <w:rsid w:val="00FE4153"/>
    <w:rsid w:val="00FE4584"/>
    <w:rsid w:val="00FE464B"/>
    <w:rsid w:val="00FE48A0"/>
    <w:rsid w:val="00FE4B49"/>
    <w:rsid w:val="00FE57FD"/>
    <w:rsid w:val="00FE599F"/>
    <w:rsid w:val="00FE59FE"/>
    <w:rsid w:val="00FE5AD1"/>
    <w:rsid w:val="00FE6030"/>
    <w:rsid w:val="00FE63D0"/>
    <w:rsid w:val="00FE664D"/>
    <w:rsid w:val="00FE668A"/>
    <w:rsid w:val="00FE676A"/>
    <w:rsid w:val="00FE67DF"/>
    <w:rsid w:val="00FE681C"/>
    <w:rsid w:val="00FE688B"/>
    <w:rsid w:val="00FE68AA"/>
    <w:rsid w:val="00FE6CB4"/>
    <w:rsid w:val="00FE6F22"/>
    <w:rsid w:val="00FE71B2"/>
    <w:rsid w:val="00FE75F2"/>
    <w:rsid w:val="00FE7C24"/>
    <w:rsid w:val="00FE7E38"/>
    <w:rsid w:val="00FF0168"/>
    <w:rsid w:val="00FF02B3"/>
    <w:rsid w:val="00FF0450"/>
    <w:rsid w:val="00FF0700"/>
    <w:rsid w:val="00FF08AD"/>
    <w:rsid w:val="00FF09E5"/>
    <w:rsid w:val="00FF0A8C"/>
    <w:rsid w:val="00FF0D2F"/>
    <w:rsid w:val="00FF0E61"/>
    <w:rsid w:val="00FF0EB1"/>
    <w:rsid w:val="00FF0ED5"/>
    <w:rsid w:val="00FF0F2F"/>
    <w:rsid w:val="00FF10C9"/>
    <w:rsid w:val="00FF16B9"/>
    <w:rsid w:val="00FF1C1C"/>
    <w:rsid w:val="00FF1D5B"/>
    <w:rsid w:val="00FF1F93"/>
    <w:rsid w:val="00FF200F"/>
    <w:rsid w:val="00FF2169"/>
    <w:rsid w:val="00FF22BF"/>
    <w:rsid w:val="00FF25DD"/>
    <w:rsid w:val="00FF2636"/>
    <w:rsid w:val="00FF2A95"/>
    <w:rsid w:val="00FF3854"/>
    <w:rsid w:val="00FF3E79"/>
    <w:rsid w:val="00FF4157"/>
    <w:rsid w:val="00FF43C8"/>
    <w:rsid w:val="00FF4410"/>
    <w:rsid w:val="00FF465B"/>
    <w:rsid w:val="00FF46E5"/>
    <w:rsid w:val="00FF4911"/>
    <w:rsid w:val="00FF4C78"/>
    <w:rsid w:val="00FF4DE0"/>
    <w:rsid w:val="00FF50F8"/>
    <w:rsid w:val="00FF52F5"/>
    <w:rsid w:val="00FF565D"/>
    <w:rsid w:val="00FF5F6A"/>
    <w:rsid w:val="00FF63AD"/>
    <w:rsid w:val="00FF660E"/>
    <w:rsid w:val="00FF6877"/>
    <w:rsid w:val="00FF6888"/>
    <w:rsid w:val="00FF6ACA"/>
    <w:rsid w:val="00FF6BE4"/>
    <w:rsid w:val="00FF70F1"/>
    <w:rsid w:val="00FF7541"/>
    <w:rsid w:val="00FF7551"/>
    <w:rsid w:val="00FF75C1"/>
    <w:rsid w:val="00FF7735"/>
    <w:rsid w:val="00FF78E9"/>
    <w:rsid w:val="00FF7A78"/>
    <w:rsid w:val="00FF7C49"/>
    <w:rsid w:val="010A23DD"/>
    <w:rsid w:val="011526C9"/>
    <w:rsid w:val="011E78AA"/>
    <w:rsid w:val="0120483D"/>
    <w:rsid w:val="0123778D"/>
    <w:rsid w:val="0128051A"/>
    <w:rsid w:val="013A35EB"/>
    <w:rsid w:val="01443D2E"/>
    <w:rsid w:val="01453B62"/>
    <w:rsid w:val="01622717"/>
    <w:rsid w:val="01652937"/>
    <w:rsid w:val="01691977"/>
    <w:rsid w:val="0171265D"/>
    <w:rsid w:val="01795022"/>
    <w:rsid w:val="017A126F"/>
    <w:rsid w:val="0183394E"/>
    <w:rsid w:val="018B4D69"/>
    <w:rsid w:val="01984E25"/>
    <w:rsid w:val="01A470CB"/>
    <w:rsid w:val="01B04544"/>
    <w:rsid w:val="01B43342"/>
    <w:rsid w:val="01BD2868"/>
    <w:rsid w:val="01BF4D06"/>
    <w:rsid w:val="01C46655"/>
    <w:rsid w:val="01C7306A"/>
    <w:rsid w:val="01D80675"/>
    <w:rsid w:val="01E03DA0"/>
    <w:rsid w:val="01ED5AD7"/>
    <w:rsid w:val="01FC32F3"/>
    <w:rsid w:val="02032600"/>
    <w:rsid w:val="020B3F66"/>
    <w:rsid w:val="020B5D91"/>
    <w:rsid w:val="02157FC5"/>
    <w:rsid w:val="021F46E0"/>
    <w:rsid w:val="022426A1"/>
    <w:rsid w:val="02264E1D"/>
    <w:rsid w:val="022C19E6"/>
    <w:rsid w:val="023258D8"/>
    <w:rsid w:val="023B4223"/>
    <w:rsid w:val="023B7B9F"/>
    <w:rsid w:val="023C7C6E"/>
    <w:rsid w:val="02442A9C"/>
    <w:rsid w:val="024726CC"/>
    <w:rsid w:val="024E0F96"/>
    <w:rsid w:val="024E527C"/>
    <w:rsid w:val="02590642"/>
    <w:rsid w:val="02590BA7"/>
    <w:rsid w:val="02647D31"/>
    <w:rsid w:val="02697570"/>
    <w:rsid w:val="02711943"/>
    <w:rsid w:val="02796643"/>
    <w:rsid w:val="028513E4"/>
    <w:rsid w:val="02860018"/>
    <w:rsid w:val="02900507"/>
    <w:rsid w:val="0290110D"/>
    <w:rsid w:val="0293788D"/>
    <w:rsid w:val="02A56287"/>
    <w:rsid w:val="02A837E9"/>
    <w:rsid w:val="02AB5A28"/>
    <w:rsid w:val="02AC0BAC"/>
    <w:rsid w:val="02B47876"/>
    <w:rsid w:val="02B71990"/>
    <w:rsid w:val="02BD492A"/>
    <w:rsid w:val="02C2387B"/>
    <w:rsid w:val="02C518B5"/>
    <w:rsid w:val="02C65918"/>
    <w:rsid w:val="02CC6A2A"/>
    <w:rsid w:val="02DA0068"/>
    <w:rsid w:val="02DC0D59"/>
    <w:rsid w:val="02E07F0A"/>
    <w:rsid w:val="02E76B51"/>
    <w:rsid w:val="02E87CCC"/>
    <w:rsid w:val="02EE023F"/>
    <w:rsid w:val="02F225D6"/>
    <w:rsid w:val="02F601A7"/>
    <w:rsid w:val="02FE5DD6"/>
    <w:rsid w:val="03000074"/>
    <w:rsid w:val="03094E61"/>
    <w:rsid w:val="030D6296"/>
    <w:rsid w:val="030F3075"/>
    <w:rsid w:val="03141E60"/>
    <w:rsid w:val="0317507D"/>
    <w:rsid w:val="031F08C6"/>
    <w:rsid w:val="03255A3D"/>
    <w:rsid w:val="032A77DA"/>
    <w:rsid w:val="033252F1"/>
    <w:rsid w:val="03336E07"/>
    <w:rsid w:val="03384229"/>
    <w:rsid w:val="033844A7"/>
    <w:rsid w:val="033A1BF6"/>
    <w:rsid w:val="033E1271"/>
    <w:rsid w:val="034042F5"/>
    <w:rsid w:val="034448EF"/>
    <w:rsid w:val="03457DBA"/>
    <w:rsid w:val="03470239"/>
    <w:rsid w:val="034C6028"/>
    <w:rsid w:val="0354567E"/>
    <w:rsid w:val="035C2E62"/>
    <w:rsid w:val="036D2D0F"/>
    <w:rsid w:val="036E1985"/>
    <w:rsid w:val="037A5369"/>
    <w:rsid w:val="037D28C8"/>
    <w:rsid w:val="037D3C86"/>
    <w:rsid w:val="03816712"/>
    <w:rsid w:val="03897685"/>
    <w:rsid w:val="038B2397"/>
    <w:rsid w:val="03A0720D"/>
    <w:rsid w:val="03A3038B"/>
    <w:rsid w:val="03A70ED2"/>
    <w:rsid w:val="03AE0144"/>
    <w:rsid w:val="03BF3446"/>
    <w:rsid w:val="03E12091"/>
    <w:rsid w:val="03E33858"/>
    <w:rsid w:val="03EC6518"/>
    <w:rsid w:val="03ED7C45"/>
    <w:rsid w:val="03F92FFC"/>
    <w:rsid w:val="03FD2980"/>
    <w:rsid w:val="040A1869"/>
    <w:rsid w:val="0411196D"/>
    <w:rsid w:val="0413083D"/>
    <w:rsid w:val="041C29AC"/>
    <w:rsid w:val="041E0131"/>
    <w:rsid w:val="04220771"/>
    <w:rsid w:val="04260A42"/>
    <w:rsid w:val="042D59DE"/>
    <w:rsid w:val="04434F21"/>
    <w:rsid w:val="044724FF"/>
    <w:rsid w:val="044930C0"/>
    <w:rsid w:val="04536BB1"/>
    <w:rsid w:val="04557E8C"/>
    <w:rsid w:val="045F0CB5"/>
    <w:rsid w:val="046B1A05"/>
    <w:rsid w:val="046F342A"/>
    <w:rsid w:val="04840055"/>
    <w:rsid w:val="048D110A"/>
    <w:rsid w:val="049063E1"/>
    <w:rsid w:val="049B0486"/>
    <w:rsid w:val="04A90835"/>
    <w:rsid w:val="04AA7112"/>
    <w:rsid w:val="04AF4CA1"/>
    <w:rsid w:val="04B720D9"/>
    <w:rsid w:val="04BD090B"/>
    <w:rsid w:val="04BD4261"/>
    <w:rsid w:val="04BD4E8F"/>
    <w:rsid w:val="04C02B8B"/>
    <w:rsid w:val="04C87066"/>
    <w:rsid w:val="04CB43EC"/>
    <w:rsid w:val="04D5610F"/>
    <w:rsid w:val="04E03460"/>
    <w:rsid w:val="04E05CE3"/>
    <w:rsid w:val="04E52B26"/>
    <w:rsid w:val="050304AE"/>
    <w:rsid w:val="050A13FB"/>
    <w:rsid w:val="050C464E"/>
    <w:rsid w:val="052B5632"/>
    <w:rsid w:val="053114FC"/>
    <w:rsid w:val="053C5BE7"/>
    <w:rsid w:val="054C4ED2"/>
    <w:rsid w:val="05591655"/>
    <w:rsid w:val="055C0ACF"/>
    <w:rsid w:val="056004DF"/>
    <w:rsid w:val="05713FFC"/>
    <w:rsid w:val="057D5890"/>
    <w:rsid w:val="059014FA"/>
    <w:rsid w:val="059E58E8"/>
    <w:rsid w:val="05A766D5"/>
    <w:rsid w:val="05AF4CB1"/>
    <w:rsid w:val="05B15A62"/>
    <w:rsid w:val="05C32C54"/>
    <w:rsid w:val="05CE7224"/>
    <w:rsid w:val="05CF2411"/>
    <w:rsid w:val="05D524EA"/>
    <w:rsid w:val="05D65475"/>
    <w:rsid w:val="05DC0E90"/>
    <w:rsid w:val="05E01D64"/>
    <w:rsid w:val="05F41708"/>
    <w:rsid w:val="05F56D40"/>
    <w:rsid w:val="05F93A61"/>
    <w:rsid w:val="05FA03BB"/>
    <w:rsid w:val="05FC4E1A"/>
    <w:rsid w:val="05FD2A98"/>
    <w:rsid w:val="0600474C"/>
    <w:rsid w:val="06080382"/>
    <w:rsid w:val="061D7D2D"/>
    <w:rsid w:val="062E1523"/>
    <w:rsid w:val="063E2375"/>
    <w:rsid w:val="06556D5D"/>
    <w:rsid w:val="06640BAF"/>
    <w:rsid w:val="06687876"/>
    <w:rsid w:val="067147C7"/>
    <w:rsid w:val="067163D3"/>
    <w:rsid w:val="0676001E"/>
    <w:rsid w:val="0678750C"/>
    <w:rsid w:val="067C2094"/>
    <w:rsid w:val="06906A8E"/>
    <w:rsid w:val="069510D0"/>
    <w:rsid w:val="069C1E06"/>
    <w:rsid w:val="069E5968"/>
    <w:rsid w:val="06A90CC0"/>
    <w:rsid w:val="06AA627E"/>
    <w:rsid w:val="06AD5C26"/>
    <w:rsid w:val="06AE13C4"/>
    <w:rsid w:val="06BB6D3D"/>
    <w:rsid w:val="06C633F2"/>
    <w:rsid w:val="06D049F9"/>
    <w:rsid w:val="06D3021D"/>
    <w:rsid w:val="06D5049A"/>
    <w:rsid w:val="06D85BC9"/>
    <w:rsid w:val="06E01DBD"/>
    <w:rsid w:val="06E62DA3"/>
    <w:rsid w:val="06E7732D"/>
    <w:rsid w:val="06ED2C03"/>
    <w:rsid w:val="071D4643"/>
    <w:rsid w:val="07225824"/>
    <w:rsid w:val="07256BFE"/>
    <w:rsid w:val="073A4702"/>
    <w:rsid w:val="07425F39"/>
    <w:rsid w:val="0751037D"/>
    <w:rsid w:val="07545496"/>
    <w:rsid w:val="075B2609"/>
    <w:rsid w:val="075B6135"/>
    <w:rsid w:val="075F788E"/>
    <w:rsid w:val="076A6F3E"/>
    <w:rsid w:val="0770447D"/>
    <w:rsid w:val="07746EDB"/>
    <w:rsid w:val="07775AC2"/>
    <w:rsid w:val="079F08D1"/>
    <w:rsid w:val="07A0721E"/>
    <w:rsid w:val="07B037C8"/>
    <w:rsid w:val="07B262AF"/>
    <w:rsid w:val="07B55B0F"/>
    <w:rsid w:val="07C5597D"/>
    <w:rsid w:val="07C60B94"/>
    <w:rsid w:val="07CA6933"/>
    <w:rsid w:val="07D80017"/>
    <w:rsid w:val="07D95FE5"/>
    <w:rsid w:val="07DC3335"/>
    <w:rsid w:val="07EF2A55"/>
    <w:rsid w:val="07F11F70"/>
    <w:rsid w:val="07FE45AC"/>
    <w:rsid w:val="07FF74FD"/>
    <w:rsid w:val="080245D7"/>
    <w:rsid w:val="08027D24"/>
    <w:rsid w:val="08031B4A"/>
    <w:rsid w:val="081A1CAE"/>
    <w:rsid w:val="081D2E98"/>
    <w:rsid w:val="081F409A"/>
    <w:rsid w:val="08267B3B"/>
    <w:rsid w:val="082D7433"/>
    <w:rsid w:val="082F6001"/>
    <w:rsid w:val="08354784"/>
    <w:rsid w:val="083A3137"/>
    <w:rsid w:val="083E06B1"/>
    <w:rsid w:val="0841600B"/>
    <w:rsid w:val="08534662"/>
    <w:rsid w:val="085629E1"/>
    <w:rsid w:val="0863711F"/>
    <w:rsid w:val="08660245"/>
    <w:rsid w:val="08680CBB"/>
    <w:rsid w:val="087150F3"/>
    <w:rsid w:val="087761E1"/>
    <w:rsid w:val="0878310C"/>
    <w:rsid w:val="08793DA3"/>
    <w:rsid w:val="08866C11"/>
    <w:rsid w:val="088C1767"/>
    <w:rsid w:val="089165E1"/>
    <w:rsid w:val="0895397B"/>
    <w:rsid w:val="08954C21"/>
    <w:rsid w:val="089B3242"/>
    <w:rsid w:val="08AF62C1"/>
    <w:rsid w:val="08B25E8F"/>
    <w:rsid w:val="08B312E4"/>
    <w:rsid w:val="08B83BAC"/>
    <w:rsid w:val="08BA2D50"/>
    <w:rsid w:val="08C32727"/>
    <w:rsid w:val="08C32DB4"/>
    <w:rsid w:val="08C36957"/>
    <w:rsid w:val="08C60259"/>
    <w:rsid w:val="08CF027D"/>
    <w:rsid w:val="08D26152"/>
    <w:rsid w:val="08DE5730"/>
    <w:rsid w:val="08E65A74"/>
    <w:rsid w:val="08ED5B0B"/>
    <w:rsid w:val="08F25D96"/>
    <w:rsid w:val="08F94032"/>
    <w:rsid w:val="08FA6607"/>
    <w:rsid w:val="09114966"/>
    <w:rsid w:val="09216D68"/>
    <w:rsid w:val="0923521E"/>
    <w:rsid w:val="092F1D97"/>
    <w:rsid w:val="094951A2"/>
    <w:rsid w:val="094B1CEE"/>
    <w:rsid w:val="09501401"/>
    <w:rsid w:val="09616078"/>
    <w:rsid w:val="0977191C"/>
    <w:rsid w:val="098235A0"/>
    <w:rsid w:val="098F7240"/>
    <w:rsid w:val="099224C2"/>
    <w:rsid w:val="0996704A"/>
    <w:rsid w:val="09996C1E"/>
    <w:rsid w:val="099F1CF6"/>
    <w:rsid w:val="09A57AFF"/>
    <w:rsid w:val="09AC055E"/>
    <w:rsid w:val="09AF0F4A"/>
    <w:rsid w:val="09BA1B47"/>
    <w:rsid w:val="09C57D3F"/>
    <w:rsid w:val="09C92765"/>
    <w:rsid w:val="09D001D6"/>
    <w:rsid w:val="09D93213"/>
    <w:rsid w:val="09DA1175"/>
    <w:rsid w:val="09E05362"/>
    <w:rsid w:val="09EC3DD7"/>
    <w:rsid w:val="09F8606D"/>
    <w:rsid w:val="0A042B41"/>
    <w:rsid w:val="0A0A3D95"/>
    <w:rsid w:val="0A0E3EA5"/>
    <w:rsid w:val="0A11221B"/>
    <w:rsid w:val="0A14243C"/>
    <w:rsid w:val="0A1543DA"/>
    <w:rsid w:val="0A1B5911"/>
    <w:rsid w:val="0A226B9E"/>
    <w:rsid w:val="0A2D2A52"/>
    <w:rsid w:val="0A3A472E"/>
    <w:rsid w:val="0A526772"/>
    <w:rsid w:val="0A532B40"/>
    <w:rsid w:val="0A5469E0"/>
    <w:rsid w:val="0A641726"/>
    <w:rsid w:val="0A6B557C"/>
    <w:rsid w:val="0A6C1972"/>
    <w:rsid w:val="0A6C21DB"/>
    <w:rsid w:val="0A6F76F1"/>
    <w:rsid w:val="0A781F48"/>
    <w:rsid w:val="0A7E358F"/>
    <w:rsid w:val="0A847281"/>
    <w:rsid w:val="0A901753"/>
    <w:rsid w:val="0A9F3BD9"/>
    <w:rsid w:val="0AA5106A"/>
    <w:rsid w:val="0AA860A9"/>
    <w:rsid w:val="0AAA602C"/>
    <w:rsid w:val="0AC82906"/>
    <w:rsid w:val="0ACD359C"/>
    <w:rsid w:val="0AD80755"/>
    <w:rsid w:val="0AD8466F"/>
    <w:rsid w:val="0AE54052"/>
    <w:rsid w:val="0AE9351C"/>
    <w:rsid w:val="0AED1988"/>
    <w:rsid w:val="0AF118BD"/>
    <w:rsid w:val="0AF975FE"/>
    <w:rsid w:val="0B090462"/>
    <w:rsid w:val="0B0E7433"/>
    <w:rsid w:val="0B117CAD"/>
    <w:rsid w:val="0B1444FB"/>
    <w:rsid w:val="0B1879E5"/>
    <w:rsid w:val="0B191D9F"/>
    <w:rsid w:val="0B1957C1"/>
    <w:rsid w:val="0B1B778C"/>
    <w:rsid w:val="0B1C0C0F"/>
    <w:rsid w:val="0B2D34CE"/>
    <w:rsid w:val="0B2F63AB"/>
    <w:rsid w:val="0B30558C"/>
    <w:rsid w:val="0B3059BA"/>
    <w:rsid w:val="0B345EFC"/>
    <w:rsid w:val="0B354AA0"/>
    <w:rsid w:val="0B3C53D7"/>
    <w:rsid w:val="0B3D5F66"/>
    <w:rsid w:val="0B5276AE"/>
    <w:rsid w:val="0B5D78DA"/>
    <w:rsid w:val="0B7078B8"/>
    <w:rsid w:val="0B716EBE"/>
    <w:rsid w:val="0B7523EB"/>
    <w:rsid w:val="0B7B7DE4"/>
    <w:rsid w:val="0B7E4ECF"/>
    <w:rsid w:val="0B83125B"/>
    <w:rsid w:val="0B894A7D"/>
    <w:rsid w:val="0B8D4543"/>
    <w:rsid w:val="0B977532"/>
    <w:rsid w:val="0B982826"/>
    <w:rsid w:val="0BA4715C"/>
    <w:rsid w:val="0BCD54CD"/>
    <w:rsid w:val="0BD30F1D"/>
    <w:rsid w:val="0BD562BA"/>
    <w:rsid w:val="0BDB3263"/>
    <w:rsid w:val="0BDB32E2"/>
    <w:rsid w:val="0BEB72DE"/>
    <w:rsid w:val="0BF0218C"/>
    <w:rsid w:val="0BF20448"/>
    <w:rsid w:val="0BF2601B"/>
    <w:rsid w:val="0BF342FB"/>
    <w:rsid w:val="0BF623D8"/>
    <w:rsid w:val="0BF90F1C"/>
    <w:rsid w:val="0C062B36"/>
    <w:rsid w:val="0C0B65A3"/>
    <w:rsid w:val="0C13574E"/>
    <w:rsid w:val="0C166085"/>
    <w:rsid w:val="0C2123DC"/>
    <w:rsid w:val="0C297A56"/>
    <w:rsid w:val="0C36379A"/>
    <w:rsid w:val="0C385C19"/>
    <w:rsid w:val="0C467012"/>
    <w:rsid w:val="0C4A286A"/>
    <w:rsid w:val="0C500276"/>
    <w:rsid w:val="0C582272"/>
    <w:rsid w:val="0C5C6B11"/>
    <w:rsid w:val="0C5F18E4"/>
    <w:rsid w:val="0C6B07D0"/>
    <w:rsid w:val="0C6E21B8"/>
    <w:rsid w:val="0C7239B6"/>
    <w:rsid w:val="0C892346"/>
    <w:rsid w:val="0C8940E2"/>
    <w:rsid w:val="0C8F2CB1"/>
    <w:rsid w:val="0C9065DF"/>
    <w:rsid w:val="0C9654E3"/>
    <w:rsid w:val="0C9A77B9"/>
    <w:rsid w:val="0C9B3FFE"/>
    <w:rsid w:val="0CA00387"/>
    <w:rsid w:val="0CB522DF"/>
    <w:rsid w:val="0CB54D4D"/>
    <w:rsid w:val="0CBF2B25"/>
    <w:rsid w:val="0CC75A7F"/>
    <w:rsid w:val="0CE205AA"/>
    <w:rsid w:val="0CED32C3"/>
    <w:rsid w:val="0CEF7702"/>
    <w:rsid w:val="0CF45C68"/>
    <w:rsid w:val="0D0F6CD4"/>
    <w:rsid w:val="0D176CB9"/>
    <w:rsid w:val="0D1A330E"/>
    <w:rsid w:val="0D2B7223"/>
    <w:rsid w:val="0D2E1CEC"/>
    <w:rsid w:val="0D346C11"/>
    <w:rsid w:val="0D38713C"/>
    <w:rsid w:val="0D426529"/>
    <w:rsid w:val="0D4A6F71"/>
    <w:rsid w:val="0D502D70"/>
    <w:rsid w:val="0D5826AE"/>
    <w:rsid w:val="0D617727"/>
    <w:rsid w:val="0D6658EF"/>
    <w:rsid w:val="0D683805"/>
    <w:rsid w:val="0D777836"/>
    <w:rsid w:val="0D816B78"/>
    <w:rsid w:val="0D8C4FEA"/>
    <w:rsid w:val="0D94605E"/>
    <w:rsid w:val="0D956707"/>
    <w:rsid w:val="0D980285"/>
    <w:rsid w:val="0DA306EE"/>
    <w:rsid w:val="0DA42682"/>
    <w:rsid w:val="0DA9340E"/>
    <w:rsid w:val="0DAA5F3D"/>
    <w:rsid w:val="0DB06C43"/>
    <w:rsid w:val="0DB81F9F"/>
    <w:rsid w:val="0DC21F50"/>
    <w:rsid w:val="0DC768AA"/>
    <w:rsid w:val="0DD03D69"/>
    <w:rsid w:val="0DDD5251"/>
    <w:rsid w:val="0DDE2F3D"/>
    <w:rsid w:val="0DE07A2E"/>
    <w:rsid w:val="0DE4388B"/>
    <w:rsid w:val="0DE446BD"/>
    <w:rsid w:val="0DF04411"/>
    <w:rsid w:val="0DF42056"/>
    <w:rsid w:val="0DFC3BD3"/>
    <w:rsid w:val="0E000F07"/>
    <w:rsid w:val="0E012E01"/>
    <w:rsid w:val="0E015B8F"/>
    <w:rsid w:val="0E0B4BB8"/>
    <w:rsid w:val="0E142F3D"/>
    <w:rsid w:val="0E156099"/>
    <w:rsid w:val="0E2636FB"/>
    <w:rsid w:val="0E297246"/>
    <w:rsid w:val="0E397892"/>
    <w:rsid w:val="0E3B1D1C"/>
    <w:rsid w:val="0E420CAD"/>
    <w:rsid w:val="0E451DBE"/>
    <w:rsid w:val="0E4678D0"/>
    <w:rsid w:val="0E4A4F6D"/>
    <w:rsid w:val="0E551CE2"/>
    <w:rsid w:val="0E5E41B9"/>
    <w:rsid w:val="0E5E7DA7"/>
    <w:rsid w:val="0E613148"/>
    <w:rsid w:val="0E6C0137"/>
    <w:rsid w:val="0E764490"/>
    <w:rsid w:val="0E8004F5"/>
    <w:rsid w:val="0E8329CB"/>
    <w:rsid w:val="0E951D20"/>
    <w:rsid w:val="0E95269A"/>
    <w:rsid w:val="0E955058"/>
    <w:rsid w:val="0E9758D3"/>
    <w:rsid w:val="0EAC083D"/>
    <w:rsid w:val="0EAC532F"/>
    <w:rsid w:val="0EAC5614"/>
    <w:rsid w:val="0EBA1CBF"/>
    <w:rsid w:val="0EBF240E"/>
    <w:rsid w:val="0EC1673A"/>
    <w:rsid w:val="0ECA5D29"/>
    <w:rsid w:val="0ECD3B70"/>
    <w:rsid w:val="0ECF5C48"/>
    <w:rsid w:val="0ED22B88"/>
    <w:rsid w:val="0ED75C8B"/>
    <w:rsid w:val="0ED83F75"/>
    <w:rsid w:val="0EE066ED"/>
    <w:rsid w:val="0EE726DA"/>
    <w:rsid w:val="0EF66064"/>
    <w:rsid w:val="0F083DEE"/>
    <w:rsid w:val="0F0F26FC"/>
    <w:rsid w:val="0F0F2954"/>
    <w:rsid w:val="0F222204"/>
    <w:rsid w:val="0F227748"/>
    <w:rsid w:val="0F247B5D"/>
    <w:rsid w:val="0F264B40"/>
    <w:rsid w:val="0F277BFE"/>
    <w:rsid w:val="0F2D406C"/>
    <w:rsid w:val="0F351FF2"/>
    <w:rsid w:val="0F375956"/>
    <w:rsid w:val="0F447067"/>
    <w:rsid w:val="0F4B6A64"/>
    <w:rsid w:val="0F5E7D89"/>
    <w:rsid w:val="0F616661"/>
    <w:rsid w:val="0F640797"/>
    <w:rsid w:val="0F763EDA"/>
    <w:rsid w:val="0F7827E0"/>
    <w:rsid w:val="0F7E046F"/>
    <w:rsid w:val="0F821C9B"/>
    <w:rsid w:val="0F821E7D"/>
    <w:rsid w:val="0FA35C35"/>
    <w:rsid w:val="0FA973E8"/>
    <w:rsid w:val="0FAD1DC8"/>
    <w:rsid w:val="0FB92C2D"/>
    <w:rsid w:val="0FC02EDF"/>
    <w:rsid w:val="0FCC38DF"/>
    <w:rsid w:val="0FCE7300"/>
    <w:rsid w:val="0FCF07D0"/>
    <w:rsid w:val="0FDB3B22"/>
    <w:rsid w:val="0FE0321E"/>
    <w:rsid w:val="0FFA2745"/>
    <w:rsid w:val="0FFE47FC"/>
    <w:rsid w:val="0FFF5CD7"/>
    <w:rsid w:val="10001927"/>
    <w:rsid w:val="100046AE"/>
    <w:rsid w:val="10006A79"/>
    <w:rsid w:val="10010DEC"/>
    <w:rsid w:val="10071B5E"/>
    <w:rsid w:val="100B0739"/>
    <w:rsid w:val="10171FE6"/>
    <w:rsid w:val="101D0D51"/>
    <w:rsid w:val="101D0F56"/>
    <w:rsid w:val="101E6D3C"/>
    <w:rsid w:val="10206CA5"/>
    <w:rsid w:val="10236FD2"/>
    <w:rsid w:val="10254D0E"/>
    <w:rsid w:val="10267629"/>
    <w:rsid w:val="10413687"/>
    <w:rsid w:val="1046257E"/>
    <w:rsid w:val="106158FE"/>
    <w:rsid w:val="10620376"/>
    <w:rsid w:val="10647F97"/>
    <w:rsid w:val="10672D3E"/>
    <w:rsid w:val="10702320"/>
    <w:rsid w:val="10722ACA"/>
    <w:rsid w:val="107D0C3C"/>
    <w:rsid w:val="10855179"/>
    <w:rsid w:val="10975AA9"/>
    <w:rsid w:val="10993329"/>
    <w:rsid w:val="109D1500"/>
    <w:rsid w:val="109D4B66"/>
    <w:rsid w:val="10A31A11"/>
    <w:rsid w:val="10A45AE9"/>
    <w:rsid w:val="10B46410"/>
    <w:rsid w:val="10B5794D"/>
    <w:rsid w:val="10BF4121"/>
    <w:rsid w:val="10C15284"/>
    <w:rsid w:val="10CB52A5"/>
    <w:rsid w:val="10D27314"/>
    <w:rsid w:val="10D54F38"/>
    <w:rsid w:val="10D561DB"/>
    <w:rsid w:val="10D63FCA"/>
    <w:rsid w:val="10E2147B"/>
    <w:rsid w:val="10E413C9"/>
    <w:rsid w:val="10EB4C33"/>
    <w:rsid w:val="10ED4AE3"/>
    <w:rsid w:val="10F3203E"/>
    <w:rsid w:val="10F51D5B"/>
    <w:rsid w:val="10F55F86"/>
    <w:rsid w:val="10F671D5"/>
    <w:rsid w:val="10F741FD"/>
    <w:rsid w:val="10FD7FAE"/>
    <w:rsid w:val="1115687F"/>
    <w:rsid w:val="11213F34"/>
    <w:rsid w:val="112B609B"/>
    <w:rsid w:val="113602F8"/>
    <w:rsid w:val="11492E31"/>
    <w:rsid w:val="114B3C4E"/>
    <w:rsid w:val="114D00A6"/>
    <w:rsid w:val="1152273C"/>
    <w:rsid w:val="11560480"/>
    <w:rsid w:val="1158055D"/>
    <w:rsid w:val="115847D2"/>
    <w:rsid w:val="115A25CA"/>
    <w:rsid w:val="115B2CDA"/>
    <w:rsid w:val="115B572D"/>
    <w:rsid w:val="115C1B14"/>
    <w:rsid w:val="11604B7E"/>
    <w:rsid w:val="11641FC4"/>
    <w:rsid w:val="116B42C6"/>
    <w:rsid w:val="11864C09"/>
    <w:rsid w:val="11870239"/>
    <w:rsid w:val="11907469"/>
    <w:rsid w:val="119B5266"/>
    <w:rsid w:val="119C40DD"/>
    <w:rsid w:val="11A11E4D"/>
    <w:rsid w:val="11A179A7"/>
    <w:rsid w:val="11AA4448"/>
    <w:rsid w:val="11B02492"/>
    <w:rsid w:val="11CF201F"/>
    <w:rsid w:val="11CF3959"/>
    <w:rsid w:val="11DD60C3"/>
    <w:rsid w:val="11E44229"/>
    <w:rsid w:val="11E60638"/>
    <w:rsid w:val="11EB6B01"/>
    <w:rsid w:val="11EC4876"/>
    <w:rsid w:val="11F14DB0"/>
    <w:rsid w:val="11F307B5"/>
    <w:rsid w:val="11F7742E"/>
    <w:rsid w:val="11F95122"/>
    <w:rsid w:val="11FB1E82"/>
    <w:rsid w:val="11FF67B3"/>
    <w:rsid w:val="1201116A"/>
    <w:rsid w:val="12055B23"/>
    <w:rsid w:val="120643EB"/>
    <w:rsid w:val="12084F5A"/>
    <w:rsid w:val="12090375"/>
    <w:rsid w:val="120A6CCC"/>
    <w:rsid w:val="12112DD7"/>
    <w:rsid w:val="121306FF"/>
    <w:rsid w:val="122544D4"/>
    <w:rsid w:val="12274A70"/>
    <w:rsid w:val="12283EEA"/>
    <w:rsid w:val="122F3E5F"/>
    <w:rsid w:val="124F35A9"/>
    <w:rsid w:val="1258492C"/>
    <w:rsid w:val="126078AB"/>
    <w:rsid w:val="12651F14"/>
    <w:rsid w:val="126677B3"/>
    <w:rsid w:val="1269747E"/>
    <w:rsid w:val="127215F2"/>
    <w:rsid w:val="12756587"/>
    <w:rsid w:val="12764F31"/>
    <w:rsid w:val="12777B91"/>
    <w:rsid w:val="127D56F2"/>
    <w:rsid w:val="12904A5B"/>
    <w:rsid w:val="12922AF8"/>
    <w:rsid w:val="12A75988"/>
    <w:rsid w:val="12B11EAB"/>
    <w:rsid w:val="12BE27DB"/>
    <w:rsid w:val="12C05EEE"/>
    <w:rsid w:val="12C14B96"/>
    <w:rsid w:val="12C15567"/>
    <w:rsid w:val="12C232F0"/>
    <w:rsid w:val="12CE7ACB"/>
    <w:rsid w:val="12D25607"/>
    <w:rsid w:val="12D63FD2"/>
    <w:rsid w:val="12E866FA"/>
    <w:rsid w:val="12EF0C20"/>
    <w:rsid w:val="12F45C2A"/>
    <w:rsid w:val="12F65828"/>
    <w:rsid w:val="12F829E4"/>
    <w:rsid w:val="12FE26CD"/>
    <w:rsid w:val="12FE397B"/>
    <w:rsid w:val="1306511A"/>
    <w:rsid w:val="13086361"/>
    <w:rsid w:val="13094148"/>
    <w:rsid w:val="130B32CA"/>
    <w:rsid w:val="1329220C"/>
    <w:rsid w:val="132C6248"/>
    <w:rsid w:val="13300A21"/>
    <w:rsid w:val="133726EA"/>
    <w:rsid w:val="13374F0A"/>
    <w:rsid w:val="133F6EB2"/>
    <w:rsid w:val="13486B2C"/>
    <w:rsid w:val="134A63AC"/>
    <w:rsid w:val="134E07D4"/>
    <w:rsid w:val="134E5CB8"/>
    <w:rsid w:val="135046C3"/>
    <w:rsid w:val="13511759"/>
    <w:rsid w:val="135B3068"/>
    <w:rsid w:val="135C61A4"/>
    <w:rsid w:val="135D5923"/>
    <w:rsid w:val="13625AF2"/>
    <w:rsid w:val="13656661"/>
    <w:rsid w:val="13694E56"/>
    <w:rsid w:val="138C34C4"/>
    <w:rsid w:val="138C390D"/>
    <w:rsid w:val="138E1A84"/>
    <w:rsid w:val="13A0537C"/>
    <w:rsid w:val="13AD1335"/>
    <w:rsid w:val="13AE52EE"/>
    <w:rsid w:val="13AF691D"/>
    <w:rsid w:val="13CA7EE2"/>
    <w:rsid w:val="13CB3EE9"/>
    <w:rsid w:val="13D86943"/>
    <w:rsid w:val="13E4277F"/>
    <w:rsid w:val="13E821ED"/>
    <w:rsid w:val="13E9511D"/>
    <w:rsid w:val="13EA7E21"/>
    <w:rsid w:val="1400640E"/>
    <w:rsid w:val="140443C7"/>
    <w:rsid w:val="140734B1"/>
    <w:rsid w:val="140B7D08"/>
    <w:rsid w:val="140F51F9"/>
    <w:rsid w:val="14316A3C"/>
    <w:rsid w:val="14333EDF"/>
    <w:rsid w:val="14374EEB"/>
    <w:rsid w:val="1439163C"/>
    <w:rsid w:val="14422942"/>
    <w:rsid w:val="1446489B"/>
    <w:rsid w:val="144B4E44"/>
    <w:rsid w:val="144B55EC"/>
    <w:rsid w:val="1452330B"/>
    <w:rsid w:val="14535D11"/>
    <w:rsid w:val="14594A0E"/>
    <w:rsid w:val="145B0245"/>
    <w:rsid w:val="14683E15"/>
    <w:rsid w:val="14684832"/>
    <w:rsid w:val="14694CE8"/>
    <w:rsid w:val="146A3CE0"/>
    <w:rsid w:val="14743B70"/>
    <w:rsid w:val="14744C88"/>
    <w:rsid w:val="14776E7D"/>
    <w:rsid w:val="147E0A54"/>
    <w:rsid w:val="148336DF"/>
    <w:rsid w:val="14886ADB"/>
    <w:rsid w:val="148D40A1"/>
    <w:rsid w:val="1495383D"/>
    <w:rsid w:val="14B13306"/>
    <w:rsid w:val="14BC5DBC"/>
    <w:rsid w:val="14BC763B"/>
    <w:rsid w:val="14C35973"/>
    <w:rsid w:val="14C77FF4"/>
    <w:rsid w:val="14CD016D"/>
    <w:rsid w:val="14D1768D"/>
    <w:rsid w:val="14D80741"/>
    <w:rsid w:val="14EE7413"/>
    <w:rsid w:val="14EF033F"/>
    <w:rsid w:val="14F44B92"/>
    <w:rsid w:val="15014ADF"/>
    <w:rsid w:val="15044A88"/>
    <w:rsid w:val="1506408F"/>
    <w:rsid w:val="15166488"/>
    <w:rsid w:val="151D57C2"/>
    <w:rsid w:val="151E237B"/>
    <w:rsid w:val="15260DF8"/>
    <w:rsid w:val="15292AC3"/>
    <w:rsid w:val="15382C67"/>
    <w:rsid w:val="154C307D"/>
    <w:rsid w:val="15520E6F"/>
    <w:rsid w:val="1555202D"/>
    <w:rsid w:val="156607FD"/>
    <w:rsid w:val="156638E7"/>
    <w:rsid w:val="1568409C"/>
    <w:rsid w:val="15803D24"/>
    <w:rsid w:val="15891C58"/>
    <w:rsid w:val="158C1031"/>
    <w:rsid w:val="15921908"/>
    <w:rsid w:val="15A013A1"/>
    <w:rsid w:val="15A01F3E"/>
    <w:rsid w:val="15AD0315"/>
    <w:rsid w:val="15C47EA2"/>
    <w:rsid w:val="15CA481E"/>
    <w:rsid w:val="15D94717"/>
    <w:rsid w:val="15DF2D85"/>
    <w:rsid w:val="15E05E6C"/>
    <w:rsid w:val="15E10801"/>
    <w:rsid w:val="15E77935"/>
    <w:rsid w:val="15E96C04"/>
    <w:rsid w:val="15F02599"/>
    <w:rsid w:val="15F13D91"/>
    <w:rsid w:val="15FA1F5E"/>
    <w:rsid w:val="1601041E"/>
    <w:rsid w:val="16020587"/>
    <w:rsid w:val="16134432"/>
    <w:rsid w:val="161731FF"/>
    <w:rsid w:val="1618278D"/>
    <w:rsid w:val="162000F1"/>
    <w:rsid w:val="16207710"/>
    <w:rsid w:val="1622411D"/>
    <w:rsid w:val="162B3C83"/>
    <w:rsid w:val="162F3CAC"/>
    <w:rsid w:val="163D1719"/>
    <w:rsid w:val="163D6BE9"/>
    <w:rsid w:val="164948FA"/>
    <w:rsid w:val="1649668B"/>
    <w:rsid w:val="1654774F"/>
    <w:rsid w:val="165F0E7B"/>
    <w:rsid w:val="16754882"/>
    <w:rsid w:val="1679108E"/>
    <w:rsid w:val="16811F1E"/>
    <w:rsid w:val="168C1D6C"/>
    <w:rsid w:val="168E0D84"/>
    <w:rsid w:val="16914A8B"/>
    <w:rsid w:val="16A16DE3"/>
    <w:rsid w:val="16A56C34"/>
    <w:rsid w:val="16AD1636"/>
    <w:rsid w:val="16AE1E23"/>
    <w:rsid w:val="16BE6773"/>
    <w:rsid w:val="16C01FA0"/>
    <w:rsid w:val="16C456CE"/>
    <w:rsid w:val="16D341D3"/>
    <w:rsid w:val="16D7154D"/>
    <w:rsid w:val="16D86C56"/>
    <w:rsid w:val="16E07F46"/>
    <w:rsid w:val="16E70711"/>
    <w:rsid w:val="16E84F85"/>
    <w:rsid w:val="17045DDC"/>
    <w:rsid w:val="17046F27"/>
    <w:rsid w:val="170D33F8"/>
    <w:rsid w:val="170D7851"/>
    <w:rsid w:val="170F3489"/>
    <w:rsid w:val="171D1297"/>
    <w:rsid w:val="1722183B"/>
    <w:rsid w:val="17241252"/>
    <w:rsid w:val="172A2580"/>
    <w:rsid w:val="1737334A"/>
    <w:rsid w:val="17386CCA"/>
    <w:rsid w:val="17410A2C"/>
    <w:rsid w:val="17573FD8"/>
    <w:rsid w:val="17623F92"/>
    <w:rsid w:val="176839D5"/>
    <w:rsid w:val="176E5B6B"/>
    <w:rsid w:val="177244DB"/>
    <w:rsid w:val="17752EB3"/>
    <w:rsid w:val="177A3DC5"/>
    <w:rsid w:val="17900130"/>
    <w:rsid w:val="1793267C"/>
    <w:rsid w:val="17970B4D"/>
    <w:rsid w:val="17A82450"/>
    <w:rsid w:val="17A90E04"/>
    <w:rsid w:val="17C27B9F"/>
    <w:rsid w:val="17C55BF8"/>
    <w:rsid w:val="17C629C9"/>
    <w:rsid w:val="17D729E5"/>
    <w:rsid w:val="17D75A5C"/>
    <w:rsid w:val="17DC4BED"/>
    <w:rsid w:val="17E132BF"/>
    <w:rsid w:val="17E23D17"/>
    <w:rsid w:val="17E37C26"/>
    <w:rsid w:val="17E53531"/>
    <w:rsid w:val="18001140"/>
    <w:rsid w:val="180A7143"/>
    <w:rsid w:val="181341D3"/>
    <w:rsid w:val="18144537"/>
    <w:rsid w:val="182321FE"/>
    <w:rsid w:val="182351D0"/>
    <w:rsid w:val="182575B0"/>
    <w:rsid w:val="182A0F21"/>
    <w:rsid w:val="182A705D"/>
    <w:rsid w:val="18406054"/>
    <w:rsid w:val="18445CA4"/>
    <w:rsid w:val="184B44A4"/>
    <w:rsid w:val="184D0EB5"/>
    <w:rsid w:val="18522447"/>
    <w:rsid w:val="185E3D3A"/>
    <w:rsid w:val="18625A31"/>
    <w:rsid w:val="18656071"/>
    <w:rsid w:val="186E6A32"/>
    <w:rsid w:val="187078DD"/>
    <w:rsid w:val="187316E5"/>
    <w:rsid w:val="187D189C"/>
    <w:rsid w:val="18867410"/>
    <w:rsid w:val="18900DD7"/>
    <w:rsid w:val="18A34A85"/>
    <w:rsid w:val="18A376DE"/>
    <w:rsid w:val="18A86646"/>
    <w:rsid w:val="18AA7FEE"/>
    <w:rsid w:val="18AD553F"/>
    <w:rsid w:val="18BC60CE"/>
    <w:rsid w:val="18C2532C"/>
    <w:rsid w:val="18CB048A"/>
    <w:rsid w:val="18CD2CF9"/>
    <w:rsid w:val="18CE2F80"/>
    <w:rsid w:val="18D63523"/>
    <w:rsid w:val="18D91B14"/>
    <w:rsid w:val="18E0605D"/>
    <w:rsid w:val="18E81F7A"/>
    <w:rsid w:val="18E93E47"/>
    <w:rsid w:val="18FF7934"/>
    <w:rsid w:val="19012F3F"/>
    <w:rsid w:val="1910061D"/>
    <w:rsid w:val="19143034"/>
    <w:rsid w:val="19182A4B"/>
    <w:rsid w:val="19242B16"/>
    <w:rsid w:val="193D6FAE"/>
    <w:rsid w:val="193E6B7F"/>
    <w:rsid w:val="19476ABD"/>
    <w:rsid w:val="1948000B"/>
    <w:rsid w:val="194A0E14"/>
    <w:rsid w:val="19503482"/>
    <w:rsid w:val="195853AB"/>
    <w:rsid w:val="195E12A2"/>
    <w:rsid w:val="1961258F"/>
    <w:rsid w:val="19683218"/>
    <w:rsid w:val="197C06BE"/>
    <w:rsid w:val="19824330"/>
    <w:rsid w:val="19836E57"/>
    <w:rsid w:val="198805BD"/>
    <w:rsid w:val="19887FED"/>
    <w:rsid w:val="19903BA0"/>
    <w:rsid w:val="19940C3D"/>
    <w:rsid w:val="19A12AD3"/>
    <w:rsid w:val="19A65510"/>
    <w:rsid w:val="19A8540E"/>
    <w:rsid w:val="19AC42D4"/>
    <w:rsid w:val="19AD57B1"/>
    <w:rsid w:val="19BB21F8"/>
    <w:rsid w:val="19BC47E7"/>
    <w:rsid w:val="19C257B0"/>
    <w:rsid w:val="19C67014"/>
    <w:rsid w:val="19D86D83"/>
    <w:rsid w:val="19DF3053"/>
    <w:rsid w:val="19E9561E"/>
    <w:rsid w:val="19F1371B"/>
    <w:rsid w:val="19F81BF0"/>
    <w:rsid w:val="19FF48ED"/>
    <w:rsid w:val="1A054C17"/>
    <w:rsid w:val="1A0B0029"/>
    <w:rsid w:val="1A133A82"/>
    <w:rsid w:val="1A221DDE"/>
    <w:rsid w:val="1A254191"/>
    <w:rsid w:val="1A307225"/>
    <w:rsid w:val="1A316B08"/>
    <w:rsid w:val="1A3C4012"/>
    <w:rsid w:val="1A44754D"/>
    <w:rsid w:val="1A4D439E"/>
    <w:rsid w:val="1A5421F7"/>
    <w:rsid w:val="1A577CF4"/>
    <w:rsid w:val="1A58475E"/>
    <w:rsid w:val="1A5A72D3"/>
    <w:rsid w:val="1A6807C6"/>
    <w:rsid w:val="1A902A57"/>
    <w:rsid w:val="1A9212A7"/>
    <w:rsid w:val="1AA358F5"/>
    <w:rsid w:val="1AA36B28"/>
    <w:rsid w:val="1AA42D36"/>
    <w:rsid w:val="1AA44D71"/>
    <w:rsid w:val="1AAC2224"/>
    <w:rsid w:val="1AB63408"/>
    <w:rsid w:val="1AB95B27"/>
    <w:rsid w:val="1AC601B9"/>
    <w:rsid w:val="1AC62228"/>
    <w:rsid w:val="1AD34FCC"/>
    <w:rsid w:val="1ADD733D"/>
    <w:rsid w:val="1AE80712"/>
    <w:rsid w:val="1AEA6C5C"/>
    <w:rsid w:val="1AEE0C3A"/>
    <w:rsid w:val="1AEE5208"/>
    <w:rsid w:val="1AFD5CA6"/>
    <w:rsid w:val="1B00603E"/>
    <w:rsid w:val="1B025032"/>
    <w:rsid w:val="1B0645A2"/>
    <w:rsid w:val="1B0917BD"/>
    <w:rsid w:val="1B0C36CD"/>
    <w:rsid w:val="1B114A30"/>
    <w:rsid w:val="1B171019"/>
    <w:rsid w:val="1B1B6A63"/>
    <w:rsid w:val="1B1D572D"/>
    <w:rsid w:val="1B271388"/>
    <w:rsid w:val="1B2E1390"/>
    <w:rsid w:val="1B31439E"/>
    <w:rsid w:val="1B3E49A3"/>
    <w:rsid w:val="1B4A1ADB"/>
    <w:rsid w:val="1B4A52CE"/>
    <w:rsid w:val="1B4C350F"/>
    <w:rsid w:val="1B636CBF"/>
    <w:rsid w:val="1B813B6D"/>
    <w:rsid w:val="1B881578"/>
    <w:rsid w:val="1B887AF3"/>
    <w:rsid w:val="1B8B4E3C"/>
    <w:rsid w:val="1B9354A1"/>
    <w:rsid w:val="1B9E3A60"/>
    <w:rsid w:val="1BA85269"/>
    <w:rsid w:val="1BA90A6F"/>
    <w:rsid w:val="1BAB6CDE"/>
    <w:rsid w:val="1BB3224F"/>
    <w:rsid w:val="1BB5704B"/>
    <w:rsid w:val="1BB75806"/>
    <w:rsid w:val="1BBB2BFC"/>
    <w:rsid w:val="1BC62134"/>
    <w:rsid w:val="1BCD2871"/>
    <w:rsid w:val="1BD7379F"/>
    <w:rsid w:val="1BDA6FD7"/>
    <w:rsid w:val="1BDE7C44"/>
    <w:rsid w:val="1BDF1977"/>
    <w:rsid w:val="1BF15D23"/>
    <w:rsid w:val="1BFF369F"/>
    <w:rsid w:val="1C142449"/>
    <w:rsid w:val="1C1523E6"/>
    <w:rsid w:val="1C171AFE"/>
    <w:rsid w:val="1C1A5C0A"/>
    <w:rsid w:val="1C1C7D6C"/>
    <w:rsid w:val="1C263DCC"/>
    <w:rsid w:val="1C3715D7"/>
    <w:rsid w:val="1C3C05EF"/>
    <w:rsid w:val="1C42522B"/>
    <w:rsid w:val="1C432AD1"/>
    <w:rsid w:val="1C447B51"/>
    <w:rsid w:val="1C492232"/>
    <w:rsid w:val="1C551769"/>
    <w:rsid w:val="1C6342CE"/>
    <w:rsid w:val="1C6B45B3"/>
    <w:rsid w:val="1C743E5D"/>
    <w:rsid w:val="1C79213D"/>
    <w:rsid w:val="1C7F3894"/>
    <w:rsid w:val="1C8A39A8"/>
    <w:rsid w:val="1C8A5922"/>
    <w:rsid w:val="1C8D3DA6"/>
    <w:rsid w:val="1CA81634"/>
    <w:rsid w:val="1CB25873"/>
    <w:rsid w:val="1CB36E57"/>
    <w:rsid w:val="1CB37019"/>
    <w:rsid w:val="1CBB767B"/>
    <w:rsid w:val="1CE15DD7"/>
    <w:rsid w:val="1CEC43CA"/>
    <w:rsid w:val="1CEC7D7E"/>
    <w:rsid w:val="1CEE2015"/>
    <w:rsid w:val="1CF06E6F"/>
    <w:rsid w:val="1D036192"/>
    <w:rsid w:val="1D037687"/>
    <w:rsid w:val="1D071F29"/>
    <w:rsid w:val="1D1018FC"/>
    <w:rsid w:val="1D1C0F21"/>
    <w:rsid w:val="1D431FBC"/>
    <w:rsid w:val="1D455C9A"/>
    <w:rsid w:val="1D470766"/>
    <w:rsid w:val="1D5114E1"/>
    <w:rsid w:val="1D6B2113"/>
    <w:rsid w:val="1D6F5BF9"/>
    <w:rsid w:val="1D823ABB"/>
    <w:rsid w:val="1D866711"/>
    <w:rsid w:val="1D8B1AAE"/>
    <w:rsid w:val="1D90383A"/>
    <w:rsid w:val="1D910992"/>
    <w:rsid w:val="1D945D46"/>
    <w:rsid w:val="1D9909A4"/>
    <w:rsid w:val="1D9A4C43"/>
    <w:rsid w:val="1D9B71E3"/>
    <w:rsid w:val="1DA03307"/>
    <w:rsid w:val="1DA517F4"/>
    <w:rsid w:val="1DA674F1"/>
    <w:rsid w:val="1DAA4B07"/>
    <w:rsid w:val="1DAE5E7B"/>
    <w:rsid w:val="1DAF1335"/>
    <w:rsid w:val="1DB0501E"/>
    <w:rsid w:val="1DB41060"/>
    <w:rsid w:val="1DB53B67"/>
    <w:rsid w:val="1DBE4D36"/>
    <w:rsid w:val="1DC1031C"/>
    <w:rsid w:val="1DC76FC6"/>
    <w:rsid w:val="1DC86927"/>
    <w:rsid w:val="1DCE6EDA"/>
    <w:rsid w:val="1DCF3882"/>
    <w:rsid w:val="1DD42245"/>
    <w:rsid w:val="1DDA6BD0"/>
    <w:rsid w:val="1DE21F67"/>
    <w:rsid w:val="1DEA57C7"/>
    <w:rsid w:val="1DF25D2F"/>
    <w:rsid w:val="1DFA3BBE"/>
    <w:rsid w:val="1DFC492C"/>
    <w:rsid w:val="1DFE5354"/>
    <w:rsid w:val="1E01672C"/>
    <w:rsid w:val="1E0915BC"/>
    <w:rsid w:val="1E0E1893"/>
    <w:rsid w:val="1E0F2CFA"/>
    <w:rsid w:val="1E0F36D7"/>
    <w:rsid w:val="1E125A8F"/>
    <w:rsid w:val="1E1A7B5C"/>
    <w:rsid w:val="1E2B04DF"/>
    <w:rsid w:val="1E2B7E1C"/>
    <w:rsid w:val="1E4F150A"/>
    <w:rsid w:val="1E5272DF"/>
    <w:rsid w:val="1E580309"/>
    <w:rsid w:val="1E593096"/>
    <w:rsid w:val="1E5B62B6"/>
    <w:rsid w:val="1E5C344D"/>
    <w:rsid w:val="1E7248C3"/>
    <w:rsid w:val="1E76632D"/>
    <w:rsid w:val="1E7C63D4"/>
    <w:rsid w:val="1E7E64B4"/>
    <w:rsid w:val="1E7F56D4"/>
    <w:rsid w:val="1E8242F7"/>
    <w:rsid w:val="1E937238"/>
    <w:rsid w:val="1E996F26"/>
    <w:rsid w:val="1E9C3666"/>
    <w:rsid w:val="1E9D3A51"/>
    <w:rsid w:val="1EA12418"/>
    <w:rsid w:val="1EA63619"/>
    <w:rsid w:val="1EBA022E"/>
    <w:rsid w:val="1ED2716D"/>
    <w:rsid w:val="1ED359B7"/>
    <w:rsid w:val="1EEB4072"/>
    <w:rsid w:val="1EEC53A5"/>
    <w:rsid w:val="1F0C0D88"/>
    <w:rsid w:val="1F1805DC"/>
    <w:rsid w:val="1F192760"/>
    <w:rsid w:val="1F1B459E"/>
    <w:rsid w:val="1F1C00C9"/>
    <w:rsid w:val="1F2058C8"/>
    <w:rsid w:val="1F2828EE"/>
    <w:rsid w:val="1F28331D"/>
    <w:rsid w:val="1F2925B4"/>
    <w:rsid w:val="1F431A57"/>
    <w:rsid w:val="1F4C0A42"/>
    <w:rsid w:val="1F516612"/>
    <w:rsid w:val="1F53064A"/>
    <w:rsid w:val="1F55286F"/>
    <w:rsid w:val="1F5C3F99"/>
    <w:rsid w:val="1F7661EE"/>
    <w:rsid w:val="1F7B3E49"/>
    <w:rsid w:val="1F7C4237"/>
    <w:rsid w:val="1F817679"/>
    <w:rsid w:val="1F933FC7"/>
    <w:rsid w:val="1F980CC5"/>
    <w:rsid w:val="1FA00533"/>
    <w:rsid w:val="1FB050B6"/>
    <w:rsid w:val="1FB83F81"/>
    <w:rsid w:val="1FBA1962"/>
    <w:rsid w:val="1FBF32F1"/>
    <w:rsid w:val="1FD13DB9"/>
    <w:rsid w:val="1FD570BE"/>
    <w:rsid w:val="1FDC0F27"/>
    <w:rsid w:val="1FE37776"/>
    <w:rsid w:val="1FE5056B"/>
    <w:rsid w:val="1FEC59CB"/>
    <w:rsid w:val="1FED44F9"/>
    <w:rsid w:val="1FF338B7"/>
    <w:rsid w:val="1FF45E2E"/>
    <w:rsid w:val="1FF5661E"/>
    <w:rsid w:val="20034669"/>
    <w:rsid w:val="201052CF"/>
    <w:rsid w:val="201572FA"/>
    <w:rsid w:val="20214CA3"/>
    <w:rsid w:val="202372A4"/>
    <w:rsid w:val="20316572"/>
    <w:rsid w:val="20397308"/>
    <w:rsid w:val="20547915"/>
    <w:rsid w:val="20547C0F"/>
    <w:rsid w:val="20583393"/>
    <w:rsid w:val="205B747F"/>
    <w:rsid w:val="2065024B"/>
    <w:rsid w:val="20774680"/>
    <w:rsid w:val="207878AD"/>
    <w:rsid w:val="20840770"/>
    <w:rsid w:val="20970C07"/>
    <w:rsid w:val="20992E4F"/>
    <w:rsid w:val="20A71475"/>
    <w:rsid w:val="20A763BF"/>
    <w:rsid w:val="20B062CB"/>
    <w:rsid w:val="20BB0956"/>
    <w:rsid w:val="20BE4590"/>
    <w:rsid w:val="20BF6CE3"/>
    <w:rsid w:val="20CB5A9A"/>
    <w:rsid w:val="20D16B6F"/>
    <w:rsid w:val="20D60D9D"/>
    <w:rsid w:val="20D971CC"/>
    <w:rsid w:val="20E00940"/>
    <w:rsid w:val="20F329A9"/>
    <w:rsid w:val="20F66416"/>
    <w:rsid w:val="20FB2445"/>
    <w:rsid w:val="21074ED7"/>
    <w:rsid w:val="211540F9"/>
    <w:rsid w:val="211F7F82"/>
    <w:rsid w:val="21235031"/>
    <w:rsid w:val="21277632"/>
    <w:rsid w:val="21287AC7"/>
    <w:rsid w:val="21311A65"/>
    <w:rsid w:val="213636DC"/>
    <w:rsid w:val="213A5DC4"/>
    <w:rsid w:val="213E47AC"/>
    <w:rsid w:val="213F0BF5"/>
    <w:rsid w:val="21582FAB"/>
    <w:rsid w:val="2159348A"/>
    <w:rsid w:val="21596180"/>
    <w:rsid w:val="216B1A8F"/>
    <w:rsid w:val="217A6AB1"/>
    <w:rsid w:val="217D64B1"/>
    <w:rsid w:val="217F5006"/>
    <w:rsid w:val="21837AB4"/>
    <w:rsid w:val="21854520"/>
    <w:rsid w:val="21862A8E"/>
    <w:rsid w:val="2186320C"/>
    <w:rsid w:val="218A10F0"/>
    <w:rsid w:val="218E0C36"/>
    <w:rsid w:val="219474A8"/>
    <w:rsid w:val="2198570E"/>
    <w:rsid w:val="21A44970"/>
    <w:rsid w:val="21AB5CC4"/>
    <w:rsid w:val="21AF64F8"/>
    <w:rsid w:val="21B76820"/>
    <w:rsid w:val="21B83253"/>
    <w:rsid w:val="21BE4F87"/>
    <w:rsid w:val="21BF463A"/>
    <w:rsid w:val="21C73614"/>
    <w:rsid w:val="21EB618E"/>
    <w:rsid w:val="21F4699F"/>
    <w:rsid w:val="21F54F2F"/>
    <w:rsid w:val="21FB5D27"/>
    <w:rsid w:val="22023FAD"/>
    <w:rsid w:val="22051F77"/>
    <w:rsid w:val="220650E8"/>
    <w:rsid w:val="22116BB5"/>
    <w:rsid w:val="221C4286"/>
    <w:rsid w:val="2220228D"/>
    <w:rsid w:val="22333F80"/>
    <w:rsid w:val="22355AC7"/>
    <w:rsid w:val="22391B17"/>
    <w:rsid w:val="223D3AD2"/>
    <w:rsid w:val="2249054B"/>
    <w:rsid w:val="224F0F3B"/>
    <w:rsid w:val="22527E4F"/>
    <w:rsid w:val="22545E21"/>
    <w:rsid w:val="225C5291"/>
    <w:rsid w:val="226C193D"/>
    <w:rsid w:val="22721ED4"/>
    <w:rsid w:val="22864C46"/>
    <w:rsid w:val="229B6520"/>
    <w:rsid w:val="22A80657"/>
    <w:rsid w:val="22B71644"/>
    <w:rsid w:val="22D9047C"/>
    <w:rsid w:val="22DE0AC1"/>
    <w:rsid w:val="22E24399"/>
    <w:rsid w:val="22F447EE"/>
    <w:rsid w:val="22F8166B"/>
    <w:rsid w:val="22FC15A1"/>
    <w:rsid w:val="22FF3044"/>
    <w:rsid w:val="23004ABA"/>
    <w:rsid w:val="2303638F"/>
    <w:rsid w:val="23251495"/>
    <w:rsid w:val="23264D15"/>
    <w:rsid w:val="23484F4D"/>
    <w:rsid w:val="23496390"/>
    <w:rsid w:val="234C66F2"/>
    <w:rsid w:val="23546C7D"/>
    <w:rsid w:val="235A656C"/>
    <w:rsid w:val="235E1E6C"/>
    <w:rsid w:val="2362081F"/>
    <w:rsid w:val="236B1555"/>
    <w:rsid w:val="236D29AF"/>
    <w:rsid w:val="23813251"/>
    <w:rsid w:val="238C0C42"/>
    <w:rsid w:val="238C145A"/>
    <w:rsid w:val="239D3BEA"/>
    <w:rsid w:val="23A64E7A"/>
    <w:rsid w:val="23A747CE"/>
    <w:rsid w:val="23B528CD"/>
    <w:rsid w:val="23D82789"/>
    <w:rsid w:val="23E11E0A"/>
    <w:rsid w:val="23E57D82"/>
    <w:rsid w:val="23E74969"/>
    <w:rsid w:val="23EE2A5C"/>
    <w:rsid w:val="23FC6206"/>
    <w:rsid w:val="24000D1C"/>
    <w:rsid w:val="24017537"/>
    <w:rsid w:val="24035F7D"/>
    <w:rsid w:val="240642D4"/>
    <w:rsid w:val="24080549"/>
    <w:rsid w:val="240811F9"/>
    <w:rsid w:val="240979B6"/>
    <w:rsid w:val="24174E6B"/>
    <w:rsid w:val="24203DEC"/>
    <w:rsid w:val="242B0582"/>
    <w:rsid w:val="242F4100"/>
    <w:rsid w:val="24354727"/>
    <w:rsid w:val="24354B74"/>
    <w:rsid w:val="24386391"/>
    <w:rsid w:val="243B1569"/>
    <w:rsid w:val="24493585"/>
    <w:rsid w:val="244A6B20"/>
    <w:rsid w:val="245058B6"/>
    <w:rsid w:val="24512800"/>
    <w:rsid w:val="24521C1F"/>
    <w:rsid w:val="245958A9"/>
    <w:rsid w:val="245F32C9"/>
    <w:rsid w:val="2469191F"/>
    <w:rsid w:val="246E2A12"/>
    <w:rsid w:val="24701F56"/>
    <w:rsid w:val="24747BE8"/>
    <w:rsid w:val="247754BA"/>
    <w:rsid w:val="247E276B"/>
    <w:rsid w:val="247F3A70"/>
    <w:rsid w:val="2490177B"/>
    <w:rsid w:val="249452CD"/>
    <w:rsid w:val="249712CA"/>
    <w:rsid w:val="24A43AE2"/>
    <w:rsid w:val="24A666FA"/>
    <w:rsid w:val="24AC508B"/>
    <w:rsid w:val="24AE6651"/>
    <w:rsid w:val="24AF544B"/>
    <w:rsid w:val="24B13A4F"/>
    <w:rsid w:val="24B23CA5"/>
    <w:rsid w:val="24B800BB"/>
    <w:rsid w:val="24BD6D9A"/>
    <w:rsid w:val="24C06927"/>
    <w:rsid w:val="24CD667F"/>
    <w:rsid w:val="24E4418E"/>
    <w:rsid w:val="24E5451D"/>
    <w:rsid w:val="24ED41A3"/>
    <w:rsid w:val="24EF18B0"/>
    <w:rsid w:val="24F82838"/>
    <w:rsid w:val="24F8725D"/>
    <w:rsid w:val="24FC3A88"/>
    <w:rsid w:val="25111189"/>
    <w:rsid w:val="25124242"/>
    <w:rsid w:val="25212E19"/>
    <w:rsid w:val="252936CF"/>
    <w:rsid w:val="252F2AE8"/>
    <w:rsid w:val="25410965"/>
    <w:rsid w:val="2554475A"/>
    <w:rsid w:val="255A5406"/>
    <w:rsid w:val="25616295"/>
    <w:rsid w:val="2569064C"/>
    <w:rsid w:val="25727C00"/>
    <w:rsid w:val="257A2CCF"/>
    <w:rsid w:val="257B474F"/>
    <w:rsid w:val="25813FE1"/>
    <w:rsid w:val="25844AF4"/>
    <w:rsid w:val="25880A22"/>
    <w:rsid w:val="259626C5"/>
    <w:rsid w:val="25972D77"/>
    <w:rsid w:val="25A05912"/>
    <w:rsid w:val="25A97EE1"/>
    <w:rsid w:val="25AC1CEB"/>
    <w:rsid w:val="25B0752D"/>
    <w:rsid w:val="25BD4507"/>
    <w:rsid w:val="25C17E5C"/>
    <w:rsid w:val="25CF474F"/>
    <w:rsid w:val="25D25A06"/>
    <w:rsid w:val="25D45576"/>
    <w:rsid w:val="25F54D81"/>
    <w:rsid w:val="26021421"/>
    <w:rsid w:val="26084E5C"/>
    <w:rsid w:val="260B0DD1"/>
    <w:rsid w:val="262C655D"/>
    <w:rsid w:val="26394929"/>
    <w:rsid w:val="26403880"/>
    <w:rsid w:val="2647642C"/>
    <w:rsid w:val="264A4C7D"/>
    <w:rsid w:val="264C7DF4"/>
    <w:rsid w:val="265851B2"/>
    <w:rsid w:val="265E7710"/>
    <w:rsid w:val="265F53A6"/>
    <w:rsid w:val="26624F44"/>
    <w:rsid w:val="2666591C"/>
    <w:rsid w:val="26745A3D"/>
    <w:rsid w:val="2679048B"/>
    <w:rsid w:val="26790F0E"/>
    <w:rsid w:val="26864DC8"/>
    <w:rsid w:val="26882720"/>
    <w:rsid w:val="26926258"/>
    <w:rsid w:val="26A62973"/>
    <w:rsid w:val="26A8396C"/>
    <w:rsid w:val="26CA4D12"/>
    <w:rsid w:val="26D65A07"/>
    <w:rsid w:val="26DE7BB1"/>
    <w:rsid w:val="26E64AB8"/>
    <w:rsid w:val="26E91FB7"/>
    <w:rsid w:val="26EF607E"/>
    <w:rsid w:val="26F14A89"/>
    <w:rsid w:val="27005BB2"/>
    <w:rsid w:val="2707388A"/>
    <w:rsid w:val="27136E52"/>
    <w:rsid w:val="27216BEF"/>
    <w:rsid w:val="272C4D7A"/>
    <w:rsid w:val="27300509"/>
    <w:rsid w:val="27340E11"/>
    <w:rsid w:val="273D78C5"/>
    <w:rsid w:val="27473CF5"/>
    <w:rsid w:val="274B0745"/>
    <w:rsid w:val="27514BD9"/>
    <w:rsid w:val="27611BAE"/>
    <w:rsid w:val="2768305B"/>
    <w:rsid w:val="2772090B"/>
    <w:rsid w:val="2772766C"/>
    <w:rsid w:val="27860CFB"/>
    <w:rsid w:val="27870DEE"/>
    <w:rsid w:val="2791167D"/>
    <w:rsid w:val="27923CEA"/>
    <w:rsid w:val="279520E9"/>
    <w:rsid w:val="27A17948"/>
    <w:rsid w:val="27A564AF"/>
    <w:rsid w:val="27AE7D34"/>
    <w:rsid w:val="27B61729"/>
    <w:rsid w:val="27BC5439"/>
    <w:rsid w:val="27BF74E3"/>
    <w:rsid w:val="27D04ED6"/>
    <w:rsid w:val="27E91ACC"/>
    <w:rsid w:val="27EB11C2"/>
    <w:rsid w:val="27EE65B4"/>
    <w:rsid w:val="27F0206B"/>
    <w:rsid w:val="27F216D9"/>
    <w:rsid w:val="27F60FC6"/>
    <w:rsid w:val="27FB1980"/>
    <w:rsid w:val="27FC1D85"/>
    <w:rsid w:val="27FF6606"/>
    <w:rsid w:val="280955FC"/>
    <w:rsid w:val="28165FAF"/>
    <w:rsid w:val="2817580B"/>
    <w:rsid w:val="282B1068"/>
    <w:rsid w:val="282E547B"/>
    <w:rsid w:val="282E7C1E"/>
    <w:rsid w:val="28382E6E"/>
    <w:rsid w:val="28415BF0"/>
    <w:rsid w:val="28492480"/>
    <w:rsid w:val="284E46B2"/>
    <w:rsid w:val="28561266"/>
    <w:rsid w:val="28624FAC"/>
    <w:rsid w:val="286863F2"/>
    <w:rsid w:val="2871316F"/>
    <w:rsid w:val="287463F2"/>
    <w:rsid w:val="287962DD"/>
    <w:rsid w:val="28803B31"/>
    <w:rsid w:val="28823961"/>
    <w:rsid w:val="28893268"/>
    <w:rsid w:val="288A48C5"/>
    <w:rsid w:val="288D5494"/>
    <w:rsid w:val="288F332C"/>
    <w:rsid w:val="289370B6"/>
    <w:rsid w:val="28AC5D49"/>
    <w:rsid w:val="28AE545C"/>
    <w:rsid w:val="28AF68E7"/>
    <w:rsid w:val="28B132FF"/>
    <w:rsid w:val="28C32288"/>
    <w:rsid w:val="28CB0020"/>
    <w:rsid w:val="28CC3220"/>
    <w:rsid w:val="28D90F64"/>
    <w:rsid w:val="28E42923"/>
    <w:rsid w:val="28E5741A"/>
    <w:rsid w:val="28E64C29"/>
    <w:rsid w:val="28FF4EBF"/>
    <w:rsid w:val="290904C9"/>
    <w:rsid w:val="290E4B70"/>
    <w:rsid w:val="29162FD1"/>
    <w:rsid w:val="291B3D6F"/>
    <w:rsid w:val="291E6405"/>
    <w:rsid w:val="292474F6"/>
    <w:rsid w:val="2936395B"/>
    <w:rsid w:val="293F039D"/>
    <w:rsid w:val="29411D67"/>
    <w:rsid w:val="29423CBE"/>
    <w:rsid w:val="29432133"/>
    <w:rsid w:val="29481C95"/>
    <w:rsid w:val="294A4A4D"/>
    <w:rsid w:val="294D5B6C"/>
    <w:rsid w:val="2950564A"/>
    <w:rsid w:val="2964753C"/>
    <w:rsid w:val="29666608"/>
    <w:rsid w:val="296D6A2C"/>
    <w:rsid w:val="29703E71"/>
    <w:rsid w:val="29743776"/>
    <w:rsid w:val="29755E9B"/>
    <w:rsid w:val="29762541"/>
    <w:rsid w:val="297E19AF"/>
    <w:rsid w:val="29815D17"/>
    <w:rsid w:val="2984313C"/>
    <w:rsid w:val="29843756"/>
    <w:rsid w:val="299F5238"/>
    <w:rsid w:val="29AB20AC"/>
    <w:rsid w:val="29B367A8"/>
    <w:rsid w:val="29C1426D"/>
    <w:rsid w:val="29C20760"/>
    <w:rsid w:val="29C23148"/>
    <w:rsid w:val="29C26AA8"/>
    <w:rsid w:val="29C86599"/>
    <w:rsid w:val="29CD21EB"/>
    <w:rsid w:val="29CF0231"/>
    <w:rsid w:val="29CF359A"/>
    <w:rsid w:val="29EC7074"/>
    <w:rsid w:val="29F2494D"/>
    <w:rsid w:val="29F4144A"/>
    <w:rsid w:val="2A027715"/>
    <w:rsid w:val="2A03197E"/>
    <w:rsid w:val="2A047593"/>
    <w:rsid w:val="2A047606"/>
    <w:rsid w:val="2A0A07B7"/>
    <w:rsid w:val="2A0D442B"/>
    <w:rsid w:val="2A0E2F4D"/>
    <w:rsid w:val="2A0E6463"/>
    <w:rsid w:val="2A125595"/>
    <w:rsid w:val="2A1E4926"/>
    <w:rsid w:val="2A1F0BC2"/>
    <w:rsid w:val="2A266F31"/>
    <w:rsid w:val="2A282F7D"/>
    <w:rsid w:val="2A3775DA"/>
    <w:rsid w:val="2A3A7D44"/>
    <w:rsid w:val="2A5313FD"/>
    <w:rsid w:val="2A547CE6"/>
    <w:rsid w:val="2A580D2D"/>
    <w:rsid w:val="2A60151C"/>
    <w:rsid w:val="2A667CA4"/>
    <w:rsid w:val="2A6E6B5C"/>
    <w:rsid w:val="2A740137"/>
    <w:rsid w:val="2A7C51CB"/>
    <w:rsid w:val="2A7D619D"/>
    <w:rsid w:val="2A865B8D"/>
    <w:rsid w:val="2A916D87"/>
    <w:rsid w:val="2A9F2875"/>
    <w:rsid w:val="2AA07D45"/>
    <w:rsid w:val="2AA32BCF"/>
    <w:rsid w:val="2AB220C2"/>
    <w:rsid w:val="2AC969D2"/>
    <w:rsid w:val="2AD25F23"/>
    <w:rsid w:val="2AF04766"/>
    <w:rsid w:val="2AF70FE7"/>
    <w:rsid w:val="2B0727CB"/>
    <w:rsid w:val="2B0E1379"/>
    <w:rsid w:val="2B172A0D"/>
    <w:rsid w:val="2B195C3A"/>
    <w:rsid w:val="2B2552EC"/>
    <w:rsid w:val="2B2B611B"/>
    <w:rsid w:val="2B2B6CE5"/>
    <w:rsid w:val="2B33462D"/>
    <w:rsid w:val="2B3D41AC"/>
    <w:rsid w:val="2B3F0B20"/>
    <w:rsid w:val="2B423FF1"/>
    <w:rsid w:val="2B516634"/>
    <w:rsid w:val="2B575927"/>
    <w:rsid w:val="2B5E753A"/>
    <w:rsid w:val="2B5F118A"/>
    <w:rsid w:val="2B6520CA"/>
    <w:rsid w:val="2B6722C4"/>
    <w:rsid w:val="2B78283B"/>
    <w:rsid w:val="2B7D71E0"/>
    <w:rsid w:val="2B857816"/>
    <w:rsid w:val="2B8E7DF9"/>
    <w:rsid w:val="2B917DE1"/>
    <w:rsid w:val="2B933D97"/>
    <w:rsid w:val="2BA44B45"/>
    <w:rsid w:val="2BA513B8"/>
    <w:rsid w:val="2BAA3F0A"/>
    <w:rsid w:val="2BAA673F"/>
    <w:rsid w:val="2BB031BC"/>
    <w:rsid w:val="2BBF5E5B"/>
    <w:rsid w:val="2BC04E53"/>
    <w:rsid w:val="2BE2670B"/>
    <w:rsid w:val="2BE52388"/>
    <w:rsid w:val="2BE8763A"/>
    <w:rsid w:val="2BED7DE6"/>
    <w:rsid w:val="2BF24302"/>
    <w:rsid w:val="2BFD118F"/>
    <w:rsid w:val="2BFD6037"/>
    <w:rsid w:val="2C012B3D"/>
    <w:rsid w:val="2C0511CB"/>
    <w:rsid w:val="2C093A24"/>
    <w:rsid w:val="2C132281"/>
    <w:rsid w:val="2C1B59A6"/>
    <w:rsid w:val="2C201206"/>
    <w:rsid w:val="2C2768B0"/>
    <w:rsid w:val="2C373FA2"/>
    <w:rsid w:val="2C434585"/>
    <w:rsid w:val="2C435B5D"/>
    <w:rsid w:val="2C447A7D"/>
    <w:rsid w:val="2C573C07"/>
    <w:rsid w:val="2C595298"/>
    <w:rsid w:val="2C5A52CB"/>
    <w:rsid w:val="2C646346"/>
    <w:rsid w:val="2C680EAE"/>
    <w:rsid w:val="2C6E4BC6"/>
    <w:rsid w:val="2C7073E1"/>
    <w:rsid w:val="2C742189"/>
    <w:rsid w:val="2C7429CD"/>
    <w:rsid w:val="2C83405D"/>
    <w:rsid w:val="2CAA6A59"/>
    <w:rsid w:val="2CC31911"/>
    <w:rsid w:val="2CCA59BA"/>
    <w:rsid w:val="2CCA74F5"/>
    <w:rsid w:val="2CCC1A28"/>
    <w:rsid w:val="2CD352EB"/>
    <w:rsid w:val="2CDE1347"/>
    <w:rsid w:val="2CE07D94"/>
    <w:rsid w:val="2CE26FC4"/>
    <w:rsid w:val="2CE31463"/>
    <w:rsid w:val="2CE671D6"/>
    <w:rsid w:val="2CEE0D17"/>
    <w:rsid w:val="2CFD6907"/>
    <w:rsid w:val="2D2268BE"/>
    <w:rsid w:val="2D3678E5"/>
    <w:rsid w:val="2D3E4E1E"/>
    <w:rsid w:val="2D5545E4"/>
    <w:rsid w:val="2D5B5EA1"/>
    <w:rsid w:val="2D661E9C"/>
    <w:rsid w:val="2D6D162D"/>
    <w:rsid w:val="2D7B562D"/>
    <w:rsid w:val="2D804045"/>
    <w:rsid w:val="2D86752F"/>
    <w:rsid w:val="2D8A10DE"/>
    <w:rsid w:val="2D8A62E8"/>
    <w:rsid w:val="2D8E4E27"/>
    <w:rsid w:val="2D93195A"/>
    <w:rsid w:val="2D964A5C"/>
    <w:rsid w:val="2DA373CE"/>
    <w:rsid w:val="2DA7622F"/>
    <w:rsid w:val="2DA96240"/>
    <w:rsid w:val="2DB106D0"/>
    <w:rsid w:val="2DB31E62"/>
    <w:rsid w:val="2DB61BFF"/>
    <w:rsid w:val="2DB678AF"/>
    <w:rsid w:val="2DB87AB4"/>
    <w:rsid w:val="2DC47766"/>
    <w:rsid w:val="2DCE4EC3"/>
    <w:rsid w:val="2DD237B4"/>
    <w:rsid w:val="2DD76DFC"/>
    <w:rsid w:val="2DD870FF"/>
    <w:rsid w:val="2DE7275E"/>
    <w:rsid w:val="2DED4BDD"/>
    <w:rsid w:val="2DFC2D14"/>
    <w:rsid w:val="2E010560"/>
    <w:rsid w:val="2E0B773A"/>
    <w:rsid w:val="2E0C212E"/>
    <w:rsid w:val="2E115464"/>
    <w:rsid w:val="2E18599B"/>
    <w:rsid w:val="2E2D1C53"/>
    <w:rsid w:val="2E3155C2"/>
    <w:rsid w:val="2E361E35"/>
    <w:rsid w:val="2E3C1106"/>
    <w:rsid w:val="2E416A63"/>
    <w:rsid w:val="2E4D252E"/>
    <w:rsid w:val="2E4E4B16"/>
    <w:rsid w:val="2E552103"/>
    <w:rsid w:val="2E5F5889"/>
    <w:rsid w:val="2E6707BA"/>
    <w:rsid w:val="2E69176A"/>
    <w:rsid w:val="2E715ECD"/>
    <w:rsid w:val="2E772C2A"/>
    <w:rsid w:val="2E7F31AE"/>
    <w:rsid w:val="2E930C1F"/>
    <w:rsid w:val="2E953B7B"/>
    <w:rsid w:val="2E9D4D70"/>
    <w:rsid w:val="2EA569B6"/>
    <w:rsid w:val="2EAE53FB"/>
    <w:rsid w:val="2EB50A44"/>
    <w:rsid w:val="2EB86732"/>
    <w:rsid w:val="2EC00A3B"/>
    <w:rsid w:val="2EC17EC2"/>
    <w:rsid w:val="2EC52D8C"/>
    <w:rsid w:val="2EC67AFC"/>
    <w:rsid w:val="2ED26E3F"/>
    <w:rsid w:val="2EDB3B14"/>
    <w:rsid w:val="2EE851FE"/>
    <w:rsid w:val="2EEC2D01"/>
    <w:rsid w:val="2EF72C73"/>
    <w:rsid w:val="2F0711B4"/>
    <w:rsid w:val="2F0C0391"/>
    <w:rsid w:val="2F1532EF"/>
    <w:rsid w:val="2F165A4F"/>
    <w:rsid w:val="2F196B0A"/>
    <w:rsid w:val="2F2176AD"/>
    <w:rsid w:val="2F2569D9"/>
    <w:rsid w:val="2F302A3F"/>
    <w:rsid w:val="2F354F72"/>
    <w:rsid w:val="2F372715"/>
    <w:rsid w:val="2F393F96"/>
    <w:rsid w:val="2F394ACD"/>
    <w:rsid w:val="2F4A4C58"/>
    <w:rsid w:val="2F4A6E06"/>
    <w:rsid w:val="2F6B1DB8"/>
    <w:rsid w:val="2F73094E"/>
    <w:rsid w:val="2F7A1AD1"/>
    <w:rsid w:val="2F817CD2"/>
    <w:rsid w:val="2F835A02"/>
    <w:rsid w:val="2F8C6192"/>
    <w:rsid w:val="2F8C6D74"/>
    <w:rsid w:val="2F905ACC"/>
    <w:rsid w:val="2F914FE9"/>
    <w:rsid w:val="2F9863C6"/>
    <w:rsid w:val="2F9F2116"/>
    <w:rsid w:val="2FA22A33"/>
    <w:rsid w:val="2FAC6BB4"/>
    <w:rsid w:val="2FAE2B15"/>
    <w:rsid w:val="2FB57AEF"/>
    <w:rsid w:val="2FBB67AD"/>
    <w:rsid w:val="2FBC7B79"/>
    <w:rsid w:val="2FBD1EF2"/>
    <w:rsid w:val="2FBD48E2"/>
    <w:rsid w:val="2FC116AC"/>
    <w:rsid w:val="2FC67CE0"/>
    <w:rsid w:val="2FCC4358"/>
    <w:rsid w:val="2FCF71A9"/>
    <w:rsid w:val="2FD479E5"/>
    <w:rsid w:val="2FDC0A9B"/>
    <w:rsid w:val="2FE0063E"/>
    <w:rsid w:val="2FE52970"/>
    <w:rsid w:val="2FEA6667"/>
    <w:rsid w:val="2FEE07D5"/>
    <w:rsid w:val="2FEE2D19"/>
    <w:rsid w:val="2FEF3181"/>
    <w:rsid w:val="2FF16CB0"/>
    <w:rsid w:val="2FF65460"/>
    <w:rsid w:val="2FF757FA"/>
    <w:rsid w:val="30005673"/>
    <w:rsid w:val="30025CF3"/>
    <w:rsid w:val="30052217"/>
    <w:rsid w:val="300D6C94"/>
    <w:rsid w:val="3011053D"/>
    <w:rsid w:val="30133B56"/>
    <w:rsid w:val="30143259"/>
    <w:rsid w:val="302458DA"/>
    <w:rsid w:val="30262AD3"/>
    <w:rsid w:val="30331020"/>
    <w:rsid w:val="30410A8C"/>
    <w:rsid w:val="30535BB3"/>
    <w:rsid w:val="30542A20"/>
    <w:rsid w:val="30587BC5"/>
    <w:rsid w:val="30597855"/>
    <w:rsid w:val="305F4B0D"/>
    <w:rsid w:val="3060035C"/>
    <w:rsid w:val="30823DDD"/>
    <w:rsid w:val="3095086E"/>
    <w:rsid w:val="30A34D16"/>
    <w:rsid w:val="30B23D3B"/>
    <w:rsid w:val="30B40DBA"/>
    <w:rsid w:val="30BC6C80"/>
    <w:rsid w:val="30D42A4C"/>
    <w:rsid w:val="30D85CFC"/>
    <w:rsid w:val="30DD57A6"/>
    <w:rsid w:val="30E9005E"/>
    <w:rsid w:val="30FA4DE8"/>
    <w:rsid w:val="30FA5F58"/>
    <w:rsid w:val="30FE2CF0"/>
    <w:rsid w:val="31090B94"/>
    <w:rsid w:val="31187776"/>
    <w:rsid w:val="311F18CE"/>
    <w:rsid w:val="311F5F30"/>
    <w:rsid w:val="312248EE"/>
    <w:rsid w:val="31230EC3"/>
    <w:rsid w:val="31234BD8"/>
    <w:rsid w:val="31345894"/>
    <w:rsid w:val="314331A4"/>
    <w:rsid w:val="314D1D98"/>
    <w:rsid w:val="314E4CD0"/>
    <w:rsid w:val="3155359C"/>
    <w:rsid w:val="315D4DD1"/>
    <w:rsid w:val="31684DC9"/>
    <w:rsid w:val="3177387E"/>
    <w:rsid w:val="318E12DA"/>
    <w:rsid w:val="31950475"/>
    <w:rsid w:val="319E5E29"/>
    <w:rsid w:val="319F7CED"/>
    <w:rsid w:val="31AA09AF"/>
    <w:rsid w:val="31AC09EB"/>
    <w:rsid w:val="31AC42B0"/>
    <w:rsid w:val="31AE4EA8"/>
    <w:rsid w:val="31C4209A"/>
    <w:rsid w:val="31C87EA1"/>
    <w:rsid w:val="31CB6DAC"/>
    <w:rsid w:val="31D055F2"/>
    <w:rsid w:val="31D579B2"/>
    <w:rsid w:val="31DF6F67"/>
    <w:rsid w:val="31E85529"/>
    <w:rsid w:val="31EF57C3"/>
    <w:rsid w:val="31F20DE8"/>
    <w:rsid w:val="32037EB9"/>
    <w:rsid w:val="32046842"/>
    <w:rsid w:val="32047E3E"/>
    <w:rsid w:val="320C2DDF"/>
    <w:rsid w:val="32101174"/>
    <w:rsid w:val="32125859"/>
    <w:rsid w:val="32144B43"/>
    <w:rsid w:val="32157665"/>
    <w:rsid w:val="321C7100"/>
    <w:rsid w:val="321E5C1D"/>
    <w:rsid w:val="32264311"/>
    <w:rsid w:val="3232786A"/>
    <w:rsid w:val="323D6F0A"/>
    <w:rsid w:val="32423BBC"/>
    <w:rsid w:val="32457EF5"/>
    <w:rsid w:val="32466CDC"/>
    <w:rsid w:val="32475AAC"/>
    <w:rsid w:val="32491B50"/>
    <w:rsid w:val="325632DE"/>
    <w:rsid w:val="326D24F8"/>
    <w:rsid w:val="327A584E"/>
    <w:rsid w:val="327E23DC"/>
    <w:rsid w:val="327E3A1A"/>
    <w:rsid w:val="327F0B2C"/>
    <w:rsid w:val="32872A06"/>
    <w:rsid w:val="328A3BAA"/>
    <w:rsid w:val="328B00F5"/>
    <w:rsid w:val="328C407A"/>
    <w:rsid w:val="329045F4"/>
    <w:rsid w:val="329275AE"/>
    <w:rsid w:val="329B70D4"/>
    <w:rsid w:val="329D5379"/>
    <w:rsid w:val="32B36EB6"/>
    <w:rsid w:val="32BE2858"/>
    <w:rsid w:val="32C0140E"/>
    <w:rsid w:val="32C06C91"/>
    <w:rsid w:val="32C81EFC"/>
    <w:rsid w:val="32D26E55"/>
    <w:rsid w:val="32D57FFC"/>
    <w:rsid w:val="32D609AF"/>
    <w:rsid w:val="32E2158B"/>
    <w:rsid w:val="32EA1E30"/>
    <w:rsid w:val="32EE27FF"/>
    <w:rsid w:val="32F06FAA"/>
    <w:rsid w:val="32FC0610"/>
    <w:rsid w:val="32FD0DF3"/>
    <w:rsid w:val="33023DD7"/>
    <w:rsid w:val="3306310A"/>
    <w:rsid w:val="330C6970"/>
    <w:rsid w:val="33110486"/>
    <w:rsid w:val="331F761F"/>
    <w:rsid w:val="33246616"/>
    <w:rsid w:val="332B3BB7"/>
    <w:rsid w:val="332B4020"/>
    <w:rsid w:val="332B5A57"/>
    <w:rsid w:val="33355949"/>
    <w:rsid w:val="33357B01"/>
    <w:rsid w:val="333F7ECA"/>
    <w:rsid w:val="334D070A"/>
    <w:rsid w:val="335A1A64"/>
    <w:rsid w:val="33612818"/>
    <w:rsid w:val="336B6000"/>
    <w:rsid w:val="336B7FD4"/>
    <w:rsid w:val="33724DC1"/>
    <w:rsid w:val="337413A2"/>
    <w:rsid w:val="3375117B"/>
    <w:rsid w:val="337D1AB0"/>
    <w:rsid w:val="338A68C2"/>
    <w:rsid w:val="338B5DCD"/>
    <w:rsid w:val="338F1DDE"/>
    <w:rsid w:val="3395434B"/>
    <w:rsid w:val="33973EB6"/>
    <w:rsid w:val="339A5EA2"/>
    <w:rsid w:val="33B11C89"/>
    <w:rsid w:val="33B4554D"/>
    <w:rsid w:val="33B51975"/>
    <w:rsid w:val="33B836B0"/>
    <w:rsid w:val="33BC2903"/>
    <w:rsid w:val="33C708CE"/>
    <w:rsid w:val="33DC0BCF"/>
    <w:rsid w:val="33DC6899"/>
    <w:rsid w:val="33E2443A"/>
    <w:rsid w:val="33E61A6A"/>
    <w:rsid w:val="33F26EC1"/>
    <w:rsid w:val="33F33865"/>
    <w:rsid w:val="34040411"/>
    <w:rsid w:val="34047DE4"/>
    <w:rsid w:val="340B543A"/>
    <w:rsid w:val="340D4FED"/>
    <w:rsid w:val="34150AFC"/>
    <w:rsid w:val="34180419"/>
    <w:rsid w:val="341F676E"/>
    <w:rsid w:val="34273481"/>
    <w:rsid w:val="342F2E13"/>
    <w:rsid w:val="34306E82"/>
    <w:rsid w:val="343336DB"/>
    <w:rsid w:val="343E725F"/>
    <w:rsid w:val="34430F0C"/>
    <w:rsid w:val="34451955"/>
    <w:rsid w:val="34473273"/>
    <w:rsid w:val="34497805"/>
    <w:rsid w:val="344A4D77"/>
    <w:rsid w:val="344F0009"/>
    <w:rsid w:val="344F6081"/>
    <w:rsid w:val="34572AFF"/>
    <w:rsid w:val="345A1712"/>
    <w:rsid w:val="345A4538"/>
    <w:rsid w:val="346E038B"/>
    <w:rsid w:val="34717596"/>
    <w:rsid w:val="34773C96"/>
    <w:rsid w:val="347F4EB0"/>
    <w:rsid w:val="34832F04"/>
    <w:rsid w:val="34876187"/>
    <w:rsid w:val="348D6887"/>
    <w:rsid w:val="34954167"/>
    <w:rsid w:val="34964A23"/>
    <w:rsid w:val="34A614EC"/>
    <w:rsid w:val="34AB0695"/>
    <w:rsid w:val="34CC1B3C"/>
    <w:rsid w:val="34CE3F8E"/>
    <w:rsid w:val="34DF238D"/>
    <w:rsid w:val="34E51972"/>
    <w:rsid w:val="34E72E9C"/>
    <w:rsid w:val="34EC230C"/>
    <w:rsid w:val="34F24705"/>
    <w:rsid w:val="34F7319E"/>
    <w:rsid w:val="350834F5"/>
    <w:rsid w:val="351D3B4B"/>
    <w:rsid w:val="35245C95"/>
    <w:rsid w:val="35335B29"/>
    <w:rsid w:val="354130C0"/>
    <w:rsid w:val="35452F1B"/>
    <w:rsid w:val="35495107"/>
    <w:rsid w:val="354D7DD8"/>
    <w:rsid w:val="35561BC0"/>
    <w:rsid w:val="357126DE"/>
    <w:rsid w:val="35726879"/>
    <w:rsid w:val="357269DB"/>
    <w:rsid w:val="357C12A2"/>
    <w:rsid w:val="35856EA5"/>
    <w:rsid w:val="358779D1"/>
    <w:rsid w:val="358F0822"/>
    <w:rsid w:val="35906967"/>
    <w:rsid w:val="359075F6"/>
    <w:rsid w:val="359900C5"/>
    <w:rsid w:val="359D1A58"/>
    <w:rsid w:val="35A439F1"/>
    <w:rsid w:val="35A86BF6"/>
    <w:rsid w:val="35B303FC"/>
    <w:rsid w:val="35B71C23"/>
    <w:rsid w:val="35C60BA1"/>
    <w:rsid w:val="35C93B49"/>
    <w:rsid w:val="35CA164F"/>
    <w:rsid w:val="35DE2B53"/>
    <w:rsid w:val="35E37C1F"/>
    <w:rsid w:val="35E948CA"/>
    <w:rsid w:val="35F009FF"/>
    <w:rsid w:val="35F506F1"/>
    <w:rsid w:val="35F71A6F"/>
    <w:rsid w:val="35FF1D7C"/>
    <w:rsid w:val="360469AB"/>
    <w:rsid w:val="3609154D"/>
    <w:rsid w:val="360F7231"/>
    <w:rsid w:val="361029C3"/>
    <w:rsid w:val="361B117F"/>
    <w:rsid w:val="361E7A26"/>
    <w:rsid w:val="362607C7"/>
    <w:rsid w:val="362A4266"/>
    <w:rsid w:val="36301FF0"/>
    <w:rsid w:val="36396E8B"/>
    <w:rsid w:val="363B0B67"/>
    <w:rsid w:val="36425A42"/>
    <w:rsid w:val="364802DA"/>
    <w:rsid w:val="364A30A1"/>
    <w:rsid w:val="36561976"/>
    <w:rsid w:val="3668173B"/>
    <w:rsid w:val="366A2B57"/>
    <w:rsid w:val="36744E3C"/>
    <w:rsid w:val="367B2828"/>
    <w:rsid w:val="368C4850"/>
    <w:rsid w:val="368F24DA"/>
    <w:rsid w:val="369136BA"/>
    <w:rsid w:val="36A14DC9"/>
    <w:rsid w:val="36A50FB2"/>
    <w:rsid w:val="36A676DE"/>
    <w:rsid w:val="36A81782"/>
    <w:rsid w:val="36AC41C0"/>
    <w:rsid w:val="36AD1B65"/>
    <w:rsid w:val="36AD485F"/>
    <w:rsid w:val="36B40561"/>
    <w:rsid w:val="36BB1FE8"/>
    <w:rsid w:val="36BF1367"/>
    <w:rsid w:val="36C42235"/>
    <w:rsid w:val="36D409D7"/>
    <w:rsid w:val="36DB6902"/>
    <w:rsid w:val="36E957DF"/>
    <w:rsid w:val="36EA1015"/>
    <w:rsid w:val="36EE130B"/>
    <w:rsid w:val="36FB19C1"/>
    <w:rsid w:val="370313F1"/>
    <w:rsid w:val="37071E9E"/>
    <w:rsid w:val="370C3203"/>
    <w:rsid w:val="371424CB"/>
    <w:rsid w:val="371A43E2"/>
    <w:rsid w:val="371B0630"/>
    <w:rsid w:val="371C63C3"/>
    <w:rsid w:val="371D457C"/>
    <w:rsid w:val="37290040"/>
    <w:rsid w:val="372C5E0E"/>
    <w:rsid w:val="37336172"/>
    <w:rsid w:val="37344331"/>
    <w:rsid w:val="373E104A"/>
    <w:rsid w:val="373F13E3"/>
    <w:rsid w:val="374243E9"/>
    <w:rsid w:val="37531456"/>
    <w:rsid w:val="375B2FCF"/>
    <w:rsid w:val="375C07E3"/>
    <w:rsid w:val="376929D7"/>
    <w:rsid w:val="376C569D"/>
    <w:rsid w:val="37726701"/>
    <w:rsid w:val="37773A20"/>
    <w:rsid w:val="37884556"/>
    <w:rsid w:val="379D0CB1"/>
    <w:rsid w:val="37BC6D5F"/>
    <w:rsid w:val="37BD791A"/>
    <w:rsid w:val="37BF6C2A"/>
    <w:rsid w:val="37D77BA8"/>
    <w:rsid w:val="37DF7BFB"/>
    <w:rsid w:val="37FB03D7"/>
    <w:rsid w:val="38060367"/>
    <w:rsid w:val="380D57A8"/>
    <w:rsid w:val="381C3305"/>
    <w:rsid w:val="381D4479"/>
    <w:rsid w:val="382649FB"/>
    <w:rsid w:val="382F1FFA"/>
    <w:rsid w:val="383C0E48"/>
    <w:rsid w:val="38483B79"/>
    <w:rsid w:val="3851325A"/>
    <w:rsid w:val="38546A47"/>
    <w:rsid w:val="38574288"/>
    <w:rsid w:val="38685859"/>
    <w:rsid w:val="38690F42"/>
    <w:rsid w:val="38757DA1"/>
    <w:rsid w:val="387B7276"/>
    <w:rsid w:val="387D36F5"/>
    <w:rsid w:val="38856983"/>
    <w:rsid w:val="38882D32"/>
    <w:rsid w:val="38885732"/>
    <w:rsid w:val="388B5144"/>
    <w:rsid w:val="38925909"/>
    <w:rsid w:val="38997071"/>
    <w:rsid w:val="389B4DEB"/>
    <w:rsid w:val="389D4A6A"/>
    <w:rsid w:val="38A1774F"/>
    <w:rsid w:val="38A4465B"/>
    <w:rsid w:val="38A6025B"/>
    <w:rsid w:val="38AF429D"/>
    <w:rsid w:val="38B6085E"/>
    <w:rsid w:val="38B81D07"/>
    <w:rsid w:val="38B912B5"/>
    <w:rsid w:val="38B95BBE"/>
    <w:rsid w:val="38C30BF6"/>
    <w:rsid w:val="38C5338B"/>
    <w:rsid w:val="38C6557E"/>
    <w:rsid w:val="38C73199"/>
    <w:rsid w:val="38C76DF8"/>
    <w:rsid w:val="38D220CD"/>
    <w:rsid w:val="38D33A2D"/>
    <w:rsid w:val="38D6032A"/>
    <w:rsid w:val="38DB465C"/>
    <w:rsid w:val="38F54BEE"/>
    <w:rsid w:val="38F5642D"/>
    <w:rsid w:val="38FD0708"/>
    <w:rsid w:val="390403F9"/>
    <w:rsid w:val="39060E8A"/>
    <w:rsid w:val="390E3354"/>
    <w:rsid w:val="391C3E88"/>
    <w:rsid w:val="39356EA7"/>
    <w:rsid w:val="3937509C"/>
    <w:rsid w:val="393A7D36"/>
    <w:rsid w:val="393F091F"/>
    <w:rsid w:val="39530C1B"/>
    <w:rsid w:val="39561BA0"/>
    <w:rsid w:val="39627A3F"/>
    <w:rsid w:val="396430B4"/>
    <w:rsid w:val="39667382"/>
    <w:rsid w:val="39675258"/>
    <w:rsid w:val="3977666F"/>
    <w:rsid w:val="39800317"/>
    <w:rsid w:val="3981785D"/>
    <w:rsid w:val="3990222D"/>
    <w:rsid w:val="399337FC"/>
    <w:rsid w:val="39971857"/>
    <w:rsid w:val="399B0605"/>
    <w:rsid w:val="399E1A01"/>
    <w:rsid w:val="399F40A2"/>
    <w:rsid w:val="39A342DE"/>
    <w:rsid w:val="39A47C2B"/>
    <w:rsid w:val="39AD0A5D"/>
    <w:rsid w:val="39B666C4"/>
    <w:rsid w:val="39BB3DCA"/>
    <w:rsid w:val="39BE7497"/>
    <w:rsid w:val="39BF47FF"/>
    <w:rsid w:val="39C752C5"/>
    <w:rsid w:val="39CE7E8B"/>
    <w:rsid w:val="39D4315F"/>
    <w:rsid w:val="39DB49A5"/>
    <w:rsid w:val="39F32929"/>
    <w:rsid w:val="39F6161D"/>
    <w:rsid w:val="39F64289"/>
    <w:rsid w:val="3A004303"/>
    <w:rsid w:val="3A02702C"/>
    <w:rsid w:val="3A054A18"/>
    <w:rsid w:val="3A076989"/>
    <w:rsid w:val="3A0B5500"/>
    <w:rsid w:val="3A1375CA"/>
    <w:rsid w:val="3A150947"/>
    <w:rsid w:val="3A170F63"/>
    <w:rsid w:val="3A250F74"/>
    <w:rsid w:val="3A2655F9"/>
    <w:rsid w:val="3A290F71"/>
    <w:rsid w:val="3A31658A"/>
    <w:rsid w:val="3A332488"/>
    <w:rsid w:val="3A370308"/>
    <w:rsid w:val="3A400F26"/>
    <w:rsid w:val="3A443306"/>
    <w:rsid w:val="3A4A190D"/>
    <w:rsid w:val="3A4B6195"/>
    <w:rsid w:val="3A4C7092"/>
    <w:rsid w:val="3A54472F"/>
    <w:rsid w:val="3A5D01AC"/>
    <w:rsid w:val="3A6A0EC2"/>
    <w:rsid w:val="3A6D12D2"/>
    <w:rsid w:val="3A7A3955"/>
    <w:rsid w:val="3A7B3424"/>
    <w:rsid w:val="3A813CD3"/>
    <w:rsid w:val="3A8C11CE"/>
    <w:rsid w:val="3A8D23B4"/>
    <w:rsid w:val="3A9517C8"/>
    <w:rsid w:val="3A9B7737"/>
    <w:rsid w:val="3A9F23D4"/>
    <w:rsid w:val="3A9F4796"/>
    <w:rsid w:val="3AB34EA8"/>
    <w:rsid w:val="3AB96CFC"/>
    <w:rsid w:val="3ABE1E4D"/>
    <w:rsid w:val="3AC166FD"/>
    <w:rsid w:val="3AC62647"/>
    <w:rsid w:val="3AC85CEE"/>
    <w:rsid w:val="3ACF0EA1"/>
    <w:rsid w:val="3AD4602A"/>
    <w:rsid w:val="3AD665B7"/>
    <w:rsid w:val="3ADA227A"/>
    <w:rsid w:val="3ADE6FBA"/>
    <w:rsid w:val="3AF049E7"/>
    <w:rsid w:val="3AF7477C"/>
    <w:rsid w:val="3B0B7D0A"/>
    <w:rsid w:val="3B0D1978"/>
    <w:rsid w:val="3B0F6FB1"/>
    <w:rsid w:val="3B1332BA"/>
    <w:rsid w:val="3B1870D3"/>
    <w:rsid w:val="3B1B7ED9"/>
    <w:rsid w:val="3B225E43"/>
    <w:rsid w:val="3B230DDC"/>
    <w:rsid w:val="3B247B82"/>
    <w:rsid w:val="3B2E325B"/>
    <w:rsid w:val="3B3742B4"/>
    <w:rsid w:val="3B433D3D"/>
    <w:rsid w:val="3B480A67"/>
    <w:rsid w:val="3B4E3ED9"/>
    <w:rsid w:val="3B503CD3"/>
    <w:rsid w:val="3B5B2926"/>
    <w:rsid w:val="3B5C2F85"/>
    <w:rsid w:val="3B6465B5"/>
    <w:rsid w:val="3B693E25"/>
    <w:rsid w:val="3B6F4AF4"/>
    <w:rsid w:val="3B7126E5"/>
    <w:rsid w:val="3B7C18CB"/>
    <w:rsid w:val="3B864C0F"/>
    <w:rsid w:val="3B980E80"/>
    <w:rsid w:val="3BA21081"/>
    <w:rsid w:val="3BA24A76"/>
    <w:rsid w:val="3BA32BB0"/>
    <w:rsid w:val="3BA455B0"/>
    <w:rsid w:val="3BAA2D1F"/>
    <w:rsid w:val="3BAD469B"/>
    <w:rsid w:val="3BB47359"/>
    <w:rsid w:val="3BB4760D"/>
    <w:rsid w:val="3BB57430"/>
    <w:rsid w:val="3BB85474"/>
    <w:rsid w:val="3BC72015"/>
    <w:rsid w:val="3BCA20EF"/>
    <w:rsid w:val="3BCB1D72"/>
    <w:rsid w:val="3BD1570F"/>
    <w:rsid w:val="3BD15983"/>
    <w:rsid w:val="3BE154F2"/>
    <w:rsid w:val="3BEF5E32"/>
    <w:rsid w:val="3BF85B45"/>
    <w:rsid w:val="3BFE5493"/>
    <w:rsid w:val="3C0A1D9D"/>
    <w:rsid w:val="3C0A542F"/>
    <w:rsid w:val="3C17401F"/>
    <w:rsid w:val="3C240A39"/>
    <w:rsid w:val="3C271775"/>
    <w:rsid w:val="3C2861B3"/>
    <w:rsid w:val="3C2E2E14"/>
    <w:rsid w:val="3C395CEA"/>
    <w:rsid w:val="3C3B4E53"/>
    <w:rsid w:val="3C3E0086"/>
    <w:rsid w:val="3C455E6F"/>
    <w:rsid w:val="3C4A3B2A"/>
    <w:rsid w:val="3C4F3400"/>
    <w:rsid w:val="3C5A6B2C"/>
    <w:rsid w:val="3C60062A"/>
    <w:rsid w:val="3C6803C0"/>
    <w:rsid w:val="3C682428"/>
    <w:rsid w:val="3C6A78C5"/>
    <w:rsid w:val="3C6D68AF"/>
    <w:rsid w:val="3C6E40BE"/>
    <w:rsid w:val="3C6F1515"/>
    <w:rsid w:val="3C7C2E73"/>
    <w:rsid w:val="3C8A3CEE"/>
    <w:rsid w:val="3C8C162E"/>
    <w:rsid w:val="3C8D4C17"/>
    <w:rsid w:val="3C8F4879"/>
    <w:rsid w:val="3C9134D7"/>
    <w:rsid w:val="3C936114"/>
    <w:rsid w:val="3CA009F6"/>
    <w:rsid w:val="3CA13579"/>
    <w:rsid w:val="3CA3311B"/>
    <w:rsid w:val="3CAC28A9"/>
    <w:rsid w:val="3CB25101"/>
    <w:rsid w:val="3CC30FEC"/>
    <w:rsid w:val="3CC31F22"/>
    <w:rsid w:val="3CC63C74"/>
    <w:rsid w:val="3CD7305A"/>
    <w:rsid w:val="3CD91990"/>
    <w:rsid w:val="3CE62CF6"/>
    <w:rsid w:val="3CE927CF"/>
    <w:rsid w:val="3CF277CC"/>
    <w:rsid w:val="3CF32DDD"/>
    <w:rsid w:val="3CF977D6"/>
    <w:rsid w:val="3D007123"/>
    <w:rsid w:val="3D0B39CE"/>
    <w:rsid w:val="3D0B5C8A"/>
    <w:rsid w:val="3D16710D"/>
    <w:rsid w:val="3D176A82"/>
    <w:rsid w:val="3D3F5B5A"/>
    <w:rsid w:val="3D4552FF"/>
    <w:rsid w:val="3D486030"/>
    <w:rsid w:val="3D4C49FF"/>
    <w:rsid w:val="3D572E94"/>
    <w:rsid w:val="3D5742AE"/>
    <w:rsid w:val="3D5A6AC7"/>
    <w:rsid w:val="3D6A14B2"/>
    <w:rsid w:val="3D7A5371"/>
    <w:rsid w:val="3D7C4FD3"/>
    <w:rsid w:val="3D801534"/>
    <w:rsid w:val="3D816065"/>
    <w:rsid w:val="3D890B35"/>
    <w:rsid w:val="3D8A3804"/>
    <w:rsid w:val="3D8A391B"/>
    <w:rsid w:val="3D952A72"/>
    <w:rsid w:val="3D9D02A6"/>
    <w:rsid w:val="3DAC2452"/>
    <w:rsid w:val="3DAD1DDC"/>
    <w:rsid w:val="3DB9384A"/>
    <w:rsid w:val="3DBA13C8"/>
    <w:rsid w:val="3DBB1AE7"/>
    <w:rsid w:val="3DC800C8"/>
    <w:rsid w:val="3DCC5646"/>
    <w:rsid w:val="3DCE23A9"/>
    <w:rsid w:val="3DD0671C"/>
    <w:rsid w:val="3DE56011"/>
    <w:rsid w:val="3DE7672E"/>
    <w:rsid w:val="3DF97105"/>
    <w:rsid w:val="3DFB1834"/>
    <w:rsid w:val="3DFF7066"/>
    <w:rsid w:val="3E087098"/>
    <w:rsid w:val="3E0E462E"/>
    <w:rsid w:val="3E0E6FE3"/>
    <w:rsid w:val="3E166B4C"/>
    <w:rsid w:val="3E1C2BBD"/>
    <w:rsid w:val="3E23376E"/>
    <w:rsid w:val="3E310D06"/>
    <w:rsid w:val="3E3436C0"/>
    <w:rsid w:val="3E4051D2"/>
    <w:rsid w:val="3E411B3C"/>
    <w:rsid w:val="3E4258A5"/>
    <w:rsid w:val="3E466E0C"/>
    <w:rsid w:val="3E4706E4"/>
    <w:rsid w:val="3E484B8D"/>
    <w:rsid w:val="3E49765B"/>
    <w:rsid w:val="3E5B2E8B"/>
    <w:rsid w:val="3E5B3B69"/>
    <w:rsid w:val="3E5B5C53"/>
    <w:rsid w:val="3E5B60DB"/>
    <w:rsid w:val="3E6E7E2A"/>
    <w:rsid w:val="3E702DDB"/>
    <w:rsid w:val="3E733312"/>
    <w:rsid w:val="3E735642"/>
    <w:rsid w:val="3E764D2C"/>
    <w:rsid w:val="3E7707DB"/>
    <w:rsid w:val="3E7B62C5"/>
    <w:rsid w:val="3E8A7D61"/>
    <w:rsid w:val="3E932060"/>
    <w:rsid w:val="3E934B8A"/>
    <w:rsid w:val="3E991323"/>
    <w:rsid w:val="3EA216DE"/>
    <w:rsid w:val="3EAA68F8"/>
    <w:rsid w:val="3EB750E5"/>
    <w:rsid w:val="3EBA55AF"/>
    <w:rsid w:val="3EC448B6"/>
    <w:rsid w:val="3EDA07DA"/>
    <w:rsid w:val="3EF22C3A"/>
    <w:rsid w:val="3EFC3694"/>
    <w:rsid w:val="3EFC41AD"/>
    <w:rsid w:val="3EFD737D"/>
    <w:rsid w:val="3EFE1DEB"/>
    <w:rsid w:val="3F04099F"/>
    <w:rsid w:val="3F08312E"/>
    <w:rsid w:val="3F0B610F"/>
    <w:rsid w:val="3F0D7413"/>
    <w:rsid w:val="3F0E3818"/>
    <w:rsid w:val="3F176625"/>
    <w:rsid w:val="3F2545DF"/>
    <w:rsid w:val="3F276668"/>
    <w:rsid w:val="3F2B094C"/>
    <w:rsid w:val="3F324A2B"/>
    <w:rsid w:val="3F343823"/>
    <w:rsid w:val="3F357D2B"/>
    <w:rsid w:val="3F3D66CD"/>
    <w:rsid w:val="3F4E7E02"/>
    <w:rsid w:val="3F4F50DB"/>
    <w:rsid w:val="3F5A1851"/>
    <w:rsid w:val="3F621B75"/>
    <w:rsid w:val="3F704715"/>
    <w:rsid w:val="3F742339"/>
    <w:rsid w:val="3F75793B"/>
    <w:rsid w:val="3F78009B"/>
    <w:rsid w:val="3F793AE9"/>
    <w:rsid w:val="3F7B58E4"/>
    <w:rsid w:val="3F7C40E2"/>
    <w:rsid w:val="3F9569CA"/>
    <w:rsid w:val="3FBA425C"/>
    <w:rsid w:val="3FC87DB4"/>
    <w:rsid w:val="3FD66FAF"/>
    <w:rsid w:val="3FE33A08"/>
    <w:rsid w:val="3FE42CAE"/>
    <w:rsid w:val="3FF52C7D"/>
    <w:rsid w:val="3FF55986"/>
    <w:rsid w:val="3FFC179A"/>
    <w:rsid w:val="400223CA"/>
    <w:rsid w:val="40042FB7"/>
    <w:rsid w:val="4006135B"/>
    <w:rsid w:val="400777C4"/>
    <w:rsid w:val="4013674A"/>
    <w:rsid w:val="401619FA"/>
    <w:rsid w:val="401A6BB9"/>
    <w:rsid w:val="402B59B0"/>
    <w:rsid w:val="40312D89"/>
    <w:rsid w:val="4031471B"/>
    <w:rsid w:val="404B5277"/>
    <w:rsid w:val="40541038"/>
    <w:rsid w:val="40594626"/>
    <w:rsid w:val="405D332C"/>
    <w:rsid w:val="406812A8"/>
    <w:rsid w:val="40714C2C"/>
    <w:rsid w:val="407A7070"/>
    <w:rsid w:val="407A70F9"/>
    <w:rsid w:val="408112E3"/>
    <w:rsid w:val="408753EB"/>
    <w:rsid w:val="408908EE"/>
    <w:rsid w:val="40934DAB"/>
    <w:rsid w:val="409A41C7"/>
    <w:rsid w:val="409D5E25"/>
    <w:rsid w:val="409F1637"/>
    <w:rsid w:val="40A23D28"/>
    <w:rsid w:val="40A84022"/>
    <w:rsid w:val="40AA6533"/>
    <w:rsid w:val="40AD562A"/>
    <w:rsid w:val="40B15E81"/>
    <w:rsid w:val="40CC53F7"/>
    <w:rsid w:val="40CE25ED"/>
    <w:rsid w:val="40D4518E"/>
    <w:rsid w:val="40E14E39"/>
    <w:rsid w:val="40EA07DE"/>
    <w:rsid w:val="40F51ED7"/>
    <w:rsid w:val="40F70845"/>
    <w:rsid w:val="40F8307B"/>
    <w:rsid w:val="40FD63A7"/>
    <w:rsid w:val="41035BE8"/>
    <w:rsid w:val="41047A91"/>
    <w:rsid w:val="410B034A"/>
    <w:rsid w:val="410B47E2"/>
    <w:rsid w:val="41147339"/>
    <w:rsid w:val="411524DF"/>
    <w:rsid w:val="412151F6"/>
    <w:rsid w:val="41233C07"/>
    <w:rsid w:val="41293665"/>
    <w:rsid w:val="41325883"/>
    <w:rsid w:val="4134420D"/>
    <w:rsid w:val="4137474A"/>
    <w:rsid w:val="413E0E4E"/>
    <w:rsid w:val="413E1CE7"/>
    <w:rsid w:val="4145093F"/>
    <w:rsid w:val="415869C1"/>
    <w:rsid w:val="415F764C"/>
    <w:rsid w:val="41674852"/>
    <w:rsid w:val="416E669E"/>
    <w:rsid w:val="416F18EC"/>
    <w:rsid w:val="417B7037"/>
    <w:rsid w:val="41811665"/>
    <w:rsid w:val="41835E36"/>
    <w:rsid w:val="418C4AFA"/>
    <w:rsid w:val="418D2393"/>
    <w:rsid w:val="4195251D"/>
    <w:rsid w:val="419708C1"/>
    <w:rsid w:val="419D05D9"/>
    <w:rsid w:val="41A138B2"/>
    <w:rsid w:val="41A35ED4"/>
    <w:rsid w:val="41A51944"/>
    <w:rsid w:val="41A558E1"/>
    <w:rsid w:val="41AB16E3"/>
    <w:rsid w:val="41B24CEB"/>
    <w:rsid w:val="41B45644"/>
    <w:rsid w:val="41B83786"/>
    <w:rsid w:val="41BD032C"/>
    <w:rsid w:val="41CA25F2"/>
    <w:rsid w:val="41D64505"/>
    <w:rsid w:val="41E47E42"/>
    <w:rsid w:val="41E63F92"/>
    <w:rsid w:val="41E93D84"/>
    <w:rsid w:val="41FA456F"/>
    <w:rsid w:val="42030D6C"/>
    <w:rsid w:val="420A1E5F"/>
    <w:rsid w:val="420F71CE"/>
    <w:rsid w:val="42100A20"/>
    <w:rsid w:val="42113E40"/>
    <w:rsid w:val="42156A2A"/>
    <w:rsid w:val="4224150D"/>
    <w:rsid w:val="422C09B2"/>
    <w:rsid w:val="422D1739"/>
    <w:rsid w:val="42315B36"/>
    <w:rsid w:val="4232107D"/>
    <w:rsid w:val="42336544"/>
    <w:rsid w:val="42420329"/>
    <w:rsid w:val="424279A8"/>
    <w:rsid w:val="42553587"/>
    <w:rsid w:val="4257557B"/>
    <w:rsid w:val="425D5371"/>
    <w:rsid w:val="42637C74"/>
    <w:rsid w:val="42650945"/>
    <w:rsid w:val="426E7F1D"/>
    <w:rsid w:val="42700BF2"/>
    <w:rsid w:val="42745791"/>
    <w:rsid w:val="42795B45"/>
    <w:rsid w:val="427C2778"/>
    <w:rsid w:val="427E2F68"/>
    <w:rsid w:val="42953C81"/>
    <w:rsid w:val="42991417"/>
    <w:rsid w:val="429F7EB1"/>
    <w:rsid w:val="42A1073F"/>
    <w:rsid w:val="42A17DE3"/>
    <w:rsid w:val="42B12103"/>
    <w:rsid w:val="42BF6201"/>
    <w:rsid w:val="42CB1993"/>
    <w:rsid w:val="42D74BF2"/>
    <w:rsid w:val="42DE4281"/>
    <w:rsid w:val="42DE4880"/>
    <w:rsid w:val="42DE4D30"/>
    <w:rsid w:val="42E852B4"/>
    <w:rsid w:val="42FA07C8"/>
    <w:rsid w:val="42FB1851"/>
    <w:rsid w:val="42FD0CBA"/>
    <w:rsid w:val="4308758A"/>
    <w:rsid w:val="430C2A8C"/>
    <w:rsid w:val="430D1A55"/>
    <w:rsid w:val="430D56E9"/>
    <w:rsid w:val="431A03B7"/>
    <w:rsid w:val="433D4B59"/>
    <w:rsid w:val="43563F38"/>
    <w:rsid w:val="43632EC6"/>
    <w:rsid w:val="43684203"/>
    <w:rsid w:val="436A1B8D"/>
    <w:rsid w:val="436C21CE"/>
    <w:rsid w:val="436D281F"/>
    <w:rsid w:val="436E7122"/>
    <w:rsid w:val="4378078F"/>
    <w:rsid w:val="437F432D"/>
    <w:rsid w:val="43854A91"/>
    <w:rsid w:val="438C3BFD"/>
    <w:rsid w:val="438F798B"/>
    <w:rsid w:val="43A42D2A"/>
    <w:rsid w:val="43BE65C1"/>
    <w:rsid w:val="43C86979"/>
    <w:rsid w:val="43CC3916"/>
    <w:rsid w:val="43CE74B7"/>
    <w:rsid w:val="43D651FF"/>
    <w:rsid w:val="43DF101F"/>
    <w:rsid w:val="43E70F83"/>
    <w:rsid w:val="43E8696E"/>
    <w:rsid w:val="43F6685F"/>
    <w:rsid w:val="43F768D6"/>
    <w:rsid w:val="43FA3793"/>
    <w:rsid w:val="43FC5A2C"/>
    <w:rsid w:val="43FE52AD"/>
    <w:rsid w:val="44064C84"/>
    <w:rsid w:val="440F37CD"/>
    <w:rsid w:val="44117C92"/>
    <w:rsid w:val="442159FD"/>
    <w:rsid w:val="442E076D"/>
    <w:rsid w:val="44310644"/>
    <w:rsid w:val="443D1CD6"/>
    <w:rsid w:val="444149ED"/>
    <w:rsid w:val="444279AA"/>
    <w:rsid w:val="44491DBE"/>
    <w:rsid w:val="4449798C"/>
    <w:rsid w:val="445A23FB"/>
    <w:rsid w:val="445C2DA1"/>
    <w:rsid w:val="445C425D"/>
    <w:rsid w:val="44602992"/>
    <w:rsid w:val="446C474C"/>
    <w:rsid w:val="447659E0"/>
    <w:rsid w:val="4491440E"/>
    <w:rsid w:val="449535AC"/>
    <w:rsid w:val="44A247BC"/>
    <w:rsid w:val="44A276E6"/>
    <w:rsid w:val="44B11DD0"/>
    <w:rsid w:val="44B93B8B"/>
    <w:rsid w:val="44BB3E8C"/>
    <w:rsid w:val="44C20B01"/>
    <w:rsid w:val="44CA6A10"/>
    <w:rsid w:val="44CB24F4"/>
    <w:rsid w:val="44CC3D3C"/>
    <w:rsid w:val="44CD751C"/>
    <w:rsid w:val="44D00543"/>
    <w:rsid w:val="44D54FCE"/>
    <w:rsid w:val="44DF713C"/>
    <w:rsid w:val="44E63EFD"/>
    <w:rsid w:val="44F41A2F"/>
    <w:rsid w:val="44FD333B"/>
    <w:rsid w:val="451A4AC3"/>
    <w:rsid w:val="45231CAC"/>
    <w:rsid w:val="45287503"/>
    <w:rsid w:val="45296B0B"/>
    <w:rsid w:val="452F1242"/>
    <w:rsid w:val="45395ECF"/>
    <w:rsid w:val="453F1170"/>
    <w:rsid w:val="45411687"/>
    <w:rsid w:val="454408AC"/>
    <w:rsid w:val="456F0746"/>
    <w:rsid w:val="457B2865"/>
    <w:rsid w:val="458002B4"/>
    <w:rsid w:val="4590656B"/>
    <w:rsid w:val="45922CBD"/>
    <w:rsid w:val="459E73C2"/>
    <w:rsid w:val="45B15F08"/>
    <w:rsid w:val="45B51C78"/>
    <w:rsid w:val="45B726BA"/>
    <w:rsid w:val="45B81E6B"/>
    <w:rsid w:val="45B96B51"/>
    <w:rsid w:val="45BA2432"/>
    <w:rsid w:val="45C42EFF"/>
    <w:rsid w:val="45CF763A"/>
    <w:rsid w:val="45D02CB1"/>
    <w:rsid w:val="45D8693B"/>
    <w:rsid w:val="45DE33B3"/>
    <w:rsid w:val="45E0140D"/>
    <w:rsid w:val="45E61E41"/>
    <w:rsid w:val="45E770D6"/>
    <w:rsid w:val="45F058C6"/>
    <w:rsid w:val="45F45706"/>
    <w:rsid w:val="45FB7E3E"/>
    <w:rsid w:val="461B74E9"/>
    <w:rsid w:val="461F1FD1"/>
    <w:rsid w:val="46236D0C"/>
    <w:rsid w:val="46295953"/>
    <w:rsid w:val="46454EA4"/>
    <w:rsid w:val="465F550E"/>
    <w:rsid w:val="46660ABA"/>
    <w:rsid w:val="466E07FD"/>
    <w:rsid w:val="466F11D3"/>
    <w:rsid w:val="4672658D"/>
    <w:rsid w:val="46802245"/>
    <w:rsid w:val="46843B40"/>
    <w:rsid w:val="468A3AED"/>
    <w:rsid w:val="46952648"/>
    <w:rsid w:val="46991A9C"/>
    <w:rsid w:val="469E5252"/>
    <w:rsid w:val="46A150E9"/>
    <w:rsid w:val="46B8174F"/>
    <w:rsid w:val="46C00225"/>
    <w:rsid w:val="46DE409F"/>
    <w:rsid w:val="46EB499C"/>
    <w:rsid w:val="46F00B71"/>
    <w:rsid w:val="46F24DDE"/>
    <w:rsid w:val="46F3298C"/>
    <w:rsid w:val="46F41277"/>
    <w:rsid w:val="470F05BD"/>
    <w:rsid w:val="471424C8"/>
    <w:rsid w:val="47150FCA"/>
    <w:rsid w:val="47174F9D"/>
    <w:rsid w:val="471F1CFA"/>
    <w:rsid w:val="47241ECA"/>
    <w:rsid w:val="472652C5"/>
    <w:rsid w:val="472E0135"/>
    <w:rsid w:val="47311CCB"/>
    <w:rsid w:val="47485378"/>
    <w:rsid w:val="475135EA"/>
    <w:rsid w:val="47767472"/>
    <w:rsid w:val="477A2366"/>
    <w:rsid w:val="4795209A"/>
    <w:rsid w:val="4795465B"/>
    <w:rsid w:val="479B068A"/>
    <w:rsid w:val="47A928AF"/>
    <w:rsid w:val="47AC6161"/>
    <w:rsid w:val="47BC58DB"/>
    <w:rsid w:val="47BF3196"/>
    <w:rsid w:val="47CB5812"/>
    <w:rsid w:val="47D95A34"/>
    <w:rsid w:val="47EC58B7"/>
    <w:rsid w:val="47F00629"/>
    <w:rsid w:val="47F177FD"/>
    <w:rsid w:val="47F87820"/>
    <w:rsid w:val="480916C4"/>
    <w:rsid w:val="48183160"/>
    <w:rsid w:val="481A5309"/>
    <w:rsid w:val="48274C9A"/>
    <w:rsid w:val="482B6EBD"/>
    <w:rsid w:val="4839771A"/>
    <w:rsid w:val="483D641A"/>
    <w:rsid w:val="48546E52"/>
    <w:rsid w:val="4855344D"/>
    <w:rsid w:val="48567BBA"/>
    <w:rsid w:val="485E684D"/>
    <w:rsid w:val="486168C9"/>
    <w:rsid w:val="486845FA"/>
    <w:rsid w:val="48691CD1"/>
    <w:rsid w:val="486B6455"/>
    <w:rsid w:val="487167C6"/>
    <w:rsid w:val="48743D77"/>
    <w:rsid w:val="48886A8C"/>
    <w:rsid w:val="488A0240"/>
    <w:rsid w:val="489110AC"/>
    <w:rsid w:val="48946E25"/>
    <w:rsid w:val="489C7155"/>
    <w:rsid w:val="489E4C9B"/>
    <w:rsid w:val="489E592A"/>
    <w:rsid w:val="489F123D"/>
    <w:rsid w:val="48A06D34"/>
    <w:rsid w:val="48A3552F"/>
    <w:rsid w:val="48A8656F"/>
    <w:rsid w:val="48B5735B"/>
    <w:rsid w:val="48B64F55"/>
    <w:rsid w:val="48B908D4"/>
    <w:rsid w:val="48C51958"/>
    <w:rsid w:val="48C6335E"/>
    <w:rsid w:val="48C9261D"/>
    <w:rsid w:val="48DA01A0"/>
    <w:rsid w:val="48E84A8F"/>
    <w:rsid w:val="48EA43C2"/>
    <w:rsid w:val="48EC511E"/>
    <w:rsid w:val="48FF5666"/>
    <w:rsid w:val="491619B6"/>
    <w:rsid w:val="49163355"/>
    <w:rsid w:val="49230BA5"/>
    <w:rsid w:val="4928159D"/>
    <w:rsid w:val="492A001F"/>
    <w:rsid w:val="492A0E97"/>
    <w:rsid w:val="492D7DDA"/>
    <w:rsid w:val="49317C99"/>
    <w:rsid w:val="493272BA"/>
    <w:rsid w:val="493F7032"/>
    <w:rsid w:val="494919DE"/>
    <w:rsid w:val="494A174C"/>
    <w:rsid w:val="494C7C95"/>
    <w:rsid w:val="49513D12"/>
    <w:rsid w:val="495F0650"/>
    <w:rsid w:val="495F55F4"/>
    <w:rsid w:val="496124AC"/>
    <w:rsid w:val="496358BF"/>
    <w:rsid w:val="49663F79"/>
    <w:rsid w:val="49713479"/>
    <w:rsid w:val="49752941"/>
    <w:rsid w:val="4984150E"/>
    <w:rsid w:val="498C34BA"/>
    <w:rsid w:val="49956348"/>
    <w:rsid w:val="49A32E54"/>
    <w:rsid w:val="49A75FC8"/>
    <w:rsid w:val="49AC7C55"/>
    <w:rsid w:val="49AE60E9"/>
    <w:rsid w:val="49B07847"/>
    <w:rsid w:val="49B2053B"/>
    <w:rsid w:val="49B25E10"/>
    <w:rsid w:val="49C12F4C"/>
    <w:rsid w:val="49D11FB1"/>
    <w:rsid w:val="49D5208C"/>
    <w:rsid w:val="49D52D1A"/>
    <w:rsid w:val="49E5628C"/>
    <w:rsid w:val="49EE4762"/>
    <w:rsid w:val="49F21E2D"/>
    <w:rsid w:val="49F651DB"/>
    <w:rsid w:val="49FB13F7"/>
    <w:rsid w:val="4A01249B"/>
    <w:rsid w:val="4A0460E9"/>
    <w:rsid w:val="4A0E4559"/>
    <w:rsid w:val="4A0E7BD3"/>
    <w:rsid w:val="4A140202"/>
    <w:rsid w:val="4A224AD5"/>
    <w:rsid w:val="4A255C4B"/>
    <w:rsid w:val="4A282FC7"/>
    <w:rsid w:val="4A2D11B3"/>
    <w:rsid w:val="4A3910CE"/>
    <w:rsid w:val="4A3B4022"/>
    <w:rsid w:val="4A3D2854"/>
    <w:rsid w:val="4A424BA2"/>
    <w:rsid w:val="4A4F0FFA"/>
    <w:rsid w:val="4A5A0C0A"/>
    <w:rsid w:val="4A5B19DC"/>
    <w:rsid w:val="4A6217DA"/>
    <w:rsid w:val="4A697614"/>
    <w:rsid w:val="4A6B11E5"/>
    <w:rsid w:val="4A6C584F"/>
    <w:rsid w:val="4A6D5948"/>
    <w:rsid w:val="4A75190C"/>
    <w:rsid w:val="4A763227"/>
    <w:rsid w:val="4A766D16"/>
    <w:rsid w:val="4A7C5000"/>
    <w:rsid w:val="4A833779"/>
    <w:rsid w:val="4A8A550B"/>
    <w:rsid w:val="4A8B4DDC"/>
    <w:rsid w:val="4A94368F"/>
    <w:rsid w:val="4A973BCB"/>
    <w:rsid w:val="4A985197"/>
    <w:rsid w:val="4A991D92"/>
    <w:rsid w:val="4AA91141"/>
    <w:rsid w:val="4AAC6067"/>
    <w:rsid w:val="4AB44864"/>
    <w:rsid w:val="4ABA53D0"/>
    <w:rsid w:val="4ABB3567"/>
    <w:rsid w:val="4AC51310"/>
    <w:rsid w:val="4ACD649F"/>
    <w:rsid w:val="4AD3406B"/>
    <w:rsid w:val="4AD95B7B"/>
    <w:rsid w:val="4ADD62DF"/>
    <w:rsid w:val="4AE03DFE"/>
    <w:rsid w:val="4AE70C77"/>
    <w:rsid w:val="4AEA2983"/>
    <w:rsid w:val="4AEC2EB5"/>
    <w:rsid w:val="4AEC7112"/>
    <w:rsid w:val="4AED5D19"/>
    <w:rsid w:val="4AF80BE1"/>
    <w:rsid w:val="4AFC587F"/>
    <w:rsid w:val="4B080428"/>
    <w:rsid w:val="4B0F7415"/>
    <w:rsid w:val="4B10566F"/>
    <w:rsid w:val="4B143CB5"/>
    <w:rsid w:val="4B18363A"/>
    <w:rsid w:val="4B234E97"/>
    <w:rsid w:val="4B28674D"/>
    <w:rsid w:val="4B334AEF"/>
    <w:rsid w:val="4B350E7D"/>
    <w:rsid w:val="4B3753E9"/>
    <w:rsid w:val="4B3A7DAE"/>
    <w:rsid w:val="4B3C5B83"/>
    <w:rsid w:val="4B3C6CC3"/>
    <w:rsid w:val="4B460283"/>
    <w:rsid w:val="4B4953A9"/>
    <w:rsid w:val="4B4E1128"/>
    <w:rsid w:val="4B504CBE"/>
    <w:rsid w:val="4B5B0A1A"/>
    <w:rsid w:val="4B5D5A65"/>
    <w:rsid w:val="4B68487E"/>
    <w:rsid w:val="4B69600A"/>
    <w:rsid w:val="4B6E0430"/>
    <w:rsid w:val="4B815DDF"/>
    <w:rsid w:val="4B823336"/>
    <w:rsid w:val="4B877403"/>
    <w:rsid w:val="4B8B46E5"/>
    <w:rsid w:val="4B8F2DE5"/>
    <w:rsid w:val="4B916830"/>
    <w:rsid w:val="4B9A2050"/>
    <w:rsid w:val="4B9A2C69"/>
    <w:rsid w:val="4BA23F44"/>
    <w:rsid w:val="4BAC0E98"/>
    <w:rsid w:val="4BB6149D"/>
    <w:rsid w:val="4BB61845"/>
    <w:rsid w:val="4BB9176F"/>
    <w:rsid w:val="4BB96D9A"/>
    <w:rsid w:val="4BBC3BCB"/>
    <w:rsid w:val="4BC444D7"/>
    <w:rsid w:val="4BC64AE4"/>
    <w:rsid w:val="4BDE7912"/>
    <w:rsid w:val="4BE23A26"/>
    <w:rsid w:val="4BE87296"/>
    <w:rsid w:val="4BE92F83"/>
    <w:rsid w:val="4BF0299A"/>
    <w:rsid w:val="4BF502F4"/>
    <w:rsid w:val="4BF56DAC"/>
    <w:rsid w:val="4BF92DB3"/>
    <w:rsid w:val="4BFE587D"/>
    <w:rsid w:val="4C125126"/>
    <w:rsid w:val="4C182A4E"/>
    <w:rsid w:val="4C1B522B"/>
    <w:rsid w:val="4C213C58"/>
    <w:rsid w:val="4C293ABE"/>
    <w:rsid w:val="4C2F5FBF"/>
    <w:rsid w:val="4C3528B1"/>
    <w:rsid w:val="4C38046B"/>
    <w:rsid w:val="4C4445C1"/>
    <w:rsid w:val="4C4610F6"/>
    <w:rsid w:val="4C4E17EF"/>
    <w:rsid w:val="4C4F43D2"/>
    <w:rsid w:val="4C5B6108"/>
    <w:rsid w:val="4C721655"/>
    <w:rsid w:val="4C7E02BF"/>
    <w:rsid w:val="4C7F6EB5"/>
    <w:rsid w:val="4C8975F2"/>
    <w:rsid w:val="4C8B6896"/>
    <w:rsid w:val="4C971520"/>
    <w:rsid w:val="4C9C45BC"/>
    <w:rsid w:val="4CA141DD"/>
    <w:rsid w:val="4CA30E1A"/>
    <w:rsid w:val="4CB21137"/>
    <w:rsid w:val="4CB33349"/>
    <w:rsid w:val="4CC37135"/>
    <w:rsid w:val="4CD94BA4"/>
    <w:rsid w:val="4CDE6385"/>
    <w:rsid w:val="4CE84053"/>
    <w:rsid w:val="4CED6E3F"/>
    <w:rsid w:val="4CF73D56"/>
    <w:rsid w:val="4D023779"/>
    <w:rsid w:val="4D0355C0"/>
    <w:rsid w:val="4D11008C"/>
    <w:rsid w:val="4D231AB4"/>
    <w:rsid w:val="4D242F17"/>
    <w:rsid w:val="4D243C2A"/>
    <w:rsid w:val="4D3A0E4A"/>
    <w:rsid w:val="4D3E55C9"/>
    <w:rsid w:val="4D3E5A6E"/>
    <w:rsid w:val="4D42392E"/>
    <w:rsid w:val="4D465454"/>
    <w:rsid w:val="4D4D4E6E"/>
    <w:rsid w:val="4D543B72"/>
    <w:rsid w:val="4D560B66"/>
    <w:rsid w:val="4D5652FF"/>
    <w:rsid w:val="4D5A6313"/>
    <w:rsid w:val="4D6352EF"/>
    <w:rsid w:val="4D664FC9"/>
    <w:rsid w:val="4D6A7569"/>
    <w:rsid w:val="4D6F1661"/>
    <w:rsid w:val="4D7C3C40"/>
    <w:rsid w:val="4D8971C2"/>
    <w:rsid w:val="4D911006"/>
    <w:rsid w:val="4D9A6EAB"/>
    <w:rsid w:val="4DA17DCA"/>
    <w:rsid w:val="4DBD2107"/>
    <w:rsid w:val="4DC16215"/>
    <w:rsid w:val="4DCF69A7"/>
    <w:rsid w:val="4DD01B4E"/>
    <w:rsid w:val="4DD46DC3"/>
    <w:rsid w:val="4DDE1852"/>
    <w:rsid w:val="4DFD26FC"/>
    <w:rsid w:val="4E054EDA"/>
    <w:rsid w:val="4E060BD3"/>
    <w:rsid w:val="4E0A4298"/>
    <w:rsid w:val="4E0B3948"/>
    <w:rsid w:val="4E2A691B"/>
    <w:rsid w:val="4E2B76E6"/>
    <w:rsid w:val="4E537F10"/>
    <w:rsid w:val="4E586937"/>
    <w:rsid w:val="4E5A41F9"/>
    <w:rsid w:val="4E6172A2"/>
    <w:rsid w:val="4E64479E"/>
    <w:rsid w:val="4E7369F3"/>
    <w:rsid w:val="4E821B71"/>
    <w:rsid w:val="4E840705"/>
    <w:rsid w:val="4E9640AC"/>
    <w:rsid w:val="4E975DEB"/>
    <w:rsid w:val="4E9E0CE1"/>
    <w:rsid w:val="4EA20AB3"/>
    <w:rsid w:val="4EA3060C"/>
    <w:rsid w:val="4EA54429"/>
    <w:rsid w:val="4EAB492D"/>
    <w:rsid w:val="4EAE2826"/>
    <w:rsid w:val="4EC95B71"/>
    <w:rsid w:val="4ED14708"/>
    <w:rsid w:val="4ED702C9"/>
    <w:rsid w:val="4EE94DDD"/>
    <w:rsid w:val="4EEB51EC"/>
    <w:rsid w:val="4EEE5D66"/>
    <w:rsid w:val="4EF332D6"/>
    <w:rsid w:val="4EFD6579"/>
    <w:rsid w:val="4F0622BF"/>
    <w:rsid w:val="4F10221C"/>
    <w:rsid w:val="4F170357"/>
    <w:rsid w:val="4F170798"/>
    <w:rsid w:val="4F187E61"/>
    <w:rsid w:val="4F1B54A3"/>
    <w:rsid w:val="4F1D2819"/>
    <w:rsid w:val="4F1F1122"/>
    <w:rsid w:val="4F263A3F"/>
    <w:rsid w:val="4F3A6427"/>
    <w:rsid w:val="4F3E7382"/>
    <w:rsid w:val="4F455FCC"/>
    <w:rsid w:val="4F583B6C"/>
    <w:rsid w:val="4F5C0D0E"/>
    <w:rsid w:val="4F605324"/>
    <w:rsid w:val="4F696B5F"/>
    <w:rsid w:val="4F6B1D89"/>
    <w:rsid w:val="4F7409EE"/>
    <w:rsid w:val="4F766183"/>
    <w:rsid w:val="4F7E3767"/>
    <w:rsid w:val="4F8003E7"/>
    <w:rsid w:val="4F875159"/>
    <w:rsid w:val="4F881725"/>
    <w:rsid w:val="4F921E06"/>
    <w:rsid w:val="4F927C9C"/>
    <w:rsid w:val="4F9713CA"/>
    <w:rsid w:val="4F973086"/>
    <w:rsid w:val="4F9F15A2"/>
    <w:rsid w:val="4FA34EE6"/>
    <w:rsid w:val="4FB266A2"/>
    <w:rsid w:val="4FB30265"/>
    <w:rsid w:val="4FB56D2C"/>
    <w:rsid w:val="4FCE5067"/>
    <w:rsid w:val="4FD10EEB"/>
    <w:rsid w:val="4FD21E8C"/>
    <w:rsid w:val="4FDD2570"/>
    <w:rsid w:val="4FEC5D72"/>
    <w:rsid w:val="4FFD61D6"/>
    <w:rsid w:val="50051172"/>
    <w:rsid w:val="500D4C84"/>
    <w:rsid w:val="500E5DA1"/>
    <w:rsid w:val="50106583"/>
    <w:rsid w:val="502A7A7D"/>
    <w:rsid w:val="502D1025"/>
    <w:rsid w:val="50327CF5"/>
    <w:rsid w:val="5037507F"/>
    <w:rsid w:val="503D1F00"/>
    <w:rsid w:val="503E630F"/>
    <w:rsid w:val="50536075"/>
    <w:rsid w:val="50595977"/>
    <w:rsid w:val="506D3A82"/>
    <w:rsid w:val="506F19EB"/>
    <w:rsid w:val="50775D92"/>
    <w:rsid w:val="50805038"/>
    <w:rsid w:val="50825FEC"/>
    <w:rsid w:val="50931098"/>
    <w:rsid w:val="50947319"/>
    <w:rsid w:val="509E0D62"/>
    <w:rsid w:val="50A717FC"/>
    <w:rsid w:val="50A83781"/>
    <w:rsid w:val="50AD6A6A"/>
    <w:rsid w:val="50B61E1F"/>
    <w:rsid w:val="50B6517B"/>
    <w:rsid w:val="50BD0302"/>
    <w:rsid w:val="50C13724"/>
    <w:rsid w:val="50C8577C"/>
    <w:rsid w:val="50CE3108"/>
    <w:rsid w:val="50D93FD7"/>
    <w:rsid w:val="50DE1504"/>
    <w:rsid w:val="50DE5769"/>
    <w:rsid w:val="50E47B4E"/>
    <w:rsid w:val="50F305B6"/>
    <w:rsid w:val="50F5396D"/>
    <w:rsid w:val="50F7357D"/>
    <w:rsid w:val="50F86E2C"/>
    <w:rsid w:val="51021F80"/>
    <w:rsid w:val="5103248C"/>
    <w:rsid w:val="51034EA1"/>
    <w:rsid w:val="51213309"/>
    <w:rsid w:val="512304F2"/>
    <w:rsid w:val="51290C43"/>
    <w:rsid w:val="512A3386"/>
    <w:rsid w:val="51356DA6"/>
    <w:rsid w:val="51373220"/>
    <w:rsid w:val="51403A3B"/>
    <w:rsid w:val="51424D5F"/>
    <w:rsid w:val="514F2144"/>
    <w:rsid w:val="51576D48"/>
    <w:rsid w:val="51577BEA"/>
    <w:rsid w:val="515C0E3C"/>
    <w:rsid w:val="51697508"/>
    <w:rsid w:val="51794799"/>
    <w:rsid w:val="517D7FA8"/>
    <w:rsid w:val="517E20F7"/>
    <w:rsid w:val="518A12B0"/>
    <w:rsid w:val="5191720F"/>
    <w:rsid w:val="5199238C"/>
    <w:rsid w:val="51AD3AFE"/>
    <w:rsid w:val="51BE689B"/>
    <w:rsid w:val="51C06688"/>
    <w:rsid w:val="51C62FCA"/>
    <w:rsid w:val="51CF3A0C"/>
    <w:rsid w:val="51D15797"/>
    <w:rsid w:val="51D16935"/>
    <w:rsid w:val="51E059C4"/>
    <w:rsid w:val="51E74DD6"/>
    <w:rsid w:val="51ED44A0"/>
    <w:rsid w:val="51ED6CCC"/>
    <w:rsid w:val="51FD4EA2"/>
    <w:rsid w:val="51FF079B"/>
    <w:rsid w:val="521B4B33"/>
    <w:rsid w:val="52243471"/>
    <w:rsid w:val="522762D7"/>
    <w:rsid w:val="522C6F7B"/>
    <w:rsid w:val="52443688"/>
    <w:rsid w:val="5244799A"/>
    <w:rsid w:val="524E7A40"/>
    <w:rsid w:val="52525771"/>
    <w:rsid w:val="525E22AB"/>
    <w:rsid w:val="5260310D"/>
    <w:rsid w:val="52615B34"/>
    <w:rsid w:val="526B5FAF"/>
    <w:rsid w:val="52704953"/>
    <w:rsid w:val="5277574F"/>
    <w:rsid w:val="527D514C"/>
    <w:rsid w:val="527D63A1"/>
    <w:rsid w:val="5284308E"/>
    <w:rsid w:val="52847A03"/>
    <w:rsid w:val="528C5109"/>
    <w:rsid w:val="52951B4F"/>
    <w:rsid w:val="52A134EC"/>
    <w:rsid w:val="52A23432"/>
    <w:rsid w:val="52AD65CB"/>
    <w:rsid w:val="52C05060"/>
    <w:rsid w:val="52C51658"/>
    <w:rsid w:val="52CF56B5"/>
    <w:rsid w:val="52DF14DB"/>
    <w:rsid w:val="52EF32C3"/>
    <w:rsid w:val="52FE4851"/>
    <w:rsid w:val="530A2F49"/>
    <w:rsid w:val="531A6ACC"/>
    <w:rsid w:val="531D4221"/>
    <w:rsid w:val="53207988"/>
    <w:rsid w:val="53211D72"/>
    <w:rsid w:val="53212955"/>
    <w:rsid w:val="532750D1"/>
    <w:rsid w:val="53295A23"/>
    <w:rsid w:val="53310555"/>
    <w:rsid w:val="533832E8"/>
    <w:rsid w:val="53386A51"/>
    <w:rsid w:val="53430E53"/>
    <w:rsid w:val="53471002"/>
    <w:rsid w:val="53500D8D"/>
    <w:rsid w:val="53574D3B"/>
    <w:rsid w:val="5358015E"/>
    <w:rsid w:val="5365127E"/>
    <w:rsid w:val="53703272"/>
    <w:rsid w:val="53731A5E"/>
    <w:rsid w:val="53741DC8"/>
    <w:rsid w:val="537759FE"/>
    <w:rsid w:val="537D5A9F"/>
    <w:rsid w:val="537E487D"/>
    <w:rsid w:val="53801D8B"/>
    <w:rsid w:val="53881850"/>
    <w:rsid w:val="538A341D"/>
    <w:rsid w:val="538F3DDF"/>
    <w:rsid w:val="539F3444"/>
    <w:rsid w:val="53A73030"/>
    <w:rsid w:val="53A957D6"/>
    <w:rsid w:val="53B0452B"/>
    <w:rsid w:val="53BA1DDF"/>
    <w:rsid w:val="53BA526C"/>
    <w:rsid w:val="53BB3250"/>
    <w:rsid w:val="53BE6D29"/>
    <w:rsid w:val="53C747F1"/>
    <w:rsid w:val="53CD4072"/>
    <w:rsid w:val="53CF7B0D"/>
    <w:rsid w:val="53E80DFC"/>
    <w:rsid w:val="53F84B8D"/>
    <w:rsid w:val="53F94CB2"/>
    <w:rsid w:val="541032B3"/>
    <w:rsid w:val="54105DF7"/>
    <w:rsid w:val="54123E89"/>
    <w:rsid w:val="54126C30"/>
    <w:rsid w:val="541F7FF6"/>
    <w:rsid w:val="5434645B"/>
    <w:rsid w:val="543B2EF1"/>
    <w:rsid w:val="543F1EFC"/>
    <w:rsid w:val="543F4664"/>
    <w:rsid w:val="54424769"/>
    <w:rsid w:val="54491831"/>
    <w:rsid w:val="5450706F"/>
    <w:rsid w:val="54525EA9"/>
    <w:rsid w:val="545633E9"/>
    <w:rsid w:val="5459458E"/>
    <w:rsid w:val="545B3ED5"/>
    <w:rsid w:val="545D0395"/>
    <w:rsid w:val="546471BE"/>
    <w:rsid w:val="547A4EF5"/>
    <w:rsid w:val="548277D7"/>
    <w:rsid w:val="548A4271"/>
    <w:rsid w:val="549363D0"/>
    <w:rsid w:val="549613B5"/>
    <w:rsid w:val="54AF6223"/>
    <w:rsid w:val="54B01316"/>
    <w:rsid w:val="54C4763D"/>
    <w:rsid w:val="54C93D20"/>
    <w:rsid w:val="54CC18FA"/>
    <w:rsid w:val="54D559F2"/>
    <w:rsid w:val="54EC0994"/>
    <w:rsid w:val="54F15E4D"/>
    <w:rsid w:val="54F22489"/>
    <w:rsid w:val="55000F49"/>
    <w:rsid w:val="55017A8D"/>
    <w:rsid w:val="55035D6F"/>
    <w:rsid w:val="55044620"/>
    <w:rsid w:val="551A4CC5"/>
    <w:rsid w:val="551B77A5"/>
    <w:rsid w:val="553302DA"/>
    <w:rsid w:val="5538315B"/>
    <w:rsid w:val="55414386"/>
    <w:rsid w:val="55443A0F"/>
    <w:rsid w:val="55494F43"/>
    <w:rsid w:val="554B1B26"/>
    <w:rsid w:val="554E518C"/>
    <w:rsid w:val="555B5666"/>
    <w:rsid w:val="555C12DA"/>
    <w:rsid w:val="55626AD3"/>
    <w:rsid w:val="556A20F5"/>
    <w:rsid w:val="5570327F"/>
    <w:rsid w:val="55766E47"/>
    <w:rsid w:val="557B2C79"/>
    <w:rsid w:val="558402E1"/>
    <w:rsid w:val="55895FF0"/>
    <w:rsid w:val="55965AAE"/>
    <w:rsid w:val="55970B8A"/>
    <w:rsid w:val="55AC2C6E"/>
    <w:rsid w:val="55BC4288"/>
    <w:rsid w:val="55C7391A"/>
    <w:rsid w:val="55C77914"/>
    <w:rsid w:val="55DC7FB1"/>
    <w:rsid w:val="55F51F00"/>
    <w:rsid w:val="55F657BD"/>
    <w:rsid w:val="560335D7"/>
    <w:rsid w:val="560907EB"/>
    <w:rsid w:val="56094AF1"/>
    <w:rsid w:val="560C492C"/>
    <w:rsid w:val="5621429E"/>
    <w:rsid w:val="562E5084"/>
    <w:rsid w:val="564C1342"/>
    <w:rsid w:val="56517F92"/>
    <w:rsid w:val="56537072"/>
    <w:rsid w:val="566C12B0"/>
    <w:rsid w:val="56791FE9"/>
    <w:rsid w:val="567B4FEE"/>
    <w:rsid w:val="56884DA0"/>
    <w:rsid w:val="568D5C0A"/>
    <w:rsid w:val="56A719D1"/>
    <w:rsid w:val="56C7506B"/>
    <w:rsid w:val="56CA4680"/>
    <w:rsid w:val="56CB1251"/>
    <w:rsid w:val="56DF6D51"/>
    <w:rsid w:val="56E85751"/>
    <w:rsid w:val="56EA0515"/>
    <w:rsid w:val="56EA05DA"/>
    <w:rsid w:val="56FA0B57"/>
    <w:rsid w:val="570C5B55"/>
    <w:rsid w:val="571325F6"/>
    <w:rsid w:val="57352126"/>
    <w:rsid w:val="573534D1"/>
    <w:rsid w:val="5738451B"/>
    <w:rsid w:val="57421DA7"/>
    <w:rsid w:val="57447EB8"/>
    <w:rsid w:val="57454C71"/>
    <w:rsid w:val="574A1DC1"/>
    <w:rsid w:val="57546A0F"/>
    <w:rsid w:val="575800E4"/>
    <w:rsid w:val="5761180D"/>
    <w:rsid w:val="57662D5D"/>
    <w:rsid w:val="576A241E"/>
    <w:rsid w:val="578203EF"/>
    <w:rsid w:val="57856723"/>
    <w:rsid w:val="57866CB1"/>
    <w:rsid w:val="57921124"/>
    <w:rsid w:val="579211AF"/>
    <w:rsid w:val="57A2242F"/>
    <w:rsid w:val="57C664EB"/>
    <w:rsid w:val="57C85BBD"/>
    <w:rsid w:val="57CB5FDE"/>
    <w:rsid w:val="57D93484"/>
    <w:rsid w:val="57EA740D"/>
    <w:rsid w:val="57F06376"/>
    <w:rsid w:val="57F657F0"/>
    <w:rsid w:val="57FA37A8"/>
    <w:rsid w:val="57FA5814"/>
    <w:rsid w:val="58011576"/>
    <w:rsid w:val="5802692C"/>
    <w:rsid w:val="58055D78"/>
    <w:rsid w:val="580E6EC2"/>
    <w:rsid w:val="58144B63"/>
    <w:rsid w:val="58190D6D"/>
    <w:rsid w:val="581D422C"/>
    <w:rsid w:val="582918BF"/>
    <w:rsid w:val="582D56D9"/>
    <w:rsid w:val="58335DD7"/>
    <w:rsid w:val="5838293E"/>
    <w:rsid w:val="583C08E6"/>
    <w:rsid w:val="583D5CE5"/>
    <w:rsid w:val="584A34C7"/>
    <w:rsid w:val="584B3781"/>
    <w:rsid w:val="584C5E33"/>
    <w:rsid w:val="58551F50"/>
    <w:rsid w:val="585A0C07"/>
    <w:rsid w:val="585E560C"/>
    <w:rsid w:val="5872092A"/>
    <w:rsid w:val="589C1E65"/>
    <w:rsid w:val="58A10336"/>
    <w:rsid w:val="58A50C17"/>
    <w:rsid w:val="58AB7ACB"/>
    <w:rsid w:val="58B345BC"/>
    <w:rsid w:val="58BA4472"/>
    <w:rsid w:val="58C96C2B"/>
    <w:rsid w:val="58D05053"/>
    <w:rsid w:val="58D737AA"/>
    <w:rsid w:val="58DA7055"/>
    <w:rsid w:val="58DE001C"/>
    <w:rsid w:val="58E467E4"/>
    <w:rsid w:val="58E53EFA"/>
    <w:rsid w:val="58F6028D"/>
    <w:rsid w:val="58F64EE8"/>
    <w:rsid w:val="58FA4A6D"/>
    <w:rsid w:val="58FE7F54"/>
    <w:rsid w:val="590661DF"/>
    <w:rsid w:val="590D3BC6"/>
    <w:rsid w:val="590F5C98"/>
    <w:rsid w:val="59147EAE"/>
    <w:rsid w:val="5917650C"/>
    <w:rsid w:val="591B3D0B"/>
    <w:rsid w:val="591E17E7"/>
    <w:rsid w:val="591F3C60"/>
    <w:rsid w:val="592B15F5"/>
    <w:rsid w:val="59457FF5"/>
    <w:rsid w:val="59473B27"/>
    <w:rsid w:val="59522196"/>
    <w:rsid w:val="59526847"/>
    <w:rsid w:val="59632B07"/>
    <w:rsid w:val="5966108F"/>
    <w:rsid w:val="5969563F"/>
    <w:rsid w:val="5972299C"/>
    <w:rsid w:val="597E6B3A"/>
    <w:rsid w:val="59820BC5"/>
    <w:rsid w:val="59952D2D"/>
    <w:rsid w:val="599E17F0"/>
    <w:rsid w:val="59A335EF"/>
    <w:rsid w:val="59A44F13"/>
    <w:rsid w:val="59AA25DA"/>
    <w:rsid w:val="59B4229D"/>
    <w:rsid w:val="59BA5F8C"/>
    <w:rsid w:val="59BB78BE"/>
    <w:rsid w:val="59C7282A"/>
    <w:rsid w:val="59CF35C5"/>
    <w:rsid w:val="59E07367"/>
    <w:rsid w:val="59F20BBC"/>
    <w:rsid w:val="59FC3C55"/>
    <w:rsid w:val="5A113B8E"/>
    <w:rsid w:val="5A2445A4"/>
    <w:rsid w:val="5A2918DA"/>
    <w:rsid w:val="5A2A3619"/>
    <w:rsid w:val="5A3047AF"/>
    <w:rsid w:val="5A320BB9"/>
    <w:rsid w:val="5A3405D3"/>
    <w:rsid w:val="5A361812"/>
    <w:rsid w:val="5A3F5ADA"/>
    <w:rsid w:val="5A417E36"/>
    <w:rsid w:val="5A4E6267"/>
    <w:rsid w:val="5A661F05"/>
    <w:rsid w:val="5A6D3BE8"/>
    <w:rsid w:val="5A790292"/>
    <w:rsid w:val="5A9172D6"/>
    <w:rsid w:val="5A93105C"/>
    <w:rsid w:val="5A970745"/>
    <w:rsid w:val="5A995B50"/>
    <w:rsid w:val="5AA3287F"/>
    <w:rsid w:val="5AB64C23"/>
    <w:rsid w:val="5AB931F5"/>
    <w:rsid w:val="5AC207F6"/>
    <w:rsid w:val="5AC558FB"/>
    <w:rsid w:val="5ACC386B"/>
    <w:rsid w:val="5ACF37EB"/>
    <w:rsid w:val="5AD7523D"/>
    <w:rsid w:val="5AE4292D"/>
    <w:rsid w:val="5AF40D40"/>
    <w:rsid w:val="5AF526DA"/>
    <w:rsid w:val="5B0C36BB"/>
    <w:rsid w:val="5B115EB5"/>
    <w:rsid w:val="5B19690C"/>
    <w:rsid w:val="5B1E2359"/>
    <w:rsid w:val="5B256F34"/>
    <w:rsid w:val="5B2A3D2B"/>
    <w:rsid w:val="5B2F0A24"/>
    <w:rsid w:val="5B335F2F"/>
    <w:rsid w:val="5B3D19DE"/>
    <w:rsid w:val="5B472D4E"/>
    <w:rsid w:val="5B4D212F"/>
    <w:rsid w:val="5B510665"/>
    <w:rsid w:val="5B551392"/>
    <w:rsid w:val="5B781990"/>
    <w:rsid w:val="5B7D473D"/>
    <w:rsid w:val="5B805922"/>
    <w:rsid w:val="5B8327EF"/>
    <w:rsid w:val="5B8B24BD"/>
    <w:rsid w:val="5B9011FB"/>
    <w:rsid w:val="5B905046"/>
    <w:rsid w:val="5B905F85"/>
    <w:rsid w:val="5B984CAD"/>
    <w:rsid w:val="5BA17BDB"/>
    <w:rsid w:val="5BAC62BC"/>
    <w:rsid w:val="5BB17A18"/>
    <w:rsid w:val="5BB9410A"/>
    <w:rsid w:val="5BBC31AF"/>
    <w:rsid w:val="5BBC497B"/>
    <w:rsid w:val="5BC0785A"/>
    <w:rsid w:val="5BC3142A"/>
    <w:rsid w:val="5BCA5647"/>
    <w:rsid w:val="5BD10EC0"/>
    <w:rsid w:val="5BD72F8D"/>
    <w:rsid w:val="5C166D62"/>
    <w:rsid w:val="5C1A2987"/>
    <w:rsid w:val="5C1D6ADC"/>
    <w:rsid w:val="5C2C640D"/>
    <w:rsid w:val="5C3109C8"/>
    <w:rsid w:val="5C330151"/>
    <w:rsid w:val="5C3C6D77"/>
    <w:rsid w:val="5C446DC8"/>
    <w:rsid w:val="5C566BC4"/>
    <w:rsid w:val="5C5A55C3"/>
    <w:rsid w:val="5C5D70B8"/>
    <w:rsid w:val="5C5F3AA6"/>
    <w:rsid w:val="5C670597"/>
    <w:rsid w:val="5C6E09DB"/>
    <w:rsid w:val="5C7D76FF"/>
    <w:rsid w:val="5C844FAB"/>
    <w:rsid w:val="5C867D67"/>
    <w:rsid w:val="5C8B2C9D"/>
    <w:rsid w:val="5CA87FBA"/>
    <w:rsid w:val="5CAC78AF"/>
    <w:rsid w:val="5CB439D2"/>
    <w:rsid w:val="5CC64A67"/>
    <w:rsid w:val="5CCA663A"/>
    <w:rsid w:val="5CCA7B3D"/>
    <w:rsid w:val="5CD40342"/>
    <w:rsid w:val="5CDA6BE2"/>
    <w:rsid w:val="5CED6A15"/>
    <w:rsid w:val="5CF22864"/>
    <w:rsid w:val="5CF35C3C"/>
    <w:rsid w:val="5CF41B64"/>
    <w:rsid w:val="5D036E14"/>
    <w:rsid w:val="5D041A31"/>
    <w:rsid w:val="5D062E21"/>
    <w:rsid w:val="5D082905"/>
    <w:rsid w:val="5D156E78"/>
    <w:rsid w:val="5D17357F"/>
    <w:rsid w:val="5D1A4A83"/>
    <w:rsid w:val="5D1A745E"/>
    <w:rsid w:val="5D1D1147"/>
    <w:rsid w:val="5D2D3B48"/>
    <w:rsid w:val="5D3D3BCB"/>
    <w:rsid w:val="5D3D5E38"/>
    <w:rsid w:val="5D405402"/>
    <w:rsid w:val="5D415C34"/>
    <w:rsid w:val="5D423125"/>
    <w:rsid w:val="5D4433BC"/>
    <w:rsid w:val="5D480B51"/>
    <w:rsid w:val="5D512C7B"/>
    <w:rsid w:val="5D540207"/>
    <w:rsid w:val="5D5C28FC"/>
    <w:rsid w:val="5D7E6DB8"/>
    <w:rsid w:val="5D8579FD"/>
    <w:rsid w:val="5D897B65"/>
    <w:rsid w:val="5D8A579D"/>
    <w:rsid w:val="5D8F5C12"/>
    <w:rsid w:val="5D9B3D9F"/>
    <w:rsid w:val="5DA84F9E"/>
    <w:rsid w:val="5DBB78C7"/>
    <w:rsid w:val="5DC13FDF"/>
    <w:rsid w:val="5DC7104C"/>
    <w:rsid w:val="5DCB0C57"/>
    <w:rsid w:val="5DCE7E66"/>
    <w:rsid w:val="5DD5636B"/>
    <w:rsid w:val="5DD81E69"/>
    <w:rsid w:val="5DDA7A66"/>
    <w:rsid w:val="5DDD560A"/>
    <w:rsid w:val="5DF50E99"/>
    <w:rsid w:val="5E0140DA"/>
    <w:rsid w:val="5E0172D7"/>
    <w:rsid w:val="5E094809"/>
    <w:rsid w:val="5E0F0644"/>
    <w:rsid w:val="5E100576"/>
    <w:rsid w:val="5E1B622A"/>
    <w:rsid w:val="5E264D35"/>
    <w:rsid w:val="5E2A0663"/>
    <w:rsid w:val="5E301F18"/>
    <w:rsid w:val="5E316ADD"/>
    <w:rsid w:val="5E4B4A24"/>
    <w:rsid w:val="5E4B5F59"/>
    <w:rsid w:val="5E5517C0"/>
    <w:rsid w:val="5E563911"/>
    <w:rsid w:val="5E5B0B94"/>
    <w:rsid w:val="5E5F1B23"/>
    <w:rsid w:val="5E6764A1"/>
    <w:rsid w:val="5E782134"/>
    <w:rsid w:val="5E8226E4"/>
    <w:rsid w:val="5E826FAC"/>
    <w:rsid w:val="5E8B387E"/>
    <w:rsid w:val="5E8B6E98"/>
    <w:rsid w:val="5E9526D4"/>
    <w:rsid w:val="5E963C21"/>
    <w:rsid w:val="5E980CEB"/>
    <w:rsid w:val="5E9A6AFB"/>
    <w:rsid w:val="5E9B489B"/>
    <w:rsid w:val="5E9E564A"/>
    <w:rsid w:val="5EA3291F"/>
    <w:rsid w:val="5EB90D05"/>
    <w:rsid w:val="5EBB3467"/>
    <w:rsid w:val="5EBD7AEF"/>
    <w:rsid w:val="5EBF2C08"/>
    <w:rsid w:val="5EC054F2"/>
    <w:rsid w:val="5EC14A60"/>
    <w:rsid w:val="5EC167F6"/>
    <w:rsid w:val="5EC24981"/>
    <w:rsid w:val="5EC63414"/>
    <w:rsid w:val="5ECE5812"/>
    <w:rsid w:val="5ECF763B"/>
    <w:rsid w:val="5EDA2C4A"/>
    <w:rsid w:val="5EE25A6D"/>
    <w:rsid w:val="5EE271FD"/>
    <w:rsid w:val="5EEE29DB"/>
    <w:rsid w:val="5F1D111E"/>
    <w:rsid w:val="5F3013AA"/>
    <w:rsid w:val="5F383D83"/>
    <w:rsid w:val="5F433DD8"/>
    <w:rsid w:val="5F504CCC"/>
    <w:rsid w:val="5F566A11"/>
    <w:rsid w:val="5F5D60DD"/>
    <w:rsid w:val="5F5F3CB0"/>
    <w:rsid w:val="5F610883"/>
    <w:rsid w:val="5F665DDA"/>
    <w:rsid w:val="5F936E6C"/>
    <w:rsid w:val="5F972F53"/>
    <w:rsid w:val="5F991D0F"/>
    <w:rsid w:val="5F9A70E8"/>
    <w:rsid w:val="5F9C2CD8"/>
    <w:rsid w:val="5FA345E2"/>
    <w:rsid w:val="5FBE2B51"/>
    <w:rsid w:val="5FC57E08"/>
    <w:rsid w:val="5FCA21F8"/>
    <w:rsid w:val="5FCB3AAC"/>
    <w:rsid w:val="5FD61AB3"/>
    <w:rsid w:val="5FD66035"/>
    <w:rsid w:val="5FD857FC"/>
    <w:rsid w:val="5FDB361F"/>
    <w:rsid w:val="5FDB73C6"/>
    <w:rsid w:val="5FE43223"/>
    <w:rsid w:val="5FF064E6"/>
    <w:rsid w:val="5FF82288"/>
    <w:rsid w:val="5FF905A4"/>
    <w:rsid w:val="5FFD682D"/>
    <w:rsid w:val="60055353"/>
    <w:rsid w:val="60076ACA"/>
    <w:rsid w:val="60095E8C"/>
    <w:rsid w:val="60104B28"/>
    <w:rsid w:val="601602BE"/>
    <w:rsid w:val="60275811"/>
    <w:rsid w:val="60292FEB"/>
    <w:rsid w:val="602C3CFA"/>
    <w:rsid w:val="603A11F4"/>
    <w:rsid w:val="603A4DA2"/>
    <w:rsid w:val="603C21A7"/>
    <w:rsid w:val="60405FCC"/>
    <w:rsid w:val="605747BE"/>
    <w:rsid w:val="605A3E9A"/>
    <w:rsid w:val="606245C2"/>
    <w:rsid w:val="606434A5"/>
    <w:rsid w:val="607730F4"/>
    <w:rsid w:val="60775F52"/>
    <w:rsid w:val="607B6B43"/>
    <w:rsid w:val="60851C85"/>
    <w:rsid w:val="608B7EEA"/>
    <w:rsid w:val="6091331E"/>
    <w:rsid w:val="6093187E"/>
    <w:rsid w:val="60A01CA4"/>
    <w:rsid w:val="60A07522"/>
    <w:rsid w:val="60A14A48"/>
    <w:rsid w:val="60A177C5"/>
    <w:rsid w:val="60AC28A0"/>
    <w:rsid w:val="60B473E3"/>
    <w:rsid w:val="60B6699B"/>
    <w:rsid w:val="60B91E31"/>
    <w:rsid w:val="60BF646A"/>
    <w:rsid w:val="60CB5527"/>
    <w:rsid w:val="60D422E8"/>
    <w:rsid w:val="60DB57CC"/>
    <w:rsid w:val="60DD0196"/>
    <w:rsid w:val="60DE7850"/>
    <w:rsid w:val="60E156B8"/>
    <w:rsid w:val="60E50E01"/>
    <w:rsid w:val="60E926C7"/>
    <w:rsid w:val="60F0004B"/>
    <w:rsid w:val="60F05B4D"/>
    <w:rsid w:val="610148A4"/>
    <w:rsid w:val="61061BBB"/>
    <w:rsid w:val="610F70BF"/>
    <w:rsid w:val="611565D4"/>
    <w:rsid w:val="61177198"/>
    <w:rsid w:val="611A62D2"/>
    <w:rsid w:val="613927C2"/>
    <w:rsid w:val="61393426"/>
    <w:rsid w:val="613C78C9"/>
    <w:rsid w:val="614129B6"/>
    <w:rsid w:val="614468D1"/>
    <w:rsid w:val="61494736"/>
    <w:rsid w:val="61501071"/>
    <w:rsid w:val="61565225"/>
    <w:rsid w:val="61584BC8"/>
    <w:rsid w:val="615A164C"/>
    <w:rsid w:val="615B1906"/>
    <w:rsid w:val="61626615"/>
    <w:rsid w:val="616650DA"/>
    <w:rsid w:val="61665164"/>
    <w:rsid w:val="616E1DE4"/>
    <w:rsid w:val="6177456E"/>
    <w:rsid w:val="617A643D"/>
    <w:rsid w:val="617D460A"/>
    <w:rsid w:val="617F1E05"/>
    <w:rsid w:val="61901654"/>
    <w:rsid w:val="619147D6"/>
    <w:rsid w:val="619646B4"/>
    <w:rsid w:val="61992C04"/>
    <w:rsid w:val="61A313C6"/>
    <w:rsid w:val="61C13B7B"/>
    <w:rsid w:val="61C745FD"/>
    <w:rsid w:val="61D86E28"/>
    <w:rsid w:val="61DE584C"/>
    <w:rsid w:val="61E10B1E"/>
    <w:rsid w:val="61F92A1F"/>
    <w:rsid w:val="62075500"/>
    <w:rsid w:val="62181C03"/>
    <w:rsid w:val="6225301D"/>
    <w:rsid w:val="622755E9"/>
    <w:rsid w:val="622F2236"/>
    <w:rsid w:val="62344882"/>
    <w:rsid w:val="623B5CBA"/>
    <w:rsid w:val="624255F6"/>
    <w:rsid w:val="624C32BF"/>
    <w:rsid w:val="624E63C8"/>
    <w:rsid w:val="62531188"/>
    <w:rsid w:val="625408FA"/>
    <w:rsid w:val="626D094A"/>
    <w:rsid w:val="62717553"/>
    <w:rsid w:val="62772037"/>
    <w:rsid w:val="627E5C5F"/>
    <w:rsid w:val="62801F8D"/>
    <w:rsid w:val="628179C7"/>
    <w:rsid w:val="62854574"/>
    <w:rsid w:val="629038C3"/>
    <w:rsid w:val="629856A1"/>
    <w:rsid w:val="62A300F0"/>
    <w:rsid w:val="62AA3764"/>
    <w:rsid w:val="62AA446C"/>
    <w:rsid w:val="62C25396"/>
    <w:rsid w:val="62C27BA0"/>
    <w:rsid w:val="62C328F6"/>
    <w:rsid w:val="62C338D3"/>
    <w:rsid w:val="62C96D27"/>
    <w:rsid w:val="62CE0F49"/>
    <w:rsid w:val="62D430B2"/>
    <w:rsid w:val="62D64ABE"/>
    <w:rsid w:val="62EB42D3"/>
    <w:rsid w:val="62EC0CB6"/>
    <w:rsid w:val="62F9084D"/>
    <w:rsid w:val="63043F62"/>
    <w:rsid w:val="63072871"/>
    <w:rsid w:val="63093F9D"/>
    <w:rsid w:val="63143E0E"/>
    <w:rsid w:val="63331704"/>
    <w:rsid w:val="633B7DAE"/>
    <w:rsid w:val="633C116B"/>
    <w:rsid w:val="633F0ECF"/>
    <w:rsid w:val="634A441B"/>
    <w:rsid w:val="634D3C3A"/>
    <w:rsid w:val="63672F09"/>
    <w:rsid w:val="636E2444"/>
    <w:rsid w:val="6376438E"/>
    <w:rsid w:val="63874B70"/>
    <w:rsid w:val="6387557C"/>
    <w:rsid w:val="639B1A36"/>
    <w:rsid w:val="63A00F62"/>
    <w:rsid w:val="63A35C16"/>
    <w:rsid w:val="63A66A9C"/>
    <w:rsid w:val="63AF6A34"/>
    <w:rsid w:val="63B84D17"/>
    <w:rsid w:val="63B86F25"/>
    <w:rsid w:val="63C55801"/>
    <w:rsid w:val="63C749E9"/>
    <w:rsid w:val="63CD7379"/>
    <w:rsid w:val="63D40F07"/>
    <w:rsid w:val="63D637B8"/>
    <w:rsid w:val="63D706EE"/>
    <w:rsid w:val="63DF2354"/>
    <w:rsid w:val="63DF6769"/>
    <w:rsid w:val="63E122FD"/>
    <w:rsid w:val="63E8474D"/>
    <w:rsid w:val="63F3091A"/>
    <w:rsid w:val="63F414BE"/>
    <w:rsid w:val="63FD2CD6"/>
    <w:rsid w:val="63FF0462"/>
    <w:rsid w:val="64032B9B"/>
    <w:rsid w:val="64067027"/>
    <w:rsid w:val="64093C06"/>
    <w:rsid w:val="641273B4"/>
    <w:rsid w:val="64154C55"/>
    <w:rsid w:val="64176BC2"/>
    <w:rsid w:val="64220A21"/>
    <w:rsid w:val="642530B6"/>
    <w:rsid w:val="643575CE"/>
    <w:rsid w:val="643913F9"/>
    <w:rsid w:val="643A294C"/>
    <w:rsid w:val="64507E23"/>
    <w:rsid w:val="645E7374"/>
    <w:rsid w:val="64816995"/>
    <w:rsid w:val="64846012"/>
    <w:rsid w:val="64986BDA"/>
    <w:rsid w:val="649941DC"/>
    <w:rsid w:val="649A08C0"/>
    <w:rsid w:val="64A9102C"/>
    <w:rsid w:val="64C02130"/>
    <w:rsid w:val="64C423BF"/>
    <w:rsid w:val="64D73D5D"/>
    <w:rsid w:val="64DD715D"/>
    <w:rsid w:val="64DF24EB"/>
    <w:rsid w:val="64E46315"/>
    <w:rsid w:val="64F225D3"/>
    <w:rsid w:val="64F30611"/>
    <w:rsid w:val="64F57B30"/>
    <w:rsid w:val="64FF16AF"/>
    <w:rsid w:val="64FF4941"/>
    <w:rsid w:val="65053123"/>
    <w:rsid w:val="650C06BD"/>
    <w:rsid w:val="651D47F4"/>
    <w:rsid w:val="651D5BA3"/>
    <w:rsid w:val="652D6CE6"/>
    <w:rsid w:val="65364195"/>
    <w:rsid w:val="65383CE9"/>
    <w:rsid w:val="653978F3"/>
    <w:rsid w:val="653A685C"/>
    <w:rsid w:val="6541405D"/>
    <w:rsid w:val="65501D8A"/>
    <w:rsid w:val="6559264A"/>
    <w:rsid w:val="65686EA1"/>
    <w:rsid w:val="65782E92"/>
    <w:rsid w:val="6589567C"/>
    <w:rsid w:val="65963709"/>
    <w:rsid w:val="65987996"/>
    <w:rsid w:val="65A65157"/>
    <w:rsid w:val="65A97358"/>
    <w:rsid w:val="65AB13C0"/>
    <w:rsid w:val="65AD7C19"/>
    <w:rsid w:val="65D70E69"/>
    <w:rsid w:val="65D81850"/>
    <w:rsid w:val="65DB6B66"/>
    <w:rsid w:val="65E742D8"/>
    <w:rsid w:val="65F048C8"/>
    <w:rsid w:val="65F123F8"/>
    <w:rsid w:val="65F635A0"/>
    <w:rsid w:val="66097901"/>
    <w:rsid w:val="6618309C"/>
    <w:rsid w:val="661A67FD"/>
    <w:rsid w:val="661F70E0"/>
    <w:rsid w:val="662A483B"/>
    <w:rsid w:val="664563DD"/>
    <w:rsid w:val="664B6DAC"/>
    <w:rsid w:val="66502459"/>
    <w:rsid w:val="665B214F"/>
    <w:rsid w:val="665D0FE8"/>
    <w:rsid w:val="66715063"/>
    <w:rsid w:val="66795D7D"/>
    <w:rsid w:val="66813E94"/>
    <w:rsid w:val="6682703B"/>
    <w:rsid w:val="66870424"/>
    <w:rsid w:val="66936D19"/>
    <w:rsid w:val="66965988"/>
    <w:rsid w:val="6699622E"/>
    <w:rsid w:val="66AA33D2"/>
    <w:rsid w:val="66AD5901"/>
    <w:rsid w:val="66BB2795"/>
    <w:rsid w:val="66D505E7"/>
    <w:rsid w:val="66D92D57"/>
    <w:rsid w:val="66E03AA0"/>
    <w:rsid w:val="66E42EE6"/>
    <w:rsid w:val="66E43E28"/>
    <w:rsid w:val="66E66526"/>
    <w:rsid w:val="66EF7744"/>
    <w:rsid w:val="67063BF2"/>
    <w:rsid w:val="67077300"/>
    <w:rsid w:val="670810B1"/>
    <w:rsid w:val="670C36A0"/>
    <w:rsid w:val="670F5CF2"/>
    <w:rsid w:val="67155EDA"/>
    <w:rsid w:val="67162A44"/>
    <w:rsid w:val="67163CAB"/>
    <w:rsid w:val="671E57FD"/>
    <w:rsid w:val="67226580"/>
    <w:rsid w:val="672647D7"/>
    <w:rsid w:val="673525EA"/>
    <w:rsid w:val="67402DE9"/>
    <w:rsid w:val="67420E03"/>
    <w:rsid w:val="674575E7"/>
    <w:rsid w:val="674B214B"/>
    <w:rsid w:val="675A6D1E"/>
    <w:rsid w:val="67617373"/>
    <w:rsid w:val="67624C82"/>
    <w:rsid w:val="67715B80"/>
    <w:rsid w:val="6773470A"/>
    <w:rsid w:val="67766F7B"/>
    <w:rsid w:val="67810785"/>
    <w:rsid w:val="6789690C"/>
    <w:rsid w:val="67A862EF"/>
    <w:rsid w:val="67B14D86"/>
    <w:rsid w:val="67B273E6"/>
    <w:rsid w:val="67B343E6"/>
    <w:rsid w:val="67B46F86"/>
    <w:rsid w:val="67B50A68"/>
    <w:rsid w:val="67B6772D"/>
    <w:rsid w:val="67BB2A85"/>
    <w:rsid w:val="67C20E49"/>
    <w:rsid w:val="67D356E3"/>
    <w:rsid w:val="67DF0460"/>
    <w:rsid w:val="67F2395B"/>
    <w:rsid w:val="67F44BC8"/>
    <w:rsid w:val="67F754C5"/>
    <w:rsid w:val="68007E66"/>
    <w:rsid w:val="68151123"/>
    <w:rsid w:val="68151653"/>
    <w:rsid w:val="6817045A"/>
    <w:rsid w:val="681C7173"/>
    <w:rsid w:val="682142B1"/>
    <w:rsid w:val="682A17AE"/>
    <w:rsid w:val="682B734E"/>
    <w:rsid w:val="682D09A3"/>
    <w:rsid w:val="682E4686"/>
    <w:rsid w:val="682E4A4D"/>
    <w:rsid w:val="68316EC7"/>
    <w:rsid w:val="684C0581"/>
    <w:rsid w:val="685266BE"/>
    <w:rsid w:val="686C75BE"/>
    <w:rsid w:val="68741271"/>
    <w:rsid w:val="68754483"/>
    <w:rsid w:val="68833362"/>
    <w:rsid w:val="6888781B"/>
    <w:rsid w:val="68887BA5"/>
    <w:rsid w:val="688B1F65"/>
    <w:rsid w:val="689061E6"/>
    <w:rsid w:val="689157AD"/>
    <w:rsid w:val="68986F21"/>
    <w:rsid w:val="68A317AF"/>
    <w:rsid w:val="68B0184E"/>
    <w:rsid w:val="68BA76CC"/>
    <w:rsid w:val="68C06BB6"/>
    <w:rsid w:val="68C54493"/>
    <w:rsid w:val="68C56EB3"/>
    <w:rsid w:val="68CA0B4B"/>
    <w:rsid w:val="68DE3E95"/>
    <w:rsid w:val="68E61CA5"/>
    <w:rsid w:val="68F039BF"/>
    <w:rsid w:val="68F118C9"/>
    <w:rsid w:val="68FD46F0"/>
    <w:rsid w:val="690504FC"/>
    <w:rsid w:val="69050CCC"/>
    <w:rsid w:val="690C0F69"/>
    <w:rsid w:val="692069BE"/>
    <w:rsid w:val="69256748"/>
    <w:rsid w:val="69266BE9"/>
    <w:rsid w:val="69344E49"/>
    <w:rsid w:val="69365C6E"/>
    <w:rsid w:val="693C2411"/>
    <w:rsid w:val="695179FD"/>
    <w:rsid w:val="69566A43"/>
    <w:rsid w:val="69581127"/>
    <w:rsid w:val="695C592E"/>
    <w:rsid w:val="695D4381"/>
    <w:rsid w:val="69642AE4"/>
    <w:rsid w:val="6965066D"/>
    <w:rsid w:val="696A25F4"/>
    <w:rsid w:val="697405A0"/>
    <w:rsid w:val="69744783"/>
    <w:rsid w:val="6975351C"/>
    <w:rsid w:val="69771617"/>
    <w:rsid w:val="698D6135"/>
    <w:rsid w:val="6990584D"/>
    <w:rsid w:val="69A23843"/>
    <w:rsid w:val="69A6161C"/>
    <w:rsid w:val="69A92A26"/>
    <w:rsid w:val="69AA2D45"/>
    <w:rsid w:val="69B00552"/>
    <w:rsid w:val="69B717C6"/>
    <w:rsid w:val="69B82244"/>
    <w:rsid w:val="69C12490"/>
    <w:rsid w:val="69C219AF"/>
    <w:rsid w:val="69C4370D"/>
    <w:rsid w:val="69C82223"/>
    <w:rsid w:val="69C843E9"/>
    <w:rsid w:val="69C97088"/>
    <w:rsid w:val="69DC34A0"/>
    <w:rsid w:val="69EC15D6"/>
    <w:rsid w:val="69EF34DF"/>
    <w:rsid w:val="69F369E3"/>
    <w:rsid w:val="6A0067E5"/>
    <w:rsid w:val="6A0C7ADC"/>
    <w:rsid w:val="6A0F7B20"/>
    <w:rsid w:val="6A16644C"/>
    <w:rsid w:val="6A282BAD"/>
    <w:rsid w:val="6A2D37E6"/>
    <w:rsid w:val="6A3A472A"/>
    <w:rsid w:val="6A4D130E"/>
    <w:rsid w:val="6A53447E"/>
    <w:rsid w:val="6A561082"/>
    <w:rsid w:val="6A627BA0"/>
    <w:rsid w:val="6A6E758E"/>
    <w:rsid w:val="6A6F03E5"/>
    <w:rsid w:val="6A715CA4"/>
    <w:rsid w:val="6A8061B7"/>
    <w:rsid w:val="6A845438"/>
    <w:rsid w:val="6A846A57"/>
    <w:rsid w:val="6A8A72B8"/>
    <w:rsid w:val="6A964BCE"/>
    <w:rsid w:val="6A9660EC"/>
    <w:rsid w:val="6A992F3C"/>
    <w:rsid w:val="6A997CB8"/>
    <w:rsid w:val="6AA0237F"/>
    <w:rsid w:val="6AA0622E"/>
    <w:rsid w:val="6AA42F83"/>
    <w:rsid w:val="6AA655E7"/>
    <w:rsid w:val="6AB66C7E"/>
    <w:rsid w:val="6ABF453A"/>
    <w:rsid w:val="6AC156C2"/>
    <w:rsid w:val="6AC679D1"/>
    <w:rsid w:val="6AD75C5E"/>
    <w:rsid w:val="6ADF78E5"/>
    <w:rsid w:val="6AE262AE"/>
    <w:rsid w:val="6B00100F"/>
    <w:rsid w:val="6B0B68F4"/>
    <w:rsid w:val="6B1054BF"/>
    <w:rsid w:val="6B2D1E34"/>
    <w:rsid w:val="6B2D4D4A"/>
    <w:rsid w:val="6B33483A"/>
    <w:rsid w:val="6B3C3F56"/>
    <w:rsid w:val="6B3E5D5D"/>
    <w:rsid w:val="6B3E6119"/>
    <w:rsid w:val="6B450D9F"/>
    <w:rsid w:val="6B4C186D"/>
    <w:rsid w:val="6B544B16"/>
    <w:rsid w:val="6B563864"/>
    <w:rsid w:val="6B585382"/>
    <w:rsid w:val="6B64136D"/>
    <w:rsid w:val="6B7D480B"/>
    <w:rsid w:val="6B8A3EBC"/>
    <w:rsid w:val="6B913470"/>
    <w:rsid w:val="6B9267DB"/>
    <w:rsid w:val="6B9B63E5"/>
    <w:rsid w:val="6B9D115A"/>
    <w:rsid w:val="6BA0108C"/>
    <w:rsid w:val="6BA901A5"/>
    <w:rsid w:val="6BAB02B2"/>
    <w:rsid w:val="6BAD1237"/>
    <w:rsid w:val="6BAE2974"/>
    <w:rsid w:val="6BAF73D0"/>
    <w:rsid w:val="6BBD0E95"/>
    <w:rsid w:val="6BC67BE4"/>
    <w:rsid w:val="6BD31A01"/>
    <w:rsid w:val="6BD57DFB"/>
    <w:rsid w:val="6BE163D8"/>
    <w:rsid w:val="6BE30E16"/>
    <w:rsid w:val="6BEC019B"/>
    <w:rsid w:val="6BF01E41"/>
    <w:rsid w:val="6BF6142F"/>
    <w:rsid w:val="6BFB74D8"/>
    <w:rsid w:val="6C050767"/>
    <w:rsid w:val="6C091CD1"/>
    <w:rsid w:val="6C0E7DA3"/>
    <w:rsid w:val="6C236529"/>
    <w:rsid w:val="6C295614"/>
    <w:rsid w:val="6C2A57D8"/>
    <w:rsid w:val="6C355A9C"/>
    <w:rsid w:val="6C376658"/>
    <w:rsid w:val="6C4F6EC5"/>
    <w:rsid w:val="6C512925"/>
    <w:rsid w:val="6C562949"/>
    <w:rsid w:val="6C566A28"/>
    <w:rsid w:val="6C574C5A"/>
    <w:rsid w:val="6C5761E8"/>
    <w:rsid w:val="6C5A0A32"/>
    <w:rsid w:val="6C5D1A29"/>
    <w:rsid w:val="6C6555AB"/>
    <w:rsid w:val="6C6647CD"/>
    <w:rsid w:val="6C666467"/>
    <w:rsid w:val="6C7243B4"/>
    <w:rsid w:val="6C7750F7"/>
    <w:rsid w:val="6C806F3A"/>
    <w:rsid w:val="6C827A6A"/>
    <w:rsid w:val="6C87573B"/>
    <w:rsid w:val="6C900575"/>
    <w:rsid w:val="6C982168"/>
    <w:rsid w:val="6C9929BD"/>
    <w:rsid w:val="6C9B27BB"/>
    <w:rsid w:val="6CA4589D"/>
    <w:rsid w:val="6CA95391"/>
    <w:rsid w:val="6CB46D33"/>
    <w:rsid w:val="6CB94BEC"/>
    <w:rsid w:val="6CBF3AE7"/>
    <w:rsid w:val="6CBF603D"/>
    <w:rsid w:val="6CCB6DD0"/>
    <w:rsid w:val="6CD27311"/>
    <w:rsid w:val="6CD33BDF"/>
    <w:rsid w:val="6CDC5AB7"/>
    <w:rsid w:val="6CDE43DA"/>
    <w:rsid w:val="6CE77CBA"/>
    <w:rsid w:val="6CE91F48"/>
    <w:rsid w:val="6CE9595C"/>
    <w:rsid w:val="6CFB038A"/>
    <w:rsid w:val="6CFC6B85"/>
    <w:rsid w:val="6D017CC8"/>
    <w:rsid w:val="6D0248BF"/>
    <w:rsid w:val="6D144001"/>
    <w:rsid w:val="6D3A08BE"/>
    <w:rsid w:val="6D3C47D2"/>
    <w:rsid w:val="6D3C5B43"/>
    <w:rsid w:val="6D4F431A"/>
    <w:rsid w:val="6D501EDA"/>
    <w:rsid w:val="6D6B0293"/>
    <w:rsid w:val="6D6D5995"/>
    <w:rsid w:val="6D7131A4"/>
    <w:rsid w:val="6D7A55F2"/>
    <w:rsid w:val="6D83616E"/>
    <w:rsid w:val="6D86045F"/>
    <w:rsid w:val="6D8779CD"/>
    <w:rsid w:val="6D8A7E97"/>
    <w:rsid w:val="6D9D03F9"/>
    <w:rsid w:val="6DA170E8"/>
    <w:rsid w:val="6DA96FF8"/>
    <w:rsid w:val="6DB167A2"/>
    <w:rsid w:val="6DB5135C"/>
    <w:rsid w:val="6DB55C4E"/>
    <w:rsid w:val="6DBA11AB"/>
    <w:rsid w:val="6DCD096E"/>
    <w:rsid w:val="6DD13953"/>
    <w:rsid w:val="6DE0377B"/>
    <w:rsid w:val="6DED3903"/>
    <w:rsid w:val="6DEF73F1"/>
    <w:rsid w:val="6DFC499F"/>
    <w:rsid w:val="6DFD3ECC"/>
    <w:rsid w:val="6E0513AB"/>
    <w:rsid w:val="6E07765B"/>
    <w:rsid w:val="6E2003CB"/>
    <w:rsid w:val="6E2A34F4"/>
    <w:rsid w:val="6E335829"/>
    <w:rsid w:val="6E586873"/>
    <w:rsid w:val="6E6009F1"/>
    <w:rsid w:val="6E6C58B8"/>
    <w:rsid w:val="6E756D4B"/>
    <w:rsid w:val="6E79256F"/>
    <w:rsid w:val="6E7C1220"/>
    <w:rsid w:val="6E7C19B1"/>
    <w:rsid w:val="6E7E59DC"/>
    <w:rsid w:val="6E860287"/>
    <w:rsid w:val="6E8C4E3E"/>
    <w:rsid w:val="6E9B3859"/>
    <w:rsid w:val="6EA25D92"/>
    <w:rsid w:val="6EA50F15"/>
    <w:rsid w:val="6EA56FF7"/>
    <w:rsid w:val="6EBC5D09"/>
    <w:rsid w:val="6EBF37AA"/>
    <w:rsid w:val="6EBF7528"/>
    <w:rsid w:val="6EC30BDB"/>
    <w:rsid w:val="6ED2783A"/>
    <w:rsid w:val="6ED37ABA"/>
    <w:rsid w:val="6EDC453B"/>
    <w:rsid w:val="6EDC6E70"/>
    <w:rsid w:val="6EE1367D"/>
    <w:rsid w:val="6EE56562"/>
    <w:rsid w:val="6EE74B04"/>
    <w:rsid w:val="6EE961BD"/>
    <w:rsid w:val="6EF17D5A"/>
    <w:rsid w:val="6EFE044B"/>
    <w:rsid w:val="6F075FA7"/>
    <w:rsid w:val="6F113D18"/>
    <w:rsid w:val="6F127DC2"/>
    <w:rsid w:val="6F152C16"/>
    <w:rsid w:val="6F2243C5"/>
    <w:rsid w:val="6F2432A7"/>
    <w:rsid w:val="6F264D68"/>
    <w:rsid w:val="6F2D6533"/>
    <w:rsid w:val="6F310D26"/>
    <w:rsid w:val="6F3537C4"/>
    <w:rsid w:val="6F3E3254"/>
    <w:rsid w:val="6F3F65B0"/>
    <w:rsid w:val="6F457799"/>
    <w:rsid w:val="6F536A83"/>
    <w:rsid w:val="6F5D58D4"/>
    <w:rsid w:val="6F611607"/>
    <w:rsid w:val="6F6A0D3D"/>
    <w:rsid w:val="6F7412CF"/>
    <w:rsid w:val="6F7829C9"/>
    <w:rsid w:val="6F7E5A9E"/>
    <w:rsid w:val="6F854E6B"/>
    <w:rsid w:val="6F8A17CF"/>
    <w:rsid w:val="6F8C28AC"/>
    <w:rsid w:val="6F8D102D"/>
    <w:rsid w:val="6F927936"/>
    <w:rsid w:val="6F9973E2"/>
    <w:rsid w:val="6FA94660"/>
    <w:rsid w:val="6FBA50C9"/>
    <w:rsid w:val="6FC34B83"/>
    <w:rsid w:val="6FD01AB9"/>
    <w:rsid w:val="6FD46F2E"/>
    <w:rsid w:val="6FD62621"/>
    <w:rsid w:val="6FEF4A31"/>
    <w:rsid w:val="6FF952C4"/>
    <w:rsid w:val="6FFB2A27"/>
    <w:rsid w:val="7010216C"/>
    <w:rsid w:val="7012663E"/>
    <w:rsid w:val="70152D94"/>
    <w:rsid w:val="70155334"/>
    <w:rsid w:val="70176537"/>
    <w:rsid w:val="701A3D26"/>
    <w:rsid w:val="70243939"/>
    <w:rsid w:val="702853C3"/>
    <w:rsid w:val="70310C24"/>
    <w:rsid w:val="70311EFB"/>
    <w:rsid w:val="70375E28"/>
    <w:rsid w:val="70451859"/>
    <w:rsid w:val="704C26EE"/>
    <w:rsid w:val="704E6F06"/>
    <w:rsid w:val="705908A4"/>
    <w:rsid w:val="705F1E18"/>
    <w:rsid w:val="70624E19"/>
    <w:rsid w:val="70807F04"/>
    <w:rsid w:val="70853DB6"/>
    <w:rsid w:val="70857845"/>
    <w:rsid w:val="70894E34"/>
    <w:rsid w:val="70940C00"/>
    <w:rsid w:val="7099044B"/>
    <w:rsid w:val="709C2C89"/>
    <w:rsid w:val="70A43176"/>
    <w:rsid w:val="70A664A2"/>
    <w:rsid w:val="70B51F27"/>
    <w:rsid w:val="70BB6DC6"/>
    <w:rsid w:val="70C863D4"/>
    <w:rsid w:val="70D05B69"/>
    <w:rsid w:val="70D7416A"/>
    <w:rsid w:val="70E4242D"/>
    <w:rsid w:val="70E952D6"/>
    <w:rsid w:val="70EA2449"/>
    <w:rsid w:val="70F911C2"/>
    <w:rsid w:val="70FC46C9"/>
    <w:rsid w:val="70FD56D4"/>
    <w:rsid w:val="70FE3FD6"/>
    <w:rsid w:val="70FE521E"/>
    <w:rsid w:val="710235B7"/>
    <w:rsid w:val="710330B1"/>
    <w:rsid w:val="71042F82"/>
    <w:rsid w:val="711207C9"/>
    <w:rsid w:val="71144FB5"/>
    <w:rsid w:val="711720EC"/>
    <w:rsid w:val="711B56EF"/>
    <w:rsid w:val="712078AE"/>
    <w:rsid w:val="712163B1"/>
    <w:rsid w:val="712465DB"/>
    <w:rsid w:val="7125687A"/>
    <w:rsid w:val="712D2A88"/>
    <w:rsid w:val="714248D2"/>
    <w:rsid w:val="7146237D"/>
    <w:rsid w:val="714B3B67"/>
    <w:rsid w:val="714D7F9A"/>
    <w:rsid w:val="714E6ABB"/>
    <w:rsid w:val="714E7170"/>
    <w:rsid w:val="715818A0"/>
    <w:rsid w:val="715E6365"/>
    <w:rsid w:val="7168781F"/>
    <w:rsid w:val="717E48CC"/>
    <w:rsid w:val="717F047C"/>
    <w:rsid w:val="71885EC3"/>
    <w:rsid w:val="718B3756"/>
    <w:rsid w:val="718C4E89"/>
    <w:rsid w:val="718F2834"/>
    <w:rsid w:val="71912ED3"/>
    <w:rsid w:val="7194534A"/>
    <w:rsid w:val="71AA67E8"/>
    <w:rsid w:val="71C60480"/>
    <w:rsid w:val="71C82A07"/>
    <w:rsid w:val="71D84111"/>
    <w:rsid w:val="71DA0A57"/>
    <w:rsid w:val="71DC7867"/>
    <w:rsid w:val="71E2133A"/>
    <w:rsid w:val="71E90A2B"/>
    <w:rsid w:val="71F422FD"/>
    <w:rsid w:val="71F51076"/>
    <w:rsid w:val="71FA17CA"/>
    <w:rsid w:val="71FD4D8B"/>
    <w:rsid w:val="71FF546E"/>
    <w:rsid w:val="7206077C"/>
    <w:rsid w:val="7207588E"/>
    <w:rsid w:val="720A37A4"/>
    <w:rsid w:val="721806B1"/>
    <w:rsid w:val="722C54F5"/>
    <w:rsid w:val="723F1F41"/>
    <w:rsid w:val="72431682"/>
    <w:rsid w:val="724363C7"/>
    <w:rsid w:val="7246182B"/>
    <w:rsid w:val="72477EDD"/>
    <w:rsid w:val="725C014A"/>
    <w:rsid w:val="72737951"/>
    <w:rsid w:val="72773E38"/>
    <w:rsid w:val="727F0A88"/>
    <w:rsid w:val="729707EC"/>
    <w:rsid w:val="729C56AE"/>
    <w:rsid w:val="72AE43A9"/>
    <w:rsid w:val="72AF37CF"/>
    <w:rsid w:val="72B10AA7"/>
    <w:rsid w:val="72B236DA"/>
    <w:rsid w:val="72BD3530"/>
    <w:rsid w:val="72C84706"/>
    <w:rsid w:val="72CD6DC0"/>
    <w:rsid w:val="72D70D86"/>
    <w:rsid w:val="72DB6309"/>
    <w:rsid w:val="72EC32A7"/>
    <w:rsid w:val="72F33DF5"/>
    <w:rsid w:val="72FB440B"/>
    <w:rsid w:val="72FC3441"/>
    <w:rsid w:val="72FD6DCF"/>
    <w:rsid w:val="73025B3E"/>
    <w:rsid w:val="73032B2F"/>
    <w:rsid w:val="730476FC"/>
    <w:rsid w:val="730836C4"/>
    <w:rsid w:val="730A5E43"/>
    <w:rsid w:val="730B5507"/>
    <w:rsid w:val="731607CB"/>
    <w:rsid w:val="731652BE"/>
    <w:rsid w:val="731D75C6"/>
    <w:rsid w:val="731F555F"/>
    <w:rsid w:val="73242F17"/>
    <w:rsid w:val="732815B8"/>
    <w:rsid w:val="732F5BFD"/>
    <w:rsid w:val="73305174"/>
    <w:rsid w:val="73312B66"/>
    <w:rsid w:val="73325FFD"/>
    <w:rsid w:val="733429DD"/>
    <w:rsid w:val="7335039A"/>
    <w:rsid w:val="733C431B"/>
    <w:rsid w:val="73416B07"/>
    <w:rsid w:val="73461E76"/>
    <w:rsid w:val="73544BC5"/>
    <w:rsid w:val="735C560B"/>
    <w:rsid w:val="737072F3"/>
    <w:rsid w:val="73715675"/>
    <w:rsid w:val="7377757F"/>
    <w:rsid w:val="73806016"/>
    <w:rsid w:val="73807E8E"/>
    <w:rsid w:val="738844D5"/>
    <w:rsid w:val="738C5652"/>
    <w:rsid w:val="738F4EF3"/>
    <w:rsid w:val="7395583A"/>
    <w:rsid w:val="739F580B"/>
    <w:rsid w:val="73A178F6"/>
    <w:rsid w:val="73AB0CE0"/>
    <w:rsid w:val="73AE6DC9"/>
    <w:rsid w:val="73B50B33"/>
    <w:rsid w:val="73C3460B"/>
    <w:rsid w:val="73C86181"/>
    <w:rsid w:val="73C951AC"/>
    <w:rsid w:val="73DA0779"/>
    <w:rsid w:val="73FA00F4"/>
    <w:rsid w:val="73FA1B85"/>
    <w:rsid w:val="740203E2"/>
    <w:rsid w:val="7402307E"/>
    <w:rsid w:val="74086087"/>
    <w:rsid w:val="741B558C"/>
    <w:rsid w:val="74256F96"/>
    <w:rsid w:val="742B5A17"/>
    <w:rsid w:val="74337932"/>
    <w:rsid w:val="743455CC"/>
    <w:rsid w:val="743A006E"/>
    <w:rsid w:val="7448425A"/>
    <w:rsid w:val="744A79A2"/>
    <w:rsid w:val="744B6B85"/>
    <w:rsid w:val="744D1F6A"/>
    <w:rsid w:val="744F7262"/>
    <w:rsid w:val="745F64D4"/>
    <w:rsid w:val="746B62EC"/>
    <w:rsid w:val="746E444C"/>
    <w:rsid w:val="747203BC"/>
    <w:rsid w:val="74754FF5"/>
    <w:rsid w:val="747D23E1"/>
    <w:rsid w:val="74892583"/>
    <w:rsid w:val="748969B4"/>
    <w:rsid w:val="7490068E"/>
    <w:rsid w:val="74911032"/>
    <w:rsid w:val="7493767A"/>
    <w:rsid w:val="749D352D"/>
    <w:rsid w:val="74A21847"/>
    <w:rsid w:val="74A7248F"/>
    <w:rsid w:val="74AA7FF1"/>
    <w:rsid w:val="74BF3760"/>
    <w:rsid w:val="74C2015B"/>
    <w:rsid w:val="74C77735"/>
    <w:rsid w:val="74CC4C3B"/>
    <w:rsid w:val="74D66435"/>
    <w:rsid w:val="74D74CEC"/>
    <w:rsid w:val="74D80D02"/>
    <w:rsid w:val="74F4711E"/>
    <w:rsid w:val="74F841F7"/>
    <w:rsid w:val="74FA2F9F"/>
    <w:rsid w:val="74FA30F4"/>
    <w:rsid w:val="750710C9"/>
    <w:rsid w:val="751020EA"/>
    <w:rsid w:val="751232B7"/>
    <w:rsid w:val="751260D2"/>
    <w:rsid w:val="7521189B"/>
    <w:rsid w:val="75225CF0"/>
    <w:rsid w:val="7539539D"/>
    <w:rsid w:val="753F32E7"/>
    <w:rsid w:val="754A31D5"/>
    <w:rsid w:val="754F0534"/>
    <w:rsid w:val="7558699D"/>
    <w:rsid w:val="755C1BED"/>
    <w:rsid w:val="755D4CE5"/>
    <w:rsid w:val="756F1422"/>
    <w:rsid w:val="758D7B78"/>
    <w:rsid w:val="759043EA"/>
    <w:rsid w:val="75AB1C10"/>
    <w:rsid w:val="75AC2701"/>
    <w:rsid w:val="75B02C56"/>
    <w:rsid w:val="75B07D5F"/>
    <w:rsid w:val="75B57139"/>
    <w:rsid w:val="75B71FBB"/>
    <w:rsid w:val="75E04FB3"/>
    <w:rsid w:val="75E50ABF"/>
    <w:rsid w:val="75EB379B"/>
    <w:rsid w:val="75EE5728"/>
    <w:rsid w:val="761361E1"/>
    <w:rsid w:val="763C6AEC"/>
    <w:rsid w:val="76432716"/>
    <w:rsid w:val="764C7948"/>
    <w:rsid w:val="76513E1A"/>
    <w:rsid w:val="765729FC"/>
    <w:rsid w:val="76627100"/>
    <w:rsid w:val="76653D76"/>
    <w:rsid w:val="7671624D"/>
    <w:rsid w:val="769517AE"/>
    <w:rsid w:val="76A244A4"/>
    <w:rsid w:val="76A3402F"/>
    <w:rsid w:val="76AD1397"/>
    <w:rsid w:val="76B72479"/>
    <w:rsid w:val="76BA0435"/>
    <w:rsid w:val="76BB0283"/>
    <w:rsid w:val="76BB18DA"/>
    <w:rsid w:val="76CB50E5"/>
    <w:rsid w:val="76CD7BCB"/>
    <w:rsid w:val="76D20355"/>
    <w:rsid w:val="76E27D3D"/>
    <w:rsid w:val="76E57779"/>
    <w:rsid w:val="76EC2DF7"/>
    <w:rsid w:val="76EE24F3"/>
    <w:rsid w:val="76FD1E16"/>
    <w:rsid w:val="770C3708"/>
    <w:rsid w:val="770C7271"/>
    <w:rsid w:val="770F69C2"/>
    <w:rsid w:val="771731B3"/>
    <w:rsid w:val="771E0F04"/>
    <w:rsid w:val="77261751"/>
    <w:rsid w:val="772B0250"/>
    <w:rsid w:val="77476E5F"/>
    <w:rsid w:val="774A70C4"/>
    <w:rsid w:val="77516406"/>
    <w:rsid w:val="775458A4"/>
    <w:rsid w:val="7754716C"/>
    <w:rsid w:val="775731C9"/>
    <w:rsid w:val="775B35A8"/>
    <w:rsid w:val="775C67B7"/>
    <w:rsid w:val="776D183C"/>
    <w:rsid w:val="776F2818"/>
    <w:rsid w:val="77754319"/>
    <w:rsid w:val="77783ABE"/>
    <w:rsid w:val="777F0AC0"/>
    <w:rsid w:val="777F5639"/>
    <w:rsid w:val="77850B19"/>
    <w:rsid w:val="7786131E"/>
    <w:rsid w:val="7792140B"/>
    <w:rsid w:val="77987F09"/>
    <w:rsid w:val="779B4D62"/>
    <w:rsid w:val="77B26514"/>
    <w:rsid w:val="77B40D4C"/>
    <w:rsid w:val="77C152B1"/>
    <w:rsid w:val="77C35651"/>
    <w:rsid w:val="77C37136"/>
    <w:rsid w:val="77C37740"/>
    <w:rsid w:val="77C92F07"/>
    <w:rsid w:val="77CF1E96"/>
    <w:rsid w:val="77D0551D"/>
    <w:rsid w:val="77DC211D"/>
    <w:rsid w:val="77DE7E98"/>
    <w:rsid w:val="77E4000F"/>
    <w:rsid w:val="77F464E6"/>
    <w:rsid w:val="77FC1D25"/>
    <w:rsid w:val="7805350B"/>
    <w:rsid w:val="780B4777"/>
    <w:rsid w:val="7811101E"/>
    <w:rsid w:val="78151AC5"/>
    <w:rsid w:val="78232190"/>
    <w:rsid w:val="78251C55"/>
    <w:rsid w:val="782530AA"/>
    <w:rsid w:val="782768A2"/>
    <w:rsid w:val="78293D93"/>
    <w:rsid w:val="782D0450"/>
    <w:rsid w:val="782F24CA"/>
    <w:rsid w:val="78352B95"/>
    <w:rsid w:val="78364E2A"/>
    <w:rsid w:val="783C693B"/>
    <w:rsid w:val="7847511B"/>
    <w:rsid w:val="78547677"/>
    <w:rsid w:val="7858768B"/>
    <w:rsid w:val="785B6A87"/>
    <w:rsid w:val="785F5111"/>
    <w:rsid w:val="7860222E"/>
    <w:rsid w:val="78610F79"/>
    <w:rsid w:val="78655CE7"/>
    <w:rsid w:val="7876642F"/>
    <w:rsid w:val="7879776A"/>
    <w:rsid w:val="787D419E"/>
    <w:rsid w:val="78824BB8"/>
    <w:rsid w:val="78832C01"/>
    <w:rsid w:val="78861E4A"/>
    <w:rsid w:val="78886E79"/>
    <w:rsid w:val="78894ECD"/>
    <w:rsid w:val="788B7604"/>
    <w:rsid w:val="789B3155"/>
    <w:rsid w:val="789F79BF"/>
    <w:rsid w:val="78AC3EFD"/>
    <w:rsid w:val="78B5404D"/>
    <w:rsid w:val="78BE50CA"/>
    <w:rsid w:val="78C865F1"/>
    <w:rsid w:val="78CD31F4"/>
    <w:rsid w:val="78D244C8"/>
    <w:rsid w:val="78E45F1D"/>
    <w:rsid w:val="78EC5072"/>
    <w:rsid w:val="78FF2A81"/>
    <w:rsid w:val="79074123"/>
    <w:rsid w:val="790F0840"/>
    <w:rsid w:val="7914268B"/>
    <w:rsid w:val="7922071D"/>
    <w:rsid w:val="792B3695"/>
    <w:rsid w:val="792C501B"/>
    <w:rsid w:val="792F0DA8"/>
    <w:rsid w:val="793C2872"/>
    <w:rsid w:val="79453A56"/>
    <w:rsid w:val="794D09BC"/>
    <w:rsid w:val="79504D96"/>
    <w:rsid w:val="7963378F"/>
    <w:rsid w:val="796A4BED"/>
    <w:rsid w:val="79730436"/>
    <w:rsid w:val="797E390C"/>
    <w:rsid w:val="797E51FD"/>
    <w:rsid w:val="79823FEF"/>
    <w:rsid w:val="79866AA8"/>
    <w:rsid w:val="799957F3"/>
    <w:rsid w:val="799B3F11"/>
    <w:rsid w:val="799D69D5"/>
    <w:rsid w:val="79AA569D"/>
    <w:rsid w:val="79BB4732"/>
    <w:rsid w:val="79C62E22"/>
    <w:rsid w:val="79C67059"/>
    <w:rsid w:val="79CB4745"/>
    <w:rsid w:val="79D54FEF"/>
    <w:rsid w:val="79D7791E"/>
    <w:rsid w:val="7A004C05"/>
    <w:rsid w:val="7A031AE6"/>
    <w:rsid w:val="7A0E2064"/>
    <w:rsid w:val="7A226D45"/>
    <w:rsid w:val="7A242D0E"/>
    <w:rsid w:val="7A294B2B"/>
    <w:rsid w:val="7A2F4CD9"/>
    <w:rsid w:val="7A305DB9"/>
    <w:rsid w:val="7A43200F"/>
    <w:rsid w:val="7A5456CA"/>
    <w:rsid w:val="7A580F60"/>
    <w:rsid w:val="7A5E5586"/>
    <w:rsid w:val="7A606BD0"/>
    <w:rsid w:val="7A6648DE"/>
    <w:rsid w:val="7A734A41"/>
    <w:rsid w:val="7A760A73"/>
    <w:rsid w:val="7A7613D3"/>
    <w:rsid w:val="7A775B0C"/>
    <w:rsid w:val="7A7B1000"/>
    <w:rsid w:val="7A81626F"/>
    <w:rsid w:val="7A82098B"/>
    <w:rsid w:val="7A863602"/>
    <w:rsid w:val="7A867272"/>
    <w:rsid w:val="7A870169"/>
    <w:rsid w:val="7A870BFC"/>
    <w:rsid w:val="7A8869DC"/>
    <w:rsid w:val="7A8E5B86"/>
    <w:rsid w:val="7A92513C"/>
    <w:rsid w:val="7A9A3583"/>
    <w:rsid w:val="7A9D29E4"/>
    <w:rsid w:val="7AA02F0B"/>
    <w:rsid w:val="7AA253BB"/>
    <w:rsid w:val="7AA558FE"/>
    <w:rsid w:val="7ABD6431"/>
    <w:rsid w:val="7AC139C3"/>
    <w:rsid w:val="7AC46C1F"/>
    <w:rsid w:val="7AD40DE9"/>
    <w:rsid w:val="7AD531F0"/>
    <w:rsid w:val="7AD7281A"/>
    <w:rsid w:val="7AF85225"/>
    <w:rsid w:val="7B0108B6"/>
    <w:rsid w:val="7B026E7D"/>
    <w:rsid w:val="7B184E65"/>
    <w:rsid w:val="7B254B8D"/>
    <w:rsid w:val="7B2B6551"/>
    <w:rsid w:val="7B2B7A99"/>
    <w:rsid w:val="7B2D39B6"/>
    <w:rsid w:val="7B3725EE"/>
    <w:rsid w:val="7B616714"/>
    <w:rsid w:val="7B6339CA"/>
    <w:rsid w:val="7B697C3C"/>
    <w:rsid w:val="7B6F2B92"/>
    <w:rsid w:val="7B7510C8"/>
    <w:rsid w:val="7B7E2266"/>
    <w:rsid w:val="7B812031"/>
    <w:rsid w:val="7B83795E"/>
    <w:rsid w:val="7B8641D6"/>
    <w:rsid w:val="7B9D7B4F"/>
    <w:rsid w:val="7B9E4577"/>
    <w:rsid w:val="7BB56A20"/>
    <w:rsid w:val="7BB8445A"/>
    <w:rsid w:val="7BC3520A"/>
    <w:rsid w:val="7BD52A49"/>
    <w:rsid w:val="7BD9179C"/>
    <w:rsid w:val="7BE16C0C"/>
    <w:rsid w:val="7BE7454D"/>
    <w:rsid w:val="7BF22C4E"/>
    <w:rsid w:val="7BFB072B"/>
    <w:rsid w:val="7BFF73E9"/>
    <w:rsid w:val="7C0126C2"/>
    <w:rsid w:val="7C096518"/>
    <w:rsid w:val="7C0D7452"/>
    <w:rsid w:val="7C0F748A"/>
    <w:rsid w:val="7C1F10D2"/>
    <w:rsid w:val="7C212C49"/>
    <w:rsid w:val="7C240743"/>
    <w:rsid w:val="7C2607F9"/>
    <w:rsid w:val="7C290CB3"/>
    <w:rsid w:val="7C306A75"/>
    <w:rsid w:val="7C307BDE"/>
    <w:rsid w:val="7C3206D2"/>
    <w:rsid w:val="7C367170"/>
    <w:rsid w:val="7C3E5007"/>
    <w:rsid w:val="7C415B1D"/>
    <w:rsid w:val="7C453F61"/>
    <w:rsid w:val="7C472405"/>
    <w:rsid w:val="7C490D67"/>
    <w:rsid w:val="7C5B1802"/>
    <w:rsid w:val="7C687054"/>
    <w:rsid w:val="7C735B07"/>
    <w:rsid w:val="7C766D69"/>
    <w:rsid w:val="7C780ACB"/>
    <w:rsid w:val="7C7F4676"/>
    <w:rsid w:val="7C89436C"/>
    <w:rsid w:val="7C8968C9"/>
    <w:rsid w:val="7C8B4891"/>
    <w:rsid w:val="7C9C15EE"/>
    <w:rsid w:val="7CA33525"/>
    <w:rsid w:val="7CAB09D2"/>
    <w:rsid w:val="7CBA3AAE"/>
    <w:rsid w:val="7CBC2D5D"/>
    <w:rsid w:val="7CC009B2"/>
    <w:rsid w:val="7CCA30AE"/>
    <w:rsid w:val="7CCE1C2C"/>
    <w:rsid w:val="7CD47829"/>
    <w:rsid w:val="7CE17578"/>
    <w:rsid w:val="7CE2505B"/>
    <w:rsid w:val="7CE52039"/>
    <w:rsid w:val="7CE66EAD"/>
    <w:rsid w:val="7CEC244E"/>
    <w:rsid w:val="7CF34A2C"/>
    <w:rsid w:val="7CF37598"/>
    <w:rsid w:val="7CF4258C"/>
    <w:rsid w:val="7CFB402A"/>
    <w:rsid w:val="7CFF50BC"/>
    <w:rsid w:val="7D023D14"/>
    <w:rsid w:val="7D0D4F36"/>
    <w:rsid w:val="7D0D5AB6"/>
    <w:rsid w:val="7D313EAE"/>
    <w:rsid w:val="7D3212D6"/>
    <w:rsid w:val="7D422BCF"/>
    <w:rsid w:val="7D5B6322"/>
    <w:rsid w:val="7D6F5F66"/>
    <w:rsid w:val="7D7157DB"/>
    <w:rsid w:val="7D7E19F9"/>
    <w:rsid w:val="7D8A3E6A"/>
    <w:rsid w:val="7D8E06C2"/>
    <w:rsid w:val="7D910F43"/>
    <w:rsid w:val="7D9301FC"/>
    <w:rsid w:val="7DAD4CE0"/>
    <w:rsid w:val="7DAE19D0"/>
    <w:rsid w:val="7DB64DA8"/>
    <w:rsid w:val="7DC232D9"/>
    <w:rsid w:val="7DDB5F7D"/>
    <w:rsid w:val="7DDC7BAC"/>
    <w:rsid w:val="7DE333C4"/>
    <w:rsid w:val="7DEB1372"/>
    <w:rsid w:val="7DF502FF"/>
    <w:rsid w:val="7E035F3E"/>
    <w:rsid w:val="7E035FDC"/>
    <w:rsid w:val="7E064E88"/>
    <w:rsid w:val="7E07447B"/>
    <w:rsid w:val="7E135A84"/>
    <w:rsid w:val="7E1C55BE"/>
    <w:rsid w:val="7E33060A"/>
    <w:rsid w:val="7E3A2286"/>
    <w:rsid w:val="7E4228EE"/>
    <w:rsid w:val="7E4C09C1"/>
    <w:rsid w:val="7E4C1B9A"/>
    <w:rsid w:val="7E4F180B"/>
    <w:rsid w:val="7E703EBB"/>
    <w:rsid w:val="7E772DCE"/>
    <w:rsid w:val="7E7B2894"/>
    <w:rsid w:val="7E8B649D"/>
    <w:rsid w:val="7E95583E"/>
    <w:rsid w:val="7E97270F"/>
    <w:rsid w:val="7E9C73AE"/>
    <w:rsid w:val="7EA16F6F"/>
    <w:rsid w:val="7EA71099"/>
    <w:rsid w:val="7EA7564D"/>
    <w:rsid w:val="7EA91028"/>
    <w:rsid w:val="7EAB0BAC"/>
    <w:rsid w:val="7EAC0757"/>
    <w:rsid w:val="7EAC1CDF"/>
    <w:rsid w:val="7EB06BBF"/>
    <w:rsid w:val="7EC264C4"/>
    <w:rsid w:val="7EC31A90"/>
    <w:rsid w:val="7ECA7B09"/>
    <w:rsid w:val="7ECC5B53"/>
    <w:rsid w:val="7EDC5F36"/>
    <w:rsid w:val="7EE40B59"/>
    <w:rsid w:val="7EEC1C31"/>
    <w:rsid w:val="7EED4715"/>
    <w:rsid w:val="7EEF60C1"/>
    <w:rsid w:val="7EF5281A"/>
    <w:rsid w:val="7EF9569B"/>
    <w:rsid w:val="7EFA3F1E"/>
    <w:rsid w:val="7EFF2EE2"/>
    <w:rsid w:val="7F0005E5"/>
    <w:rsid w:val="7F0160DE"/>
    <w:rsid w:val="7F182BD5"/>
    <w:rsid w:val="7F195F4B"/>
    <w:rsid w:val="7F230042"/>
    <w:rsid w:val="7F2877CF"/>
    <w:rsid w:val="7F32340D"/>
    <w:rsid w:val="7F371FD4"/>
    <w:rsid w:val="7F373FFB"/>
    <w:rsid w:val="7F4D5E93"/>
    <w:rsid w:val="7F4E072A"/>
    <w:rsid w:val="7F4E3CBA"/>
    <w:rsid w:val="7F5E61BB"/>
    <w:rsid w:val="7F62018D"/>
    <w:rsid w:val="7F624772"/>
    <w:rsid w:val="7F6410A0"/>
    <w:rsid w:val="7F7B13F4"/>
    <w:rsid w:val="7F7C4525"/>
    <w:rsid w:val="7F7C5AFA"/>
    <w:rsid w:val="7F8043FD"/>
    <w:rsid w:val="7F814643"/>
    <w:rsid w:val="7F8238AD"/>
    <w:rsid w:val="7F8C7DD8"/>
    <w:rsid w:val="7F9E7CFA"/>
    <w:rsid w:val="7F9F0AF7"/>
    <w:rsid w:val="7FA67421"/>
    <w:rsid w:val="7FAD6EFA"/>
    <w:rsid w:val="7FB32CF2"/>
    <w:rsid w:val="7FB50077"/>
    <w:rsid w:val="7FBA431D"/>
    <w:rsid w:val="7FC0135D"/>
    <w:rsid w:val="7FC35981"/>
    <w:rsid w:val="7FC41441"/>
    <w:rsid w:val="7FC85D00"/>
    <w:rsid w:val="7FCA77CB"/>
    <w:rsid w:val="7FD53468"/>
    <w:rsid w:val="7FD70411"/>
    <w:rsid w:val="7FEA4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endarrow="open"/>
    </o:shapedefaults>
    <o:shapelayout v:ext="edit">
      <o:idmap v:ext="edit" data="1,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qFormat="1" w:unhideWhenUsed="0" w:uiPriority="0" w:name="macro"/>
    <w:lsdException w:qFormat="1" w:unhideWhenUsed="0" w:uiPriority="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sz w:val="34"/>
      <w:lang w:val="en-US" w:eastAsia="zh-CN" w:bidi="ar-SA"/>
    </w:rPr>
  </w:style>
  <w:style w:type="paragraph" w:styleId="3">
    <w:name w:val="heading 1"/>
    <w:basedOn w:val="1"/>
    <w:next w:val="1"/>
    <w:link w:val="1011"/>
    <w:qFormat/>
    <w:uiPriority w:val="0"/>
    <w:pPr>
      <w:keepNext/>
      <w:keepLines/>
      <w:spacing w:before="340" w:after="330" w:line="578" w:lineRule="auto"/>
      <w:jc w:val="left"/>
      <w:outlineLvl w:val="0"/>
    </w:pPr>
    <w:rPr>
      <w:rFonts w:ascii="Times New Roman"/>
      <w:b/>
      <w:bCs/>
      <w:kern w:val="44"/>
      <w:sz w:val="32"/>
      <w:szCs w:val="44"/>
    </w:rPr>
  </w:style>
  <w:style w:type="paragraph" w:styleId="4">
    <w:name w:val="heading 2"/>
    <w:basedOn w:val="1"/>
    <w:next w:val="5"/>
    <w:link w:val="986"/>
    <w:qFormat/>
    <w:uiPriority w:val="0"/>
    <w:pPr>
      <w:keepNext/>
      <w:keepLines/>
      <w:spacing w:before="260" w:after="260" w:line="416" w:lineRule="auto"/>
      <w:ind w:left="100" w:leftChars="100"/>
      <w:outlineLvl w:val="1"/>
    </w:pPr>
    <w:rPr>
      <w:rFonts w:ascii="Arial" w:hAnsi="Arial"/>
      <w:b/>
      <w:bCs/>
      <w:kern w:val="2"/>
      <w:sz w:val="30"/>
      <w:szCs w:val="32"/>
    </w:rPr>
  </w:style>
  <w:style w:type="paragraph" w:styleId="6">
    <w:name w:val="heading 3"/>
    <w:basedOn w:val="1"/>
    <w:next w:val="1"/>
    <w:link w:val="913"/>
    <w:qFormat/>
    <w:uiPriority w:val="0"/>
    <w:pPr>
      <w:keepNext/>
      <w:keepLines/>
      <w:spacing w:before="50" w:after="50" w:line="416" w:lineRule="auto"/>
      <w:ind w:left="200" w:leftChars="200"/>
      <w:outlineLvl w:val="2"/>
    </w:pPr>
    <w:rPr>
      <w:rFonts w:ascii="Times New Roman"/>
      <w:b/>
      <w:bCs/>
      <w:kern w:val="2"/>
      <w:sz w:val="28"/>
      <w:szCs w:val="32"/>
    </w:rPr>
  </w:style>
  <w:style w:type="paragraph" w:styleId="7">
    <w:name w:val="heading 4"/>
    <w:basedOn w:val="1"/>
    <w:next w:val="1"/>
    <w:link w:val="959"/>
    <w:qFormat/>
    <w:uiPriority w:val="0"/>
    <w:pPr>
      <w:keepNext/>
      <w:keepLines/>
      <w:spacing w:before="280" w:after="290" w:line="376" w:lineRule="auto"/>
      <w:ind w:left="300" w:leftChars="300"/>
      <w:outlineLvl w:val="3"/>
    </w:pPr>
    <w:rPr>
      <w:rFonts w:ascii="Arial" w:hAnsi="Arial"/>
      <w:b/>
      <w:bCs/>
      <w:kern w:val="2"/>
      <w:sz w:val="28"/>
      <w:szCs w:val="28"/>
    </w:rPr>
  </w:style>
  <w:style w:type="paragraph" w:styleId="8">
    <w:name w:val="heading 5"/>
    <w:basedOn w:val="1"/>
    <w:next w:val="1"/>
    <w:link w:val="853"/>
    <w:qFormat/>
    <w:uiPriority w:val="0"/>
    <w:pPr>
      <w:keepNext/>
      <w:keepLines/>
      <w:spacing w:before="280" w:after="290" w:line="376" w:lineRule="auto"/>
      <w:outlineLvl w:val="4"/>
    </w:pPr>
    <w:rPr>
      <w:rFonts w:ascii="Calibri"/>
      <w:b/>
      <w:bCs/>
      <w:kern w:val="2"/>
      <w:sz w:val="28"/>
      <w:szCs w:val="28"/>
    </w:rPr>
  </w:style>
  <w:style w:type="paragraph" w:styleId="9">
    <w:name w:val="heading 6"/>
    <w:basedOn w:val="1"/>
    <w:next w:val="1"/>
    <w:link w:val="834"/>
    <w:qFormat/>
    <w:uiPriority w:val="0"/>
    <w:pPr>
      <w:keepNext/>
      <w:keepLines/>
      <w:tabs>
        <w:tab w:val="left" w:pos="1152"/>
      </w:tabs>
      <w:spacing w:before="240" w:after="64" w:line="317" w:lineRule="auto"/>
      <w:ind w:left="1152" w:hanging="1152"/>
      <w:outlineLvl w:val="5"/>
    </w:pPr>
    <w:rPr>
      <w:rFonts w:ascii="Arial" w:hAnsi="Arial" w:eastAsia="黑体"/>
      <w:b/>
      <w:kern w:val="2"/>
      <w:sz w:val="24"/>
    </w:rPr>
  </w:style>
  <w:style w:type="paragraph" w:styleId="10">
    <w:name w:val="heading 7"/>
    <w:basedOn w:val="1"/>
    <w:next w:val="1"/>
    <w:link w:val="1016"/>
    <w:qFormat/>
    <w:uiPriority w:val="0"/>
    <w:pPr>
      <w:keepNext/>
      <w:keepLines/>
      <w:numPr>
        <w:ilvl w:val="6"/>
        <w:numId w:val="1"/>
      </w:numPr>
      <w:adjustRightInd w:val="0"/>
      <w:spacing w:before="240" w:after="64" w:line="320" w:lineRule="atLeast"/>
      <w:ind w:left="397"/>
      <w:jc w:val="left"/>
      <w:textAlignment w:val="baseline"/>
      <w:outlineLvl w:val="6"/>
    </w:pPr>
    <w:rPr>
      <w:rFonts w:hAnsi="Arial"/>
      <w:b/>
      <w:sz w:val="24"/>
    </w:rPr>
  </w:style>
  <w:style w:type="paragraph" w:styleId="11">
    <w:name w:val="heading 8"/>
    <w:basedOn w:val="1"/>
    <w:next w:val="1"/>
    <w:link w:val="857"/>
    <w:qFormat/>
    <w:uiPriority w:val="0"/>
    <w:pPr>
      <w:keepNext/>
      <w:keepLines/>
      <w:numPr>
        <w:ilvl w:val="7"/>
        <w:numId w:val="1"/>
      </w:numPr>
      <w:adjustRightInd w:val="0"/>
      <w:spacing w:before="240" w:after="64" w:line="320" w:lineRule="atLeast"/>
      <w:ind w:left="397"/>
      <w:jc w:val="left"/>
      <w:textAlignment w:val="baseline"/>
      <w:outlineLvl w:val="7"/>
    </w:pPr>
    <w:rPr>
      <w:rFonts w:ascii="Arial" w:hAnsi="Arial" w:eastAsia="黑体"/>
      <w:sz w:val="24"/>
    </w:rPr>
  </w:style>
  <w:style w:type="paragraph" w:styleId="12">
    <w:name w:val="heading 9"/>
    <w:basedOn w:val="1"/>
    <w:next w:val="1"/>
    <w:link w:val="932"/>
    <w:qFormat/>
    <w:uiPriority w:val="0"/>
    <w:pPr>
      <w:keepNext/>
      <w:keepLines/>
      <w:numPr>
        <w:ilvl w:val="8"/>
        <w:numId w:val="1"/>
      </w:numPr>
      <w:adjustRightInd w:val="0"/>
      <w:spacing w:before="240" w:after="64" w:line="320" w:lineRule="atLeast"/>
      <w:ind w:left="397"/>
      <w:jc w:val="left"/>
      <w:textAlignment w:val="baseline"/>
      <w:outlineLvl w:val="8"/>
    </w:pPr>
    <w:rPr>
      <w:rFonts w:ascii="Arial" w:hAnsi="Arial" w:eastAsia="黑体"/>
      <w:sz w:val="21"/>
    </w:rPr>
  </w:style>
  <w:style w:type="character" w:default="1" w:styleId="132">
    <w:name w:val="Default Paragraph Font"/>
    <w:semiHidden/>
    <w:unhideWhenUsed/>
    <w:qFormat/>
    <w:uiPriority w:val="1"/>
  </w:style>
  <w:style w:type="table" w:default="1" w:styleId="87">
    <w:name w:val="Normal Table"/>
    <w:semiHidden/>
    <w:unhideWhenUsed/>
    <w:qFormat/>
    <w:uiPriority w:val="99"/>
    <w:tblPr>
      <w:tblCellMar>
        <w:top w:w="0" w:type="dxa"/>
        <w:left w:w="108" w:type="dxa"/>
        <w:bottom w:w="0" w:type="dxa"/>
        <w:right w:w="108" w:type="dxa"/>
      </w:tblCellMar>
    </w:tblPr>
  </w:style>
  <w:style w:type="paragraph" w:styleId="2">
    <w:name w:val="macro"/>
    <w:semiHidden/>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5">
    <w:name w:val="Normal Indent"/>
    <w:basedOn w:val="1"/>
    <w:link w:val="859"/>
    <w:qFormat/>
    <w:uiPriority w:val="0"/>
    <w:pPr>
      <w:ind w:firstLine="420"/>
    </w:pPr>
    <w:rPr>
      <w:rFonts w:ascii="Calibri"/>
      <w:color w:val="000000"/>
      <w:kern w:val="2"/>
      <w:sz w:val="21"/>
    </w:rPr>
  </w:style>
  <w:style w:type="paragraph" w:styleId="13">
    <w:name w:val="List 3"/>
    <w:basedOn w:val="1"/>
    <w:qFormat/>
    <w:uiPriority w:val="0"/>
    <w:pPr>
      <w:widowControl/>
      <w:ind w:left="100" w:leftChars="400" w:hanging="200" w:hangingChars="200"/>
      <w:jc w:val="left"/>
    </w:pPr>
    <w:rPr>
      <w:sz w:val="24"/>
    </w:rPr>
  </w:style>
  <w:style w:type="paragraph" w:styleId="14">
    <w:name w:val="toc 7"/>
    <w:basedOn w:val="1"/>
    <w:next w:val="1"/>
    <w:qFormat/>
    <w:uiPriority w:val="39"/>
    <w:pPr>
      <w:ind w:left="2520" w:leftChars="1200"/>
    </w:pPr>
  </w:style>
  <w:style w:type="paragraph" w:styleId="15">
    <w:name w:val="List Number 2"/>
    <w:basedOn w:val="1"/>
    <w:qFormat/>
    <w:uiPriority w:val="0"/>
    <w:pPr>
      <w:tabs>
        <w:tab w:val="left" w:pos="780"/>
      </w:tabs>
      <w:adjustRightInd w:val="0"/>
      <w:snapToGrid w:val="0"/>
      <w:spacing w:line="360" w:lineRule="auto"/>
      <w:ind w:left="780" w:leftChars="200" w:hanging="360" w:hangingChars="200"/>
      <w:textAlignment w:val="baseline"/>
    </w:pPr>
    <w:rPr>
      <w:sz w:val="28"/>
    </w:rPr>
  </w:style>
  <w:style w:type="paragraph" w:styleId="16">
    <w:name w:val="Note Heading"/>
    <w:basedOn w:val="1"/>
    <w:next w:val="1"/>
    <w:link w:val="935"/>
    <w:qFormat/>
    <w:uiPriority w:val="0"/>
    <w:pPr>
      <w:jc w:val="center"/>
    </w:pPr>
    <w:rPr>
      <w:kern w:val="2"/>
      <w:sz w:val="21"/>
    </w:rPr>
  </w:style>
  <w:style w:type="paragraph" w:styleId="17">
    <w:name w:val="List Bullet 4"/>
    <w:basedOn w:val="1"/>
    <w:qFormat/>
    <w:uiPriority w:val="0"/>
    <w:pPr>
      <w:tabs>
        <w:tab w:val="left" w:pos="1620"/>
      </w:tabs>
      <w:adjustRightInd w:val="0"/>
      <w:snapToGrid w:val="0"/>
      <w:spacing w:line="360" w:lineRule="auto"/>
      <w:ind w:left="1620" w:leftChars="600" w:hanging="360" w:hangingChars="200"/>
      <w:textAlignment w:val="baseline"/>
    </w:pPr>
    <w:rPr>
      <w:sz w:val="28"/>
    </w:rPr>
  </w:style>
  <w:style w:type="paragraph" w:styleId="18">
    <w:name w:val="index 8"/>
    <w:basedOn w:val="1"/>
    <w:next w:val="1"/>
    <w:qFormat/>
    <w:uiPriority w:val="0"/>
    <w:pPr>
      <w:ind w:left="1680" w:hanging="210"/>
      <w:jc w:val="left"/>
    </w:pPr>
    <w:rPr>
      <w:sz w:val="20"/>
    </w:rPr>
  </w:style>
  <w:style w:type="paragraph" w:styleId="19">
    <w:name w:val="E-mail Signature"/>
    <w:basedOn w:val="1"/>
    <w:link w:val="877"/>
    <w:qFormat/>
    <w:uiPriority w:val="0"/>
    <w:pPr>
      <w:jc w:val="left"/>
    </w:pPr>
    <w:rPr>
      <w:rFonts w:ascii="仿宋_GB2312" w:eastAsia="仿宋_GB2312"/>
      <w:kern w:val="2"/>
      <w:sz w:val="21"/>
      <w:szCs w:val="24"/>
    </w:rPr>
  </w:style>
  <w:style w:type="paragraph" w:styleId="20">
    <w:name w:val="List Number"/>
    <w:basedOn w:val="1"/>
    <w:qFormat/>
    <w:uiPriority w:val="0"/>
    <w:pPr>
      <w:tabs>
        <w:tab w:val="left" w:pos="432"/>
        <w:tab w:val="left" w:pos="964"/>
      </w:tabs>
      <w:spacing w:before="240" w:line="240" w:lineRule="atLeast"/>
      <w:ind w:left="964" w:hanging="482"/>
      <w:jc w:val="left"/>
    </w:pPr>
    <w:rPr>
      <w:rFonts w:ascii="Arial" w:hAnsi="Arial"/>
      <w:sz w:val="24"/>
    </w:rPr>
  </w:style>
  <w:style w:type="paragraph" w:styleId="21">
    <w:name w:val="caption"/>
    <w:basedOn w:val="1"/>
    <w:next w:val="1"/>
    <w:link w:val="885"/>
    <w:qFormat/>
    <w:uiPriority w:val="0"/>
    <w:pPr>
      <w:jc w:val="center"/>
    </w:pPr>
    <w:rPr>
      <w:rFonts w:ascii="Arial" w:hAnsi="Arial" w:eastAsia="楷体_GB2312" w:cs="Arial"/>
      <w:b/>
      <w:kern w:val="2"/>
      <w:sz w:val="24"/>
    </w:rPr>
  </w:style>
  <w:style w:type="paragraph" w:styleId="22">
    <w:name w:val="index 5"/>
    <w:basedOn w:val="1"/>
    <w:next w:val="1"/>
    <w:qFormat/>
    <w:uiPriority w:val="0"/>
    <w:pPr>
      <w:ind w:left="1050" w:hanging="210"/>
      <w:jc w:val="left"/>
    </w:pPr>
    <w:rPr>
      <w:sz w:val="20"/>
    </w:rPr>
  </w:style>
  <w:style w:type="paragraph" w:styleId="23">
    <w:name w:val="List Bullet"/>
    <w:basedOn w:val="1"/>
    <w:qFormat/>
    <w:uiPriority w:val="0"/>
    <w:pPr>
      <w:tabs>
        <w:tab w:val="left" w:pos="600"/>
      </w:tabs>
      <w:ind w:left="600" w:hanging="360" w:hangingChars="200"/>
    </w:pPr>
    <w:rPr>
      <w:rFonts w:ascii="楷体_GB2312"/>
    </w:rPr>
  </w:style>
  <w:style w:type="paragraph" w:styleId="24">
    <w:name w:val="envelope address"/>
    <w:basedOn w:val="1"/>
    <w:qFormat/>
    <w:uiPriority w:val="0"/>
    <w:pPr>
      <w:framePr w:w="7920" w:h="1980" w:hRule="exact" w:hSpace="180" w:wrap="around" w:vAnchor="margin" w:hAnchor="page" w:xAlign="center" w:yAlign="bottom"/>
      <w:snapToGrid w:val="0"/>
      <w:ind w:left="100" w:leftChars="1400"/>
      <w:jc w:val="left"/>
    </w:pPr>
    <w:rPr>
      <w:rFonts w:ascii="Arial" w:hAnsi="Arial" w:eastAsia="仿宋_GB2312" w:cs="Arial"/>
      <w:sz w:val="24"/>
    </w:rPr>
  </w:style>
  <w:style w:type="paragraph" w:styleId="25">
    <w:name w:val="Document Map"/>
    <w:basedOn w:val="1"/>
    <w:link w:val="771"/>
    <w:qFormat/>
    <w:uiPriority w:val="0"/>
    <w:pPr>
      <w:shd w:val="clear" w:color="auto" w:fill="000080"/>
    </w:pPr>
    <w:rPr>
      <w:rFonts w:ascii="Calibri"/>
      <w:kern w:val="2"/>
      <w:sz w:val="21"/>
      <w:szCs w:val="24"/>
    </w:rPr>
  </w:style>
  <w:style w:type="paragraph" w:styleId="26">
    <w:name w:val="toa heading"/>
    <w:basedOn w:val="1"/>
    <w:next w:val="1"/>
    <w:semiHidden/>
    <w:qFormat/>
    <w:uiPriority w:val="0"/>
    <w:pPr>
      <w:spacing w:before="120"/>
    </w:pPr>
    <w:rPr>
      <w:rFonts w:ascii="Arial" w:hAnsi="Arial" w:cs="Arial"/>
      <w:sz w:val="24"/>
    </w:rPr>
  </w:style>
  <w:style w:type="paragraph" w:styleId="27">
    <w:name w:val="annotation text"/>
    <w:basedOn w:val="1"/>
    <w:link w:val="1017"/>
    <w:qFormat/>
    <w:uiPriority w:val="0"/>
    <w:pPr>
      <w:jc w:val="left"/>
    </w:pPr>
    <w:rPr>
      <w:rFonts w:ascii="Calibri"/>
      <w:kern w:val="2"/>
      <w:sz w:val="21"/>
      <w:szCs w:val="24"/>
    </w:rPr>
  </w:style>
  <w:style w:type="paragraph" w:styleId="28">
    <w:name w:val="index 6"/>
    <w:basedOn w:val="1"/>
    <w:next w:val="1"/>
    <w:qFormat/>
    <w:uiPriority w:val="0"/>
    <w:pPr>
      <w:ind w:left="1260" w:hanging="210"/>
      <w:jc w:val="left"/>
    </w:pPr>
    <w:rPr>
      <w:sz w:val="20"/>
    </w:rPr>
  </w:style>
  <w:style w:type="paragraph" w:styleId="29">
    <w:name w:val="Salutation"/>
    <w:basedOn w:val="1"/>
    <w:next w:val="1"/>
    <w:link w:val="813"/>
    <w:qFormat/>
    <w:uiPriority w:val="0"/>
    <w:rPr>
      <w:rFonts w:ascii="Calibri"/>
      <w:kern w:val="2"/>
      <w:sz w:val="24"/>
    </w:rPr>
  </w:style>
  <w:style w:type="paragraph" w:styleId="30">
    <w:name w:val="Body Text 3"/>
    <w:basedOn w:val="1"/>
    <w:link w:val="785"/>
    <w:qFormat/>
    <w:uiPriority w:val="0"/>
    <w:pPr>
      <w:spacing w:after="120"/>
    </w:pPr>
    <w:rPr>
      <w:rFonts w:ascii="Calibri"/>
      <w:kern w:val="2"/>
      <w:sz w:val="16"/>
      <w:szCs w:val="16"/>
    </w:rPr>
  </w:style>
  <w:style w:type="paragraph" w:styleId="31">
    <w:name w:val="Closing"/>
    <w:basedOn w:val="1"/>
    <w:link w:val="1022"/>
    <w:qFormat/>
    <w:uiPriority w:val="0"/>
    <w:pPr>
      <w:ind w:left="100" w:leftChars="2100"/>
      <w:jc w:val="left"/>
    </w:pPr>
    <w:rPr>
      <w:rFonts w:ascii="仿宋_GB2312" w:eastAsia="仿宋_GB2312"/>
      <w:kern w:val="2"/>
      <w:sz w:val="21"/>
      <w:szCs w:val="24"/>
    </w:rPr>
  </w:style>
  <w:style w:type="paragraph" w:styleId="32">
    <w:name w:val="List Bullet 3"/>
    <w:basedOn w:val="1"/>
    <w:qFormat/>
    <w:uiPriority w:val="0"/>
    <w:pPr>
      <w:widowControl/>
      <w:tabs>
        <w:tab w:val="left" w:pos="425"/>
      </w:tabs>
      <w:adjustRightInd w:val="0"/>
      <w:snapToGrid w:val="0"/>
      <w:spacing w:after="60" w:line="320" w:lineRule="exact"/>
      <w:ind w:left="425" w:hanging="425"/>
      <w:jc w:val="left"/>
    </w:pPr>
    <w:rPr>
      <w:rFonts w:ascii="Arial" w:hAnsi="Arial" w:eastAsia="方正黑体简体"/>
      <w:sz w:val="20"/>
      <w:lang w:val="de-DE"/>
    </w:rPr>
  </w:style>
  <w:style w:type="paragraph" w:styleId="33">
    <w:name w:val="Body Text"/>
    <w:basedOn w:val="1"/>
    <w:link w:val="837"/>
    <w:qFormat/>
    <w:uiPriority w:val="0"/>
    <w:rPr>
      <w:rFonts w:ascii="Calibri"/>
      <w:kern w:val="2"/>
      <w:sz w:val="28"/>
    </w:rPr>
  </w:style>
  <w:style w:type="paragraph" w:styleId="34">
    <w:name w:val="Body Text Indent"/>
    <w:basedOn w:val="1"/>
    <w:link w:val="764"/>
    <w:qFormat/>
    <w:uiPriority w:val="0"/>
    <w:pPr>
      <w:adjustRightInd w:val="0"/>
      <w:snapToGrid w:val="0"/>
      <w:spacing w:line="360" w:lineRule="auto"/>
      <w:ind w:firstLine="573"/>
    </w:pPr>
    <w:rPr>
      <w:rFonts w:ascii="Calibri"/>
      <w:bCs/>
      <w:kern w:val="2"/>
      <w:sz w:val="28"/>
      <w:szCs w:val="24"/>
    </w:rPr>
  </w:style>
  <w:style w:type="paragraph" w:styleId="35">
    <w:name w:val="List Number 3"/>
    <w:basedOn w:val="1"/>
    <w:qFormat/>
    <w:uiPriority w:val="0"/>
    <w:pPr>
      <w:numPr>
        <w:ilvl w:val="0"/>
        <w:numId w:val="2"/>
      </w:numPr>
      <w:jc w:val="left"/>
    </w:pPr>
    <w:rPr>
      <w:rFonts w:ascii="仿宋_GB2312" w:eastAsia="仿宋_GB2312"/>
    </w:rPr>
  </w:style>
  <w:style w:type="paragraph" w:styleId="36">
    <w:name w:val="List 2"/>
    <w:basedOn w:val="1"/>
    <w:qFormat/>
    <w:uiPriority w:val="0"/>
    <w:pPr>
      <w:ind w:left="100" w:leftChars="200" w:hanging="200" w:hangingChars="200"/>
    </w:pPr>
  </w:style>
  <w:style w:type="paragraph" w:styleId="37">
    <w:name w:val="List Continue"/>
    <w:basedOn w:val="1"/>
    <w:qFormat/>
    <w:uiPriority w:val="0"/>
    <w:pPr>
      <w:spacing w:after="120"/>
      <w:ind w:left="420" w:leftChars="200"/>
      <w:jc w:val="left"/>
    </w:pPr>
    <w:rPr>
      <w:rFonts w:ascii="仿宋_GB2312" w:eastAsia="仿宋_GB2312"/>
    </w:rPr>
  </w:style>
  <w:style w:type="paragraph" w:styleId="38">
    <w:name w:val="Block Text"/>
    <w:basedOn w:val="1"/>
    <w:qFormat/>
    <w:uiPriority w:val="0"/>
    <w:pPr>
      <w:spacing w:after="120"/>
      <w:ind w:left="1440" w:leftChars="700" w:right="1440" w:rightChars="700"/>
    </w:pPr>
  </w:style>
  <w:style w:type="paragraph" w:styleId="39">
    <w:name w:val="List Bullet 2"/>
    <w:basedOn w:val="1"/>
    <w:qFormat/>
    <w:uiPriority w:val="0"/>
    <w:pPr>
      <w:tabs>
        <w:tab w:val="left" w:pos="1040"/>
      </w:tabs>
      <w:spacing w:line="440" w:lineRule="atLeast"/>
      <w:ind w:left="170" w:firstLine="510"/>
    </w:pPr>
    <w:rPr>
      <w:rFonts w:ascii="Arial Narrow" w:hAnsi="Arial Narrow"/>
      <w:color w:val="000000"/>
      <w:sz w:val="24"/>
    </w:rPr>
  </w:style>
  <w:style w:type="paragraph" w:styleId="40">
    <w:name w:val="HTML Address"/>
    <w:basedOn w:val="1"/>
    <w:link w:val="826"/>
    <w:qFormat/>
    <w:uiPriority w:val="0"/>
    <w:pPr>
      <w:jc w:val="left"/>
    </w:pPr>
    <w:rPr>
      <w:rFonts w:ascii="仿宋_GB2312" w:eastAsia="仿宋_GB2312"/>
      <w:i/>
      <w:iCs/>
      <w:kern w:val="2"/>
      <w:sz w:val="21"/>
      <w:szCs w:val="24"/>
    </w:rPr>
  </w:style>
  <w:style w:type="paragraph" w:styleId="41">
    <w:name w:val="index 4"/>
    <w:basedOn w:val="1"/>
    <w:next w:val="1"/>
    <w:qFormat/>
    <w:uiPriority w:val="0"/>
    <w:pPr>
      <w:ind w:left="840" w:hanging="210"/>
      <w:jc w:val="left"/>
    </w:pPr>
    <w:rPr>
      <w:sz w:val="20"/>
    </w:rPr>
  </w:style>
  <w:style w:type="paragraph" w:styleId="42">
    <w:name w:val="toc 5"/>
    <w:basedOn w:val="1"/>
    <w:next w:val="1"/>
    <w:qFormat/>
    <w:uiPriority w:val="39"/>
    <w:pPr>
      <w:ind w:left="1680" w:leftChars="800"/>
    </w:pPr>
  </w:style>
  <w:style w:type="paragraph" w:styleId="43">
    <w:name w:val="toc 3"/>
    <w:basedOn w:val="1"/>
    <w:next w:val="1"/>
    <w:qFormat/>
    <w:uiPriority w:val="39"/>
    <w:pPr>
      <w:ind w:left="840" w:leftChars="400"/>
    </w:pPr>
  </w:style>
  <w:style w:type="paragraph" w:styleId="44">
    <w:name w:val="Plain Text"/>
    <w:basedOn w:val="1"/>
    <w:link w:val="768"/>
    <w:qFormat/>
    <w:uiPriority w:val="0"/>
    <w:rPr>
      <w:rFonts w:hAnsi="Courier New"/>
      <w:kern w:val="2"/>
      <w:sz w:val="24"/>
    </w:rPr>
  </w:style>
  <w:style w:type="paragraph" w:styleId="45">
    <w:name w:val="List Bullet 5"/>
    <w:basedOn w:val="1"/>
    <w:qFormat/>
    <w:uiPriority w:val="0"/>
    <w:pPr>
      <w:numPr>
        <w:ilvl w:val="0"/>
        <w:numId w:val="3"/>
      </w:numPr>
      <w:jc w:val="left"/>
    </w:pPr>
    <w:rPr>
      <w:rFonts w:ascii="仿宋_GB2312" w:eastAsia="仿宋_GB2312"/>
    </w:rPr>
  </w:style>
  <w:style w:type="paragraph" w:styleId="46">
    <w:name w:val="List Number 4"/>
    <w:basedOn w:val="1"/>
    <w:qFormat/>
    <w:uiPriority w:val="0"/>
    <w:pPr>
      <w:numPr>
        <w:ilvl w:val="0"/>
        <w:numId w:val="4"/>
      </w:numPr>
      <w:jc w:val="left"/>
    </w:pPr>
    <w:rPr>
      <w:rFonts w:ascii="仿宋_GB2312" w:eastAsia="仿宋_GB2312"/>
    </w:rPr>
  </w:style>
  <w:style w:type="paragraph" w:styleId="47">
    <w:name w:val="toc 8"/>
    <w:basedOn w:val="1"/>
    <w:next w:val="1"/>
    <w:qFormat/>
    <w:uiPriority w:val="39"/>
    <w:pPr>
      <w:ind w:left="2940" w:leftChars="1400"/>
    </w:pPr>
  </w:style>
  <w:style w:type="paragraph" w:styleId="48">
    <w:name w:val="index 3"/>
    <w:basedOn w:val="1"/>
    <w:next w:val="1"/>
    <w:qFormat/>
    <w:uiPriority w:val="0"/>
    <w:pPr>
      <w:ind w:left="630" w:hanging="210"/>
      <w:jc w:val="left"/>
    </w:pPr>
    <w:rPr>
      <w:sz w:val="20"/>
    </w:rPr>
  </w:style>
  <w:style w:type="paragraph" w:styleId="49">
    <w:name w:val="Date"/>
    <w:basedOn w:val="1"/>
    <w:next w:val="1"/>
    <w:link w:val="843"/>
    <w:qFormat/>
    <w:uiPriority w:val="0"/>
    <w:pPr>
      <w:ind w:left="100" w:leftChars="2500"/>
    </w:pPr>
    <w:rPr>
      <w:rFonts w:ascii="Calibri"/>
      <w:kern w:val="2"/>
      <w:sz w:val="21"/>
      <w:szCs w:val="24"/>
    </w:rPr>
  </w:style>
  <w:style w:type="paragraph" w:styleId="50">
    <w:name w:val="Body Text Indent 2"/>
    <w:basedOn w:val="1"/>
    <w:link w:val="878"/>
    <w:qFormat/>
    <w:uiPriority w:val="0"/>
    <w:pPr>
      <w:ind w:firstLine="560" w:firstLineChars="200"/>
      <w:outlineLvl w:val="1"/>
    </w:pPr>
    <w:rPr>
      <w:rFonts w:hAnsi="宋体"/>
      <w:color w:val="FF0000"/>
      <w:kern w:val="2"/>
      <w:sz w:val="28"/>
      <w:szCs w:val="24"/>
    </w:rPr>
  </w:style>
  <w:style w:type="paragraph" w:styleId="51">
    <w:name w:val="endnote text"/>
    <w:basedOn w:val="1"/>
    <w:link w:val="1007"/>
    <w:qFormat/>
    <w:uiPriority w:val="0"/>
    <w:pPr>
      <w:widowControl/>
      <w:snapToGrid w:val="0"/>
      <w:spacing w:line="486" w:lineRule="exact"/>
      <w:ind w:firstLine="200" w:firstLineChars="200"/>
      <w:jc w:val="left"/>
    </w:pPr>
    <w:rPr>
      <w:rFonts w:ascii="Calibri" w:eastAsia="仿宋_GB2312"/>
      <w:bCs/>
      <w:kern w:val="2"/>
      <w:sz w:val="28"/>
      <w:szCs w:val="24"/>
    </w:rPr>
  </w:style>
  <w:style w:type="paragraph" w:styleId="52">
    <w:name w:val="List Continue 5"/>
    <w:basedOn w:val="1"/>
    <w:qFormat/>
    <w:uiPriority w:val="0"/>
    <w:pPr>
      <w:spacing w:after="120"/>
      <w:ind w:left="2100" w:leftChars="1000"/>
      <w:jc w:val="left"/>
    </w:pPr>
    <w:rPr>
      <w:rFonts w:ascii="仿宋_GB2312" w:eastAsia="仿宋_GB2312"/>
    </w:rPr>
  </w:style>
  <w:style w:type="paragraph" w:styleId="53">
    <w:name w:val="Balloon Text"/>
    <w:basedOn w:val="1"/>
    <w:link w:val="995"/>
    <w:qFormat/>
    <w:uiPriority w:val="0"/>
    <w:rPr>
      <w:rFonts w:ascii="Calibri"/>
      <w:kern w:val="2"/>
      <w:sz w:val="18"/>
      <w:szCs w:val="18"/>
    </w:rPr>
  </w:style>
  <w:style w:type="paragraph" w:styleId="54">
    <w:name w:val="footer"/>
    <w:basedOn w:val="1"/>
    <w:link w:val="794"/>
    <w:qFormat/>
    <w:uiPriority w:val="99"/>
    <w:pPr>
      <w:tabs>
        <w:tab w:val="center" w:pos="4153"/>
        <w:tab w:val="right" w:pos="8306"/>
      </w:tabs>
      <w:snapToGrid w:val="0"/>
      <w:jc w:val="left"/>
    </w:pPr>
    <w:rPr>
      <w:rFonts w:ascii="Calibri"/>
      <w:kern w:val="2"/>
      <w:sz w:val="18"/>
      <w:szCs w:val="18"/>
    </w:rPr>
  </w:style>
  <w:style w:type="paragraph" w:styleId="55">
    <w:name w:val="envelope return"/>
    <w:basedOn w:val="1"/>
    <w:qFormat/>
    <w:uiPriority w:val="0"/>
    <w:pPr>
      <w:snapToGrid w:val="0"/>
      <w:jc w:val="left"/>
    </w:pPr>
    <w:rPr>
      <w:rFonts w:ascii="Arial" w:hAnsi="Arial" w:eastAsia="仿宋_GB2312" w:cs="Arial"/>
    </w:rPr>
  </w:style>
  <w:style w:type="paragraph" w:styleId="56">
    <w:name w:val="header"/>
    <w:basedOn w:val="1"/>
    <w:link w:val="808"/>
    <w:qFormat/>
    <w:uiPriority w:val="99"/>
    <w:pPr>
      <w:pBdr>
        <w:bottom w:val="single" w:color="auto" w:sz="6" w:space="1"/>
      </w:pBdr>
      <w:tabs>
        <w:tab w:val="center" w:pos="4153"/>
        <w:tab w:val="right" w:pos="8306"/>
      </w:tabs>
      <w:snapToGrid w:val="0"/>
      <w:jc w:val="center"/>
    </w:pPr>
    <w:rPr>
      <w:rFonts w:ascii="Calibri"/>
      <w:kern w:val="2"/>
      <w:sz w:val="18"/>
      <w:szCs w:val="18"/>
    </w:rPr>
  </w:style>
  <w:style w:type="paragraph" w:styleId="57">
    <w:name w:val="Signature"/>
    <w:basedOn w:val="1"/>
    <w:link w:val="848"/>
    <w:qFormat/>
    <w:uiPriority w:val="0"/>
    <w:pPr>
      <w:ind w:left="100" w:leftChars="2100"/>
      <w:jc w:val="left"/>
    </w:pPr>
    <w:rPr>
      <w:rFonts w:ascii="仿宋_GB2312" w:eastAsia="仿宋_GB2312"/>
      <w:kern w:val="2"/>
      <w:sz w:val="21"/>
      <w:szCs w:val="24"/>
    </w:rPr>
  </w:style>
  <w:style w:type="paragraph" w:styleId="58">
    <w:name w:val="toc 1"/>
    <w:basedOn w:val="1"/>
    <w:next w:val="1"/>
    <w:qFormat/>
    <w:uiPriority w:val="39"/>
  </w:style>
  <w:style w:type="paragraph" w:styleId="59">
    <w:name w:val="List Continue 4"/>
    <w:basedOn w:val="1"/>
    <w:qFormat/>
    <w:uiPriority w:val="0"/>
    <w:pPr>
      <w:spacing w:after="120"/>
      <w:ind w:left="1680" w:leftChars="800"/>
    </w:pPr>
  </w:style>
  <w:style w:type="paragraph" w:styleId="60">
    <w:name w:val="toc 4"/>
    <w:basedOn w:val="1"/>
    <w:next w:val="1"/>
    <w:qFormat/>
    <w:uiPriority w:val="39"/>
    <w:pPr>
      <w:ind w:left="1260" w:leftChars="600"/>
    </w:pPr>
  </w:style>
  <w:style w:type="paragraph" w:styleId="61">
    <w:name w:val="index heading"/>
    <w:basedOn w:val="1"/>
    <w:next w:val="62"/>
    <w:qFormat/>
    <w:uiPriority w:val="0"/>
    <w:pPr>
      <w:spacing w:before="120" w:after="120"/>
      <w:jc w:val="left"/>
    </w:pPr>
    <w:rPr>
      <w:b/>
      <w:bCs/>
      <w:i/>
      <w:iCs/>
      <w:sz w:val="20"/>
    </w:rPr>
  </w:style>
  <w:style w:type="paragraph" w:styleId="62">
    <w:name w:val="index 1"/>
    <w:basedOn w:val="1"/>
    <w:next w:val="1"/>
    <w:qFormat/>
    <w:uiPriority w:val="0"/>
    <w:pPr>
      <w:jc w:val="center"/>
    </w:pPr>
  </w:style>
  <w:style w:type="paragraph" w:styleId="63">
    <w:name w:val="Subtitle"/>
    <w:basedOn w:val="1"/>
    <w:link w:val="994"/>
    <w:qFormat/>
    <w:uiPriority w:val="0"/>
    <w:pPr>
      <w:spacing w:before="240" w:after="60" w:line="312" w:lineRule="auto"/>
      <w:jc w:val="center"/>
      <w:outlineLvl w:val="1"/>
    </w:pPr>
    <w:rPr>
      <w:rFonts w:ascii="Arial" w:hAnsi="Arial"/>
      <w:b/>
      <w:bCs/>
      <w:kern w:val="28"/>
      <w:sz w:val="32"/>
      <w:szCs w:val="32"/>
    </w:rPr>
  </w:style>
  <w:style w:type="paragraph" w:styleId="64">
    <w:name w:val="List Number 5"/>
    <w:basedOn w:val="1"/>
    <w:qFormat/>
    <w:uiPriority w:val="0"/>
    <w:pPr>
      <w:numPr>
        <w:ilvl w:val="0"/>
        <w:numId w:val="5"/>
      </w:numPr>
      <w:jc w:val="left"/>
    </w:pPr>
    <w:rPr>
      <w:rFonts w:ascii="仿宋_GB2312" w:eastAsia="仿宋_GB2312"/>
    </w:rPr>
  </w:style>
  <w:style w:type="paragraph" w:styleId="65">
    <w:name w:val="List"/>
    <w:basedOn w:val="1"/>
    <w:qFormat/>
    <w:uiPriority w:val="0"/>
    <w:pPr>
      <w:ind w:left="200" w:hanging="200" w:hangingChars="200"/>
    </w:pPr>
    <w:rPr>
      <w:rFonts w:hAnsi="宋体" w:cs="Arial Unicode MS"/>
      <w:color w:val="000000"/>
      <w:sz w:val="24"/>
    </w:rPr>
  </w:style>
  <w:style w:type="paragraph" w:styleId="66">
    <w:name w:val="footnote text"/>
    <w:basedOn w:val="1"/>
    <w:link w:val="950"/>
    <w:qFormat/>
    <w:uiPriority w:val="0"/>
    <w:pPr>
      <w:snapToGrid w:val="0"/>
      <w:jc w:val="left"/>
    </w:pPr>
    <w:rPr>
      <w:rFonts w:ascii="Calibri"/>
      <w:kern w:val="2"/>
      <w:sz w:val="18"/>
      <w:szCs w:val="18"/>
    </w:rPr>
  </w:style>
  <w:style w:type="paragraph" w:styleId="67">
    <w:name w:val="toc 6"/>
    <w:basedOn w:val="1"/>
    <w:next w:val="1"/>
    <w:qFormat/>
    <w:uiPriority w:val="39"/>
    <w:pPr>
      <w:ind w:left="2100" w:leftChars="1000"/>
    </w:pPr>
  </w:style>
  <w:style w:type="paragraph" w:styleId="68">
    <w:name w:val="List 5"/>
    <w:basedOn w:val="1"/>
    <w:qFormat/>
    <w:uiPriority w:val="0"/>
    <w:pPr>
      <w:ind w:left="100" w:leftChars="800" w:hanging="200" w:hangingChars="200"/>
      <w:jc w:val="left"/>
    </w:pPr>
    <w:rPr>
      <w:rFonts w:ascii="仿宋_GB2312" w:eastAsia="仿宋_GB2312"/>
    </w:rPr>
  </w:style>
  <w:style w:type="paragraph" w:styleId="69">
    <w:name w:val="Body Text Indent 3"/>
    <w:basedOn w:val="1"/>
    <w:link w:val="890"/>
    <w:qFormat/>
    <w:uiPriority w:val="0"/>
    <w:pPr>
      <w:spacing w:line="360" w:lineRule="auto"/>
      <w:ind w:right="-147" w:rightChars="-70" w:firstLine="560" w:firstLineChars="200"/>
    </w:pPr>
    <w:rPr>
      <w:rFonts w:ascii="Calibri"/>
      <w:kern w:val="2"/>
      <w:sz w:val="28"/>
      <w:szCs w:val="24"/>
    </w:rPr>
  </w:style>
  <w:style w:type="paragraph" w:styleId="70">
    <w:name w:val="index 7"/>
    <w:basedOn w:val="1"/>
    <w:next w:val="1"/>
    <w:qFormat/>
    <w:uiPriority w:val="0"/>
    <w:pPr>
      <w:ind w:left="1470" w:hanging="210"/>
      <w:jc w:val="left"/>
    </w:pPr>
    <w:rPr>
      <w:sz w:val="20"/>
    </w:rPr>
  </w:style>
  <w:style w:type="paragraph" w:styleId="71">
    <w:name w:val="index 9"/>
    <w:basedOn w:val="1"/>
    <w:next w:val="1"/>
    <w:qFormat/>
    <w:uiPriority w:val="0"/>
    <w:pPr>
      <w:widowControl/>
      <w:snapToGrid w:val="0"/>
      <w:spacing w:line="500" w:lineRule="exact"/>
      <w:jc w:val="center"/>
    </w:pPr>
    <w:rPr>
      <w:rFonts w:hAnsi="宋体"/>
      <w:color w:val="0000FF"/>
      <w:sz w:val="28"/>
      <w:szCs w:val="28"/>
    </w:rPr>
  </w:style>
  <w:style w:type="paragraph" w:styleId="72">
    <w:name w:val="table of figures"/>
    <w:basedOn w:val="1"/>
    <w:next w:val="1"/>
    <w:qFormat/>
    <w:uiPriority w:val="0"/>
  </w:style>
  <w:style w:type="paragraph" w:styleId="73">
    <w:name w:val="toc 2"/>
    <w:basedOn w:val="1"/>
    <w:next w:val="1"/>
    <w:qFormat/>
    <w:uiPriority w:val="39"/>
    <w:pPr>
      <w:ind w:left="420" w:leftChars="200"/>
    </w:pPr>
  </w:style>
  <w:style w:type="paragraph" w:styleId="74">
    <w:name w:val="toc 9"/>
    <w:basedOn w:val="1"/>
    <w:next w:val="1"/>
    <w:qFormat/>
    <w:uiPriority w:val="39"/>
    <w:pPr>
      <w:ind w:left="3360" w:leftChars="1600"/>
    </w:pPr>
  </w:style>
  <w:style w:type="paragraph" w:styleId="75">
    <w:name w:val="Body Text 2"/>
    <w:basedOn w:val="1"/>
    <w:link w:val="879"/>
    <w:qFormat/>
    <w:uiPriority w:val="0"/>
    <w:rPr>
      <w:rFonts w:ascii="Calibri"/>
      <w:color w:val="FFFFFF"/>
      <w:kern w:val="2"/>
      <w:sz w:val="18"/>
      <w:szCs w:val="24"/>
    </w:rPr>
  </w:style>
  <w:style w:type="paragraph" w:styleId="76">
    <w:name w:val="List 4"/>
    <w:basedOn w:val="1"/>
    <w:qFormat/>
    <w:uiPriority w:val="0"/>
    <w:pPr>
      <w:ind w:left="100" w:leftChars="600" w:hanging="200" w:hangingChars="200"/>
      <w:jc w:val="left"/>
    </w:pPr>
    <w:rPr>
      <w:rFonts w:ascii="仿宋_GB2312" w:eastAsia="仿宋_GB2312"/>
    </w:rPr>
  </w:style>
  <w:style w:type="paragraph" w:styleId="77">
    <w:name w:val="List Continue 2"/>
    <w:basedOn w:val="1"/>
    <w:qFormat/>
    <w:uiPriority w:val="0"/>
    <w:pPr>
      <w:spacing w:after="120"/>
      <w:ind w:left="840" w:leftChars="400"/>
    </w:pPr>
  </w:style>
  <w:style w:type="paragraph" w:styleId="78">
    <w:name w:val="Message Header"/>
    <w:basedOn w:val="1"/>
    <w:link w:val="800"/>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left"/>
    </w:pPr>
    <w:rPr>
      <w:rFonts w:ascii="Arial" w:hAnsi="Arial" w:eastAsia="仿宋_GB2312"/>
      <w:kern w:val="2"/>
      <w:sz w:val="24"/>
      <w:szCs w:val="24"/>
    </w:rPr>
  </w:style>
  <w:style w:type="paragraph" w:styleId="79">
    <w:name w:val="HTML Preformatted"/>
    <w:basedOn w:val="1"/>
    <w:link w:val="75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Ansi="宋体"/>
      <w:sz w:val="24"/>
      <w:szCs w:val="24"/>
    </w:rPr>
  </w:style>
  <w:style w:type="paragraph" w:styleId="80">
    <w:name w:val="Normal (Web)"/>
    <w:basedOn w:val="1"/>
    <w:qFormat/>
    <w:uiPriority w:val="0"/>
    <w:pPr>
      <w:widowControl/>
      <w:spacing w:before="100" w:beforeAutospacing="1" w:after="100" w:afterAutospacing="1"/>
      <w:jc w:val="left"/>
    </w:pPr>
    <w:rPr>
      <w:rFonts w:hAnsi="宋体" w:cs="宋体"/>
      <w:sz w:val="24"/>
    </w:rPr>
  </w:style>
  <w:style w:type="paragraph" w:styleId="81">
    <w:name w:val="List Continue 3"/>
    <w:basedOn w:val="1"/>
    <w:qFormat/>
    <w:uiPriority w:val="0"/>
    <w:pPr>
      <w:spacing w:after="120"/>
      <w:ind w:left="1260" w:leftChars="600"/>
      <w:jc w:val="left"/>
    </w:pPr>
    <w:rPr>
      <w:rFonts w:ascii="仿宋_GB2312" w:eastAsia="仿宋_GB2312"/>
    </w:rPr>
  </w:style>
  <w:style w:type="paragraph" w:styleId="82">
    <w:name w:val="index 2"/>
    <w:basedOn w:val="1"/>
    <w:next w:val="1"/>
    <w:qFormat/>
    <w:uiPriority w:val="0"/>
    <w:pPr>
      <w:ind w:left="420" w:hanging="210"/>
      <w:jc w:val="left"/>
    </w:pPr>
    <w:rPr>
      <w:sz w:val="20"/>
    </w:rPr>
  </w:style>
  <w:style w:type="paragraph" w:styleId="83">
    <w:name w:val="Title"/>
    <w:basedOn w:val="1"/>
    <w:link w:val="976"/>
    <w:qFormat/>
    <w:uiPriority w:val="0"/>
    <w:pPr>
      <w:numPr>
        <w:ilvl w:val="1"/>
        <w:numId w:val="6"/>
      </w:numPr>
      <w:spacing w:before="240" w:after="60"/>
      <w:jc w:val="center"/>
      <w:outlineLvl w:val="0"/>
    </w:pPr>
    <w:rPr>
      <w:rFonts w:ascii="Arial" w:hAnsi="Arial"/>
      <w:bCs/>
      <w:kern w:val="2"/>
      <w:sz w:val="32"/>
      <w:szCs w:val="32"/>
    </w:rPr>
  </w:style>
  <w:style w:type="paragraph" w:styleId="84">
    <w:name w:val="annotation subject"/>
    <w:basedOn w:val="27"/>
    <w:next w:val="27"/>
    <w:link w:val="870"/>
    <w:qFormat/>
    <w:uiPriority w:val="0"/>
    <w:rPr>
      <w:b/>
      <w:bCs/>
    </w:rPr>
  </w:style>
  <w:style w:type="paragraph" w:styleId="85">
    <w:name w:val="Body Text First Indent"/>
    <w:basedOn w:val="33"/>
    <w:link w:val="905"/>
    <w:qFormat/>
    <w:uiPriority w:val="0"/>
    <w:pPr>
      <w:spacing w:after="120"/>
      <w:ind w:firstLine="420" w:firstLineChars="100"/>
    </w:pPr>
    <w:rPr>
      <w:sz w:val="21"/>
      <w:szCs w:val="24"/>
    </w:rPr>
  </w:style>
  <w:style w:type="paragraph" w:styleId="86">
    <w:name w:val="Body Text First Indent 2"/>
    <w:basedOn w:val="34"/>
    <w:link w:val="898"/>
    <w:qFormat/>
    <w:uiPriority w:val="0"/>
    <w:pPr>
      <w:numPr>
        <w:ilvl w:val="0"/>
        <w:numId w:val="1"/>
      </w:numPr>
      <w:tabs>
        <w:tab w:val="clear" w:pos="425"/>
      </w:tabs>
      <w:adjustRightInd/>
      <w:snapToGrid/>
      <w:spacing w:after="120" w:line="240" w:lineRule="auto"/>
      <w:ind w:left="420" w:firstLine="420"/>
    </w:pPr>
    <w:rPr>
      <w:bCs w:val="0"/>
      <w:sz w:val="21"/>
    </w:rPr>
  </w:style>
  <w:style w:type="table" w:styleId="88">
    <w:name w:val="Table Grid"/>
    <w:basedOn w:val="8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Theme"/>
    <w:basedOn w:val="87"/>
    <w:qFormat/>
    <w:uiPriority w:val="0"/>
    <w:pPr>
      <w:widowControl w:val="0"/>
      <w:spacing w:line="36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0">
    <w:name w:val="Table Colorful 1"/>
    <w:basedOn w:val="87"/>
    <w:qFormat/>
    <w:uiPriority w:val="0"/>
    <w:pPr>
      <w:widowControl w:val="0"/>
      <w:spacing w:line="36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1">
    <w:name w:val="Table Colorful 2"/>
    <w:basedOn w:val="87"/>
    <w:qFormat/>
    <w:uiPriority w:val="0"/>
    <w:pPr>
      <w:widowControl w:val="0"/>
      <w:spacing w:line="36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single" w:color="000000" w:sz="12" w:space="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2">
    <w:name w:val="Table Colorful 3"/>
    <w:basedOn w:val="87"/>
    <w:qFormat/>
    <w:uiPriority w:val="0"/>
    <w:pPr>
      <w:widowControl w:val="0"/>
      <w:spacing w:line="36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top w:val="nil"/>
          <w:left w:val="single" w:color="000000" w:sz="6" w:space="0"/>
          <w:bottom w:val="nil"/>
          <w:right w:val="nil"/>
          <w:insideH w:val="nil"/>
          <w:insideV w:val="nil"/>
          <w:tl2br w:val="nil"/>
          <w:tr2bl w:val="nil"/>
        </w:tcBorders>
        <w:shd w:val="solid" w:color="008080" w:fill="FFFFFF"/>
      </w:tcPr>
    </w:tblStylePr>
    <w:tblStylePr w:type="firstCol">
      <w:tblPr/>
      <w:tcPr>
        <w:tcBorders>
          <w:top w:val="nil"/>
          <w:left w:val="nil"/>
          <w:bottom w:val="single" w:color="000000" w:sz="36" w:space="0"/>
          <w:right w:val="single" w:color="000000" w:sz="6" w:space="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93">
    <w:name w:val="Table Elegant"/>
    <w:basedOn w:val="87"/>
    <w:qFormat/>
    <w:uiPriority w:val="0"/>
    <w:pPr>
      <w:widowControl w:val="0"/>
      <w:spacing w:line="36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4">
    <w:name w:val="Table Classic 1"/>
    <w:basedOn w:val="87"/>
    <w:qFormat/>
    <w:uiPriority w:val="0"/>
    <w:pPr>
      <w:widowControl w:val="0"/>
      <w:spacing w:line="36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5">
    <w:name w:val="Table Classic 2"/>
    <w:basedOn w:val="87"/>
    <w:qFormat/>
    <w:uiPriority w:val="0"/>
    <w:pPr>
      <w:widowControl w:val="0"/>
      <w:spacing w:line="36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top w:val="nil"/>
          <w:left w:val="single" w:color="000000" w:sz="6" w:space="0"/>
          <w:bottom w:val="nil"/>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6">
    <w:name w:val="Table Classic 3"/>
    <w:basedOn w:val="87"/>
    <w:qFormat/>
    <w:uiPriority w:val="0"/>
    <w:pPr>
      <w:widowControl w:val="0"/>
      <w:spacing w:line="36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single" w:color="000000" w:sz="6" w:space="0"/>
          <w:bottom w:val="nil"/>
          <w:right w:val="nil"/>
          <w:insideH w:val="nil"/>
          <w:insideV w:val="nil"/>
          <w:tl2br w:val="nil"/>
          <w:tr2bl w:val="nil"/>
        </w:tcBorders>
        <w:shd w:val="solid" w:color="000080" w:fill="FFFFFF"/>
      </w:tcPr>
    </w:tblStylePr>
    <w:tblStylePr w:type="lastRow">
      <w:rPr>
        <w:color w:val="000080"/>
      </w:rPr>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97">
    <w:name w:val="Table Classic 4"/>
    <w:basedOn w:val="87"/>
    <w:qFormat/>
    <w:uiPriority w:val="0"/>
    <w:pPr>
      <w:widowControl w:val="0"/>
      <w:spacing w:line="36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single" w:color="000000" w:sz="6" w:space="0"/>
          <w:bottom w:val="nil"/>
          <w:right w:val="nil"/>
          <w:insideH w:val="nil"/>
          <w:insideV w:val="nil"/>
          <w:tl2br w:val="nil"/>
          <w:tr2bl w:val="nil"/>
        </w:tcBorders>
        <w:shd w:val="pct50" w:color="000080" w:fill="FFFFFF"/>
      </w:tcPr>
    </w:tblStylePr>
    <w:tblStylePr w:type="lastRow">
      <w:rPr>
        <w:color w:val="000080"/>
      </w:rPr>
      <w:tblPr/>
      <w:tcPr>
        <w:tcBorders>
          <w:top w:val="nil"/>
          <w:left w:val="single" w:color="000000" w:sz="6" w:space="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8">
    <w:name w:val="Table Simple 1"/>
    <w:basedOn w:val="87"/>
    <w:qFormat/>
    <w:uiPriority w:val="0"/>
    <w:pPr>
      <w:widowControl w:val="0"/>
      <w:spacing w:line="360" w:lineRule="auto"/>
      <w:ind w:firstLine="200" w:firstLineChars="200"/>
      <w:jc w:val="both"/>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9">
    <w:name w:val="Table Simple 2"/>
    <w:basedOn w:val="87"/>
    <w:qFormat/>
    <w:uiPriority w:val="0"/>
    <w:pPr>
      <w:widowControl w:val="0"/>
      <w:spacing w:line="360" w:lineRule="auto"/>
    </w:pPr>
    <w:tblPr>
      <w:tblCellMar>
        <w:top w:w="0" w:type="dxa"/>
        <w:left w:w="108" w:type="dxa"/>
        <w:bottom w:w="0" w:type="dxa"/>
        <w:right w:w="108" w:type="dxa"/>
      </w:tblCellMar>
    </w:tblPr>
    <w:tblStylePr w:type="firstRow">
      <w:rPr>
        <w:b/>
        <w:bCs/>
      </w:rPr>
      <w:tblPr/>
      <w:tcPr>
        <w:tcBorders>
          <w:top w:val="nil"/>
          <w:left w:val="single" w:color="000000" w:sz="12" w:space="0"/>
          <w:bottom w:val="nil"/>
          <w:right w:val="nil"/>
          <w:insideH w:val="nil"/>
          <w:insideV w:val="nil"/>
          <w:tl2br w:val="nil"/>
          <w:tr2bl w:val="nil"/>
        </w:tcBorders>
      </w:tcPr>
    </w:tblStylePr>
    <w:tblStylePr w:type="lastRow">
      <w:rPr>
        <w:b/>
        <w:bCs/>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lastCol">
      <w:rPr>
        <w:b/>
        <w:bCs/>
      </w:rPr>
      <w:tblPr/>
      <w:tcPr>
        <w:tcBorders>
          <w:top w:val="nil"/>
          <w:left w:val="nil"/>
          <w:bottom w:val="single" w:color="000000" w:sz="6" w:space="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0">
    <w:name w:val="Table Simple 3"/>
    <w:basedOn w:val="87"/>
    <w:qFormat/>
    <w:uiPriority w:val="0"/>
    <w:pPr>
      <w:widowControl w:val="0"/>
      <w:spacing w:line="36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01">
    <w:name w:val="Table Subtle 1"/>
    <w:basedOn w:val="87"/>
    <w:qFormat/>
    <w:uiPriority w:val="0"/>
    <w:pPr>
      <w:widowControl w:val="0"/>
      <w:spacing w:line="360" w:lineRule="auto"/>
    </w:pPr>
    <w:tblPr>
      <w:tblCellMar>
        <w:top w:w="0" w:type="dxa"/>
        <w:left w:w="108" w:type="dxa"/>
        <w:bottom w:w="0" w:type="dxa"/>
        <w:right w:w="108" w:type="dxa"/>
      </w:tblCellMar>
    </w:tblPr>
    <w:tblStylePr w:type="firstRow">
      <w:tblPr/>
      <w:tcPr>
        <w:tcBorders>
          <w:top w:val="single" w:color="000000" w:sz="6" w:space="0"/>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color="000000" w:sz="12" w:space="0"/>
          <w:insideH w:val="nil"/>
          <w:insideV w:val="nil"/>
          <w:tl2br w:val="nil"/>
          <w:tr2bl w:val="nil"/>
        </w:tcBorders>
      </w:tcPr>
    </w:tblStylePr>
    <w:tblStylePr w:type="lastCol">
      <w:tblPr/>
      <w:tcPr>
        <w:tcBorders>
          <w:top w:val="nil"/>
          <w:left w:val="nil"/>
          <w:bottom w:val="single" w:color="000000" w:sz="12" w:space="0"/>
          <w:right w:val="nil"/>
          <w:insideH w:val="nil"/>
          <w:insideV w:val="nil"/>
          <w:tl2br w:val="nil"/>
          <w:tr2bl w:val="nil"/>
        </w:tcBorders>
      </w:tcPr>
    </w:tblStylePr>
    <w:tblStylePr w:type="band1Horz">
      <w:tblPr/>
      <w:tcPr>
        <w:tcBorders>
          <w:top w:val="nil"/>
          <w:left w:val="single" w:color="000000" w:sz="6" w:space="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2">
    <w:name w:val="Table Subtle 2"/>
    <w:basedOn w:val="87"/>
    <w:qFormat/>
    <w:uiPriority w:val="0"/>
    <w:pPr>
      <w:widowControl w:val="0"/>
      <w:spacing w:line="36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firstCol">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cPr>
        <w:tcBorders>
          <w:top w:val="nil"/>
          <w:left w:val="nil"/>
          <w:bottom w:val="single" w:color="000000" w:sz="12" w:space="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3">
    <w:name w:val="Table 3D effects 1"/>
    <w:basedOn w:val="87"/>
    <w:qFormat/>
    <w:uiPriority w:val="0"/>
    <w:pPr>
      <w:widowControl w:val="0"/>
      <w:spacing w:line="36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top w:val="nil"/>
          <w:left w:val="single" w:color="808080" w:sz="6" w:space="0"/>
          <w:bottom w:val="nil"/>
          <w:right w:val="nil"/>
          <w:insideH w:val="nil"/>
          <w:insideV w:val="nil"/>
          <w:tl2br w:val="nil"/>
          <w:tr2bl w:val="nil"/>
        </w:tcBorders>
      </w:tcPr>
    </w:tblStylePr>
    <w:tblStylePr w:type="lastRow">
      <w:tblPr/>
      <w:tcPr>
        <w:tcBorders>
          <w:top w:val="single" w:color="FFFFFF"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single" w:color="FFFFFF" w:sz="6" w:space="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04">
    <w:name w:val="Table 3D effects 2"/>
    <w:basedOn w:val="87"/>
    <w:qFormat/>
    <w:uiPriority w:val="0"/>
    <w:pPr>
      <w:widowControl w:val="0"/>
      <w:spacing w:line="360" w:lineRule="auto"/>
    </w:pPr>
    <w:tblPr>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5">
    <w:name w:val="Table 3D effects 3"/>
    <w:basedOn w:val="87"/>
    <w:qFormat/>
    <w:uiPriority w:val="0"/>
    <w:pPr>
      <w:widowControl w:val="0"/>
      <w:spacing w:line="360" w:lineRule="auto"/>
    </w:pPr>
    <w:tblPr>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6">
    <w:name w:val="Table List 1"/>
    <w:basedOn w:val="87"/>
    <w:qFormat/>
    <w:uiPriority w:val="0"/>
    <w:pPr>
      <w:widowControl w:val="0"/>
      <w:spacing w:line="36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top w:val="nil"/>
          <w:left w:val="single" w:color="000000" w:sz="6" w:space="0"/>
          <w:bottom w:val="nil"/>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7">
    <w:name w:val="Table List 2"/>
    <w:basedOn w:val="87"/>
    <w:qFormat/>
    <w:uiPriority w:val="0"/>
    <w:pPr>
      <w:widowControl w:val="0"/>
      <w:spacing w:line="36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top w:val="nil"/>
          <w:left w:val="single" w:color="000000" w:sz="6" w:space="0"/>
          <w:bottom w:val="nil"/>
          <w:right w:val="nil"/>
          <w:insideH w:val="nil"/>
          <w:insideV w:val="nil"/>
          <w:tl2br w:val="nil"/>
          <w:tr2bl w:val="nil"/>
        </w:tcBorders>
        <w:shd w:val="pct75" w:color="008080" w:fill="008000"/>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8">
    <w:name w:val="Table List 3"/>
    <w:basedOn w:val="87"/>
    <w:qFormat/>
    <w:uiPriority w:val="0"/>
    <w:pPr>
      <w:widowControl w:val="0"/>
      <w:spacing w:line="36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109">
    <w:name w:val="Table List 4"/>
    <w:basedOn w:val="87"/>
    <w:qFormat/>
    <w:uiPriority w:val="0"/>
    <w:pPr>
      <w:widowControl w:val="0"/>
      <w:spacing w:line="36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single" w:color="000000" w:sz="12" w:space="0"/>
          <w:bottom w:val="nil"/>
          <w:right w:val="nil"/>
          <w:insideH w:val="nil"/>
          <w:insideV w:val="nil"/>
          <w:tl2br w:val="nil"/>
          <w:tr2bl w:val="nil"/>
        </w:tcBorders>
        <w:shd w:val="solid" w:color="808080" w:fill="FFFFFF"/>
      </w:tcPr>
    </w:tblStylePr>
  </w:style>
  <w:style w:type="table" w:styleId="110">
    <w:name w:val="Table List 5"/>
    <w:basedOn w:val="87"/>
    <w:qFormat/>
    <w:uiPriority w:val="0"/>
    <w:pPr>
      <w:widowControl w:val="0"/>
      <w:spacing w:line="36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111">
    <w:name w:val="Table List 6"/>
    <w:basedOn w:val="87"/>
    <w:qFormat/>
    <w:uiPriority w:val="0"/>
    <w:pPr>
      <w:widowControl w:val="0"/>
      <w:spacing w:line="36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2">
    <w:name w:val="Table List 7"/>
    <w:basedOn w:val="87"/>
    <w:qFormat/>
    <w:uiPriority w:val="0"/>
    <w:pPr>
      <w:widowControl w:val="0"/>
      <w:spacing w:line="36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top w:val="nil"/>
          <w:left w:val="single" w:color="008000" w:sz="12" w:space="0"/>
          <w:bottom w:val="nil"/>
          <w:right w:val="nil"/>
          <w:insideH w:val="nil"/>
          <w:insideV w:val="nil"/>
          <w:tl2br w:val="nil"/>
          <w:tr2bl w:val="nil"/>
        </w:tcBorders>
        <w:shd w:val="solid" w:color="C0C0C0" w:fill="FFFFFF"/>
      </w:tcPr>
    </w:tblStylePr>
    <w:tblStylePr w:type="lastRow">
      <w:rPr>
        <w:b/>
        <w:bCs/>
      </w:rPr>
      <w:tblPr/>
      <w:tcPr>
        <w:tcBorders>
          <w:top w:val="single" w:color="008000" w:sz="12"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113">
    <w:name w:val="Table List 8"/>
    <w:basedOn w:val="87"/>
    <w:qFormat/>
    <w:uiPriority w:val="0"/>
    <w:pPr>
      <w:widowControl w:val="0"/>
      <w:spacing w:line="36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top w:val="nil"/>
          <w:left w:val="single" w:color="000000" w:sz="6" w:space="0"/>
          <w:bottom w:val="nil"/>
          <w:right w:val="nil"/>
          <w:insideH w:val="nil"/>
          <w:insideV w:val="nil"/>
          <w:tl2br w:val="nil"/>
          <w:tr2bl w:val="nil"/>
        </w:tcBorders>
        <w:shd w:val="solid" w:color="FFFF00" w:fill="FFFFFF"/>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color="auto" w:sz="6" w:space="0"/>
          <w:tr2bl w:val="nil"/>
        </w:tcBorders>
      </w:tcPr>
    </w:tblStylePr>
  </w:style>
  <w:style w:type="table" w:styleId="114">
    <w:name w:val="Table Contemporary"/>
    <w:basedOn w:val="87"/>
    <w:qFormat/>
    <w:uiPriority w:val="0"/>
    <w:pPr>
      <w:widowControl w:val="0"/>
      <w:spacing w:line="36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15">
    <w:name w:val="Table Columns 1"/>
    <w:basedOn w:val="87"/>
    <w:qFormat/>
    <w:uiPriority w:val="0"/>
    <w:pPr>
      <w:widowControl w:val="0"/>
      <w:spacing w:line="36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top w:val="nil"/>
          <w:left w:val="double" w:color="000000" w:sz="6" w:space="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16">
    <w:name w:val="Table Columns 2"/>
    <w:basedOn w:val="87"/>
    <w:qFormat/>
    <w:uiPriority w:val="0"/>
    <w:pPr>
      <w:widowControl w:val="0"/>
      <w:spacing w:line="360" w:lineRule="auto"/>
    </w:pPr>
    <w:rPr>
      <w:b/>
      <w:bCs/>
    </w:rPr>
    <w:tblPr>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17">
    <w:name w:val="Table Columns 3"/>
    <w:basedOn w:val="87"/>
    <w:qFormat/>
    <w:uiPriority w:val="0"/>
    <w:pPr>
      <w:widowControl w:val="0"/>
      <w:spacing w:line="36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color="00008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118">
    <w:name w:val="Table Columns 4"/>
    <w:basedOn w:val="87"/>
    <w:qFormat/>
    <w:uiPriority w:val="0"/>
    <w:pPr>
      <w:widowControl w:val="0"/>
      <w:spacing w:line="360" w:lineRule="auto"/>
    </w:pPr>
    <w:tblPr>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9">
    <w:name w:val="Table Columns 5"/>
    <w:basedOn w:val="87"/>
    <w:qFormat/>
    <w:uiPriority w:val="0"/>
    <w:pPr>
      <w:widowControl w:val="0"/>
      <w:spacing w:line="36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top w:val="nil"/>
          <w:left w:val="single" w:color="808080" w:sz="6" w:space="0"/>
          <w:bottom w:val="nil"/>
          <w:right w:val="nil"/>
          <w:insideH w:val="nil"/>
          <w:insideV w:val="nil"/>
          <w:tl2br w:val="nil"/>
          <w:tr2bl w:val="nil"/>
        </w:tcBorders>
      </w:tcPr>
    </w:tblStylePr>
    <w:tblStylePr w:type="lastRow">
      <w:rPr>
        <w:b/>
        <w:bCs/>
      </w:rPr>
      <w:tblPr/>
      <w:tcPr>
        <w:tcBorders>
          <w:top w:val="single" w:color="80808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20">
    <w:name w:val="Table Grid 1"/>
    <w:basedOn w:val="87"/>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1">
    <w:name w:val="Table Grid 2"/>
    <w:basedOn w:val="87"/>
    <w:qFormat/>
    <w:uiPriority w:val="0"/>
    <w:pPr>
      <w:widowControl w:val="0"/>
      <w:spacing w:line="36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22">
    <w:name w:val="Table Grid 3"/>
    <w:basedOn w:val="87"/>
    <w:qFormat/>
    <w:uiPriority w:val="0"/>
    <w:pPr>
      <w:widowControl w:val="0"/>
      <w:spacing w:line="36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3">
    <w:name w:val="Table Grid 4"/>
    <w:basedOn w:val="87"/>
    <w:qFormat/>
    <w:uiPriority w:val="0"/>
    <w:pPr>
      <w:widowControl w:val="0"/>
      <w:spacing w:line="36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24">
    <w:name w:val="Table Grid 5"/>
    <w:basedOn w:val="87"/>
    <w:qFormat/>
    <w:uiPriority w:val="0"/>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single" w:color="000000" w:sz="12" w:space="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5">
    <w:name w:val="Table Grid 6"/>
    <w:basedOn w:val="87"/>
    <w:qFormat/>
    <w:uiPriority w:val="0"/>
    <w:pPr>
      <w:widowControl w:val="0"/>
      <w:spacing w:line="36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6">
    <w:name w:val="Table Grid 7"/>
    <w:basedOn w:val="87"/>
    <w:qFormat/>
    <w:uiPriority w:val="0"/>
    <w:pPr>
      <w:widowControl w:val="0"/>
      <w:spacing w:line="36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top w:val="nil"/>
          <w:left w:val="single" w:color="000000" w:sz="12" w:space="0"/>
          <w:bottom w:val="nil"/>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7">
    <w:name w:val="Table Grid 8"/>
    <w:basedOn w:val="87"/>
    <w:qFormat/>
    <w:uiPriority w:val="0"/>
    <w:pPr>
      <w:widowControl w:val="0"/>
      <w:spacing w:line="36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28">
    <w:name w:val="Table Web 1"/>
    <w:basedOn w:val="87"/>
    <w:qFormat/>
    <w:uiPriority w:val="0"/>
    <w:pPr>
      <w:widowControl w:val="0"/>
      <w:spacing w:line="36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9">
    <w:name w:val="Table Web 2"/>
    <w:basedOn w:val="87"/>
    <w:qFormat/>
    <w:uiPriority w:val="0"/>
    <w:pPr>
      <w:widowControl w:val="0"/>
      <w:spacing w:line="36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30">
    <w:name w:val="Table Web 3"/>
    <w:basedOn w:val="87"/>
    <w:qFormat/>
    <w:uiPriority w:val="0"/>
    <w:pPr>
      <w:widowControl w:val="0"/>
      <w:spacing w:line="36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31">
    <w:name w:val="Table Professional"/>
    <w:basedOn w:val="87"/>
    <w:qFormat/>
    <w:uiPriority w:val="0"/>
    <w:pPr>
      <w:widowControl w:val="0"/>
      <w:spacing w:line="36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133">
    <w:name w:val="Strong"/>
    <w:qFormat/>
    <w:uiPriority w:val="0"/>
    <w:rPr>
      <w:b/>
    </w:rPr>
  </w:style>
  <w:style w:type="character" w:styleId="134">
    <w:name w:val="endnote reference"/>
    <w:qFormat/>
    <w:uiPriority w:val="0"/>
    <w:rPr>
      <w:vertAlign w:val="superscript"/>
    </w:rPr>
  </w:style>
  <w:style w:type="character" w:styleId="135">
    <w:name w:val="page number"/>
    <w:basedOn w:val="132"/>
    <w:qFormat/>
    <w:uiPriority w:val="0"/>
  </w:style>
  <w:style w:type="character" w:styleId="136">
    <w:name w:val="FollowedHyperlink"/>
    <w:qFormat/>
    <w:uiPriority w:val="0"/>
    <w:rPr>
      <w:color w:val="800080"/>
      <w:u w:val="single"/>
    </w:rPr>
  </w:style>
  <w:style w:type="character" w:styleId="137">
    <w:name w:val="Emphasis"/>
    <w:qFormat/>
    <w:uiPriority w:val="0"/>
    <w:rPr>
      <w:color w:val="CC0033"/>
    </w:rPr>
  </w:style>
  <w:style w:type="character" w:styleId="138">
    <w:name w:val="line number"/>
    <w:basedOn w:val="132"/>
    <w:qFormat/>
    <w:uiPriority w:val="0"/>
  </w:style>
  <w:style w:type="character" w:styleId="139">
    <w:name w:val="HTML Definition"/>
    <w:qFormat/>
    <w:uiPriority w:val="0"/>
    <w:rPr>
      <w:i/>
      <w:iCs/>
    </w:rPr>
  </w:style>
  <w:style w:type="character" w:styleId="140">
    <w:name w:val="HTML Typewriter"/>
    <w:qFormat/>
    <w:uiPriority w:val="0"/>
    <w:rPr>
      <w:rFonts w:ascii="Courier New" w:hAnsi="Courier New" w:cs="Courier New"/>
      <w:sz w:val="20"/>
      <w:szCs w:val="20"/>
    </w:rPr>
  </w:style>
  <w:style w:type="character" w:styleId="141">
    <w:name w:val="HTML Acronym"/>
    <w:basedOn w:val="132"/>
    <w:qFormat/>
    <w:uiPriority w:val="0"/>
  </w:style>
  <w:style w:type="character" w:styleId="142">
    <w:name w:val="HTML Variable"/>
    <w:qFormat/>
    <w:uiPriority w:val="0"/>
    <w:rPr>
      <w:i/>
      <w:iCs/>
    </w:rPr>
  </w:style>
  <w:style w:type="character" w:styleId="143">
    <w:name w:val="Hyperlink"/>
    <w:basedOn w:val="132"/>
    <w:qFormat/>
    <w:uiPriority w:val="99"/>
    <w:rPr>
      <w:color w:val="0000FF"/>
      <w:u w:val="single"/>
    </w:rPr>
  </w:style>
  <w:style w:type="character" w:styleId="144">
    <w:name w:val="HTML Code"/>
    <w:qFormat/>
    <w:uiPriority w:val="0"/>
    <w:rPr>
      <w:rFonts w:ascii="Courier New" w:hAnsi="Courier New" w:cs="Courier New"/>
      <w:sz w:val="20"/>
      <w:szCs w:val="20"/>
    </w:rPr>
  </w:style>
  <w:style w:type="character" w:styleId="145">
    <w:name w:val="annotation reference"/>
    <w:qFormat/>
    <w:uiPriority w:val="0"/>
    <w:rPr>
      <w:sz w:val="21"/>
      <w:szCs w:val="21"/>
    </w:rPr>
  </w:style>
  <w:style w:type="character" w:styleId="146">
    <w:name w:val="HTML Cite"/>
    <w:qFormat/>
    <w:uiPriority w:val="0"/>
    <w:rPr>
      <w:i/>
      <w:iCs/>
    </w:rPr>
  </w:style>
  <w:style w:type="character" w:styleId="147">
    <w:name w:val="footnote reference"/>
    <w:qFormat/>
    <w:uiPriority w:val="0"/>
    <w:rPr>
      <w:vertAlign w:val="superscript"/>
    </w:rPr>
  </w:style>
  <w:style w:type="character" w:styleId="148">
    <w:name w:val="HTML Keyboard"/>
    <w:qFormat/>
    <w:uiPriority w:val="0"/>
    <w:rPr>
      <w:rFonts w:ascii="Courier New" w:hAnsi="Courier New" w:cs="Courier New"/>
      <w:sz w:val="20"/>
      <w:szCs w:val="20"/>
    </w:rPr>
  </w:style>
  <w:style w:type="character" w:styleId="149">
    <w:name w:val="HTML Sample"/>
    <w:qFormat/>
    <w:uiPriority w:val="0"/>
    <w:rPr>
      <w:rFonts w:ascii="Courier New" w:hAnsi="Courier New" w:cs="Courier New"/>
    </w:rPr>
  </w:style>
  <w:style w:type="paragraph" w:customStyle="1" w:styleId="150">
    <w:name w:val="样式111"/>
    <w:qFormat/>
    <w:uiPriority w:val="0"/>
    <w:pPr>
      <w:adjustRightInd w:val="0"/>
      <w:snapToGrid w:val="0"/>
      <w:jc w:val="both"/>
    </w:pPr>
    <w:rPr>
      <w:rFonts w:ascii="宋体" w:hAnsi="Times New Roman" w:eastAsia="宋体" w:cs="Times New Roman"/>
      <w:sz w:val="21"/>
      <w:lang w:val="en-US" w:eastAsia="zh-CN" w:bidi="ar-SA"/>
    </w:rPr>
  </w:style>
  <w:style w:type="paragraph" w:customStyle="1" w:styleId="151">
    <w:name w:val="正文1"/>
    <w:basedOn w:val="1"/>
    <w:link w:val="936"/>
    <w:qFormat/>
    <w:uiPriority w:val="0"/>
    <w:pPr>
      <w:spacing w:line="360" w:lineRule="auto"/>
      <w:ind w:firstLine="560" w:firstLineChars="200"/>
    </w:pPr>
    <w:rPr>
      <w:rFonts w:ascii="仿宋_GB2312" w:eastAsia="仿宋_GB2312"/>
      <w:kern w:val="2"/>
      <w:sz w:val="28"/>
      <w:szCs w:val="28"/>
    </w:rPr>
  </w:style>
  <w:style w:type="paragraph" w:customStyle="1" w:styleId="152">
    <w:name w:val="第四节"/>
    <w:basedOn w:val="1"/>
    <w:qFormat/>
    <w:uiPriority w:val="0"/>
    <w:pPr>
      <w:spacing w:beforeLines="150" w:line="360" w:lineRule="auto"/>
      <w:ind w:firstLine="358" w:firstLineChars="119"/>
      <w:jc w:val="left"/>
    </w:pPr>
    <w:rPr>
      <w:rFonts w:eastAsia="黑体"/>
      <w:b/>
      <w:bCs/>
      <w:sz w:val="30"/>
    </w:rPr>
  </w:style>
  <w:style w:type="paragraph" w:customStyle="1" w:styleId="153">
    <w:name w:val="bg"/>
    <w:basedOn w:val="1"/>
    <w:qFormat/>
    <w:uiPriority w:val="0"/>
    <w:pPr>
      <w:widowControl/>
    </w:pPr>
    <w:rPr>
      <w:sz w:val="24"/>
    </w:rPr>
  </w:style>
  <w:style w:type="paragraph" w:customStyle="1" w:styleId="154">
    <w:name w:val="Char Char Char Char Char Char Char Char Char Char Char Char Char Char Char Char"/>
    <w:basedOn w:val="1"/>
    <w:qFormat/>
    <w:uiPriority w:val="0"/>
    <w:rPr>
      <w:sz w:val="32"/>
      <w:szCs w:val="32"/>
    </w:rPr>
  </w:style>
  <w:style w:type="paragraph" w:customStyle="1" w:styleId="155">
    <w:name w:val="主正文"/>
    <w:basedOn w:val="1"/>
    <w:qFormat/>
    <w:uiPriority w:val="0"/>
    <w:pPr>
      <w:spacing w:beforeLines="50" w:line="420" w:lineRule="auto"/>
      <w:ind w:firstLine="200" w:firstLineChars="200"/>
    </w:pPr>
    <w:rPr>
      <w:spacing w:val="6"/>
      <w:sz w:val="24"/>
    </w:rPr>
  </w:style>
  <w:style w:type="paragraph" w:customStyle="1" w:styleId="156">
    <w:name w:val="正文文本缩进 21"/>
    <w:basedOn w:val="1"/>
    <w:qFormat/>
    <w:uiPriority w:val="0"/>
    <w:pPr>
      <w:adjustRightInd w:val="0"/>
      <w:spacing w:line="400" w:lineRule="atLeast"/>
      <w:ind w:firstLine="570"/>
      <w:jc w:val="left"/>
      <w:textAlignment w:val="baseline"/>
    </w:pPr>
    <w:rPr>
      <w:sz w:val="28"/>
    </w:rPr>
  </w:style>
  <w:style w:type="paragraph" w:customStyle="1" w:styleId="157">
    <w:name w:val="样式 首行缩进:  2 字符 行距: 固定值 15 磅"/>
    <w:basedOn w:val="1"/>
    <w:qFormat/>
    <w:uiPriority w:val="0"/>
    <w:pPr>
      <w:adjustRightInd w:val="0"/>
      <w:snapToGrid w:val="0"/>
      <w:spacing w:line="360" w:lineRule="auto"/>
      <w:ind w:firstLine="560" w:firstLineChars="200"/>
    </w:pPr>
    <w:rPr>
      <w:rFonts w:ascii="仿宋_GB2312" w:eastAsia="仿宋_GB2312"/>
      <w:sz w:val="28"/>
    </w:rPr>
  </w:style>
  <w:style w:type="paragraph" w:customStyle="1" w:styleId="158">
    <w:name w:val="6 Char"/>
    <w:basedOn w:val="1"/>
    <w:qFormat/>
    <w:uiPriority w:val="0"/>
  </w:style>
  <w:style w:type="paragraph" w:customStyle="1" w:styleId="159">
    <w:name w:val="样式 五号"/>
    <w:basedOn w:val="1"/>
    <w:link w:val="821"/>
    <w:qFormat/>
    <w:uiPriority w:val="0"/>
    <w:pPr>
      <w:spacing w:line="360" w:lineRule="auto"/>
      <w:ind w:firstLine="420"/>
      <w:jc w:val="center"/>
    </w:pPr>
    <w:rPr>
      <w:rFonts w:ascii="楷体_GB2312" w:eastAsia="楷体_GB2312"/>
      <w:color w:val="FF0000"/>
      <w:kern w:val="2"/>
      <w:sz w:val="24"/>
      <w:szCs w:val="24"/>
    </w:rPr>
  </w:style>
  <w:style w:type="paragraph" w:customStyle="1" w:styleId="160">
    <w:name w:val="表内5"/>
    <w:basedOn w:val="1"/>
    <w:qFormat/>
    <w:uiPriority w:val="0"/>
    <w:pPr>
      <w:tabs>
        <w:tab w:val="left" w:pos="4680"/>
      </w:tabs>
      <w:adjustRightInd w:val="0"/>
      <w:snapToGrid w:val="0"/>
      <w:jc w:val="center"/>
    </w:pPr>
    <w:rPr>
      <w:rFonts w:hAnsi="宋体"/>
      <w:color w:val="FF0000"/>
      <w:szCs w:val="21"/>
    </w:rPr>
  </w:style>
  <w:style w:type="paragraph" w:customStyle="1" w:styleId="161">
    <w:name w:val="表格文字"/>
    <w:link w:val="793"/>
    <w:qFormat/>
    <w:uiPriority w:val="0"/>
    <w:pPr>
      <w:snapToGrid w:val="0"/>
    </w:pPr>
    <w:rPr>
      <w:rFonts w:ascii="宋体" w:hAnsi="宋体" w:eastAsia="宋体" w:cs="Times New Roman"/>
      <w:sz w:val="21"/>
      <w:lang w:val="en-US" w:eastAsia="zh-CN" w:bidi="ar-SA"/>
    </w:rPr>
  </w:style>
  <w:style w:type="paragraph" w:customStyle="1" w:styleId="162">
    <w:name w:val="表格名和图名"/>
    <w:basedOn w:val="1"/>
    <w:qFormat/>
    <w:uiPriority w:val="0"/>
    <w:pPr>
      <w:spacing w:line="360" w:lineRule="auto"/>
      <w:jc w:val="center"/>
    </w:pPr>
    <w:rPr>
      <w:b/>
      <w:color w:val="000000"/>
      <w:szCs w:val="21"/>
    </w:rPr>
  </w:style>
  <w:style w:type="paragraph" w:customStyle="1" w:styleId="163">
    <w:name w:val="xl31"/>
    <w:basedOn w:val="1"/>
    <w:qFormat/>
    <w:uiPriority w:val="0"/>
    <w:pPr>
      <w:widowControl/>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164">
    <w:name w:val="1-正文"/>
    <w:basedOn w:val="1"/>
    <w:qFormat/>
    <w:uiPriority w:val="0"/>
    <w:pPr>
      <w:spacing w:line="360" w:lineRule="auto"/>
      <w:ind w:firstLine="200" w:firstLineChars="200"/>
    </w:pPr>
    <w:rPr>
      <w:rFonts w:hAnsi="宋体"/>
      <w:sz w:val="24"/>
    </w:rPr>
  </w:style>
  <w:style w:type="paragraph" w:customStyle="1" w:styleId="165">
    <w:name w:val="1233"/>
    <w:basedOn w:val="1"/>
    <w:qFormat/>
    <w:uiPriority w:val="0"/>
    <w:pPr>
      <w:spacing w:before="100" w:line="360" w:lineRule="auto"/>
      <w:ind w:firstLine="480"/>
    </w:pPr>
    <w:rPr>
      <w:sz w:val="24"/>
    </w:rPr>
  </w:style>
  <w:style w:type="paragraph" w:customStyle="1" w:styleId="166">
    <w:name w:val="CM8"/>
    <w:basedOn w:val="1"/>
    <w:next w:val="1"/>
    <w:qFormat/>
    <w:uiPriority w:val="0"/>
    <w:pPr>
      <w:autoSpaceDE w:val="0"/>
      <w:autoSpaceDN w:val="0"/>
      <w:adjustRightInd w:val="0"/>
      <w:spacing w:line="436" w:lineRule="atLeast"/>
      <w:jc w:val="left"/>
    </w:pPr>
    <w:rPr>
      <w:sz w:val="20"/>
    </w:rPr>
  </w:style>
  <w:style w:type="paragraph" w:customStyle="1" w:styleId="167">
    <w:name w:val="表样式3"/>
    <w:basedOn w:val="1"/>
    <w:qFormat/>
    <w:uiPriority w:val="0"/>
    <w:pPr>
      <w:ind w:left="-130" w:leftChars="-62" w:firstLine="132" w:firstLineChars="88"/>
      <w:jc w:val="center"/>
    </w:pPr>
    <w:rPr>
      <w:rFonts w:hAnsi="宋体"/>
      <w:color w:val="000000"/>
      <w:sz w:val="15"/>
    </w:rPr>
  </w:style>
  <w:style w:type="paragraph" w:customStyle="1" w:styleId="168">
    <w:name w:val="项目点符号"/>
    <w:basedOn w:val="1"/>
    <w:qFormat/>
    <w:uiPriority w:val="0"/>
    <w:pPr>
      <w:spacing w:line="360" w:lineRule="auto"/>
      <w:ind w:firstLine="539" w:firstLineChars="198"/>
    </w:pPr>
    <w:rPr>
      <w:rFonts w:hAnsi="宋体"/>
      <w:color w:val="000000"/>
      <w:spacing w:val="16"/>
      <w:sz w:val="24"/>
    </w:rPr>
  </w:style>
  <w:style w:type="paragraph" w:customStyle="1" w:styleId="169">
    <w:name w:val="表体"/>
    <w:basedOn w:val="1"/>
    <w:qFormat/>
    <w:uiPriority w:val="0"/>
    <w:pPr>
      <w:jc w:val="center"/>
    </w:pPr>
    <w:rPr>
      <w:szCs w:val="21"/>
    </w:rPr>
  </w:style>
  <w:style w:type="paragraph" w:customStyle="1" w:styleId="170">
    <w:name w:val="字元"/>
    <w:basedOn w:val="1"/>
    <w:qFormat/>
    <w:uiPriority w:val="0"/>
    <w:pPr>
      <w:adjustRightInd w:val="0"/>
      <w:spacing w:line="360" w:lineRule="atLeast"/>
      <w:textAlignment w:val="baseline"/>
    </w:pPr>
  </w:style>
  <w:style w:type="paragraph" w:customStyle="1" w:styleId="171">
    <w:name w:val="样式 标题 3 + (西文) Times New Roman (中文) 宋体 小四 左 段前: 12 磅 段后: 2 ..."/>
    <w:basedOn w:val="6"/>
    <w:qFormat/>
    <w:uiPriority w:val="0"/>
    <w:pPr>
      <w:keepNext w:val="0"/>
      <w:keepLines w:val="0"/>
      <w:adjustRightInd w:val="0"/>
      <w:snapToGrid w:val="0"/>
      <w:spacing w:before="0" w:after="0" w:line="560" w:lineRule="exact"/>
      <w:ind w:firstLine="562" w:firstLineChars="200"/>
      <w:jc w:val="left"/>
      <w:textAlignment w:val="baseline"/>
      <w:outlineLvl w:val="9"/>
    </w:pPr>
    <w:rPr>
      <w:rFonts w:ascii="宋体" w:hAnsi="宋体" w:cs="宋体"/>
      <w:szCs w:val="28"/>
    </w:rPr>
  </w:style>
  <w:style w:type="paragraph" w:customStyle="1" w:styleId="172">
    <w:name w:val="xl41"/>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eastAsia="Arial Unicode MS" w:cs="Arial Unicode MS"/>
      <w:sz w:val="20"/>
    </w:rPr>
  </w:style>
  <w:style w:type="paragraph" w:customStyle="1" w:styleId="173">
    <w:name w:val="表、图名宋旭峰"/>
    <w:basedOn w:val="1"/>
    <w:qFormat/>
    <w:uiPriority w:val="0"/>
    <w:pPr>
      <w:spacing w:line="360" w:lineRule="auto"/>
    </w:pPr>
    <w:rPr>
      <w:rFonts w:ascii="黑体" w:hAnsi="宋体" w:eastAsia="黑体"/>
      <w:szCs w:val="21"/>
    </w:rPr>
  </w:style>
  <w:style w:type="paragraph" w:customStyle="1" w:styleId="174">
    <w:name w:val="No Spacing1"/>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175">
    <w:name w:val="退格正文"/>
    <w:basedOn w:val="1"/>
    <w:semiHidden/>
    <w:qFormat/>
    <w:uiPriority w:val="0"/>
    <w:pPr>
      <w:spacing w:line="360" w:lineRule="auto"/>
      <w:ind w:firstLine="538" w:firstLineChars="192"/>
    </w:pPr>
    <w:rPr>
      <w:sz w:val="28"/>
    </w:rPr>
  </w:style>
  <w:style w:type="paragraph" w:customStyle="1" w:styleId="176">
    <w:name w:val="样式5"/>
    <w:basedOn w:val="1"/>
    <w:qFormat/>
    <w:uiPriority w:val="0"/>
    <w:pPr>
      <w:widowControl/>
      <w:spacing w:line="300" w:lineRule="auto"/>
      <w:ind w:firstLine="480" w:firstLineChars="200"/>
    </w:pPr>
    <w:rPr>
      <w:bCs/>
      <w:sz w:val="24"/>
    </w:rPr>
  </w:style>
  <w:style w:type="paragraph" w:customStyle="1" w:styleId="177">
    <w:name w:val="表头样式1"/>
    <w:basedOn w:val="1"/>
    <w:qFormat/>
    <w:uiPriority w:val="0"/>
    <w:pPr>
      <w:autoSpaceDE w:val="0"/>
      <w:autoSpaceDN w:val="0"/>
      <w:adjustRightInd w:val="0"/>
      <w:snapToGrid w:val="0"/>
      <w:spacing w:line="360" w:lineRule="auto"/>
      <w:ind w:firstLine="461" w:firstLineChars="192"/>
    </w:pPr>
    <w:rPr>
      <w:rFonts w:hAnsi="宋体"/>
      <w:color w:val="000000"/>
      <w:sz w:val="24"/>
    </w:rPr>
  </w:style>
  <w:style w:type="paragraph" w:customStyle="1" w:styleId="178">
    <w:name w:val="lsw表格文字"/>
    <w:basedOn w:val="1"/>
    <w:qFormat/>
    <w:uiPriority w:val="0"/>
    <w:pPr>
      <w:keepNext/>
      <w:keepLines/>
      <w:widowControl/>
      <w:autoSpaceDE w:val="0"/>
      <w:autoSpaceDN w:val="0"/>
      <w:adjustRightInd w:val="0"/>
      <w:jc w:val="center"/>
    </w:pPr>
  </w:style>
  <w:style w:type="paragraph" w:customStyle="1" w:styleId="179">
    <w:name w:val="Char Char Char Char Char Char Char Char Char Char Char Char"/>
    <w:basedOn w:val="1"/>
    <w:qFormat/>
    <w:uiPriority w:val="0"/>
    <w:pPr>
      <w:spacing w:line="360" w:lineRule="auto"/>
      <w:ind w:firstLine="200" w:firstLineChars="200"/>
    </w:pPr>
    <w:rPr>
      <w:rFonts w:hAnsi="宋体" w:cs="宋体"/>
      <w:sz w:val="24"/>
    </w:rPr>
  </w:style>
  <w:style w:type="paragraph" w:customStyle="1" w:styleId="180">
    <w:name w:val="xl27"/>
    <w:basedOn w:val="1"/>
    <w:qFormat/>
    <w:uiPriority w:val="0"/>
    <w:pPr>
      <w:widowControl/>
      <w:pBdr>
        <w:bottom w:val="single" w:color="auto" w:sz="4" w:space="0"/>
        <w:right w:val="single" w:color="auto" w:sz="4" w:space="0"/>
      </w:pBdr>
      <w:spacing w:before="100" w:after="100"/>
      <w:jc w:val="center"/>
    </w:pPr>
  </w:style>
  <w:style w:type="paragraph" w:customStyle="1" w:styleId="181">
    <w:name w:val="报告1"/>
    <w:basedOn w:val="182"/>
    <w:qFormat/>
    <w:uiPriority w:val="0"/>
    <w:pPr>
      <w:ind w:firstLine="505" w:firstLineChars="150"/>
    </w:pPr>
    <w:rPr>
      <w:rFonts w:ascii="TimesNewRoman" w:hAnsi="TimesNewRoman" w:eastAsia="宋体"/>
      <w:snapToGrid/>
      <w:kern w:val="24"/>
      <w:szCs w:val="20"/>
    </w:rPr>
  </w:style>
  <w:style w:type="paragraph" w:customStyle="1" w:styleId="182">
    <w:name w:val="报告"/>
    <w:basedOn w:val="1"/>
    <w:link w:val="1004"/>
    <w:qFormat/>
    <w:uiPriority w:val="0"/>
    <w:pPr>
      <w:adjustRightInd w:val="0"/>
      <w:ind w:right="240"/>
      <w:textAlignment w:val="center"/>
    </w:pPr>
    <w:rPr>
      <w:rFonts w:ascii="Calibri" w:eastAsia="仿宋_GB2312"/>
      <w:snapToGrid w:val="0"/>
      <w:sz w:val="24"/>
      <w:szCs w:val="24"/>
    </w:rPr>
  </w:style>
  <w:style w:type="paragraph" w:customStyle="1" w:styleId="183">
    <w:name w:val="Char2"/>
    <w:basedOn w:val="1"/>
    <w:qFormat/>
    <w:uiPriority w:val="0"/>
    <w:pPr>
      <w:widowControl/>
      <w:spacing w:after="160" w:line="240" w:lineRule="exact"/>
      <w:jc w:val="left"/>
    </w:pPr>
    <w:rPr>
      <w:rFonts w:ascii="Arial" w:hAnsi="Arial" w:eastAsia="Times New Roman" w:cs="Verdana"/>
      <w:b/>
      <w:sz w:val="24"/>
      <w:lang w:eastAsia="en-US"/>
    </w:rPr>
  </w:style>
  <w:style w:type="paragraph" w:customStyle="1" w:styleId="184">
    <w:name w:val="小四"/>
    <w:basedOn w:val="1"/>
    <w:link w:val="963"/>
    <w:qFormat/>
    <w:uiPriority w:val="0"/>
    <w:pPr>
      <w:spacing w:line="360" w:lineRule="auto"/>
    </w:pPr>
    <w:rPr>
      <w:rFonts w:ascii="Calibri"/>
      <w:color w:val="0000FF"/>
      <w:kern w:val="2"/>
      <w:sz w:val="24"/>
      <w:szCs w:val="24"/>
    </w:rPr>
  </w:style>
  <w:style w:type="paragraph" w:customStyle="1" w:styleId="185">
    <w:name w:val="正文 + 首行缩进:  2 字符"/>
    <w:basedOn w:val="1"/>
    <w:qFormat/>
    <w:uiPriority w:val="0"/>
    <w:pPr>
      <w:spacing w:line="460" w:lineRule="atLeast"/>
      <w:ind w:firstLine="528" w:firstLineChars="200"/>
    </w:pPr>
    <w:rPr>
      <w:spacing w:val="12"/>
      <w:sz w:val="24"/>
    </w:rPr>
  </w:style>
  <w:style w:type="paragraph" w:customStyle="1" w:styleId="186">
    <w:name w:val="样式 纯文本表内文字 + 楷体_GB2312 左"/>
    <w:basedOn w:val="1"/>
    <w:semiHidden/>
    <w:qFormat/>
    <w:uiPriority w:val="0"/>
    <w:pPr>
      <w:tabs>
        <w:tab w:val="left" w:pos="1350"/>
      </w:tabs>
      <w:autoSpaceDE w:val="0"/>
      <w:autoSpaceDN w:val="0"/>
      <w:adjustRightInd w:val="0"/>
      <w:snapToGrid w:val="0"/>
      <w:spacing w:line="320" w:lineRule="exact"/>
      <w:jc w:val="left"/>
    </w:pPr>
    <w:rPr>
      <w:rFonts w:ascii="Arial" w:hAnsi="Arial" w:eastAsia="楷体_GB2312" w:cs="宋体"/>
      <w:szCs w:val="21"/>
    </w:rPr>
  </w:style>
  <w:style w:type="paragraph" w:customStyle="1" w:styleId="187">
    <w:name w:val="我的正文"/>
    <w:basedOn w:val="1"/>
    <w:link w:val="984"/>
    <w:qFormat/>
    <w:uiPriority w:val="0"/>
    <w:pPr>
      <w:spacing w:line="500" w:lineRule="exact"/>
      <w:ind w:firstLine="205" w:firstLineChars="205"/>
      <w:jc w:val="left"/>
    </w:pPr>
    <w:rPr>
      <w:rFonts w:hAnsi="宋体"/>
      <w:kern w:val="2"/>
      <w:sz w:val="28"/>
      <w:szCs w:val="28"/>
    </w:rPr>
  </w:style>
  <w:style w:type="paragraph" w:customStyle="1" w:styleId="188">
    <w:name w:val="样式 正文文字 + 左 首行缩进:  2 字符 行距: 1.5 倍行距"/>
    <w:basedOn w:val="33"/>
    <w:qFormat/>
    <w:uiPriority w:val="0"/>
    <w:pPr>
      <w:spacing w:line="360" w:lineRule="auto"/>
      <w:ind w:firstLine="560" w:firstLineChars="200"/>
      <w:jc w:val="left"/>
    </w:pPr>
    <w:rPr>
      <w:sz w:val="24"/>
      <w:szCs w:val="24"/>
    </w:rPr>
  </w:style>
  <w:style w:type="paragraph" w:customStyle="1" w:styleId="189">
    <w:name w:val="Char3"/>
    <w:basedOn w:val="1"/>
    <w:qFormat/>
    <w:uiPriority w:val="0"/>
    <w:rPr>
      <w:sz w:val="24"/>
    </w:rPr>
  </w:style>
  <w:style w:type="paragraph" w:customStyle="1" w:styleId="190">
    <w:name w:val="表格字"/>
    <w:basedOn w:val="65"/>
    <w:qFormat/>
    <w:uiPriority w:val="0"/>
    <w:pPr>
      <w:ind w:left="0" w:firstLine="0" w:firstLineChars="0"/>
      <w:jc w:val="center"/>
    </w:pPr>
    <w:rPr>
      <w:rFonts w:ascii="Times New Roman" w:hAnsi="Times New Roman" w:cs="Times New Roman"/>
      <w:color w:val="auto"/>
      <w:sz w:val="21"/>
    </w:rPr>
  </w:style>
  <w:style w:type="paragraph" w:customStyle="1" w:styleId="191">
    <w:name w:val="Body Text 22"/>
    <w:basedOn w:val="1"/>
    <w:qFormat/>
    <w:uiPriority w:val="0"/>
    <w:pPr>
      <w:adjustRightInd w:val="0"/>
      <w:ind w:firstLine="480"/>
      <w:textAlignment w:val="baseline"/>
    </w:pPr>
    <w:rPr>
      <w:sz w:val="24"/>
    </w:rPr>
  </w:style>
  <w:style w:type="paragraph" w:customStyle="1" w:styleId="192">
    <w:name w:val="正文2"/>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93">
    <w:name w:val="样式 样式 宋体 小四 黑色 行距: 1.5 倍行距 + 首行缩进:  0.95 厘米"/>
    <w:basedOn w:val="1"/>
    <w:qFormat/>
    <w:uiPriority w:val="0"/>
    <w:pPr>
      <w:adjustRightInd w:val="0"/>
      <w:spacing w:line="360" w:lineRule="auto"/>
      <w:ind w:firstLine="540"/>
    </w:pPr>
    <w:rPr>
      <w:rFonts w:hAnsi="宋体" w:cs="宋体"/>
      <w:color w:val="000000"/>
      <w:sz w:val="28"/>
    </w:rPr>
  </w:style>
  <w:style w:type="paragraph" w:customStyle="1" w:styleId="194">
    <w:name w:val="IDC A-Head (2nd Line)"/>
    <w:basedOn w:val="1"/>
    <w:next w:val="1"/>
    <w:qFormat/>
    <w:uiPriority w:val="0"/>
    <w:pPr>
      <w:widowControl/>
      <w:jc w:val="center"/>
    </w:pPr>
    <w:rPr>
      <w:caps/>
      <w:sz w:val="24"/>
    </w:rPr>
  </w:style>
  <w:style w:type="paragraph" w:customStyle="1" w:styleId="195">
    <w:name w:val="我的标题2"/>
    <w:basedOn w:val="1"/>
    <w:qFormat/>
    <w:uiPriority w:val="0"/>
    <w:pPr>
      <w:ind w:firstLine="576" w:firstLineChars="192"/>
    </w:pPr>
    <w:rPr>
      <w:rFonts w:ascii="黑体" w:eastAsia="黑体"/>
      <w:sz w:val="30"/>
    </w:rPr>
  </w:style>
  <w:style w:type="paragraph" w:customStyle="1" w:styleId="196">
    <w:name w:val="Char Char Char Char"/>
    <w:basedOn w:val="1"/>
    <w:qFormat/>
    <w:uiPriority w:val="0"/>
    <w:rPr>
      <w:snapToGrid w:val="0"/>
      <w:sz w:val="28"/>
      <w:szCs w:val="21"/>
    </w:rPr>
  </w:style>
  <w:style w:type="paragraph" w:customStyle="1" w:styleId="197">
    <w:name w:val="样式 宋体 四号 行距: 固定值 30 磅"/>
    <w:basedOn w:val="1"/>
    <w:link w:val="996"/>
    <w:qFormat/>
    <w:uiPriority w:val="0"/>
    <w:pPr>
      <w:spacing w:line="600" w:lineRule="exact"/>
      <w:ind w:firstLine="560" w:firstLineChars="200"/>
    </w:pPr>
    <w:rPr>
      <w:rFonts w:hAnsi="宋体"/>
      <w:sz w:val="28"/>
    </w:rPr>
  </w:style>
  <w:style w:type="paragraph" w:customStyle="1" w:styleId="198">
    <w:name w:val="Char Char Char Char Char Char Char Char Char Char Char Char1"/>
    <w:basedOn w:val="1"/>
    <w:qFormat/>
    <w:uiPriority w:val="0"/>
  </w:style>
  <w:style w:type="paragraph" w:customStyle="1" w:styleId="199">
    <w:name w:val="样式 首行缩进:  2.5 字符"/>
    <w:basedOn w:val="85"/>
    <w:qFormat/>
    <w:uiPriority w:val="0"/>
    <w:pPr>
      <w:spacing w:line="360" w:lineRule="auto"/>
      <w:ind w:firstLine="200" w:firstLineChars="200"/>
    </w:pPr>
    <w:rPr>
      <w:rFonts w:cs="宋体"/>
      <w:sz w:val="24"/>
      <w:szCs w:val="20"/>
    </w:rPr>
  </w:style>
  <w:style w:type="paragraph" w:customStyle="1" w:styleId="200">
    <w:name w:val="表文字"/>
    <w:basedOn w:val="1"/>
    <w:link w:val="908"/>
    <w:qFormat/>
    <w:uiPriority w:val="0"/>
    <w:pPr>
      <w:overflowPunct w:val="0"/>
      <w:autoSpaceDE w:val="0"/>
      <w:autoSpaceDN w:val="0"/>
      <w:adjustRightInd w:val="0"/>
      <w:spacing w:line="240" w:lineRule="atLeast"/>
      <w:jc w:val="center"/>
      <w:textAlignment w:val="baseline"/>
    </w:pPr>
    <w:rPr>
      <w:rFonts w:ascii="Calibri"/>
      <w:sz w:val="24"/>
      <w:szCs w:val="24"/>
    </w:rPr>
  </w:style>
  <w:style w:type="paragraph" w:customStyle="1" w:styleId="201">
    <w:name w:val="三级条标题"/>
    <w:basedOn w:val="202"/>
    <w:next w:val="1"/>
    <w:qFormat/>
    <w:uiPriority w:val="0"/>
    <w:pPr>
      <w:tabs>
        <w:tab w:val="left" w:pos="360"/>
      </w:tabs>
      <w:outlineLvl w:val="4"/>
    </w:pPr>
  </w:style>
  <w:style w:type="paragraph" w:customStyle="1" w:styleId="202">
    <w:name w:val="二级条标题"/>
    <w:basedOn w:val="203"/>
    <w:next w:val="1"/>
    <w:qFormat/>
    <w:uiPriority w:val="0"/>
    <w:pPr>
      <w:tabs>
        <w:tab w:val="left" w:pos="360"/>
      </w:tabs>
      <w:outlineLvl w:val="3"/>
    </w:pPr>
  </w:style>
  <w:style w:type="paragraph" w:customStyle="1" w:styleId="203">
    <w:name w:val="一级条标题"/>
    <w:basedOn w:val="204"/>
    <w:next w:val="1"/>
    <w:qFormat/>
    <w:uiPriority w:val="0"/>
    <w:pPr>
      <w:tabs>
        <w:tab w:val="left" w:pos="360"/>
      </w:tabs>
      <w:spacing w:before="0" w:after="0" w:line="240" w:lineRule="auto"/>
      <w:jc w:val="both"/>
      <w:textAlignment w:val="auto"/>
      <w:outlineLvl w:val="2"/>
    </w:pPr>
    <w:rPr>
      <w:rFonts w:ascii="黑体"/>
      <w:color w:val="auto"/>
      <w:sz w:val="21"/>
    </w:rPr>
  </w:style>
  <w:style w:type="paragraph" w:customStyle="1" w:styleId="204">
    <w:name w:val="章标题"/>
    <w:basedOn w:val="1"/>
    <w:next w:val="205"/>
    <w:qFormat/>
    <w:uiPriority w:val="0"/>
    <w:pPr>
      <w:widowControl/>
      <w:spacing w:before="158" w:after="153" w:line="323" w:lineRule="atLeast"/>
      <w:jc w:val="center"/>
      <w:textAlignment w:val="baseline"/>
    </w:pPr>
    <w:rPr>
      <w:rFonts w:ascii="Arial" w:eastAsia="黑体"/>
      <w:color w:val="000000"/>
      <w:sz w:val="31"/>
    </w:rPr>
  </w:style>
  <w:style w:type="paragraph" w:customStyle="1" w:styleId="205">
    <w:name w:val="节标题"/>
    <w:basedOn w:val="1"/>
    <w:next w:val="206"/>
    <w:qFormat/>
    <w:uiPriority w:val="0"/>
    <w:pPr>
      <w:widowControl/>
      <w:spacing w:line="289" w:lineRule="atLeast"/>
      <w:jc w:val="center"/>
      <w:textAlignment w:val="baseline"/>
    </w:pPr>
    <w:rPr>
      <w:color w:val="000000"/>
      <w:sz w:val="28"/>
    </w:rPr>
  </w:style>
  <w:style w:type="paragraph" w:customStyle="1" w:styleId="206">
    <w:name w:val="小节标题"/>
    <w:basedOn w:val="1"/>
    <w:next w:val="1"/>
    <w:qFormat/>
    <w:uiPriority w:val="0"/>
    <w:pPr>
      <w:widowControl/>
      <w:spacing w:before="175" w:after="102" w:line="351" w:lineRule="atLeast"/>
      <w:textAlignment w:val="baseline"/>
    </w:pPr>
    <w:rPr>
      <w:rFonts w:eastAsia="黑体"/>
      <w:color w:val="000000"/>
    </w:rPr>
  </w:style>
  <w:style w:type="paragraph" w:customStyle="1" w:styleId="207">
    <w:name w:val="表格样式"/>
    <w:basedOn w:val="1"/>
    <w:qFormat/>
    <w:uiPriority w:val="0"/>
    <w:pPr>
      <w:jc w:val="center"/>
    </w:pPr>
    <w:rPr>
      <w:szCs w:val="21"/>
    </w:rPr>
  </w:style>
  <w:style w:type="paragraph" w:customStyle="1" w:styleId="208">
    <w:name w:val="表格样式1"/>
    <w:basedOn w:val="1"/>
    <w:qFormat/>
    <w:uiPriority w:val="0"/>
    <w:pPr>
      <w:spacing w:line="360" w:lineRule="exact"/>
      <w:jc w:val="center"/>
    </w:pPr>
    <w:rPr>
      <w:rFonts w:eastAsia="仿宋_GB2312"/>
      <w:color w:val="000080"/>
    </w:rPr>
  </w:style>
  <w:style w:type="paragraph" w:customStyle="1" w:styleId="209">
    <w:name w:val="样式9"/>
    <w:qFormat/>
    <w:uiPriority w:val="0"/>
    <w:pPr>
      <w:adjustRightInd w:val="0"/>
      <w:snapToGrid w:val="0"/>
      <w:spacing w:beforeLines="50"/>
      <w:ind w:firstLine="200" w:firstLineChars="200"/>
    </w:pPr>
    <w:rPr>
      <w:rFonts w:ascii="Times New Roman" w:hAnsi="宋体" w:eastAsia="Times New Roman" w:cs="Times New Roman"/>
      <w:b/>
      <w:kern w:val="2"/>
      <w:sz w:val="21"/>
      <w:szCs w:val="21"/>
      <w:lang w:val="en-US" w:eastAsia="zh-CN" w:bidi="ar-SA"/>
    </w:rPr>
  </w:style>
  <w:style w:type="paragraph" w:customStyle="1" w:styleId="210">
    <w:name w:val="Char Char Char Char Char Char Char Char Char"/>
    <w:basedOn w:val="1"/>
    <w:qFormat/>
    <w:uiPriority w:val="0"/>
    <w:pPr>
      <w:spacing w:line="360" w:lineRule="auto"/>
      <w:ind w:firstLine="200" w:firstLineChars="200"/>
    </w:pPr>
  </w:style>
  <w:style w:type="paragraph" w:customStyle="1" w:styleId="211">
    <w:name w:val="正文文本 21"/>
    <w:basedOn w:val="1"/>
    <w:qFormat/>
    <w:uiPriority w:val="0"/>
    <w:pPr>
      <w:tabs>
        <w:tab w:val="left" w:pos="567"/>
      </w:tabs>
      <w:adjustRightInd w:val="0"/>
      <w:spacing w:line="410" w:lineRule="atLeast"/>
      <w:ind w:firstLine="480"/>
      <w:textAlignment w:val="baseline"/>
    </w:pPr>
    <w:rPr>
      <w:sz w:val="24"/>
    </w:rPr>
  </w:style>
  <w:style w:type="paragraph" w:customStyle="1" w:styleId="212">
    <w:name w:val="标准正文格式"/>
    <w:basedOn w:val="1"/>
    <w:link w:val="871"/>
    <w:qFormat/>
    <w:uiPriority w:val="0"/>
    <w:pPr>
      <w:adjustRightInd w:val="0"/>
      <w:snapToGrid w:val="0"/>
      <w:spacing w:line="360" w:lineRule="auto"/>
      <w:ind w:firstLine="560" w:firstLineChars="200"/>
    </w:pPr>
    <w:rPr>
      <w:rFonts w:ascii="Calibri"/>
      <w:snapToGrid w:val="0"/>
      <w:sz w:val="28"/>
      <w:szCs w:val="28"/>
    </w:rPr>
  </w:style>
  <w:style w:type="paragraph" w:customStyle="1" w:styleId="213">
    <w:name w:val="xl40"/>
    <w:basedOn w:val="1"/>
    <w:qFormat/>
    <w:uiPriority w:val="0"/>
    <w:pPr>
      <w:widowControl/>
      <w:pBdr>
        <w:left w:val="single" w:color="auto" w:sz="4" w:space="0"/>
        <w:bottom w:val="single" w:color="000000" w:sz="4" w:space="0"/>
        <w:right w:val="single" w:color="auto" w:sz="8" w:space="0"/>
      </w:pBdr>
      <w:shd w:val="clear" w:color="auto" w:fill="FFFFFF"/>
      <w:spacing w:before="100" w:beforeAutospacing="1" w:after="100" w:afterAutospacing="1"/>
      <w:jc w:val="center"/>
      <w:textAlignment w:val="center"/>
    </w:pPr>
    <w:rPr>
      <w:rFonts w:hint="eastAsia" w:ascii="楷体_GB2312" w:hAnsi="宋体" w:eastAsia="楷体_GB2312"/>
      <w:b/>
      <w:bCs/>
      <w:color w:val="000000"/>
      <w:sz w:val="28"/>
      <w:szCs w:val="28"/>
    </w:rPr>
  </w:style>
  <w:style w:type="paragraph" w:customStyle="1" w:styleId="214">
    <w:name w:val="无间隔2"/>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215">
    <w:name w:val="样式 宋体 小四 行距: 固定值 22 磅"/>
    <w:basedOn w:val="1"/>
    <w:qFormat/>
    <w:uiPriority w:val="0"/>
    <w:pPr>
      <w:tabs>
        <w:tab w:val="left" w:pos="425"/>
      </w:tabs>
      <w:spacing w:line="440" w:lineRule="exact"/>
      <w:ind w:firstLine="540" w:firstLineChars="225"/>
    </w:pPr>
    <w:rPr>
      <w:rFonts w:cs="宋体"/>
      <w:sz w:val="24"/>
    </w:rPr>
  </w:style>
  <w:style w:type="paragraph" w:customStyle="1" w:styleId="216">
    <w:name w:val="正文21"/>
    <w:basedOn w:val="1"/>
    <w:link w:val="822"/>
    <w:qFormat/>
    <w:uiPriority w:val="0"/>
    <w:pPr>
      <w:tabs>
        <w:tab w:val="left" w:pos="1005"/>
      </w:tabs>
      <w:spacing w:beforeLines="50" w:afterLines="50" w:line="348" w:lineRule="auto"/>
      <w:ind w:firstLine="480" w:firstLineChars="200"/>
    </w:pPr>
    <w:rPr>
      <w:rFonts w:ascii="Calibri"/>
      <w:sz w:val="24"/>
    </w:rPr>
  </w:style>
  <w:style w:type="paragraph" w:customStyle="1" w:styleId="217">
    <w:name w:val="表格"/>
    <w:basedOn w:val="1"/>
    <w:link w:val="760"/>
    <w:qFormat/>
    <w:uiPriority w:val="0"/>
    <w:pPr>
      <w:keepNext/>
      <w:adjustRightInd w:val="0"/>
      <w:spacing w:line="312" w:lineRule="atLeast"/>
      <w:jc w:val="center"/>
      <w:textAlignment w:val="baseline"/>
    </w:pPr>
    <w:rPr>
      <w:rFonts w:ascii="Calibri"/>
      <w:sz w:val="21"/>
    </w:rPr>
  </w:style>
  <w:style w:type="paragraph" w:customStyle="1" w:styleId="218">
    <w:name w:val="正文(首行缩进)宋旭峰"/>
    <w:basedOn w:val="5"/>
    <w:link w:val="895"/>
    <w:qFormat/>
    <w:uiPriority w:val="0"/>
    <w:pPr>
      <w:spacing w:line="360" w:lineRule="auto"/>
      <w:ind w:firstLine="560" w:firstLineChars="200"/>
    </w:pPr>
    <w:rPr>
      <w:snapToGrid w:val="0"/>
      <w:color w:val="auto"/>
      <w:kern w:val="0"/>
      <w:sz w:val="24"/>
      <w:szCs w:val="24"/>
    </w:rPr>
  </w:style>
  <w:style w:type="paragraph" w:customStyle="1" w:styleId="219">
    <w:name w:val="前言、引言标题"/>
    <w:next w:val="1"/>
    <w:qFormat/>
    <w:uiPriority w:val="0"/>
    <w:pPr>
      <w:shd w:val="clear" w:color="FFFFFF" w:fill="FFFFFF"/>
      <w:tabs>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220">
    <w:name w:val="xl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221">
    <w:name w:val="图表五号"/>
    <w:basedOn w:val="1"/>
    <w:qFormat/>
    <w:uiPriority w:val="0"/>
    <w:pPr>
      <w:autoSpaceDE w:val="0"/>
      <w:autoSpaceDN w:val="0"/>
      <w:adjustRightInd w:val="0"/>
      <w:snapToGrid w:val="0"/>
      <w:spacing w:line="20" w:lineRule="atLeast"/>
      <w:jc w:val="center"/>
    </w:pPr>
  </w:style>
  <w:style w:type="paragraph" w:customStyle="1" w:styleId="222">
    <w:name w:val="表格式"/>
    <w:basedOn w:val="65"/>
    <w:qFormat/>
    <w:uiPriority w:val="0"/>
    <w:pPr>
      <w:widowControl/>
      <w:spacing w:beforeLines="50" w:afterLines="50" w:line="200" w:lineRule="exact"/>
      <w:ind w:left="0" w:firstLine="0" w:firstLineChars="0"/>
      <w:jc w:val="center"/>
    </w:pPr>
    <w:rPr>
      <w:rFonts w:ascii="仿宋_GB2312" w:hAnsi="Times New Roman" w:eastAsia="仿宋_GB2312" w:cs="Times New Roman"/>
      <w:bCs/>
      <w:color w:val="auto"/>
      <w:sz w:val="28"/>
    </w:rPr>
  </w:style>
  <w:style w:type="paragraph" w:customStyle="1" w:styleId="223">
    <w:name w:val="表格编号"/>
    <w:basedOn w:val="1"/>
    <w:next w:val="1"/>
    <w:qFormat/>
    <w:uiPriority w:val="0"/>
    <w:pPr>
      <w:tabs>
        <w:tab w:val="left" w:pos="720"/>
      </w:tabs>
      <w:spacing w:before="300" w:after="200"/>
      <w:jc w:val="center"/>
    </w:pPr>
    <w:rPr>
      <w:sz w:val="24"/>
    </w:rPr>
  </w:style>
  <w:style w:type="paragraph" w:customStyle="1" w:styleId="224">
    <w:name w:val="报告表正文"/>
    <w:basedOn w:val="1"/>
    <w:qFormat/>
    <w:uiPriority w:val="0"/>
    <w:pPr>
      <w:adjustRightInd w:val="0"/>
      <w:spacing w:line="312" w:lineRule="auto"/>
      <w:ind w:left="113" w:right="113" w:firstLine="482"/>
    </w:pPr>
    <w:rPr>
      <w:sz w:val="24"/>
    </w:rPr>
  </w:style>
  <w:style w:type="paragraph" w:customStyle="1" w:styleId="225">
    <w:name w:val="Char Char Char Char Char1 Char Char Char"/>
    <w:basedOn w:val="1"/>
    <w:qFormat/>
    <w:uiPriority w:val="0"/>
    <w:pPr>
      <w:widowControl/>
      <w:spacing w:after="160" w:line="240" w:lineRule="exact"/>
      <w:jc w:val="left"/>
    </w:pPr>
  </w:style>
  <w:style w:type="paragraph" w:customStyle="1" w:styleId="226">
    <w:name w:val="1表格"/>
    <w:basedOn w:val="1"/>
    <w:qFormat/>
    <w:uiPriority w:val="0"/>
    <w:pPr>
      <w:snapToGrid w:val="0"/>
      <w:spacing w:line="300" w:lineRule="auto"/>
      <w:jc w:val="center"/>
    </w:pPr>
    <w:rPr>
      <w:color w:val="000000"/>
      <w:spacing w:val="4"/>
    </w:rPr>
  </w:style>
  <w:style w:type="paragraph" w:customStyle="1" w:styleId="227">
    <w:name w:val="Cover Introduction 1"/>
    <w:qFormat/>
    <w:uiPriority w:val="0"/>
    <w:pPr>
      <w:adjustRightInd w:val="0"/>
      <w:snapToGrid w:val="0"/>
      <w:jc w:val="center"/>
    </w:pPr>
    <w:rPr>
      <w:rFonts w:ascii="Arial" w:hAnsi="Arial" w:eastAsia="方正大黑简体" w:cs="Times New Roman"/>
      <w:sz w:val="32"/>
      <w:lang w:val="en-US" w:eastAsia="zh-CN" w:bidi="ar-SA"/>
    </w:rPr>
  </w:style>
  <w:style w:type="paragraph" w:customStyle="1" w:styleId="228">
    <w:name w:val="首行缩进正文"/>
    <w:basedOn w:val="1"/>
    <w:qFormat/>
    <w:uiPriority w:val="0"/>
    <w:pPr>
      <w:spacing w:line="680" w:lineRule="exact"/>
      <w:ind w:firstLine="200" w:firstLineChars="200"/>
    </w:pPr>
    <w:rPr>
      <w:rFonts w:hAnsi="宋体"/>
      <w:sz w:val="28"/>
      <w:szCs w:val="28"/>
    </w:rPr>
  </w:style>
  <w:style w:type="paragraph" w:customStyle="1" w:styleId="229">
    <w:name w:val="预测表格"/>
    <w:basedOn w:val="230"/>
    <w:next w:val="1"/>
    <w:qFormat/>
    <w:uiPriority w:val="0"/>
    <w:pPr>
      <w:topLinePunct w:val="0"/>
      <w:ind w:left="-15" w:leftChars="-15" w:right="-15" w:rightChars="-15"/>
    </w:pPr>
    <w:rPr>
      <w:bCs/>
      <w:sz w:val="18"/>
      <w:szCs w:val="18"/>
    </w:rPr>
  </w:style>
  <w:style w:type="paragraph" w:customStyle="1" w:styleId="230">
    <w:name w:val="表格1"/>
    <w:basedOn w:val="33"/>
    <w:next w:val="33"/>
    <w:link w:val="775"/>
    <w:qFormat/>
    <w:uiPriority w:val="0"/>
    <w:pPr>
      <w:topLinePunct/>
      <w:jc w:val="center"/>
    </w:pPr>
    <w:rPr>
      <w:rFonts w:ascii="宋体" w:hAnsi="宋体"/>
      <w:sz w:val="21"/>
      <w:szCs w:val="24"/>
    </w:rPr>
  </w:style>
  <w:style w:type="paragraph" w:customStyle="1" w:styleId="231">
    <w:name w:val="xl36"/>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232">
    <w:name w:val="标2"/>
    <w:basedOn w:val="4"/>
    <w:next w:val="1"/>
    <w:qFormat/>
    <w:uiPriority w:val="0"/>
    <w:pPr>
      <w:keepNext w:val="0"/>
      <w:keepLines w:val="0"/>
      <w:overflowPunct w:val="0"/>
      <w:autoSpaceDE w:val="0"/>
      <w:autoSpaceDN w:val="0"/>
      <w:adjustRightInd w:val="0"/>
      <w:spacing w:before="40" w:after="40" w:line="288" w:lineRule="auto"/>
      <w:ind w:firstLine="601" w:firstLineChars="200"/>
      <w:textAlignment w:val="baseline"/>
      <w:outlineLvl w:val="9"/>
    </w:pPr>
    <w:rPr>
      <w:rFonts w:ascii="仿宋_GB2312" w:hAnsi="Times New Roman" w:eastAsia="仿宋_GB2312"/>
      <w:b w:val="0"/>
      <w:bCs w:val="0"/>
      <w:kern w:val="0"/>
      <w:sz w:val="24"/>
      <w:szCs w:val="20"/>
    </w:rPr>
  </w:style>
  <w:style w:type="paragraph" w:customStyle="1" w:styleId="233">
    <w:name w:val="首缩"/>
    <w:basedOn w:val="1"/>
    <w:qFormat/>
    <w:uiPriority w:val="0"/>
    <w:pPr>
      <w:adjustRightInd w:val="0"/>
      <w:snapToGrid w:val="0"/>
      <w:spacing w:line="500" w:lineRule="exact"/>
      <w:ind w:firstLine="200"/>
    </w:pPr>
    <w:rPr>
      <w:rFonts w:eastAsia="仿宋_GB2312"/>
      <w:snapToGrid w:val="0"/>
      <w:sz w:val="28"/>
    </w:rPr>
  </w:style>
  <w:style w:type="paragraph" w:customStyle="1" w:styleId="234">
    <w:name w:val="电磁辐射正文1"/>
    <w:basedOn w:val="1"/>
    <w:qFormat/>
    <w:uiPriority w:val="0"/>
    <w:pPr>
      <w:spacing w:line="360" w:lineRule="auto"/>
      <w:jc w:val="left"/>
    </w:pPr>
    <w:rPr>
      <w:rFonts w:eastAsia="仿宋_GB2312"/>
      <w:sz w:val="32"/>
    </w:rPr>
  </w:style>
  <w:style w:type="paragraph" w:customStyle="1" w:styleId="235">
    <w:name w:val="正文文本格式"/>
    <w:basedOn w:val="1"/>
    <w:qFormat/>
    <w:uiPriority w:val="0"/>
    <w:pPr>
      <w:adjustRightInd w:val="0"/>
      <w:snapToGrid w:val="0"/>
      <w:spacing w:line="480" w:lineRule="exact"/>
      <w:ind w:firstLine="567"/>
    </w:pPr>
    <w:rPr>
      <w:snapToGrid w:val="0"/>
      <w:sz w:val="28"/>
      <w:szCs w:val="28"/>
    </w:rPr>
  </w:style>
  <w:style w:type="paragraph" w:customStyle="1" w:styleId="236">
    <w:name w:val="正文样式"/>
    <w:basedOn w:val="1"/>
    <w:qFormat/>
    <w:uiPriority w:val="0"/>
    <w:pPr>
      <w:adjustRightInd w:val="0"/>
      <w:snapToGrid w:val="0"/>
      <w:spacing w:beforeLines="50" w:afterLines="50" w:line="312" w:lineRule="auto"/>
      <w:ind w:firstLine="480" w:firstLineChars="200"/>
    </w:pPr>
    <w:rPr>
      <w:sz w:val="24"/>
    </w:rPr>
  </w:style>
  <w:style w:type="paragraph" w:customStyle="1" w:styleId="237">
    <w:name w:val="正文·文本"/>
    <w:basedOn w:val="1"/>
    <w:qFormat/>
    <w:uiPriority w:val="0"/>
    <w:pPr>
      <w:spacing w:line="360" w:lineRule="auto"/>
      <w:ind w:firstLine="480" w:firstLineChars="200"/>
      <w:jc w:val="left"/>
    </w:pPr>
    <w:rPr>
      <w:rFonts w:hAnsi="宋体" w:cs="宋体"/>
      <w:sz w:val="24"/>
    </w:rPr>
  </w:style>
  <w:style w:type="paragraph" w:customStyle="1" w:styleId="238">
    <w:name w:val="流程图"/>
    <w:basedOn w:val="1"/>
    <w:qFormat/>
    <w:uiPriority w:val="0"/>
    <w:pPr>
      <w:tabs>
        <w:tab w:val="left" w:pos="0"/>
      </w:tabs>
      <w:autoSpaceDE w:val="0"/>
      <w:autoSpaceDN w:val="0"/>
      <w:adjustRightInd w:val="0"/>
      <w:spacing w:line="240" w:lineRule="atLeast"/>
      <w:jc w:val="center"/>
      <w:textAlignment w:val="bottom"/>
    </w:pPr>
  </w:style>
  <w:style w:type="paragraph" w:customStyle="1" w:styleId="239">
    <w:name w:val="样式 标题3 + Times New Roman 黑色"/>
    <w:basedOn w:val="240"/>
    <w:qFormat/>
    <w:uiPriority w:val="0"/>
    <w:pPr>
      <w:tabs>
        <w:tab w:val="left" w:pos="1418"/>
      </w:tabs>
      <w:ind w:left="0"/>
    </w:pPr>
    <w:rPr>
      <w:rFonts w:ascii="Times New Roman"/>
      <w:bCs w:val="0"/>
      <w:color w:val="000000"/>
    </w:rPr>
  </w:style>
  <w:style w:type="paragraph" w:customStyle="1" w:styleId="240">
    <w:name w:val="标题3"/>
    <w:next w:val="1"/>
    <w:qFormat/>
    <w:uiPriority w:val="0"/>
    <w:pPr>
      <w:keepNext/>
      <w:keepLines/>
      <w:numPr>
        <w:ilvl w:val="2"/>
        <w:numId w:val="7"/>
      </w:numPr>
      <w:spacing w:before="80" w:line="360" w:lineRule="auto"/>
      <w:ind w:left="180"/>
      <w:outlineLvl w:val="2"/>
    </w:pPr>
    <w:rPr>
      <w:rFonts w:ascii="黑体" w:hAnsi="Times New Roman" w:eastAsia="黑体" w:cs="Times New Roman"/>
      <w:bCs/>
      <w:kern w:val="2"/>
      <w:sz w:val="24"/>
      <w:lang w:val="zh-CN" w:eastAsia="zh-CN" w:bidi="ar-SA"/>
    </w:rPr>
  </w:style>
  <w:style w:type="paragraph" w:customStyle="1" w:styleId="241">
    <w:name w:val="Char"/>
    <w:basedOn w:val="1"/>
    <w:qFormat/>
    <w:uiPriority w:val="0"/>
    <w:rPr>
      <w:szCs w:val="21"/>
    </w:rPr>
  </w:style>
  <w:style w:type="paragraph" w:customStyle="1" w:styleId="242">
    <w:name w:val=".."/>
    <w:basedOn w:val="243"/>
    <w:next w:val="243"/>
    <w:qFormat/>
    <w:uiPriority w:val="0"/>
    <w:rPr>
      <w:rFonts w:ascii=".." w:eastAsia=".."/>
      <w:color w:val="auto"/>
    </w:rPr>
  </w:style>
  <w:style w:type="paragraph" w:customStyle="1" w:styleId="24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4">
    <w:name w:val="Char Char Char Char Char Char Char Char Char Char Char Char Char Char Char Char Char Char"/>
    <w:basedOn w:val="1"/>
    <w:qFormat/>
    <w:uiPriority w:val="0"/>
  </w:style>
  <w:style w:type="paragraph" w:customStyle="1" w:styleId="245">
    <w:name w:val="地方法规"/>
    <w:basedOn w:val="246"/>
    <w:qFormat/>
    <w:uiPriority w:val="0"/>
    <w:pPr>
      <w:tabs>
        <w:tab w:val="left" w:pos="431"/>
      </w:tabs>
      <w:spacing w:before="120" w:after="120" w:line="360" w:lineRule="auto"/>
      <w:ind w:left="454" w:hanging="436"/>
    </w:pPr>
  </w:style>
  <w:style w:type="paragraph" w:customStyle="1" w:styleId="246">
    <w:name w:val="法规列表"/>
    <w:qFormat/>
    <w:uiPriority w:val="0"/>
    <w:pPr>
      <w:tabs>
        <w:tab w:val="left" w:pos="431"/>
      </w:tabs>
      <w:spacing w:beforeLines="50" w:afterLines="50"/>
      <w:ind w:left="431" w:hanging="431"/>
    </w:pPr>
    <w:rPr>
      <w:rFonts w:ascii="Times New Roman" w:hAnsi="Times New Roman" w:eastAsia="宋体" w:cs="Times New Roman"/>
      <w:sz w:val="24"/>
      <w:lang w:val="en-US" w:eastAsia="zh-CN" w:bidi="ar-SA"/>
    </w:rPr>
  </w:style>
  <w:style w:type="paragraph" w:customStyle="1" w:styleId="247">
    <w:name w:val="xl68"/>
    <w:basedOn w:val="1"/>
    <w:qFormat/>
    <w:uiPriority w:val="0"/>
    <w:pPr>
      <w:widowControl/>
      <w:pBdr>
        <w:top w:val="single" w:color="auto" w:sz="8" w:space="0"/>
        <w:right w:val="single" w:color="auto" w:sz="8" w:space="0"/>
      </w:pBdr>
      <w:spacing w:before="100" w:beforeAutospacing="1" w:after="100" w:afterAutospacing="1"/>
      <w:jc w:val="left"/>
    </w:pPr>
    <w:rPr>
      <w:rFonts w:hint="eastAsia" w:hAnsi="宋体" w:cs="Arial Unicode MS"/>
      <w:sz w:val="22"/>
      <w:szCs w:val="22"/>
    </w:rPr>
  </w:style>
  <w:style w:type="paragraph" w:customStyle="1" w:styleId="248">
    <w:name w:val="三级目录"/>
    <w:basedOn w:val="6"/>
    <w:qFormat/>
    <w:uiPriority w:val="0"/>
    <w:pPr>
      <w:keepNext w:val="0"/>
      <w:tabs>
        <w:tab w:val="left" w:pos="720"/>
        <w:tab w:val="left" w:pos="1418"/>
      </w:tabs>
      <w:adjustRightInd w:val="0"/>
      <w:spacing w:beforeLines="50" w:afterLines="50" w:line="520" w:lineRule="exact"/>
      <w:jc w:val="left"/>
    </w:pPr>
    <w:rPr>
      <w:rFonts w:ascii="宋体" w:hAnsi="宋体" w:cs="宋体"/>
      <w:b w:val="0"/>
      <w:bCs w:val="0"/>
      <w:color w:val="000000"/>
      <w:kern w:val="0"/>
      <w:sz w:val="24"/>
      <w:szCs w:val="28"/>
      <w:lang w:val="zh-CN"/>
    </w:rPr>
  </w:style>
  <w:style w:type="paragraph" w:customStyle="1" w:styleId="249">
    <w:name w:val="样式3"/>
    <w:basedOn w:val="1"/>
    <w:qFormat/>
    <w:uiPriority w:val="0"/>
    <w:pPr>
      <w:adjustRightInd w:val="0"/>
      <w:spacing w:line="360" w:lineRule="atLeast"/>
      <w:ind w:left="2126" w:firstLine="425"/>
      <w:jc w:val="left"/>
      <w:textAlignment w:val="baseline"/>
    </w:pPr>
    <w:rPr>
      <w:color w:val="000000"/>
    </w:rPr>
  </w:style>
  <w:style w:type="paragraph" w:customStyle="1" w:styleId="250">
    <w:name w:val="xl32"/>
    <w:basedOn w:val="1"/>
    <w:qFormat/>
    <w:uiPriority w:val="0"/>
    <w:pPr>
      <w:widowControl/>
      <w:pBdr>
        <w:bottom w:val="single" w:color="auto" w:sz="4" w:space="0"/>
        <w:right w:val="single" w:color="auto" w:sz="4" w:space="0"/>
      </w:pBdr>
      <w:spacing w:before="100" w:beforeAutospacing="1" w:after="100" w:afterAutospacing="1"/>
      <w:jc w:val="center"/>
    </w:pPr>
    <w:rPr>
      <w:rFonts w:hAnsi="宋体"/>
      <w:szCs w:val="21"/>
    </w:rPr>
  </w:style>
  <w:style w:type="paragraph" w:customStyle="1" w:styleId="251">
    <w:name w:val="字元 字元 Char Char"/>
    <w:basedOn w:val="25"/>
    <w:qFormat/>
    <w:uiPriority w:val="0"/>
    <w:pPr>
      <w:adjustRightInd w:val="0"/>
      <w:spacing w:line="436" w:lineRule="exact"/>
      <w:ind w:left="357"/>
      <w:jc w:val="left"/>
      <w:outlineLvl w:val="3"/>
    </w:pPr>
    <w:rPr>
      <w:rFonts w:ascii="Tahoma" w:hAnsi="Tahoma"/>
      <w:b/>
      <w:sz w:val="24"/>
    </w:rPr>
  </w:style>
  <w:style w:type="paragraph" w:customStyle="1" w:styleId="252">
    <w:name w:val="目2"/>
    <w:qFormat/>
    <w:uiPriority w:val="0"/>
    <w:pPr>
      <w:spacing w:beforeLines="50" w:afterLines="50" w:line="360" w:lineRule="auto"/>
      <w:outlineLvl w:val="1"/>
    </w:pPr>
    <w:rPr>
      <w:rFonts w:ascii="Times New Roman" w:hAnsi="Times New Roman" w:eastAsia="黑体" w:cs="Times New Roman"/>
      <w:b/>
      <w:bCs/>
      <w:kern w:val="2"/>
      <w:sz w:val="32"/>
      <w:szCs w:val="32"/>
      <w:lang w:val="en-US" w:eastAsia="zh-CN" w:bidi="ar-SA"/>
    </w:rPr>
  </w:style>
  <w:style w:type="paragraph" w:customStyle="1" w:styleId="253">
    <w:name w:val="Data1"/>
    <w:basedOn w:val="1"/>
    <w:semiHidden/>
    <w:qFormat/>
    <w:uiPriority w:val="0"/>
    <w:pPr>
      <w:widowControl/>
      <w:tabs>
        <w:tab w:val="right" w:pos="6800"/>
        <w:tab w:val="left" w:pos="7200"/>
      </w:tabs>
      <w:adjustRightInd w:val="0"/>
      <w:snapToGrid w:val="0"/>
      <w:spacing w:after="20" w:line="280" w:lineRule="exact"/>
      <w:ind w:left="600"/>
      <w:jc w:val="left"/>
    </w:pPr>
    <w:rPr>
      <w:rFonts w:ascii="Arial" w:hAnsi="Arial" w:eastAsia="方正黑体简体" w:cs="Arial"/>
      <w:sz w:val="20"/>
    </w:rPr>
  </w:style>
  <w:style w:type="paragraph" w:customStyle="1" w:styleId="254">
    <w:name w:val="Char Char Char Char Char Char Char"/>
    <w:basedOn w:val="1"/>
    <w:qFormat/>
    <w:uiPriority w:val="0"/>
    <w:pPr>
      <w:spacing w:line="360" w:lineRule="auto"/>
      <w:ind w:firstLine="200" w:firstLineChars="200"/>
      <w:jc w:val="left"/>
    </w:pPr>
    <w:rPr>
      <w:rFonts w:ascii="仿宋_GB2312" w:eastAsia="仿宋_GB2312"/>
      <w:sz w:val="28"/>
    </w:rPr>
  </w:style>
  <w:style w:type="paragraph" w:customStyle="1" w:styleId="255">
    <w:name w:val="正文 32"/>
    <w:basedOn w:val="1"/>
    <w:link w:val="844"/>
    <w:qFormat/>
    <w:uiPriority w:val="0"/>
    <w:pPr>
      <w:autoSpaceDE w:val="0"/>
      <w:autoSpaceDN w:val="0"/>
      <w:adjustRightInd w:val="0"/>
      <w:spacing w:line="300" w:lineRule="auto"/>
      <w:ind w:firstLine="567"/>
      <w:textAlignment w:val="baseline"/>
    </w:pPr>
    <w:rPr>
      <w:rFonts w:ascii="Calibri" w:eastAsia="楷体_GB2312"/>
      <w:sz w:val="24"/>
    </w:rPr>
  </w:style>
  <w:style w:type="paragraph" w:customStyle="1" w:styleId="256">
    <w:name w:val="图表标题"/>
    <w:basedOn w:val="182"/>
    <w:next w:val="257"/>
    <w:qFormat/>
    <w:uiPriority w:val="0"/>
    <w:pPr>
      <w:snapToGrid w:val="0"/>
      <w:ind w:firstLine="150" w:firstLineChars="150"/>
      <w:jc w:val="center"/>
    </w:pPr>
    <w:rPr>
      <w:rFonts w:ascii="宋体" w:eastAsia="宋体"/>
      <w:b/>
      <w:snapToGrid/>
      <w:kern w:val="2"/>
    </w:rPr>
  </w:style>
  <w:style w:type="paragraph" w:customStyle="1" w:styleId="257">
    <w:name w:val="报告表格"/>
    <w:basedOn w:val="1"/>
    <w:qFormat/>
    <w:uiPriority w:val="0"/>
    <w:pPr>
      <w:autoSpaceDE w:val="0"/>
      <w:autoSpaceDN w:val="0"/>
      <w:adjustRightInd w:val="0"/>
      <w:spacing w:before="40" w:after="40"/>
      <w:jc w:val="center"/>
      <w:textAlignment w:val="bottom"/>
    </w:pPr>
  </w:style>
  <w:style w:type="paragraph" w:customStyle="1" w:styleId="258">
    <w:name w:val="正文 t"/>
    <w:basedOn w:val="1"/>
    <w:qFormat/>
    <w:uiPriority w:val="0"/>
    <w:pPr>
      <w:spacing w:before="120" w:after="120" w:line="240" w:lineRule="atLeast"/>
    </w:pPr>
    <w:rPr>
      <w:rFonts w:ascii="Arial" w:hAnsi="Arial"/>
      <w:sz w:val="24"/>
    </w:rPr>
  </w:style>
  <w:style w:type="paragraph" w:customStyle="1" w:styleId="259">
    <w:name w:val="文章总标题"/>
    <w:basedOn w:val="1"/>
    <w:next w:val="260"/>
    <w:qFormat/>
    <w:uiPriority w:val="0"/>
    <w:pPr>
      <w:widowControl/>
      <w:spacing w:before="566" w:after="544" w:line="566" w:lineRule="atLeast"/>
      <w:jc w:val="center"/>
      <w:textAlignment w:val="baseline"/>
    </w:pPr>
    <w:rPr>
      <w:rFonts w:ascii="Arial" w:eastAsia="黑体"/>
      <w:color w:val="000000"/>
      <w:sz w:val="54"/>
    </w:rPr>
  </w:style>
  <w:style w:type="paragraph" w:customStyle="1" w:styleId="260">
    <w:name w:val="文章附标题"/>
    <w:basedOn w:val="1"/>
    <w:next w:val="204"/>
    <w:qFormat/>
    <w:uiPriority w:val="0"/>
    <w:pPr>
      <w:widowControl/>
      <w:spacing w:before="187" w:after="175" w:line="374" w:lineRule="atLeast"/>
      <w:jc w:val="center"/>
      <w:textAlignment w:val="baseline"/>
    </w:pPr>
    <w:rPr>
      <w:color w:val="000000"/>
      <w:sz w:val="36"/>
    </w:rPr>
  </w:style>
  <w:style w:type="paragraph" w:customStyle="1" w:styleId="261">
    <w:name w:val="DL"/>
    <w:basedOn w:val="1"/>
    <w:qFormat/>
    <w:uiPriority w:val="0"/>
    <w:pPr>
      <w:spacing w:beforeLines="50" w:line="360" w:lineRule="auto"/>
      <w:ind w:firstLine="200" w:firstLineChars="200"/>
    </w:pPr>
    <w:rPr>
      <w:sz w:val="24"/>
    </w:rPr>
  </w:style>
  <w:style w:type="paragraph" w:customStyle="1" w:styleId="262">
    <w:name w:val="样式 Arial 小四"/>
    <w:basedOn w:val="1"/>
    <w:qFormat/>
    <w:uiPriority w:val="0"/>
    <w:pPr>
      <w:spacing w:afterLines="50" w:line="400" w:lineRule="atLeast"/>
      <w:ind w:firstLine="200" w:firstLineChars="200"/>
    </w:pPr>
    <w:rPr>
      <w:rFonts w:ascii="Arial" w:cs="宋体"/>
      <w:sz w:val="24"/>
    </w:rPr>
  </w:style>
  <w:style w:type="paragraph" w:customStyle="1" w:styleId="263">
    <w:name w:val="05"/>
    <w:basedOn w:val="1"/>
    <w:qFormat/>
    <w:uiPriority w:val="0"/>
    <w:pPr>
      <w:widowControl/>
      <w:spacing w:before="100" w:beforeAutospacing="1" w:after="100" w:afterAutospacing="1"/>
      <w:jc w:val="left"/>
    </w:pPr>
    <w:rPr>
      <w:rFonts w:hAnsi="宋体"/>
      <w:color w:val="000000"/>
      <w:sz w:val="24"/>
    </w:rPr>
  </w:style>
  <w:style w:type="paragraph" w:customStyle="1" w:styleId="264">
    <w:name w:val="图表"/>
    <w:basedOn w:val="1"/>
    <w:semiHidden/>
    <w:qFormat/>
    <w:uiPriority w:val="0"/>
    <w:pPr>
      <w:autoSpaceDN w:val="0"/>
      <w:jc w:val="center"/>
    </w:pPr>
    <w:rPr>
      <w:rFonts w:eastAsia="仿宋_GB2312"/>
      <w:snapToGrid w:val="0"/>
      <w:spacing w:val="8"/>
      <w:sz w:val="24"/>
    </w:rPr>
  </w:style>
  <w:style w:type="paragraph" w:customStyle="1" w:styleId="265">
    <w:name w:val="PA"/>
    <w:basedOn w:val="1"/>
    <w:qFormat/>
    <w:uiPriority w:val="0"/>
    <w:pPr>
      <w:widowControl/>
      <w:spacing w:after="120"/>
      <w:ind w:left="1134"/>
    </w:pPr>
    <w:rPr>
      <w:rFonts w:ascii="Arial" w:hAnsi="Arial"/>
      <w:b/>
      <w:color w:val="000000"/>
      <w:spacing w:val="6"/>
      <w:sz w:val="22"/>
      <w:lang w:val="en-GB"/>
    </w:rPr>
  </w:style>
  <w:style w:type="paragraph" w:customStyle="1" w:styleId="266">
    <w:name w:val="样式 正文文本缩进 2正文文本缩进 2 Char Char Char Char正文文本缩进 2 Char Char + 黑色2"/>
    <w:basedOn w:val="1"/>
    <w:link w:val="769"/>
    <w:semiHidden/>
    <w:qFormat/>
    <w:uiPriority w:val="0"/>
    <w:pPr>
      <w:adjustRightInd w:val="0"/>
      <w:spacing w:line="320" w:lineRule="exact"/>
      <w:ind w:firstLine="420"/>
      <w:jc w:val="center"/>
      <w:textAlignment w:val="baseline"/>
    </w:pPr>
    <w:rPr>
      <w:rFonts w:ascii="Calibri"/>
      <w:color w:val="000000"/>
      <w:sz w:val="20"/>
      <w:szCs w:val="21"/>
      <w:lang w:val="zh-CN"/>
    </w:rPr>
  </w:style>
  <w:style w:type="paragraph" w:customStyle="1" w:styleId="267">
    <w:name w:val="样式 小三 加粗 首行缩进:  1.06 厘米 段后: 6 磅 行距: 1.5 倍行距"/>
    <w:basedOn w:val="1"/>
    <w:qFormat/>
    <w:uiPriority w:val="0"/>
    <w:pPr>
      <w:spacing w:after="120" w:line="360" w:lineRule="auto"/>
    </w:pPr>
    <w:rPr>
      <w:rFonts w:cs="宋体"/>
      <w:b/>
      <w:bCs/>
      <w:sz w:val="30"/>
    </w:rPr>
  </w:style>
  <w:style w:type="paragraph" w:customStyle="1" w:styleId="268">
    <w:name w:val="edri-A title Char1"/>
    <w:basedOn w:val="269"/>
    <w:next w:val="269"/>
    <w:qFormat/>
    <w:uiPriority w:val="0"/>
    <w:pPr>
      <w:tabs>
        <w:tab w:val="left" w:pos="0"/>
        <w:tab w:val="left" w:pos="945"/>
        <w:tab w:val="left" w:pos="1139"/>
      </w:tabs>
      <w:ind w:left="1139" w:hanging="419"/>
      <w:outlineLvl w:val="3"/>
    </w:pPr>
  </w:style>
  <w:style w:type="paragraph" w:customStyle="1" w:styleId="269">
    <w:name w:val="edri-title third Char1"/>
    <w:basedOn w:val="1"/>
    <w:qFormat/>
    <w:uiPriority w:val="0"/>
    <w:pPr>
      <w:tabs>
        <w:tab w:val="left" w:pos="0"/>
        <w:tab w:val="left" w:pos="945"/>
      </w:tabs>
      <w:spacing w:beforeLines="50" w:line="300" w:lineRule="auto"/>
      <w:ind w:left="964" w:hanging="964"/>
      <w:outlineLvl w:val="2"/>
    </w:pPr>
    <w:rPr>
      <w:rFonts w:cs="CommercialPi BT"/>
      <w:bCs/>
      <w:sz w:val="24"/>
    </w:rPr>
  </w:style>
  <w:style w:type="paragraph" w:customStyle="1" w:styleId="270">
    <w:name w:val="font0"/>
    <w:basedOn w:val="1"/>
    <w:qFormat/>
    <w:uiPriority w:val="0"/>
    <w:pPr>
      <w:widowControl/>
      <w:spacing w:before="100" w:beforeAutospacing="1" w:after="100" w:afterAutospacing="1"/>
      <w:jc w:val="left"/>
    </w:pPr>
    <w:rPr>
      <w:rFonts w:hint="eastAsia" w:hAnsi="宋体"/>
      <w:sz w:val="24"/>
    </w:rPr>
  </w:style>
  <w:style w:type="paragraph" w:customStyle="1" w:styleId="271">
    <w:name w:val="font6"/>
    <w:basedOn w:val="1"/>
    <w:qFormat/>
    <w:uiPriority w:val="0"/>
    <w:pPr>
      <w:widowControl/>
      <w:spacing w:before="100" w:beforeAutospacing="1" w:after="100" w:afterAutospacing="1"/>
      <w:jc w:val="left"/>
    </w:pPr>
    <w:rPr>
      <w:rFonts w:hint="eastAsia" w:hAnsi="宋体" w:cs="Arial Unicode MS"/>
      <w:sz w:val="20"/>
    </w:rPr>
  </w:style>
  <w:style w:type="paragraph" w:customStyle="1" w:styleId="272">
    <w:name w:val="char"/>
    <w:basedOn w:val="1"/>
    <w:qFormat/>
    <w:uiPriority w:val="0"/>
    <w:pPr>
      <w:widowControl/>
      <w:spacing w:after="160" w:line="240" w:lineRule="exact"/>
      <w:jc w:val="left"/>
    </w:pPr>
    <w:rPr>
      <w:rFonts w:ascii="Verdana" w:hAnsi="Verdana" w:eastAsia="仿宋_GB2312" w:cs="”“Times New Roman”“"/>
      <w:sz w:val="24"/>
      <w:lang w:eastAsia="en-US"/>
    </w:rPr>
  </w:style>
  <w:style w:type="paragraph" w:customStyle="1" w:styleId="273">
    <w:name w:val="1 Char Char Char Char Char Char Char Char Char Char"/>
    <w:basedOn w:val="1"/>
    <w:qFormat/>
    <w:uiPriority w:val="0"/>
    <w:pPr>
      <w:spacing w:line="360" w:lineRule="auto"/>
      <w:ind w:firstLine="200" w:firstLineChars="200"/>
    </w:pPr>
    <w:rPr>
      <w:rFonts w:hAnsi="宋体" w:cs="宋体"/>
      <w:sz w:val="24"/>
    </w:rPr>
  </w:style>
  <w:style w:type="paragraph" w:customStyle="1" w:styleId="274">
    <w:name w:val="样式 标题 3标题 3 Char条标题1.1.1ReHead 3 WSAh3BSH-3H3b33rd leve..."/>
    <w:basedOn w:val="6"/>
    <w:qFormat/>
    <w:uiPriority w:val="0"/>
    <w:pPr>
      <w:keepNext w:val="0"/>
      <w:tabs>
        <w:tab w:val="left" w:pos="720"/>
        <w:tab w:val="left" w:pos="1418"/>
      </w:tabs>
      <w:adjustRightInd w:val="0"/>
      <w:snapToGrid w:val="0"/>
      <w:spacing w:beforeLines="50" w:afterLines="50" w:line="360" w:lineRule="auto"/>
      <w:jc w:val="left"/>
      <w:textAlignment w:val="baseline"/>
    </w:pPr>
    <w:rPr>
      <w:sz w:val="30"/>
      <w:szCs w:val="20"/>
    </w:rPr>
  </w:style>
  <w:style w:type="paragraph" w:customStyle="1" w:styleId="275">
    <w:name w:val="Char2 Char Char Char"/>
    <w:basedOn w:val="1"/>
    <w:qFormat/>
    <w:uiPriority w:val="0"/>
  </w:style>
  <w:style w:type="paragraph" w:customStyle="1" w:styleId="276">
    <w:name w:val="华陆正文1"/>
    <w:basedOn w:val="277"/>
    <w:qFormat/>
    <w:uiPriority w:val="0"/>
    <w:rPr>
      <w:snapToGrid w:val="0"/>
      <w:color w:val="000000"/>
    </w:rPr>
  </w:style>
  <w:style w:type="paragraph" w:customStyle="1" w:styleId="277">
    <w:name w:val="华陆正文"/>
    <w:basedOn w:val="1"/>
    <w:qFormat/>
    <w:uiPriority w:val="0"/>
    <w:pPr>
      <w:spacing w:line="440" w:lineRule="exact"/>
      <w:ind w:firstLine="560" w:firstLineChars="200"/>
    </w:pPr>
    <w:rPr>
      <w:rFonts w:hAnsi="宋体"/>
      <w:sz w:val="28"/>
      <w:szCs w:val="28"/>
    </w:rPr>
  </w:style>
  <w:style w:type="paragraph" w:customStyle="1" w:styleId="278">
    <w:name w:val="样式 正文缩进正文（首行缩进两字） + 段后: 0.1 行"/>
    <w:basedOn w:val="1"/>
    <w:semiHidden/>
    <w:qFormat/>
    <w:uiPriority w:val="0"/>
    <w:pPr>
      <w:widowControl/>
      <w:spacing w:afterLines="10" w:line="400" w:lineRule="exact"/>
      <w:ind w:firstLine="482"/>
    </w:pPr>
    <w:rPr>
      <w:sz w:val="24"/>
      <w:lang w:val="zh-CN"/>
    </w:rPr>
  </w:style>
  <w:style w:type="paragraph" w:customStyle="1" w:styleId="279">
    <w:name w:val="Char Char Char Char Char Char Char1"/>
    <w:basedOn w:val="1"/>
    <w:qFormat/>
    <w:uiPriority w:val="0"/>
    <w:pPr>
      <w:adjustRightInd w:val="0"/>
      <w:spacing w:line="360" w:lineRule="auto"/>
    </w:pPr>
    <w:rPr>
      <w:sz w:val="24"/>
    </w:rPr>
  </w:style>
  <w:style w:type="paragraph" w:customStyle="1" w:styleId="280">
    <w:name w:val="表名"/>
    <w:basedOn w:val="1"/>
    <w:link w:val="759"/>
    <w:qFormat/>
    <w:uiPriority w:val="0"/>
    <w:pPr>
      <w:adjustRightInd w:val="0"/>
      <w:spacing w:beforeLines="100" w:afterLines="100" w:line="400" w:lineRule="atLeast"/>
      <w:ind w:firstLine="425"/>
      <w:jc w:val="center"/>
      <w:textAlignment w:val="baseline"/>
    </w:pPr>
    <w:rPr>
      <w:rFonts w:ascii="Calibri" w:eastAsia="黑体"/>
      <w:sz w:val="24"/>
    </w:rPr>
  </w:style>
  <w:style w:type="paragraph" w:customStyle="1" w:styleId="281">
    <w:name w:val="样式 四号 黑色 行距: 1.5 倍行距 首行缩进:  2 字符"/>
    <w:basedOn w:val="1"/>
    <w:qFormat/>
    <w:uiPriority w:val="0"/>
    <w:pPr>
      <w:spacing w:line="360" w:lineRule="auto"/>
      <w:ind w:firstLine="560" w:firstLineChars="200"/>
    </w:pPr>
    <w:rPr>
      <w:rFonts w:eastAsia="仿宋_GB2312" w:cs="宋体"/>
      <w:color w:val="000000"/>
      <w:sz w:val="28"/>
    </w:rPr>
  </w:style>
  <w:style w:type="paragraph" w:customStyle="1" w:styleId="282">
    <w:name w:val="1001"/>
    <w:basedOn w:val="1"/>
    <w:qFormat/>
    <w:uiPriority w:val="0"/>
    <w:pPr>
      <w:spacing w:line="300" w:lineRule="auto"/>
      <w:ind w:firstLine="560" w:firstLineChars="200"/>
    </w:pPr>
    <w:rPr>
      <w:rFonts w:ascii="Arial" w:hAnsi="宋体" w:cs="宋体"/>
      <w:sz w:val="28"/>
    </w:rPr>
  </w:style>
  <w:style w:type="paragraph" w:customStyle="1" w:styleId="283">
    <w:name w:val="初设正文"/>
    <w:basedOn w:val="1"/>
    <w:link w:val="881"/>
    <w:qFormat/>
    <w:uiPriority w:val="0"/>
    <w:pPr>
      <w:spacing w:after="120" w:line="440" w:lineRule="exact"/>
      <w:ind w:left="425" w:firstLine="425"/>
    </w:pPr>
    <w:rPr>
      <w:rFonts w:ascii="Arial" w:hAnsi="Arial"/>
      <w:sz w:val="24"/>
    </w:rPr>
  </w:style>
  <w:style w:type="paragraph" w:customStyle="1" w:styleId="284">
    <w:name w:val="表样式"/>
    <w:basedOn w:val="1"/>
    <w:qFormat/>
    <w:uiPriority w:val="0"/>
    <w:pPr>
      <w:jc w:val="center"/>
    </w:pPr>
    <w:rPr>
      <w:rFonts w:ascii="仿宋_GB2312" w:eastAsia="黑体"/>
    </w:rPr>
  </w:style>
  <w:style w:type="paragraph" w:customStyle="1" w:styleId="285">
    <w:name w:val="纯文本1"/>
    <w:basedOn w:val="1"/>
    <w:qFormat/>
    <w:uiPriority w:val="0"/>
    <w:pPr>
      <w:adjustRightInd w:val="0"/>
      <w:textAlignment w:val="baseline"/>
    </w:pPr>
    <w:rPr>
      <w:rFonts w:hAnsi="Courier New"/>
    </w:rPr>
  </w:style>
  <w:style w:type="paragraph" w:customStyle="1" w:styleId="286">
    <w:name w:val="报告正文 Char"/>
    <w:basedOn w:val="1"/>
    <w:link w:val="752"/>
    <w:qFormat/>
    <w:uiPriority w:val="0"/>
    <w:pPr>
      <w:spacing w:before="156" w:after="156" w:line="360" w:lineRule="auto"/>
      <w:ind w:firstLine="482"/>
    </w:pPr>
    <w:rPr>
      <w:rFonts w:ascii="Calibri"/>
      <w:kern w:val="2"/>
      <w:sz w:val="24"/>
    </w:rPr>
  </w:style>
  <w:style w:type="paragraph" w:customStyle="1" w:styleId="287">
    <w:name w:val="Char Char Char Char1 Char Char Char Char Char Char Char Char Char Char Char Char"/>
    <w:basedOn w:val="1"/>
    <w:qFormat/>
    <w:uiPriority w:val="0"/>
    <w:rPr>
      <w:sz w:val="24"/>
    </w:rPr>
  </w:style>
  <w:style w:type="paragraph" w:customStyle="1" w:styleId="288">
    <w:name w:val="样式2"/>
    <w:basedOn w:val="1"/>
    <w:link w:val="917"/>
    <w:qFormat/>
    <w:uiPriority w:val="0"/>
    <w:pPr>
      <w:ind w:firstLine="425"/>
    </w:pPr>
    <w:rPr>
      <w:kern w:val="2"/>
      <w:sz w:val="24"/>
    </w:rPr>
  </w:style>
  <w:style w:type="paragraph" w:customStyle="1" w:styleId="289">
    <w:name w:val="表格内容"/>
    <w:basedOn w:val="1"/>
    <w:qFormat/>
    <w:uiPriority w:val="0"/>
    <w:pPr>
      <w:overflowPunct w:val="0"/>
      <w:adjustRightInd w:val="0"/>
      <w:snapToGrid w:val="0"/>
      <w:spacing w:before="40" w:after="60" w:line="200" w:lineRule="atLeast"/>
      <w:ind w:firstLine="200" w:firstLineChars="200"/>
    </w:pPr>
    <w:rPr>
      <w:rFonts w:ascii="Arial" w:hAnsi="Arial" w:eastAsia="仿宋_GB2312" w:cs="Arial"/>
      <w:sz w:val="24"/>
    </w:rPr>
  </w:style>
  <w:style w:type="paragraph" w:customStyle="1" w:styleId="290">
    <w:name w:val="标题3.5"/>
    <w:basedOn w:val="7"/>
    <w:next w:val="291"/>
    <w:link w:val="1018"/>
    <w:qFormat/>
    <w:uiPriority w:val="0"/>
    <w:pPr>
      <w:keepNext w:val="0"/>
      <w:keepLines w:val="0"/>
      <w:topLinePunct/>
      <w:spacing w:beforeLines="100" w:after="0" w:line="360" w:lineRule="auto"/>
      <w:jc w:val="left"/>
      <w:outlineLvl w:val="2"/>
    </w:pPr>
    <w:rPr>
      <w:rFonts w:ascii="仿宋_GB2312" w:hAnsi="Calibri" w:eastAsia="黑体"/>
      <w:bCs w:val="0"/>
      <w:szCs w:val="32"/>
    </w:rPr>
  </w:style>
  <w:style w:type="paragraph" w:customStyle="1" w:styleId="291">
    <w:name w:val="环评正文"/>
    <w:basedOn w:val="33"/>
    <w:next w:val="33"/>
    <w:link w:val="863"/>
    <w:qFormat/>
    <w:uiPriority w:val="0"/>
    <w:pPr>
      <w:widowControl/>
      <w:topLinePunct/>
      <w:spacing w:line="360" w:lineRule="auto"/>
      <w:ind w:firstLine="552" w:firstLineChars="200"/>
      <w:jc w:val="left"/>
    </w:pPr>
    <w:rPr>
      <w:spacing w:val="-2"/>
      <w:kern w:val="0"/>
      <w:szCs w:val="28"/>
    </w:rPr>
  </w:style>
  <w:style w:type="paragraph" w:customStyle="1" w:styleId="292">
    <w:name w:val="6"/>
    <w:basedOn w:val="1"/>
    <w:next w:val="34"/>
    <w:qFormat/>
    <w:uiPriority w:val="0"/>
    <w:pPr>
      <w:spacing w:line="300" w:lineRule="auto"/>
      <w:ind w:firstLine="480" w:firstLineChars="200"/>
    </w:pPr>
    <w:rPr>
      <w:sz w:val="24"/>
    </w:rPr>
  </w:style>
  <w:style w:type="paragraph" w:customStyle="1" w:styleId="293">
    <w:name w:val="小标题"/>
    <w:basedOn w:val="1"/>
    <w:next w:val="1"/>
    <w:qFormat/>
    <w:uiPriority w:val="0"/>
    <w:pPr>
      <w:spacing w:before="120" w:after="120"/>
      <w:ind w:left="425"/>
    </w:pPr>
    <w:rPr>
      <w:rFonts w:ascii="Arial" w:hAnsi="宋体"/>
      <w:b/>
      <w:sz w:val="24"/>
    </w:rPr>
  </w:style>
  <w:style w:type="paragraph" w:customStyle="1" w:styleId="294">
    <w:name w:val="默认段落字体 Para Char Char Char Char Char Char Char Char Char Char Char Char Char1 Char"/>
    <w:basedOn w:val="25"/>
    <w:qFormat/>
    <w:uiPriority w:val="0"/>
    <w:rPr>
      <w:bCs/>
      <w:sz w:val="24"/>
    </w:rPr>
  </w:style>
  <w:style w:type="paragraph" w:customStyle="1" w:styleId="295">
    <w:name w:val="样式 (中文) 仿宋_GB2312 小四 行距: 1.5 倍行距1"/>
    <w:basedOn w:val="1"/>
    <w:qFormat/>
    <w:uiPriority w:val="0"/>
    <w:pPr>
      <w:spacing w:line="360" w:lineRule="auto"/>
      <w:ind w:firstLine="480" w:firstLineChars="200"/>
      <w:jc w:val="left"/>
    </w:pPr>
    <w:rPr>
      <w:rFonts w:ascii="仿宋_GB2312" w:eastAsia="仿宋_GB2312" w:cs="宋体"/>
      <w:sz w:val="24"/>
    </w:rPr>
  </w:style>
  <w:style w:type="paragraph" w:customStyle="1" w:styleId="296">
    <w:name w:val="正文 + 宋体"/>
    <w:basedOn w:val="1"/>
    <w:qFormat/>
    <w:uiPriority w:val="0"/>
    <w:pPr>
      <w:spacing w:line="520" w:lineRule="exact"/>
    </w:pPr>
    <w:rPr>
      <w:rFonts w:hAnsi="宋体"/>
    </w:rPr>
  </w:style>
  <w:style w:type="paragraph" w:customStyle="1" w:styleId="297">
    <w:name w:val="样式 标题 2标题 2 Char Char Char Char Char标题 2 Char Char Char Char C...1"/>
    <w:basedOn w:val="4"/>
    <w:qFormat/>
    <w:uiPriority w:val="0"/>
    <w:pPr>
      <w:keepNext w:val="0"/>
      <w:keepLines w:val="0"/>
      <w:overflowPunct w:val="0"/>
      <w:adjustRightInd w:val="0"/>
      <w:spacing w:beforeLines="50" w:afterLines="50" w:line="360" w:lineRule="auto"/>
      <w:ind w:firstLine="480" w:firstLineChars="200"/>
      <w:textAlignment w:val="baseline"/>
    </w:pPr>
    <w:rPr>
      <w:rFonts w:ascii="Times New Roman" w:hAnsi="Times New Roman"/>
    </w:rPr>
  </w:style>
  <w:style w:type="paragraph" w:customStyle="1" w:styleId="298">
    <w:name w:val="1 Char Char Char Char Char Char Char"/>
    <w:basedOn w:val="1"/>
    <w:qFormat/>
    <w:uiPriority w:val="0"/>
    <w:pPr>
      <w:spacing w:line="360" w:lineRule="auto"/>
      <w:ind w:firstLine="200" w:firstLineChars="200"/>
    </w:pPr>
    <w:rPr>
      <w:rFonts w:hAnsi="宋体" w:cs="宋体"/>
      <w:sz w:val="24"/>
    </w:rPr>
  </w:style>
  <w:style w:type="paragraph" w:customStyle="1" w:styleId="299">
    <w:name w:val="大表内容"/>
    <w:qFormat/>
    <w:uiPriority w:val="0"/>
    <w:pPr>
      <w:snapToGrid w:val="0"/>
      <w:jc w:val="center"/>
    </w:pPr>
    <w:rPr>
      <w:rFonts w:ascii="Times New Roman" w:hAnsi="Times New Roman" w:eastAsia="宋体" w:cs="Times New Roman"/>
      <w:sz w:val="21"/>
      <w:szCs w:val="21"/>
      <w:lang w:val="en-US" w:eastAsia="zh-CN" w:bidi="ar-SA"/>
    </w:rPr>
  </w:style>
  <w:style w:type="paragraph" w:customStyle="1" w:styleId="300">
    <w:name w:val="xl57"/>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right"/>
    </w:pPr>
    <w:rPr>
      <w:rFonts w:ascii="Arial Unicode MS" w:hAnsi="Arial Unicode MS" w:eastAsia="Arial Unicode MS" w:cs="Arial Unicode MS"/>
      <w:sz w:val="20"/>
    </w:rPr>
  </w:style>
  <w:style w:type="paragraph" w:customStyle="1" w:styleId="301">
    <w:name w:val="xl35"/>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sz w:val="24"/>
    </w:rPr>
  </w:style>
  <w:style w:type="paragraph" w:customStyle="1" w:styleId="302">
    <w:name w:val="二级无标题条"/>
    <w:basedOn w:val="1"/>
    <w:qFormat/>
    <w:uiPriority w:val="0"/>
  </w:style>
  <w:style w:type="paragraph" w:customStyle="1" w:styleId="303">
    <w:name w:val="封面2"/>
    <w:basedOn w:val="1"/>
    <w:qFormat/>
    <w:uiPriority w:val="0"/>
    <w:pPr>
      <w:jc w:val="center"/>
    </w:pPr>
    <w:rPr>
      <w:b/>
      <w:sz w:val="44"/>
    </w:rPr>
  </w:style>
  <w:style w:type="paragraph" w:customStyle="1" w:styleId="304">
    <w:name w:val="Definition Term"/>
    <w:basedOn w:val="1"/>
    <w:next w:val="305"/>
    <w:qFormat/>
    <w:uiPriority w:val="0"/>
    <w:pPr>
      <w:autoSpaceDE w:val="0"/>
      <w:autoSpaceDN w:val="0"/>
      <w:adjustRightInd w:val="0"/>
      <w:jc w:val="left"/>
    </w:pPr>
    <w:rPr>
      <w:sz w:val="24"/>
    </w:rPr>
  </w:style>
  <w:style w:type="paragraph" w:customStyle="1" w:styleId="305">
    <w:name w:val="Definition List"/>
    <w:basedOn w:val="1"/>
    <w:next w:val="304"/>
    <w:qFormat/>
    <w:uiPriority w:val="0"/>
    <w:pPr>
      <w:autoSpaceDE w:val="0"/>
      <w:autoSpaceDN w:val="0"/>
      <w:adjustRightInd w:val="0"/>
      <w:ind w:left="360"/>
      <w:jc w:val="left"/>
    </w:pPr>
    <w:rPr>
      <w:sz w:val="24"/>
    </w:rPr>
  </w:style>
  <w:style w:type="paragraph" w:customStyle="1" w:styleId="306">
    <w:name w:val="Char Char Char Char1"/>
    <w:basedOn w:val="1"/>
    <w:qFormat/>
    <w:uiPriority w:val="0"/>
    <w:rPr>
      <w:szCs w:val="21"/>
    </w:rPr>
  </w:style>
  <w:style w:type="paragraph" w:customStyle="1" w:styleId="307">
    <w:name w:val="表1"/>
    <w:next w:val="1"/>
    <w:qFormat/>
    <w:uiPriority w:val="0"/>
    <w:pPr>
      <w:adjustRightInd w:val="0"/>
      <w:snapToGrid w:val="0"/>
      <w:jc w:val="center"/>
    </w:pPr>
    <w:rPr>
      <w:rFonts w:ascii="宋体" w:hAnsi="Times New Roman" w:eastAsia="宋体" w:cs="Times New Roman"/>
      <w:sz w:val="21"/>
      <w:lang w:val="en-US" w:eastAsia="zh-CN" w:bidi="ar-SA"/>
    </w:rPr>
  </w:style>
  <w:style w:type="paragraph" w:customStyle="1" w:styleId="308">
    <w:name w:val="!Texte courant"/>
    <w:qFormat/>
    <w:uiPriority w:val="0"/>
    <w:pPr>
      <w:spacing w:before="120" w:line="280" w:lineRule="atLeast"/>
      <w:jc w:val="both"/>
    </w:pPr>
    <w:rPr>
      <w:rFonts w:ascii="Times New Roman" w:hAnsi="Times New Roman" w:eastAsia="宋体" w:cs="Times New Roman"/>
      <w:sz w:val="24"/>
      <w:lang w:val="fr-FR" w:eastAsia="fr-FR" w:bidi="ar-SA"/>
    </w:rPr>
  </w:style>
  <w:style w:type="paragraph" w:customStyle="1" w:styleId="309">
    <w:name w:val="文本框"/>
    <w:basedOn w:val="38"/>
    <w:link w:val="766"/>
    <w:qFormat/>
    <w:uiPriority w:val="0"/>
    <w:pPr>
      <w:topLinePunct/>
      <w:spacing w:after="0"/>
      <w:ind w:left="0" w:leftChars="0" w:right="0" w:rightChars="0"/>
      <w:jc w:val="center"/>
    </w:pPr>
    <w:rPr>
      <w:rFonts w:ascii="仿宋_GB2312" w:eastAsia="仿宋_GB2312"/>
      <w:kern w:val="2"/>
      <w:sz w:val="21"/>
      <w:szCs w:val="24"/>
    </w:rPr>
  </w:style>
  <w:style w:type="paragraph" w:customStyle="1" w:styleId="310">
    <w:name w:val="标准"/>
    <w:basedOn w:val="1"/>
    <w:qFormat/>
    <w:uiPriority w:val="0"/>
    <w:pPr>
      <w:keepNext/>
      <w:keepLines/>
      <w:adjustRightInd w:val="0"/>
      <w:spacing w:beforeLines="50" w:line="400" w:lineRule="atLeast"/>
      <w:textAlignment w:val="baseline"/>
    </w:pPr>
    <w:rPr>
      <w:sz w:val="24"/>
    </w:rPr>
  </w:style>
  <w:style w:type="paragraph" w:customStyle="1" w:styleId="311">
    <w:name w:val="正文文本缩进1"/>
    <w:basedOn w:val="1"/>
    <w:semiHidden/>
    <w:qFormat/>
    <w:uiPriority w:val="0"/>
    <w:pPr>
      <w:widowControl/>
      <w:spacing w:after="120"/>
      <w:ind w:left="420" w:leftChars="200"/>
      <w:jc w:val="left"/>
    </w:pPr>
    <w:rPr>
      <w:sz w:val="24"/>
      <w:szCs w:val="21"/>
    </w:rPr>
  </w:style>
  <w:style w:type="paragraph" w:customStyle="1" w:styleId="312">
    <w:name w:val="text"/>
    <w:basedOn w:val="1"/>
    <w:qFormat/>
    <w:uiPriority w:val="0"/>
    <w:pPr>
      <w:widowControl/>
      <w:jc w:val="left"/>
    </w:pPr>
    <w:rPr>
      <w:rFonts w:ascii="Courier New" w:hAnsi="Courier New" w:eastAsia="Arial Unicode MS" w:cs="Courier New"/>
      <w:color w:val="000000"/>
      <w:sz w:val="22"/>
      <w:szCs w:val="22"/>
    </w:rPr>
  </w:style>
  <w:style w:type="paragraph" w:customStyle="1" w:styleId="313">
    <w:name w:val="articlecontent"/>
    <w:basedOn w:val="1"/>
    <w:qFormat/>
    <w:uiPriority w:val="0"/>
    <w:pPr>
      <w:widowControl/>
      <w:spacing w:line="432" w:lineRule="auto"/>
      <w:jc w:val="left"/>
    </w:pPr>
    <w:rPr>
      <w:rFonts w:hAnsi="宋体" w:cs="宋体"/>
      <w:szCs w:val="21"/>
    </w:rPr>
  </w:style>
  <w:style w:type="paragraph" w:customStyle="1" w:styleId="314">
    <w:name w:val="样式120"/>
    <w:basedOn w:val="1"/>
    <w:link w:val="889"/>
    <w:qFormat/>
    <w:uiPriority w:val="0"/>
    <w:pPr>
      <w:spacing w:line="520" w:lineRule="exact"/>
      <w:jc w:val="center"/>
    </w:pPr>
    <w:rPr>
      <w:rFonts w:ascii="黑体" w:eastAsia="黑体"/>
      <w:color w:val="000000"/>
      <w:sz w:val="21"/>
      <w:szCs w:val="21"/>
    </w:rPr>
  </w:style>
  <w:style w:type="paragraph" w:customStyle="1" w:styleId="315">
    <w:name w:val="样式8"/>
    <w:basedOn w:val="1"/>
    <w:qFormat/>
    <w:uiPriority w:val="0"/>
    <w:pPr>
      <w:ind w:firstLine="499"/>
    </w:pPr>
    <w:rPr>
      <w:sz w:val="24"/>
    </w:rPr>
  </w:style>
  <w:style w:type="paragraph" w:customStyle="1" w:styleId="316">
    <w:name w:val="表头格式"/>
    <w:basedOn w:val="1"/>
    <w:qFormat/>
    <w:uiPriority w:val="0"/>
    <w:pPr>
      <w:spacing w:beforeLines="50" w:line="360" w:lineRule="exact"/>
      <w:jc w:val="center"/>
    </w:pPr>
    <w:rPr>
      <w:rFonts w:eastAsia="方正黑体简体"/>
      <w:sz w:val="24"/>
    </w:rPr>
  </w:style>
  <w:style w:type="paragraph" w:customStyle="1" w:styleId="317">
    <w:name w:val="BIG BOLD"/>
    <w:basedOn w:val="1"/>
    <w:qFormat/>
    <w:uiPriority w:val="0"/>
    <w:pPr>
      <w:tabs>
        <w:tab w:val="left" w:leader="underscore" w:pos="1134"/>
      </w:tabs>
    </w:pPr>
  </w:style>
  <w:style w:type="paragraph" w:customStyle="1" w:styleId="318">
    <w:name w:val="环正文"/>
    <w:basedOn w:val="1"/>
    <w:qFormat/>
    <w:uiPriority w:val="0"/>
    <w:pPr>
      <w:widowControl/>
      <w:tabs>
        <w:tab w:val="left" w:pos="5094"/>
      </w:tabs>
      <w:adjustRightInd w:val="0"/>
      <w:spacing w:line="440" w:lineRule="exact"/>
      <w:ind w:firstLine="464" w:firstLineChars="200"/>
      <w:textAlignment w:val="baseline"/>
    </w:pPr>
    <w:rPr>
      <w:rFonts w:hAnsi="宋体"/>
      <w:color w:val="000000"/>
      <w:spacing w:val="-4"/>
      <w:sz w:val="24"/>
    </w:rPr>
  </w:style>
  <w:style w:type="paragraph" w:customStyle="1" w:styleId="319">
    <w:name w:val="5"/>
    <w:basedOn w:val="1"/>
    <w:next w:val="44"/>
    <w:qFormat/>
    <w:uiPriority w:val="0"/>
    <w:rPr>
      <w:rFonts w:hAnsi="Courier New" w:cs="Courier New"/>
      <w:szCs w:val="21"/>
    </w:rPr>
  </w:style>
  <w:style w:type="paragraph" w:customStyle="1" w:styleId="320">
    <w:name w:val="目录1"/>
    <w:basedOn w:val="1"/>
    <w:next w:val="1"/>
    <w:qFormat/>
    <w:uiPriority w:val="0"/>
    <w:pPr>
      <w:widowControl/>
      <w:tabs>
        <w:tab w:val="left" w:leader="dot" w:pos="8503"/>
      </w:tabs>
      <w:spacing w:after="136" w:line="289" w:lineRule="atLeast"/>
      <w:jc w:val="left"/>
      <w:textAlignment w:val="baseline"/>
    </w:pPr>
    <w:rPr>
      <w:rFonts w:ascii="Arial" w:eastAsia="黑体"/>
      <w:color w:val="000000"/>
      <w:sz w:val="28"/>
    </w:rPr>
  </w:style>
  <w:style w:type="paragraph" w:customStyle="1" w:styleId="321">
    <w:name w:val="表1表2"/>
    <w:basedOn w:val="1"/>
    <w:qFormat/>
    <w:uiPriority w:val="0"/>
    <w:pPr>
      <w:autoSpaceDE w:val="0"/>
      <w:autoSpaceDN w:val="0"/>
      <w:adjustRightInd w:val="0"/>
      <w:spacing w:line="360" w:lineRule="auto"/>
      <w:ind w:firstLine="200" w:firstLineChars="200"/>
      <w:jc w:val="center"/>
      <w:textAlignment w:val="center"/>
    </w:pPr>
    <w:rPr>
      <w:rFonts w:eastAsia="黑体"/>
      <w:sz w:val="24"/>
    </w:rPr>
  </w:style>
  <w:style w:type="paragraph" w:customStyle="1" w:styleId="322">
    <w:name w:val="xl25"/>
    <w:basedOn w:val="1"/>
    <w:qFormat/>
    <w:uiPriority w:val="0"/>
    <w:pPr>
      <w:widowControl/>
      <w:spacing w:before="100" w:beforeAutospacing="1" w:after="100" w:afterAutospacing="1"/>
      <w:jc w:val="center"/>
    </w:pPr>
    <w:rPr>
      <w:rFonts w:ascii="Courier New" w:hAnsi="Courier New" w:cs="Courier New"/>
      <w:sz w:val="24"/>
    </w:rPr>
  </w:style>
  <w:style w:type="paragraph" w:customStyle="1" w:styleId="323">
    <w:name w:val="_Style 322"/>
    <w:basedOn w:val="3"/>
    <w:next w:val="1"/>
    <w:qFormat/>
    <w:uiPriority w:val="39"/>
    <w:pPr>
      <w:widowControl/>
      <w:spacing w:before="480" w:after="0" w:line="276" w:lineRule="auto"/>
      <w:outlineLvl w:val="9"/>
    </w:pPr>
    <w:rPr>
      <w:rFonts w:ascii="Cambria" w:hAnsi="Cambria"/>
      <w:color w:val="365F91"/>
      <w:kern w:val="0"/>
      <w:sz w:val="28"/>
      <w:szCs w:val="28"/>
    </w:rPr>
  </w:style>
  <w:style w:type="paragraph" w:customStyle="1" w:styleId="324">
    <w:name w:val="项目符号"/>
    <w:basedOn w:val="1"/>
    <w:qFormat/>
    <w:uiPriority w:val="0"/>
    <w:pPr>
      <w:tabs>
        <w:tab w:val="left" w:pos="4320"/>
      </w:tabs>
    </w:pPr>
  </w:style>
  <w:style w:type="paragraph" w:customStyle="1" w:styleId="325">
    <w:name w:val="样式 正文1 + 段前: 0.1 行"/>
    <w:basedOn w:val="1"/>
    <w:qFormat/>
    <w:uiPriority w:val="0"/>
    <w:pPr>
      <w:snapToGrid w:val="0"/>
      <w:spacing w:beforeLines="10" w:line="440" w:lineRule="atLeast"/>
      <w:ind w:firstLine="510"/>
    </w:pPr>
    <w:rPr>
      <w:sz w:val="24"/>
    </w:rPr>
  </w:style>
  <w:style w:type="paragraph" w:customStyle="1" w:styleId="326">
    <w:name w:val="xl5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pPr>
    <w:rPr>
      <w:rFonts w:hint="eastAsia" w:hAnsi="宋体" w:cs="Arial Unicode MS"/>
      <w:sz w:val="20"/>
    </w:rPr>
  </w:style>
  <w:style w:type="paragraph" w:customStyle="1" w:styleId="327">
    <w:name w:val="Paratitre"/>
    <w:basedOn w:val="1"/>
    <w:qFormat/>
    <w:uiPriority w:val="0"/>
    <w:pPr>
      <w:widowControl/>
      <w:spacing w:before="120"/>
      <w:ind w:left="851"/>
    </w:pPr>
    <w:rPr>
      <w:rFonts w:ascii="Arial" w:hAnsi="Arial"/>
      <w:sz w:val="20"/>
    </w:rPr>
  </w:style>
  <w:style w:type="paragraph" w:customStyle="1" w:styleId="328">
    <w:name w:val="6表(图)头(治)"/>
    <w:next w:val="1"/>
    <w:qFormat/>
    <w:uiPriority w:val="0"/>
    <w:pPr>
      <w:widowControl w:val="0"/>
      <w:spacing w:line="360" w:lineRule="auto"/>
      <w:jc w:val="center"/>
    </w:pPr>
    <w:rPr>
      <w:rFonts w:ascii="Times New Roman" w:hAnsi="Times New Roman" w:eastAsia="黑体" w:cs="Times New Roman"/>
      <w:color w:val="000000"/>
      <w:sz w:val="24"/>
      <w:lang w:val="en-US" w:eastAsia="zh-CN" w:bidi="ar-SA"/>
    </w:rPr>
  </w:style>
  <w:style w:type="paragraph" w:customStyle="1" w:styleId="329">
    <w:name w:val="样式 左侧:  1.5 厘米 首行缩进:  0 厘米"/>
    <w:basedOn w:val="1"/>
    <w:qFormat/>
    <w:uiPriority w:val="0"/>
    <w:pPr>
      <w:spacing w:after="120" w:line="440" w:lineRule="exact"/>
      <w:ind w:left="851"/>
    </w:pPr>
    <w:rPr>
      <w:rFonts w:ascii="Arial" w:hAnsi="Arial"/>
      <w:sz w:val="24"/>
    </w:rPr>
  </w:style>
  <w:style w:type="paragraph" w:customStyle="1" w:styleId="330">
    <w:name w:val="样式7"/>
    <w:basedOn w:val="1"/>
    <w:link w:val="886"/>
    <w:qFormat/>
    <w:uiPriority w:val="0"/>
    <w:pPr>
      <w:pBdr>
        <w:bottom w:val="thinThickSmallGap" w:color="auto" w:sz="24" w:space="1"/>
      </w:pBdr>
    </w:pPr>
    <w:rPr>
      <w:rFonts w:ascii="Calibri"/>
      <w:kern w:val="2"/>
      <w:sz w:val="21"/>
      <w:szCs w:val="24"/>
    </w:rPr>
  </w:style>
  <w:style w:type="paragraph" w:customStyle="1" w:styleId="331">
    <w:name w:val="样式 小四 行距: 1.5 倍行距"/>
    <w:basedOn w:val="1"/>
    <w:qFormat/>
    <w:uiPriority w:val="0"/>
    <w:pPr>
      <w:snapToGrid w:val="0"/>
      <w:spacing w:line="360" w:lineRule="auto"/>
      <w:ind w:firstLine="480" w:firstLineChars="200"/>
    </w:pPr>
    <w:rPr>
      <w:rFonts w:cs="宋体"/>
      <w:sz w:val="24"/>
    </w:rPr>
  </w:style>
  <w:style w:type="paragraph" w:customStyle="1" w:styleId="332">
    <w:name w:val="表样式1"/>
    <w:basedOn w:val="1"/>
    <w:qFormat/>
    <w:uiPriority w:val="0"/>
    <w:pPr>
      <w:spacing w:line="340" w:lineRule="exact"/>
      <w:jc w:val="center"/>
    </w:pPr>
    <w:rPr>
      <w:color w:val="000000"/>
    </w:rPr>
  </w:style>
  <w:style w:type="paragraph" w:customStyle="1" w:styleId="333">
    <w:name w:val="font10"/>
    <w:basedOn w:val="1"/>
    <w:semiHidden/>
    <w:qFormat/>
    <w:uiPriority w:val="0"/>
    <w:pPr>
      <w:widowControl/>
      <w:spacing w:before="100" w:beforeAutospacing="1" w:after="100" w:afterAutospacing="1"/>
      <w:jc w:val="left"/>
    </w:pPr>
    <w:rPr>
      <w:rFonts w:hint="eastAsia" w:hAnsi="宋体" w:cs="Arial Unicode MS"/>
      <w:b/>
      <w:bCs/>
      <w:sz w:val="36"/>
      <w:szCs w:val="36"/>
    </w:rPr>
  </w:style>
  <w:style w:type="paragraph" w:customStyle="1" w:styleId="334">
    <w:name w:val="Char Char Char Char Char Char Char Char Char Char Char Char Char"/>
    <w:basedOn w:val="1"/>
    <w:qFormat/>
    <w:uiPriority w:val="0"/>
    <w:pPr>
      <w:adjustRightInd w:val="0"/>
      <w:spacing w:line="360" w:lineRule="auto"/>
    </w:pPr>
    <w:rPr>
      <w:sz w:val="24"/>
    </w:rPr>
  </w:style>
  <w:style w:type="paragraph" w:customStyle="1" w:styleId="335">
    <w:name w:val="内容"/>
    <w:basedOn w:val="1"/>
    <w:qFormat/>
    <w:uiPriority w:val="0"/>
    <w:pPr>
      <w:adjustRightInd w:val="0"/>
      <w:spacing w:after="120" w:line="360" w:lineRule="atLeast"/>
      <w:ind w:left="851" w:firstLine="200" w:firstLineChars="200"/>
      <w:textAlignment w:val="baseline"/>
    </w:pPr>
    <w:rPr>
      <w:sz w:val="24"/>
    </w:rPr>
  </w:style>
  <w:style w:type="paragraph" w:customStyle="1" w:styleId="336">
    <w:name w:val="3标题(治)"/>
    <w:basedOn w:val="6"/>
    <w:qFormat/>
    <w:uiPriority w:val="0"/>
    <w:pPr>
      <w:adjustRightInd w:val="0"/>
      <w:spacing w:before="0" w:after="0" w:line="360" w:lineRule="auto"/>
      <w:textAlignment w:val="baseline"/>
    </w:pPr>
    <w:rPr>
      <w:rFonts w:eastAsia="黑体"/>
      <w:b w:val="0"/>
      <w:color w:val="000000"/>
      <w:kern w:val="0"/>
      <w:szCs w:val="20"/>
    </w:rPr>
  </w:style>
  <w:style w:type="paragraph" w:customStyle="1" w:styleId="337">
    <w:name w:val="xl30"/>
    <w:basedOn w:val="1"/>
    <w:qFormat/>
    <w:uiPriority w:val="0"/>
    <w:pPr>
      <w:widowControl/>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338">
    <w:name w:val="简单回函地址"/>
    <w:basedOn w:val="1"/>
    <w:qFormat/>
    <w:uiPriority w:val="0"/>
    <w:rPr>
      <w:sz w:val="32"/>
    </w:rPr>
  </w:style>
  <w:style w:type="paragraph" w:customStyle="1" w:styleId="339">
    <w:name w:val="hao01-0"/>
    <w:qFormat/>
    <w:uiPriority w:val="0"/>
    <w:pPr>
      <w:ind w:firstLine="200" w:firstLineChars="200"/>
    </w:pPr>
    <w:rPr>
      <w:rFonts w:ascii="Times New Roman" w:hAnsi="Times New Roman" w:eastAsia="宋体" w:cs="Times New Roman"/>
      <w:kern w:val="2"/>
      <w:sz w:val="24"/>
      <w:lang w:val="en-US" w:eastAsia="zh-CN" w:bidi="ar-SA"/>
    </w:rPr>
  </w:style>
  <w:style w:type="paragraph" w:customStyle="1" w:styleId="340">
    <w:name w:val="图标题"/>
    <w:basedOn w:val="341"/>
    <w:next w:val="1"/>
    <w:qFormat/>
    <w:uiPriority w:val="0"/>
    <w:pPr>
      <w:keepNext w:val="0"/>
      <w:widowControl w:val="0"/>
      <w:overflowPunct/>
      <w:snapToGrid/>
      <w:spacing w:before="0" w:after="0" w:line="360" w:lineRule="auto"/>
      <w:ind w:left="0" w:firstLine="0" w:firstLineChars="0"/>
    </w:pPr>
    <w:rPr>
      <w:rFonts w:ascii="宋体" w:hAnsi="宋体"/>
      <w:b w:val="0"/>
      <w:sz w:val="21"/>
      <w:szCs w:val="28"/>
    </w:rPr>
  </w:style>
  <w:style w:type="paragraph" w:customStyle="1" w:styleId="341">
    <w:name w:val="表格标题"/>
    <w:basedOn w:val="1"/>
    <w:next w:val="1"/>
    <w:qFormat/>
    <w:uiPriority w:val="0"/>
    <w:pPr>
      <w:keepNext/>
      <w:widowControl/>
      <w:overflowPunct w:val="0"/>
      <w:adjustRightInd w:val="0"/>
      <w:snapToGrid w:val="0"/>
      <w:spacing w:before="360" w:after="120" w:line="480" w:lineRule="exact"/>
      <w:ind w:left="851" w:firstLine="200" w:firstLineChars="200"/>
      <w:jc w:val="center"/>
    </w:pPr>
    <w:rPr>
      <w:rFonts w:ascii="Arial" w:hAnsi="Arial" w:eastAsia="黑体"/>
      <w:b/>
      <w:sz w:val="24"/>
    </w:rPr>
  </w:style>
  <w:style w:type="paragraph" w:customStyle="1" w:styleId="342">
    <w:name w:val="表格标题2"/>
    <w:basedOn w:val="343"/>
    <w:next w:val="343"/>
    <w:qFormat/>
    <w:uiPriority w:val="0"/>
    <w:pPr>
      <w:spacing w:line="240" w:lineRule="auto"/>
    </w:pPr>
    <w:rPr>
      <w:rFonts w:eastAsia="宋体"/>
      <w:b/>
    </w:rPr>
  </w:style>
  <w:style w:type="paragraph" w:customStyle="1" w:styleId="343">
    <w:name w:val="环评正文2"/>
    <w:basedOn w:val="1"/>
    <w:link w:val="973"/>
    <w:qFormat/>
    <w:uiPriority w:val="0"/>
    <w:pPr>
      <w:spacing w:line="360" w:lineRule="auto"/>
      <w:ind w:firstLine="200" w:firstLineChars="200"/>
    </w:pPr>
    <w:rPr>
      <w:rFonts w:hAnsi="宋体" w:eastAsia="仿宋_GB2312"/>
      <w:color w:val="000000"/>
      <w:kern w:val="16"/>
      <w:sz w:val="24"/>
      <w:szCs w:val="24"/>
    </w:rPr>
  </w:style>
  <w:style w:type="paragraph" w:customStyle="1" w:styleId="344">
    <w:name w:val="样式 宋体 11 磅 左 首行缩进:  0.79 厘米"/>
    <w:basedOn w:val="1"/>
    <w:semiHidden/>
    <w:qFormat/>
    <w:uiPriority w:val="0"/>
    <w:pPr>
      <w:widowControl/>
      <w:snapToGrid w:val="0"/>
      <w:spacing w:line="360" w:lineRule="auto"/>
      <w:ind w:firstLine="448"/>
      <w:jc w:val="left"/>
    </w:pPr>
    <w:rPr>
      <w:rFonts w:ascii="仿宋_GB2312" w:hAnsi="宋体" w:eastAsia="仿宋_GB2312"/>
      <w:sz w:val="28"/>
      <w:szCs w:val="28"/>
    </w:rPr>
  </w:style>
  <w:style w:type="paragraph" w:customStyle="1" w:styleId="345">
    <w:name w:val="p15"/>
    <w:basedOn w:val="1"/>
    <w:qFormat/>
    <w:uiPriority w:val="0"/>
    <w:pPr>
      <w:widowControl/>
      <w:snapToGrid w:val="0"/>
      <w:jc w:val="left"/>
    </w:pPr>
    <w:rPr>
      <w:color w:val="000000"/>
      <w:sz w:val="24"/>
    </w:rPr>
  </w:style>
  <w:style w:type="paragraph" w:customStyle="1" w:styleId="346">
    <w:name w:val="第3只标题"/>
    <w:basedOn w:val="347"/>
    <w:qFormat/>
    <w:uiPriority w:val="0"/>
    <w:pPr>
      <w:outlineLvl w:val="2"/>
    </w:pPr>
    <w:rPr>
      <w:szCs w:val="30"/>
    </w:rPr>
  </w:style>
  <w:style w:type="paragraph" w:customStyle="1" w:styleId="347">
    <w:name w:val="第二个标题"/>
    <w:basedOn w:val="4"/>
    <w:qFormat/>
    <w:uiPriority w:val="0"/>
    <w:pPr>
      <w:keepNext w:val="0"/>
      <w:keepLines w:val="0"/>
      <w:overflowPunct w:val="0"/>
      <w:adjustRightInd w:val="0"/>
      <w:snapToGrid w:val="0"/>
      <w:spacing w:beforeLines="50" w:afterLines="50" w:line="360" w:lineRule="auto"/>
      <w:ind w:firstLine="480" w:firstLineChars="200"/>
    </w:pPr>
    <w:rPr>
      <w:rFonts w:ascii="Times New Roman" w:hAnsi="Times New Roman"/>
      <w:szCs w:val="28"/>
    </w:rPr>
  </w:style>
  <w:style w:type="paragraph" w:customStyle="1" w:styleId="348">
    <w:name w:val="表格1 Char"/>
    <w:basedOn w:val="1"/>
    <w:qFormat/>
    <w:uiPriority w:val="0"/>
    <w:pPr>
      <w:adjustRightInd w:val="0"/>
      <w:spacing w:line="360" w:lineRule="atLeast"/>
      <w:jc w:val="center"/>
      <w:textAlignment w:val="baseline"/>
    </w:pPr>
    <w:rPr>
      <w:rFonts w:ascii="CG Times (WN)"/>
      <w:b/>
      <w:sz w:val="24"/>
    </w:rPr>
  </w:style>
  <w:style w:type="paragraph" w:customStyle="1" w:styleId="349">
    <w:name w:val="Char Char Char1 Char"/>
    <w:basedOn w:val="1"/>
    <w:qFormat/>
    <w:uiPriority w:val="0"/>
  </w:style>
  <w:style w:type="paragraph" w:customStyle="1" w:styleId="350">
    <w:name w:val="报告表名 Char"/>
    <w:basedOn w:val="1"/>
    <w:link w:val="830"/>
    <w:qFormat/>
    <w:uiPriority w:val="0"/>
    <w:pPr>
      <w:adjustRightInd w:val="0"/>
      <w:spacing w:before="360" w:after="60" w:line="360" w:lineRule="auto"/>
      <w:jc w:val="center"/>
      <w:textAlignment w:val="baseline"/>
    </w:pPr>
    <w:rPr>
      <w:rFonts w:ascii="Calibri"/>
      <w:b/>
      <w:bCs/>
      <w:kern w:val="2"/>
      <w:sz w:val="24"/>
      <w:szCs w:val="24"/>
    </w:rPr>
  </w:style>
  <w:style w:type="paragraph" w:customStyle="1" w:styleId="351">
    <w:name w:val="表格文字2"/>
    <w:basedOn w:val="1"/>
    <w:qFormat/>
    <w:uiPriority w:val="0"/>
    <w:pPr>
      <w:tabs>
        <w:tab w:val="left" w:pos="277"/>
        <w:tab w:val="left" w:pos="600"/>
        <w:tab w:val="left" w:pos="780"/>
        <w:tab w:val="left" w:pos="2517"/>
      </w:tabs>
      <w:adjustRightInd w:val="0"/>
      <w:spacing w:before="60"/>
      <w:jc w:val="center"/>
      <w:textAlignment w:val="baseline"/>
    </w:pPr>
    <w:rPr>
      <w:rFonts w:eastAsia="楷体_GB2312"/>
      <w:sz w:val="24"/>
    </w:rPr>
  </w:style>
  <w:style w:type="paragraph" w:customStyle="1" w:styleId="352">
    <w:name w:val="edri-1).title"/>
    <w:basedOn w:val="268"/>
    <w:qFormat/>
    <w:uiPriority w:val="0"/>
    <w:pPr>
      <w:tabs>
        <w:tab w:val="left" w:pos="1785"/>
        <w:tab w:val="left" w:pos="2250"/>
        <w:tab w:val="left" w:pos="2520"/>
        <w:tab w:val="clear" w:pos="1139"/>
      </w:tabs>
      <w:ind w:left="2250" w:hanging="420"/>
      <w:outlineLvl w:val="4"/>
    </w:pPr>
  </w:style>
  <w:style w:type="paragraph" w:customStyle="1" w:styleId="353">
    <w:name w:val="Normal+2"/>
    <w:basedOn w:val="1"/>
    <w:qFormat/>
    <w:uiPriority w:val="0"/>
    <w:pPr>
      <w:widowControl/>
      <w:spacing w:before="40" w:line="264" w:lineRule="auto"/>
      <w:jc w:val="center"/>
    </w:pPr>
    <w:rPr>
      <w:sz w:val="24"/>
      <w:lang w:val="en-GB" w:eastAsia="en-US"/>
    </w:rPr>
  </w:style>
  <w:style w:type="paragraph" w:customStyle="1" w:styleId="354">
    <w:name w:val="表内字"/>
    <w:qFormat/>
    <w:uiPriority w:val="0"/>
    <w:pPr>
      <w:spacing w:line="312" w:lineRule="auto"/>
      <w:jc w:val="center"/>
    </w:pPr>
    <w:rPr>
      <w:rFonts w:ascii="Times New Roman" w:hAnsi="Times New Roman" w:eastAsia="宋体" w:cs="Times New Roman"/>
      <w:color w:val="000000"/>
      <w:sz w:val="21"/>
      <w:lang w:val="en-US" w:eastAsia="zh-CN" w:bidi="ar-SA"/>
    </w:rPr>
  </w:style>
  <w:style w:type="paragraph" w:customStyle="1" w:styleId="355">
    <w:name w:val="默认段落字体 Para Char Char Char Char Char"/>
    <w:basedOn w:val="1"/>
    <w:qFormat/>
    <w:uiPriority w:val="0"/>
  </w:style>
  <w:style w:type="paragraph" w:customStyle="1" w:styleId="356">
    <w:name w:val="J【表中文字】"/>
    <w:basedOn w:val="1"/>
    <w:qFormat/>
    <w:uiPriority w:val="0"/>
    <w:pPr>
      <w:jc w:val="center"/>
      <w:textAlignment w:val="center"/>
    </w:pPr>
    <w:rPr>
      <w:rFonts w:cs="宋体"/>
      <w:szCs w:val="21"/>
    </w:rPr>
  </w:style>
  <w:style w:type="paragraph" w:customStyle="1" w:styleId="357">
    <w:name w:val="样式21"/>
    <w:basedOn w:val="1"/>
    <w:semiHidden/>
    <w:qFormat/>
    <w:uiPriority w:val="0"/>
    <w:pPr>
      <w:adjustRightInd w:val="0"/>
      <w:spacing w:line="300" w:lineRule="exact"/>
      <w:jc w:val="center"/>
      <w:textAlignment w:val="baseline"/>
    </w:pPr>
    <w:rPr>
      <w:color w:val="000000"/>
    </w:rPr>
  </w:style>
  <w:style w:type="paragraph" w:customStyle="1" w:styleId="358">
    <w:name w:val="（一）"/>
    <w:basedOn w:val="1"/>
    <w:qFormat/>
    <w:uiPriority w:val="0"/>
    <w:pPr>
      <w:spacing w:line="360" w:lineRule="auto"/>
      <w:jc w:val="center"/>
    </w:pPr>
    <w:rPr>
      <w:rFonts w:ascii="黑体" w:hAnsi="黑体" w:eastAsia="黑体"/>
      <w:b/>
      <w:sz w:val="32"/>
      <w:szCs w:val="32"/>
      <w:lang w:val="zh-CN"/>
    </w:rPr>
  </w:style>
  <w:style w:type="paragraph" w:customStyle="1" w:styleId="359">
    <w:name w:val="样式 文档结构图 + 首行缩进:  2 字符"/>
    <w:basedOn w:val="25"/>
    <w:qFormat/>
    <w:uiPriority w:val="0"/>
    <w:pPr>
      <w:shd w:val="clear" w:color="auto" w:fill="auto"/>
      <w:spacing w:line="520" w:lineRule="exact"/>
      <w:ind w:firstLine="1680" w:firstLineChars="200"/>
    </w:pPr>
    <w:rPr>
      <w:rFonts w:ascii="仿宋_GB2312" w:hAnsi="宋体"/>
      <w:szCs w:val="20"/>
    </w:rPr>
  </w:style>
  <w:style w:type="paragraph" w:customStyle="1" w:styleId="360">
    <w:name w:val="表头1"/>
    <w:basedOn w:val="44"/>
    <w:qFormat/>
    <w:uiPriority w:val="0"/>
    <w:pPr>
      <w:spacing w:before="120" w:after="120" w:line="360" w:lineRule="atLeast"/>
      <w:ind w:firstLine="482"/>
      <w:jc w:val="center"/>
    </w:pPr>
    <w:rPr>
      <w:rFonts w:ascii="Times New Roman" w:hAnsi="Times New Roman"/>
      <w:b/>
    </w:rPr>
  </w:style>
  <w:style w:type="paragraph" w:customStyle="1" w:styleId="361">
    <w:name w:val="样式 正文首行缩进 + 隶书"/>
    <w:basedOn w:val="33"/>
    <w:link w:val="914"/>
    <w:qFormat/>
    <w:uiPriority w:val="0"/>
    <w:pPr>
      <w:spacing w:after="120"/>
    </w:pPr>
    <w:rPr>
      <w:rFonts w:ascii="宋体" w:hAnsi="隶书"/>
      <w:color w:val="000000"/>
      <w:sz w:val="24"/>
      <w:szCs w:val="24"/>
      <w:lang w:bidi="ar-DZ"/>
    </w:rPr>
  </w:style>
  <w:style w:type="paragraph" w:customStyle="1" w:styleId="362">
    <w:name w:val="Data2"/>
    <w:basedOn w:val="253"/>
    <w:qFormat/>
    <w:uiPriority w:val="0"/>
  </w:style>
  <w:style w:type="paragraph" w:customStyle="1" w:styleId="363">
    <w:name w:val="4"/>
    <w:basedOn w:val="1"/>
    <w:next w:val="44"/>
    <w:qFormat/>
    <w:uiPriority w:val="0"/>
    <w:rPr>
      <w:rFonts w:hAnsi="Courier New" w:cs="Courier New"/>
      <w:szCs w:val="21"/>
    </w:rPr>
  </w:style>
  <w:style w:type="paragraph" w:customStyle="1" w:styleId="364">
    <w:name w:val="Char Char1 Char Char Char Char 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365">
    <w:name w:val="Indent1"/>
    <w:basedOn w:val="1"/>
    <w:qFormat/>
    <w:uiPriority w:val="0"/>
    <w:pPr>
      <w:overflowPunct w:val="0"/>
      <w:autoSpaceDE w:val="0"/>
      <w:autoSpaceDN w:val="0"/>
      <w:adjustRightInd w:val="0"/>
      <w:ind w:left="1440" w:hanging="720"/>
      <w:jc w:val="left"/>
      <w:textAlignment w:val="baseline"/>
    </w:pPr>
    <w:rPr>
      <w:rFonts w:ascii="Arial" w:hAnsi="Arial"/>
      <w:sz w:val="22"/>
    </w:rPr>
  </w:style>
  <w:style w:type="paragraph" w:customStyle="1" w:styleId="366">
    <w:name w:val="CM25"/>
    <w:basedOn w:val="1"/>
    <w:next w:val="1"/>
    <w:qFormat/>
    <w:uiPriority w:val="0"/>
    <w:pPr>
      <w:autoSpaceDE w:val="0"/>
      <w:autoSpaceDN w:val="0"/>
      <w:adjustRightInd w:val="0"/>
      <w:spacing w:line="456" w:lineRule="atLeast"/>
      <w:jc w:val="left"/>
    </w:pPr>
    <w:rPr>
      <w:rFonts w:ascii="黑体" w:eastAsia="黑体" w:cs="黑体"/>
      <w:sz w:val="24"/>
    </w:rPr>
  </w:style>
  <w:style w:type="paragraph" w:customStyle="1" w:styleId="367">
    <w:name w:val="航标"/>
    <w:basedOn w:val="1"/>
    <w:next w:val="1"/>
    <w:link w:val="803"/>
    <w:qFormat/>
    <w:uiPriority w:val="0"/>
    <w:pPr>
      <w:topLinePunct/>
      <w:spacing w:line="360" w:lineRule="auto"/>
      <w:ind w:firstLine="200" w:firstLineChars="200"/>
      <w:jc w:val="left"/>
    </w:pPr>
    <w:rPr>
      <w:rFonts w:ascii="仿宋_GB2312" w:eastAsia="黑体"/>
      <w:color w:val="000000"/>
      <w:kern w:val="2"/>
      <w:sz w:val="28"/>
      <w:szCs w:val="24"/>
    </w:rPr>
  </w:style>
  <w:style w:type="paragraph" w:customStyle="1" w:styleId="368">
    <w:name w:val="22222"/>
    <w:basedOn w:val="1"/>
    <w:semiHidden/>
    <w:qFormat/>
    <w:uiPriority w:val="0"/>
    <w:pPr>
      <w:widowControl/>
      <w:ind w:firstLine="560" w:firstLineChars="200"/>
      <w:jc w:val="left"/>
    </w:pPr>
    <w:rPr>
      <w:rFonts w:ascii="仿宋_GB2312" w:eastAsia="仿宋_GB2312" w:cs="仿宋_GB2312"/>
      <w:sz w:val="28"/>
      <w:szCs w:val="28"/>
    </w:rPr>
  </w:style>
  <w:style w:type="paragraph" w:customStyle="1" w:styleId="369">
    <w:name w:val="font7"/>
    <w:basedOn w:val="1"/>
    <w:qFormat/>
    <w:uiPriority w:val="0"/>
    <w:pPr>
      <w:widowControl/>
      <w:spacing w:before="100" w:beforeAutospacing="1" w:after="100" w:afterAutospacing="1"/>
      <w:jc w:val="left"/>
    </w:pPr>
    <w:rPr>
      <w:rFonts w:ascii="Arial Narrow" w:hAnsi="Arial Narrow" w:eastAsia="Arial Unicode MS" w:cs="Arial Unicode MS"/>
      <w:sz w:val="20"/>
    </w:rPr>
  </w:style>
  <w:style w:type="paragraph" w:customStyle="1" w:styleId="370">
    <w:name w:val="条目"/>
    <w:basedOn w:val="1"/>
    <w:qFormat/>
    <w:uiPriority w:val="0"/>
    <w:pPr>
      <w:adjustRightInd w:val="0"/>
      <w:spacing w:before="100" w:beforeAutospacing="1" w:after="100" w:afterAutospacing="1" w:line="160" w:lineRule="atLeast"/>
      <w:ind w:left="400" w:leftChars="400"/>
      <w:textAlignment w:val="baseline"/>
    </w:pPr>
    <w:rPr>
      <w:sz w:val="24"/>
    </w:rPr>
  </w:style>
  <w:style w:type="paragraph" w:customStyle="1" w:styleId="371">
    <w:name w:val="样式 标题 2标题 2 Char Char Char Char Char标题 2 Char Char Char Char C...2"/>
    <w:basedOn w:val="4"/>
    <w:qFormat/>
    <w:uiPriority w:val="0"/>
    <w:pPr>
      <w:keepNext w:val="0"/>
      <w:keepLines w:val="0"/>
      <w:overflowPunct w:val="0"/>
      <w:spacing w:before="120" w:after="120" w:line="360" w:lineRule="auto"/>
      <w:ind w:firstLine="480" w:firstLineChars="200"/>
    </w:pPr>
    <w:rPr>
      <w:rFonts w:ascii="宋体" w:hAnsi="宋体" w:cs="宋体"/>
      <w:sz w:val="24"/>
      <w:szCs w:val="20"/>
    </w:rPr>
  </w:style>
  <w:style w:type="paragraph" w:customStyle="1" w:styleId="372">
    <w:name w:val="Char Char Char2 Char Char Char Char Char Char Char Char Char Char"/>
    <w:basedOn w:val="1"/>
    <w:qFormat/>
    <w:uiPriority w:val="0"/>
  </w:style>
  <w:style w:type="paragraph" w:customStyle="1" w:styleId="373">
    <w:name w:val="样1"/>
    <w:basedOn w:val="1"/>
    <w:qFormat/>
    <w:uiPriority w:val="0"/>
    <w:pPr>
      <w:autoSpaceDE w:val="0"/>
      <w:autoSpaceDN w:val="0"/>
      <w:adjustRightInd w:val="0"/>
      <w:spacing w:line="360" w:lineRule="auto"/>
      <w:ind w:right="232" w:firstLine="601"/>
      <w:jc w:val="center"/>
      <w:textAlignment w:val="bottom"/>
    </w:pPr>
    <w:rPr>
      <w:sz w:val="28"/>
    </w:rPr>
  </w:style>
  <w:style w:type="paragraph" w:customStyle="1" w:styleId="374">
    <w:name w:val="表格 23"/>
    <w:basedOn w:val="1"/>
    <w:qFormat/>
    <w:uiPriority w:val="0"/>
    <w:pPr>
      <w:autoSpaceDE w:val="0"/>
      <w:autoSpaceDN w:val="0"/>
      <w:adjustRightInd w:val="0"/>
      <w:jc w:val="center"/>
    </w:pPr>
    <w:rPr>
      <w:rFonts w:eastAsia="仿宋体"/>
    </w:rPr>
  </w:style>
  <w:style w:type="paragraph" w:customStyle="1" w:styleId="375">
    <w:name w:val="2"/>
    <w:basedOn w:val="1"/>
    <w:next w:val="33"/>
    <w:qFormat/>
    <w:uiPriority w:val="0"/>
    <w:pPr>
      <w:jc w:val="center"/>
    </w:pPr>
  </w:style>
  <w:style w:type="paragraph" w:customStyle="1" w:styleId="376">
    <w:name w:val="很复杂的表"/>
    <w:basedOn w:val="1"/>
    <w:qFormat/>
    <w:uiPriority w:val="0"/>
    <w:pPr>
      <w:spacing w:line="340" w:lineRule="atLeast"/>
      <w:jc w:val="center"/>
    </w:pPr>
    <w:rPr>
      <w:sz w:val="18"/>
    </w:rPr>
  </w:style>
  <w:style w:type="paragraph" w:customStyle="1" w:styleId="377">
    <w:name w:val="论文5号样式"/>
    <w:basedOn w:val="1"/>
    <w:qFormat/>
    <w:uiPriority w:val="0"/>
    <w:pPr>
      <w:tabs>
        <w:tab w:val="left" w:pos="360"/>
      </w:tabs>
    </w:pPr>
    <w:rPr>
      <w:b/>
      <w:sz w:val="28"/>
    </w:rPr>
  </w:style>
  <w:style w:type="paragraph" w:customStyle="1" w:styleId="378">
    <w:name w:val="小小标题"/>
    <w:basedOn w:val="240"/>
    <w:link w:val="928"/>
    <w:qFormat/>
    <w:uiPriority w:val="0"/>
    <w:pPr>
      <w:keepNext w:val="0"/>
      <w:keepLines w:val="0"/>
      <w:numPr>
        <w:ilvl w:val="0"/>
        <w:numId w:val="0"/>
      </w:numPr>
      <w:topLinePunct/>
      <w:spacing w:before="0"/>
      <w:ind w:firstLine="482"/>
      <w:outlineLvl w:val="9"/>
    </w:pPr>
    <w:rPr>
      <w:rFonts w:ascii="仿宋_GB2312"/>
      <w:b/>
      <w:bCs w:val="0"/>
      <w:kern w:val="0"/>
      <w:szCs w:val="32"/>
    </w:rPr>
  </w:style>
  <w:style w:type="paragraph" w:customStyle="1" w:styleId="379">
    <w:name w:val="样式 小五 居中 行距: 固定值 20 磅"/>
    <w:basedOn w:val="1"/>
    <w:qFormat/>
    <w:uiPriority w:val="0"/>
    <w:pPr>
      <w:adjustRightInd w:val="0"/>
      <w:spacing w:line="320" w:lineRule="exact"/>
      <w:jc w:val="center"/>
      <w:textAlignment w:val="baseline"/>
    </w:pPr>
    <w:rPr>
      <w:sz w:val="18"/>
      <w:szCs w:val="18"/>
    </w:rPr>
  </w:style>
  <w:style w:type="paragraph" w:customStyle="1" w:styleId="380">
    <w:name w:val="CM72"/>
    <w:basedOn w:val="243"/>
    <w:next w:val="243"/>
    <w:qFormat/>
    <w:uiPriority w:val="99"/>
    <w:rPr>
      <w:rFonts w:ascii="黑体" w:hAnsi="Calibri" w:eastAsia="黑体"/>
      <w:color w:val="auto"/>
    </w:rPr>
  </w:style>
  <w:style w:type="paragraph" w:customStyle="1" w:styleId="381">
    <w:name w:val="小四表文左齐"/>
    <w:basedOn w:val="1"/>
    <w:qFormat/>
    <w:uiPriority w:val="0"/>
    <w:pPr>
      <w:adjustRightInd w:val="0"/>
      <w:snapToGrid w:val="0"/>
      <w:spacing w:line="360" w:lineRule="auto"/>
      <w:ind w:left="-2" w:leftChars="-1" w:firstLine="899" w:firstLineChars="280"/>
    </w:pPr>
    <w:rPr>
      <w:rFonts w:eastAsia="华文新魏"/>
      <w:spacing w:val="-60"/>
      <w:sz w:val="48"/>
      <w:szCs w:val="48"/>
    </w:rPr>
  </w:style>
  <w:style w:type="paragraph" w:customStyle="1" w:styleId="382">
    <w:name w:val="Char Char Char Char1 Char Char Char Char Char Char Char Char Char Char Char Char1"/>
    <w:basedOn w:val="1"/>
    <w:qFormat/>
    <w:uiPriority w:val="0"/>
    <w:rPr>
      <w:sz w:val="24"/>
    </w:rPr>
  </w:style>
  <w:style w:type="paragraph" w:customStyle="1" w:styleId="383">
    <w:name w:val="环标3"/>
    <w:basedOn w:val="318"/>
    <w:next w:val="318"/>
    <w:qFormat/>
    <w:uiPriority w:val="0"/>
    <w:pPr>
      <w:keepNext/>
      <w:keepLines/>
      <w:spacing w:line="360" w:lineRule="auto"/>
      <w:ind w:right="-11" w:firstLine="0" w:firstLineChars="0"/>
      <w:outlineLvl w:val="2"/>
    </w:pPr>
    <w:rPr>
      <w:rFonts w:ascii="黑体" w:eastAsia="黑体"/>
      <w:color w:val="auto"/>
      <w:spacing w:val="0"/>
      <w:kern w:val="2"/>
    </w:rPr>
  </w:style>
  <w:style w:type="paragraph" w:customStyle="1" w:styleId="384">
    <w:name w:val="Char Char Char Char Char Char1 Char"/>
    <w:basedOn w:val="1"/>
    <w:qFormat/>
    <w:uiPriority w:val="0"/>
  </w:style>
  <w:style w:type="paragraph" w:customStyle="1" w:styleId="385">
    <w:name w:val="1 字元 Char Char 字元"/>
    <w:basedOn w:val="1"/>
    <w:qFormat/>
    <w:uiPriority w:val="0"/>
    <w:pPr>
      <w:widowControl/>
      <w:spacing w:after="160" w:line="240" w:lineRule="exact"/>
      <w:jc w:val="left"/>
    </w:pPr>
    <w:rPr>
      <w:rFonts w:ascii="Verdana" w:hAnsi="Verdana" w:eastAsia="仿宋_GB2312"/>
      <w:sz w:val="24"/>
      <w:lang w:eastAsia="en-US"/>
    </w:rPr>
  </w:style>
  <w:style w:type="paragraph" w:customStyle="1" w:styleId="386">
    <w:name w:val="1正文段落"/>
    <w:basedOn w:val="1"/>
    <w:link w:val="773"/>
    <w:qFormat/>
    <w:uiPriority w:val="0"/>
    <w:pPr>
      <w:spacing w:line="360" w:lineRule="auto"/>
      <w:ind w:firstLine="480" w:firstLineChars="200"/>
      <w:jc w:val="left"/>
    </w:pPr>
    <w:rPr>
      <w:rFonts w:ascii="Calibri"/>
      <w:snapToGrid w:val="0"/>
      <w:sz w:val="24"/>
      <w:szCs w:val="24"/>
    </w:rPr>
  </w:style>
  <w:style w:type="paragraph" w:customStyle="1" w:styleId="387">
    <w:name w:val="xl48"/>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388">
    <w:name w:val="设计文本"/>
    <w:basedOn w:val="1"/>
    <w:qFormat/>
    <w:uiPriority w:val="0"/>
    <w:pPr>
      <w:jc w:val="center"/>
    </w:pPr>
    <w:rPr>
      <w:sz w:val="24"/>
    </w:rPr>
  </w:style>
  <w:style w:type="paragraph" w:customStyle="1" w:styleId="389">
    <w:name w:val="样式 宋体 首行缩进:  0.74 厘米"/>
    <w:basedOn w:val="1"/>
    <w:qFormat/>
    <w:uiPriority w:val="0"/>
    <w:pPr>
      <w:adjustRightInd w:val="0"/>
      <w:spacing w:line="360" w:lineRule="auto"/>
      <w:ind w:firstLine="420"/>
    </w:pPr>
    <w:rPr>
      <w:rFonts w:hAnsi="宋体" w:cs="宋体"/>
      <w:sz w:val="24"/>
    </w:rPr>
  </w:style>
  <w:style w:type="paragraph" w:customStyle="1" w:styleId="390">
    <w:name w:val="Char Char Char Char Char Char Char Char1 Char Char Char Char Char Char Char"/>
    <w:basedOn w:val="1"/>
    <w:qFormat/>
    <w:uiPriority w:val="0"/>
    <w:pPr>
      <w:widowControl/>
      <w:snapToGrid w:val="0"/>
      <w:spacing w:line="360" w:lineRule="auto"/>
      <w:ind w:firstLine="200" w:firstLineChars="200"/>
      <w:jc w:val="left"/>
    </w:pPr>
    <w:rPr>
      <w:rFonts w:eastAsia="仿宋_GB2312"/>
      <w:sz w:val="24"/>
    </w:rPr>
  </w:style>
  <w:style w:type="paragraph" w:customStyle="1" w:styleId="391">
    <w:name w:val="xl47"/>
    <w:basedOn w:val="1"/>
    <w:qFormat/>
    <w:uiPriority w:val="0"/>
    <w:pPr>
      <w:widowControl/>
      <w:pBdr>
        <w:left w:val="single" w:color="auto" w:sz="4" w:space="0"/>
        <w:bottom w:val="single" w:color="auto" w:sz="4" w:space="0"/>
      </w:pBdr>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392">
    <w:name w:val="summary ml"/>
    <w:basedOn w:val="1"/>
    <w:qFormat/>
    <w:uiPriority w:val="0"/>
    <w:pPr>
      <w:widowControl/>
      <w:jc w:val="left"/>
    </w:pPr>
    <w:rPr>
      <w:rFonts w:hAnsi="宋体" w:cs="宋体"/>
      <w:sz w:val="24"/>
    </w:rPr>
  </w:style>
  <w:style w:type="paragraph" w:customStyle="1" w:styleId="393">
    <w:name w:val="xl23"/>
    <w:basedOn w:val="1"/>
    <w:qFormat/>
    <w:uiPriority w:val="0"/>
    <w:pPr>
      <w:widowControl/>
      <w:spacing w:before="100" w:beforeAutospacing="1" w:after="100" w:afterAutospacing="1"/>
      <w:jc w:val="center"/>
    </w:pPr>
    <w:rPr>
      <w:rFonts w:hAnsi="宋体"/>
      <w:sz w:val="24"/>
    </w:rPr>
  </w:style>
  <w:style w:type="paragraph" w:customStyle="1" w:styleId="394">
    <w:name w:val="正文王"/>
    <w:basedOn w:val="44"/>
    <w:qFormat/>
    <w:uiPriority w:val="0"/>
    <w:pPr>
      <w:spacing w:line="500" w:lineRule="exact"/>
    </w:pPr>
    <w:rPr>
      <w:rFonts w:ascii="Arial" w:hAnsi="Arial"/>
      <w:snapToGrid w:val="0"/>
      <w:kern w:val="0"/>
    </w:rPr>
  </w:style>
  <w:style w:type="paragraph" w:customStyle="1" w:styleId="395">
    <w:name w:val="Char1 Char Char Char Char Char Char2 Char Char Char Char Char Char Char Char Char Char Char Char Char Char Char"/>
    <w:basedOn w:val="1"/>
    <w:semiHidden/>
    <w:qFormat/>
    <w:uiPriority w:val="0"/>
    <w:pPr>
      <w:widowControl/>
      <w:jc w:val="left"/>
    </w:pPr>
    <w:rPr>
      <w:sz w:val="24"/>
    </w:rPr>
  </w:style>
  <w:style w:type="paragraph" w:customStyle="1" w:styleId="396">
    <w:name w:val="表格内文字"/>
    <w:basedOn w:val="33"/>
    <w:qFormat/>
    <w:uiPriority w:val="0"/>
    <w:pPr>
      <w:snapToGrid w:val="0"/>
    </w:pPr>
    <w:rPr>
      <w:rFonts w:ascii="仿宋_GB2312" w:eastAsia="楷体_GB2312"/>
      <w:sz w:val="24"/>
    </w:rPr>
  </w:style>
  <w:style w:type="paragraph" w:customStyle="1" w:styleId="397">
    <w:name w:val="奉读大示，心折殊深。"/>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98">
    <w:name w:val="样式 居中"/>
    <w:basedOn w:val="1"/>
    <w:qFormat/>
    <w:uiPriority w:val="0"/>
    <w:pPr>
      <w:keepNext/>
      <w:keepLines/>
      <w:spacing w:line="360" w:lineRule="auto"/>
      <w:jc w:val="center"/>
    </w:pPr>
    <w:rPr>
      <w:rFonts w:ascii="黑体"/>
      <w:b/>
      <w:color w:val="000000"/>
      <w:sz w:val="24"/>
    </w:rPr>
  </w:style>
  <w:style w:type="paragraph" w:customStyle="1" w:styleId="399">
    <w:name w:val="样式 四号 首行缩进:  0.92 厘米 行距: 固定值 26 磅"/>
    <w:basedOn w:val="1"/>
    <w:qFormat/>
    <w:uiPriority w:val="0"/>
    <w:pPr>
      <w:spacing w:line="520" w:lineRule="exact"/>
      <w:ind w:firstLine="480" w:firstLineChars="200"/>
    </w:pPr>
    <w:rPr>
      <w:color w:val="000000"/>
      <w:sz w:val="24"/>
    </w:rPr>
  </w:style>
  <w:style w:type="paragraph" w:customStyle="1" w:styleId="400">
    <w:name w:val="表内5S"/>
    <w:basedOn w:val="1"/>
    <w:qFormat/>
    <w:uiPriority w:val="0"/>
    <w:pPr>
      <w:spacing w:line="300" w:lineRule="exact"/>
    </w:pPr>
    <w:rPr>
      <w:rFonts w:eastAsia="方正宋三简体"/>
    </w:rPr>
  </w:style>
  <w:style w:type="paragraph" w:customStyle="1" w:styleId="401">
    <w:name w:val="编号标题"/>
    <w:basedOn w:val="6"/>
    <w:qFormat/>
    <w:uiPriority w:val="0"/>
    <w:pPr>
      <w:widowControl/>
      <w:tabs>
        <w:tab w:val="left" w:pos="680"/>
      </w:tabs>
      <w:adjustRightInd w:val="0"/>
      <w:snapToGrid w:val="0"/>
      <w:spacing w:before="160" w:after="120" w:line="460" w:lineRule="exact"/>
      <w:ind w:left="680" w:firstLine="420" w:firstLineChars="200"/>
      <w:jc w:val="left"/>
      <w:textAlignment w:val="baseline"/>
      <w:outlineLvl w:val="9"/>
    </w:pPr>
    <w:rPr>
      <w:rFonts w:hAnsi="宋体"/>
      <w:b w:val="0"/>
      <w:bCs w:val="0"/>
      <w:kern w:val="0"/>
      <w:sz w:val="21"/>
      <w:szCs w:val="24"/>
    </w:rPr>
  </w:style>
  <w:style w:type="paragraph" w:customStyle="1" w:styleId="402">
    <w:name w:val="样式 宋体 居中"/>
    <w:basedOn w:val="1"/>
    <w:qFormat/>
    <w:uiPriority w:val="0"/>
    <w:pPr>
      <w:adjustRightInd w:val="0"/>
      <w:spacing w:line="360" w:lineRule="auto"/>
      <w:jc w:val="center"/>
      <w:textAlignment w:val="baseline"/>
    </w:pPr>
    <w:rPr>
      <w:rFonts w:hAnsi="宋体"/>
      <w:kern w:val="21"/>
      <w:sz w:val="24"/>
    </w:rPr>
  </w:style>
  <w:style w:type="paragraph" w:customStyle="1" w:styleId="403">
    <w:name w:val="码头表"/>
    <w:basedOn w:val="1"/>
    <w:qFormat/>
    <w:uiPriority w:val="0"/>
    <w:pPr>
      <w:adjustRightInd w:val="0"/>
      <w:snapToGrid w:val="0"/>
      <w:spacing w:line="360" w:lineRule="auto"/>
      <w:jc w:val="center"/>
    </w:pPr>
    <w:rPr>
      <w:b/>
    </w:rPr>
  </w:style>
  <w:style w:type="paragraph" w:customStyle="1" w:styleId="404">
    <w:name w:val="样式1"/>
    <w:basedOn w:val="1"/>
    <w:qFormat/>
    <w:uiPriority w:val="0"/>
    <w:pPr>
      <w:adjustRightInd w:val="0"/>
      <w:snapToGrid w:val="0"/>
      <w:spacing w:line="360" w:lineRule="auto"/>
      <w:ind w:firstLine="567"/>
    </w:pPr>
    <w:rPr>
      <w:snapToGrid w:val="0"/>
      <w:sz w:val="28"/>
    </w:rPr>
  </w:style>
  <w:style w:type="paragraph" w:customStyle="1" w:styleId="405">
    <w:name w:val="四级标题"/>
    <w:basedOn w:val="6"/>
    <w:qFormat/>
    <w:uiPriority w:val="0"/>
    <w:pPr>
      <w:keepNext w:val="0"/>
      <w:keepLines w:val="0"/>
      <w:spacing w:before="0" w:after="0" w:line="360" w:lineRule="auto"/>
      <w:ind w:left="41" w:hanging="41" w:hangingChars="17"/>
      <w:outlineLvl w:val="9"/>
    </w:pPr>
    <w:rPr>
      <w:rFonts w:eastAsia="黑体"/>
      <w:b w:val="0"/>
      <w:bCs w:val="0"/>
      <w:snapToGrid w:val="0"/>
      <w:sz w:val="24"/>
      <w:szCs w:val="24"/>
    </w:rPr>
  </w:style>
  <w:style w:type="paragraph" w:customStyle="1" w:styleId="406">
    <w:name w:val="xl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407">
    <w:name w:val="流程文字"/>
    <w:basedOn w:val="1"/>
    <w:qFormat/>
    <w:uiPriority w:val="0"/>
    <w:pPr>
      <w:tabs>
        <w:tab w:val="left" w:pos="6480"/>
      </w:tabs>
      <w:topLinePunct/>
      <w:adjustRightInd w:val="0"/>
      <w:snapToGrid w:val="0"/>
      <w:jc w:val="center"/>
    </w:pPr>
    <w:rPr>
      <w:rFonts w:eastAsia="仿宋_GB2312"/>
    </w:rPr>
  </w:style>
  <w:style w:type="paragraph" w:customStyle="1" w:styleId="408">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hAnsi="宋体" w:cs="Arial Unicode MS"/>
      <w:sz w:val="20"/>
    </w:rPr>
  </w:style>
  <w:style w:type="paragraph" w:customStyle="1" w:styleId="409">
    <w:name w:val="body"/>
    <w:basedOn w:val="1"/>
    <w:qFormat/>
    <w:uiPriority w:val="0"/>
    <w:pPr>
      <w:spacing w:line="360" w:lineRule="auto"/>
      <w:ind w:firstLine="480" w:firstLineChars="200"/>
    </w:pPr>
    <w:rPr>
      <w:rFonts w:eastAsia="仿宋_GB2312"/>
      <w:bCs/>
      <w:sz w:val="24"/>
    </w:rPr>
  </w:style>
  <w:style w:type="paragraph" w:customStyle="1" w:styleId="410">
    <w:name w:val="表格字2"/>
    <w:basedOn w:val="342"/>
    <w:qFormat/>
    <w:uiPriority w:val="0"/>
    <w:pPr>
      <w:ind w:firstLine="0" w:firstLineChars="0"/>
    </w:pPr>
    <w:rPr>
      <w:b w:val="0"/>
      <w:sz w:val="21"/>
      <w:szCs w:val="21"/>
    </w:rPr>
  </w:style>
  <w:style w:type="paragraph" w:customStyle="1" w:styleId="411">
    <w:name w:val="样式 标题 4 + 首行缩进:  2 字符"/>
    <w:basedOn w:val="7"/>
    <w:semiHidden/>
    <w:qFormat/>
    <w:uiPriority w:val="0"/>
    <w:pPr>
      <w:widowControl/>
      <w:spacing w:before="240" w:after="120" w:line="360" w:lineRule="auto"/>
      <w:jc w:val="left"/>
    </w:pPr>
    <w:rPr>
      <w:rFonts w:ascii="Times New Roman" w:hAnsi="Times New Roman"/>
      <w:bCs w:val="0"/>
      <w:sz w:val="24"/>
      <w:szCs w:val="20"/>
    </w:rPr>
  </w:style>
  <w:style w:type="paragraph" w:customStyle="1" w:styleId="412">
    <w:name w:val="Char2 Char Char Char1"/>
    <w:basedOn w:val="1"/>
    <w:qFormat/>
    <w:uiPriority w:val="0"/>
    <w:rPr>
      <w:sz w:val="24"/>
    </w:rPr>
  </w:style>
  <w:style w:type="paragraph" w:customStyle="1" w:styleId="413">
    <w:name w:val="Char2 Char Char Char Char Char Char"/>
    <w:basedOn w:val="1"/>
    <w:next w:val="2"/>
    <w:qFormat/>
    <w:uiPriority w:val="0"/>
    <w:rPr>
      <w:sz w:val="28"/>
    </w:rPr>
  </w:style>
  <w:style w:type="paragraph" w:customStyle="1" w:styleId="414">
    <w:name w:val="样式 正文（首行缩进两字） + 宋体 小四 行距: 固定值 22 磅"/>
    <w:basedOn w:val="1"/>
    <w:next w:val="1"/>
    <w:qFormat/>
    <w:uiPriority w:val="0"/>
    <w:pPr>
      <w:spacing w:line="440" w:lineRule="exact"/>
      <w:ind w:firstLine="480" w:firstLineChars="200"/>
    </w:pPr>
    <w:rPr>
      <w:rFonts w:hAnsi="宋体"/>
      <w:sz w:val="24"/>
    </w:rPr>
  </w:style>
  <w:style w:type="paragraph" w:customStyle="1" w:styleId="415">
    <w:name w:val="默认段落字体 Para Char Char Char Char"/>
    <w:basedOn w:val="1"/>
    <w:qFormat/>
    <w:uiPriority w:val="0"/>
  </w:style>
  <w:style w:type="paragraph" w:customStyle="1" w:styleId="416">
    <w:name w:val="样式 报告 + 首行缩进:  2 字符 段前: 0.5 行 段后: 7.8 磅"/>
    <w:basedOn w:val="1"/>
    <w:qFormat/>
    <w:uiPriority w:val="0"/>
    <w:pPr>
      <w:widowControl/>
      <w:spacing w:beforeLines="50" w:after="156" w:line="460" w:lineRule="atLeast"/>
      <w:ind w:firstLine="480" w:firstLineChars="200"/>
    </w:pPr>
    <w:rPr>
      <w:rFonts w:cs="宋体"/>
      <w:sz w:val="24"/>
    </w:rPr>
  </w:style>
  <w:style w:type="paragraph" w:customStyle="1" w:styleId="417">
    <w:name w:val="样式 列表 + 加粗 首行缩进:  1 字符"/>
    <w:basedOn w:val="65"/>
    <w:qFormat/>
    <w:uiPriority w:val="0"/>
    <w:pPr>
      <w:widowControl/>
      <w:ind w:firstLine="211" w:firstLineChars="100"/>
      <w:jc w:val="left"/>
    </w:pPr>
    <w:rPr>
      <w:rFonts w:ascii="Times New Roman" w:hAnsi="Times New Roman" w:cs="Times New Roman"/>
      <w:bCs/>
      <w:color w:val="auto"/>
      <w:sz w:val="21"/>
    </w:rPr>
  </w:style>
  <w:style w:type="paragraph" w:customStyle="1" w:styleId="418">
    <w:name w:val="Body Text 21"/>
    <w:basedOn w:val="1"/>
    <w:qFormat/>
    <w:uiPriority w:val="0"/>
    <w:pPr>
      <w:tabs>
        <w:tab w:val="left" w:pos="-540"/>
      </w:tabs>
      <w:adjustRightInd w:val="0"/>
      <w:spacing w:line="460" w:lineRule="atLeast"/>
      <w:ind w:firstLine="540"/>
      <w:textAlignment w:val="baseline"/>
    </w:pPr>
    <w:rPr>
      <w:spacing w:val="26"/>
      <w:sz w:val="24"/>
    </w:rPr>
  </w:style>
  <w:style w:type="paragraph" w:customStyle="1" w:styleId="419">
    <w:name w:val="正文 Char Char"/>
    <w:basedOn w:val="1"/>
    <w:next w:val="1"/>
    <w:semiHidden/>
    <w:qFormat/>
    <w:uiPriority w:val="0"/>
    <w:pPr>
      <w:adjustRightInd w:val="0"/>
      <w:spacing w:line="360" w:lineRule="auto"/>
      <w:ind w:firstLine="482"/>
      <w:jc w:val="left"/>
      <w:textAlignment w:val="baseline"/>
    </w:pPr>
    <w:rPr>
      <w:snapToGrid w:val="0"/>
      <w:spacing w:val="4"/>
      <w:kern w:val="21"/>
      <w:sz w:val="24"/>
    </w:rPr>
  </w:style>
  <w:style w:type="paragraph" w:customStyle="1" w:styleId="420">
    <w:name w:val="body 1"/>
    <w:basedOn w:val="1"/>
    <w:qFormat/>
    <w:uiPriority w:val="0"/>
    <w:pPr>
      <w:adjustRightInd w:val="0"/>
      <w:spacing w:line="360" w:lineRule="atLeast"/>
      <w:textAlignment w:val="baseline"/>
    </w:pPr>
    <w:rPr>
      <w:rFonts w:ascii="華康中楷體" w:eastAsia="華康中楷體"/>
      <w:spacing w:val="60"/>
      <w:sz w:val="24"/>
      <w:lang w:eastAsia="zh-TW"/>
    </w:rPr>
  </w:style>
  <w:style w:type="paragraph" w:customStyle="1" w:styleId="421">
    <w:name w:val="电镀正文"/>
    <w:basedOn w:val="5"/>
    <w:qFormat/>
    <w:uiPriority w:val="0"/>
    <w:pPr>
      <w:spacing w:line="312" w:lineRule="auto"/>
      <w:ind w:firstLine="200" w:firstLineChars="200"/>
    </w:pPr>
    <w:rPr>
      <w:rFonts w:ascii="宋体" w:hAnsi="宋体"/>
      <w:color w:val="auto"/>
      <w:sz w:val="24"/>
      <w:szCs w:val="24"/>
    </w:rPr>
  </w:style>
  <w:style w:type="paragraph" w:customStyle="1" w:styleId="422">
    <w:name w:val="xl22"/>
    <w:basedOn w:val="1"/>
    <w:qFormat/>
    <w:uiPriority w:val="0"/>
    <w:pPr>
      <w:widowControl/>
      <w:spacing w:before="100" w:beforeAutospacing="1" w:after="100" w:afterAutospacing="1"/>
      <w:jc w:val="center"/>
    </w:pPr>
    <w:rPr>
      <w:rFonts w:hAnsi="宋体"/>
      <w:sz w:val="24"/>
    </w:rPr>
  </w:style>
  <w:style w:type="paragraph" w:customStyle="1" w:styleId="423">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424">
    <w:name w:val="规格书正文"/>
    <w:basedOn w:val="1"/>
    <w:qFormat/>
    <w:uiPriority w:val="0"/>
    <w:pPr>
      <w:adjustRightInd w:val="0"/>
      <w:snapToGrid w:val="0"/>
      <w:spacing w:after="120" w:line="440" w:lineRule="exact"/>
      <w:ind w:left="1134" w:right="284" w:firstLine="200" w:firstLineChars="200"/>
    </w:pPr>
    <w:rPr>
      <w:rFonts w:ascii="Arial" w:hAnsi="Arial"/>
      <w:szCs w:val="21"/>
    </w:rPr>
  </w:style>
  <w:style w:type="paragraph" w:customStyle="1" w:styleId="425">
    <w:name w:val="表内文字"/>
    <w:basedOn w:val="1"/>
    <w:qFormat/>
    <w:uiPriority w:val="0"/>
    <w:pPr>
      <w:spacing w:line="240" w:lineRule="exact"/>
    </w:pPr>
  </w:style>
  <w:style w:type="paragraph" w:customStyle="1" w:styleId="426">
    <w:name w:val="正式"/>
    <w:basedOn w:val="1"/>
    <w:link w:val="901"/>
    <w:qFormat/>
    <w:uiPriority w:val="0"/>
    <w:pPr>
      <w:spacing w:beforeLines="50" w:line="420" w:lineRule="auto"/>
      <w:ind w:firstLine="200" w:firstLineChars="200"/>
    </w:pPr>
    <w:rPr>
      <w:rFonts w:ascii="Calibri" w:hAnsi="宋体"/>
      <w:spacing w:val="6"/>
      <w:sz w:val="24"/>
      <w:szCs w:val="21"/>
    </w:rPr>
  </w:style>
  <w:style w:type="paragraph" w:customStyle="1" w:styleId="427">
    <w:name w:val="J【表头】"/>
    <w:basedOn w:val="1"/>
    <w:link w:val="811"/>
    <w:qFormat/>
    <w:uiPriority w:val="0"/>
    <w:pPr>
      <w:keepNext/>
      <w:tabs>
        <w:tab w:val="left" w:pos="900"/>
        <w:tab w:val="left" w:pos="1980"/>
      </w:tabs>
      <w:wordWrap w:val="0"/>
      <w:spacing w:line="360" w:lineRule="auto"/>
      <w:jc w:val="center"/>
    </w:pPr>
    <w:rPr>
      <w:rFonts w:ascii="Calibri" w:hAnsi="宋体"/>
      <w:b/>
      <w:kern w:val="2"/>
      <w:sz w:val="21"/>
      <w:szCs w:val="21"/>
    </w:rPr>
  </w:style>
  <w:style w:type="paragraph" w:customStyle="1" w:styleId="428">
    <w:name w:val="公标题2"/>
    <w:basedOn w:val="1"/>
    <w:qFormat/>
    <w:uiPriority w:val="0"/>
    <w:pPr>
      <w:adjustRightInd w:val="0"/>
      <w:snapToGrid w:val="0"/>
      <w:spacing w:beforeLines="50" w:afterLines="50" w:line="355" w:lineRule="auto"/>
      <w:ind w:firstLine="200" w:firstLineChars="200"/>
      <w:outlineLvl w:val="1"/>
    </w:pPr>
    <w:rPr>
      <w:rFonts w:ascii="黑体" w:hAnsi="宋体" w:eastAsia="黑体"/>
      <w:sz w:val="32"/>
      <w:szCs w:val="28"/>
    </w:rPr>
  </w:style>
  <w:style w:type="paragraph" w:customStyle="1" w:styleId="429">
    <w:name w:val="标题33333"/>
    <w:basedOn w:val="1"/>
    <w:link w:val="849"/>
    <w:qFormat/>
    <w:uiPriority w:val="0"/>
    <w:pPr>
      <w:widowControl/>
      <w:adjustRightInd w:val="0"/>
      <w:snapToGrid w:val="0"/>
      <w:spacing w:line="360" w:lineRule="auto"/>
      <w:ind w:firstLine="560" w:firstLineChars="200"/>
      <w:outlineLvl w:val="2"/>
    </w:pPr>
    <w:rPr>
      <w:rFonts w:ascii="仿宋_GB2312" w:hAnsi="仿宋_GB2312" w:eastAsia="仿宋_GB2312"/>
      <w:bCs/>
      <w:kern w:val="2"/>
      <w:sz w:val="28"/>
      <w:szCs w:val="36"/>
    </w:rPr>
  </w:style>
  <w:style w:type="paragraph" w:customStyle="1" w:styleId="430">
    <w:name w:val="表体宋旭峰"/>
    <w:basedOn w:val="1"/>
    <w:qFormat/>
    <w:uiPriority w:val="0"/>
    <w:pPr>
      <w:overflowPunct w:val="0"/>
      <w:spacing w:line="280" w:lineRule="atLeast"/>
      <w:jc w:val="center"/>
      <w:textAlignment w:val="baseline"/>
    </w:pPr>
    <w:rPr>
      <w:rFonts w:hAnsi="Courier New" w:cs="Courier New"/>
      <w:snapToGrid w:val="0"/>
      <w:kern w:val="24"/>
      <w:sz w:val="18"/>
    </w:rPr>
  </w:style>
  <w:style w:type="paragraph" w:customStyle="1" w:styleId="431">
    <w:name w:val="表格填充1"/>
    <w:basedOn w:val="1"/>
    <w:qFormat/>
    <w:uiPriority w:val="0"/>
    <w:pPr>
      <w:topLinePunct/>
      <w:adjustRightInd w:val="0"/>
      <w:snapToGrid w:val="0"/>
      <w:jc w:val="center"/>
    </w:pPr>
    <w:rPr>
      <w:rFonts w:eastAsia="仿宋_GB2312"/>
      <w:snapToGrid w:val="0"/>
      <w:sz w:val="30"/>
    </w:rPr>
  </w:style>
  <w:style w:type="paragraph" w:customStyle="1" w:styleId="432">
    <w:name w:val="正文英"/>
    <w:basedOn w:val="1"/>
    <w:qFormat/>
    <w:uiPriority w:val="0"/>
    <w:pPr>
      <w:autoSpaceDE w:val="0"/>
      <w:autoSpaceDN w:val="0"/>
      <w:adjustRightInd w:val="0"/>
      <w:spacing w:line="300" w:lineRule="auto"/>
      <w:textAlignment w:val="baseline"/>
    </w:pPr>
    <w:rPr>
      <w:sz w:val="28"/>
    </w:rPr>
  </w:style>
  <w:style w:type="paragraph" w:customStyle="1" w:styleId="433">
    <w:name w:val="无间隔1"/>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434">
    <w:name w:val="标题 2.1"/>
    <w:basedOn w:val="3"/>
    <w:qFormat/>
    <w:uiPriority w:val="0"/>
    <w:pPr>
      <w:keepLines w:val="0"/>
      <w:widowControl/>
      <w:spacing w:before="0" w:after="0" w:line="360" w:lineRule="auto"/>
    </w:pPr>
    <w:rPr>
      <w:rFonts w:ascii="仿宋_GB2312" w:hAnsi="宋体" w:eastAsia="仿宋_GB2312" w:cs="宋体"/>
      <w:color w:val="000000"/>
      <w:kern w:val="0"/>
      <w:sz w:val="30"/>
      <w:szCs w:val="20"/>
    </w:rPr>
  </w:style>
  <w:style w:type="paragraph" w:customStyle="1" w:styleId="435">
    <w:name w:val="font9_blackc"/>
    <w:basedOn w:val="1"/>
    <w:qFormat/>
    <w:uiPriority w:val="0"/>
    <w:pPr>
      <w:widowControl/>
      <w:spacing w:before="100" w:beforeAutospacing="1" w:after="100" w:afterAutospacing="1" w:line="255" w:lineRule="atLeast"/>
      <w:jc w:val="left"/>
    </w:pPr>
    <w:rPr>
      <w:rFonts w:hAnsi="宋体" w:cs="宋体"/>
      <w:color w:val="111111"/>
      <w:sz w:val="18"/>
      <w:szCs w:val="18"/>
    </w:rPr>
  </w:style>
  <w:style w:type="paragraph" w:customStyle="1" w:styleId="436">
    <w:name w:val="正文缩进1"/>
    <w:basedOn w:val="1"/>
    <w:qFormat/>
    <w:uiPriority w:val="0"/>
    <w:pPr>
      <w:suppressAutoHyphens/>
      <w:spacing w:line="360" w:lineRule="atLeast"/>
      <w:ind w:firstLine="420"/>
      <w:jc w:val="left"/>
      <w:textAlignment w:val="baseline"/>
    </w:pPr>
    <w:rPr>
      <w:kern w:val="1"/>
      <w:sz w:val="24"/>
      <w:lang w:eastAsia="ar-SA"/>
    </w:rPr>
  </w:style>
  <w:style w:type="paragraph" w:customStyle="1" w:styleId="437">
    <w:name w:val="xl28"/>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pPr>
    <w:rPr>
      <w:rFonts w:hint="eastAsia" w:hAnsi="宋体" w:cs="Arial Unicode MS"/>
      <w:sz w:val="20"/>
    </w:rPr>
  </w:style>
  <w:style w:type="paragraph" w:customStyle="1" w:styleId="438">
    <w:name w:val="Document Map1"/>
    <w:basedOn w:val="1"/>
    <w:qFormat/>
    <w:uiPriority w:val="0"/>
    <w:pPr>
      <w:shd w:val="clear" w:color="auto" w:fill="000080"/>
      <w:adjustRightInd w:val="0"/>
      <w:textAlignment w:val="baseline"/>
    </w:pPr>
  </w:style>
  <w:style w:type="paragraph" w:customStyle="1" w:styleId="439">
    <w:name w:val="Char1 Char Char Char Char Char Char2 Char Char Char Char Char Char Char Char Char Char Char Char Char Char Char Char Char Char"/>
    <w:basedOn w:val="1"/>
    <w:qFormat/>
    <w:uiPriority w:val="0"/>
  </w:style>
  <w:style w:type="paragraph" w:customStyle="1" w:styleId="440">
    <w:name w:val="样式 表格内容 + (中文) 宋体 居中"/>
    <w:basedOn w:val="1"/>
    <w:qFormat/>
    <w:uiPriority w:val="0"/>
    <w:pPr>
      <w:overflowPunct w:val="0"/>
      <w:adjustRightInd w:val="0"/>
      <w:snapToGrid w:val="0"/>
      <w:spacing w:after="120" w:line="440" w:lineRule="exact"/>
      <w:jc w:val="center"/>
      <w:textAlignment w:val="baseline"/>
    </w:pPr>
    <w:rPr>
      <w:rFonts w:ascii="Arial" w:hAnsi="Arial"/>
      <w:szCs w:val="21"/>
    </w:rPr>
  </w:style>
  <w:style w:type="paragraph" w:customStyle="1" w:styleId="441">
    <w:name w:val="font9"/>
    <w:basedOn w:val="1"/>
    <w:qFormat/>
    <w:uiPriority w:val="0"/>
    <w:pPr>
      <w:widowControl/>
      <w:spacing w:before="100" w:beforeAutospacing="1" w:after="100" w:afterAutospacing="1"/>
      <w:jc w:val="left"/>
    </w:pPr>
    <w:rPr>
      <w:sz w:val="28"/>
      <w:szCs w:val="28"/>
    </w:rPr>
  </w:style>
  <w:style w:type="paragraph" w:customStyle="1" w:styleId="442">
    <w:name w:val="表格 32"/>
    <w:basedOn w:val="1"/>
    <w:qFormat/>
    <w:uiPriority w:val="0"/>
    <w:pPr>
      <w:autoSpaceDE w:val="0"/>
      <w:autoSpaceDN w:val="0"/>
      <w:adjustRightInd w:val="0"/>
      <w:jc w:val="center"/>
      <w:textAlignment w:val="baseline"/>
    </w:pPr>
    <w:rPr>
      <w:rFonts w:hAnsi="Impact"/>
      <w:kern w:val="24"/>
      <w:sz w:val="24"/>
    </w:rPr>
  </w:style>
  <w:style w:type="paragraph" w:customStyle="1" w:styleId="443">
    <w:name w:val="reader-word-layer"/>
    <w:basedOn w:val="1"/>
    <w:qFormat/>
    <w:uiPriority w:val="0"/>
    <w:pPr>
      <w:widowControl/>
      <w:spacing w:before="100" w:beforeAutospacing="1" w:after="100" w:afterAutospacing="1"/>
      <w:jc w:val="left"/>
    </w:pPr>
    <w:rPr>
      <w:rFonts w:hAnsi="宋体" w:cs="宋体"/>
      <w:sz w:val="24"/>
    </w:rPr>
  </w:style>
  <w:style w:type="paragraph" w:customStyle="1" w:styleId="444">
    <w:name w:val="陈光的正文"/>
    <w:basedOn w:val="1"/>
    <w:qFormat/>
    <w:uiPriority w:val="0"/>
    <w:pPr>
      <w:adjustRightInd w:val="0"/>
      <w:snapToGrid w:val="0"/>
      <w:spacing w:beforeLines="10" w:afterLines="10" w:line="360" w:lineRule="auto"/>
      <w:ind w:firstLine="560" w:firstLineChars="200"/>
    </w:pPr>
    <w:rPr>
      <w:sz w:val="28"/>
    </w:rPr>
  </w:style>
  <w:style w:type="paragraph" w:customStyle="1" w:styleId="445">
    <w:name w:val="l-正文"/>
    <w:qFormat/>
    <w:uiPriority w:val="0"/>
    <w:pPr>
      <w:spacing w:before="100" w:after="100" w:line="360" w:lineRule="auto"/>
      <w:ind w:firstLine="567"/>
    </w:pPr>
    <w:rPr>
      <w:rFonts w:ascii="宋体" w:hAnsi="宋体" w:eastAsia="宋体" w:cs="Times New Roman"/>
      <w:kern w:val="2"/>
      <w:sz w:val="28"/>
      <w:lang w:val="en-US" w:eastAsia="zh-CN" w:bidi="ar-SA"/>
    </w:rPr>
  </w:style>
  <w:style w:type="paragraph" w:customStyle="1" w:styleId="446">
    <w:name w:val="7表格(治)"/>
    <w:qFormat/>
    <w:uiPriority w:val="0"/>
    <w:pPr>
      <w:jc w:val="center"/>
    </w:pPr>
    <w:rPr>
      <w:rFonts w:ascii="Times New Roman" w:hAnsi="Times New Roman" w:eastAsia="宋体" w:cs="Times New Roman"/>
      <w:bCs/>
      <w:color w:val="000000"/>
      <w:sz w:val="18"/>
      <w:lang w:val="en-US" w:eastAsia="zh-CN" w:bidi="ar-SA"/>
    </w:rPr>
  </w:style>
  <w:style w:type="paragraph" w:customStyle="1" w:styleId="447">
    <w:name w:val="Cover Introduction 2"/>
    <w:qFormat/>
    <w:uiPriority w:val="0"/>
    <w:pPr>
      <w:adjustRightInd w:val="0"/>
      <w:snapToGrid w:val="0"/>
      <w:ind w:left="1440" w:right="1440"/>
      <w:jc w:val="center"/>
    </w:pPr>
    <w:rPr>
      <w:rFonts w:ascii="Arial" w:hAnsi="Arial" w:eastAsia="方正黑体简体" w:cs="Times New Roman"/>
      <w:sz w:val="24"/>
      <w:lang w:val="en-US" w:eastAsia="zh-CN" w:bidi="ar-SA"/>
    </w:rPr>
  </w:style>
  <w:style w:type="paragraph" w:customStyle="1" w:styleId="448">
    <w:name w:val="4标题(治)"/>
    <w:basedOn w:val="1"/>
    <w:next w:val="1"/>
    <w:qFormat/>
    <w:uiPriority w:val="0"/>
    <w:pPr>
      <w:adjustRightInd w:val="0"/>
      <w:snapToGrid w:val="0"/>
      <w:spacing w:line="360" w:lineRule="auto"/>
      <w:ind w:firstLine="480" w:firstLineChars="200"/>
      <w:textAlignment w:val="baseline"/>
      <w:outlineLvl w:val="3"/>
    </w:pPr>
    <w:rPr>
      <w:rFonts w:eastAsia="黑体"/>
      <w:sz w:val="24"/>
    </w:rPr>
  </w:style>
  <w:style w:type="paragraph" w:customStyle="1" w:styleId="449">
    <w:name w:val="tab1"/>
    <w:basedOn w:val="1"/>
    <w:qFormat/>
    <w:uiPriority w:val="0"/>
    <w:pPr>
      <w:spacing w:line="400" w:lineRule="atLeast"/>
      <w:jc w:val="center"/>
    </w:pPr>
    <w:rPr>
      <w:sz w:val="24"/>
    </w:rPr>
  </w:style>
  <w:style w:type="paragraph" w:customStyle="1" w:styleId="450">
    <w:name w:val="xl58"/>
    <w:basedOn w:val="1"/>
    <w:qFormat/>
    <w:uiPriority w:val="0"/>
    <w:pPr>
      <w:widowControl/>
      <w:pBdr>
        <w:top w:val="single" w:color="auto" w:sz="4" w:space="0"/>
        <w:bottom w:val="single" w:color="auto" w:sz="4" w:space="0"/>
      </w:pBdr>
      <w:shd w:val="clear" w:color="auto" w:fill="FFFFFF"/>
      <w:spacing w:before="100" w:beforeAutospacing="1" w:after="100" w:afterAutospacing="1"/>
      <w:jc w:val="left"/>
    </w:pPr>
    <w:rPr>
      <w:rFonts w:ascii="Arial Unicode MS" w:hAnsi="Arial Unicode MS" w:eastAsia="Arial Unicode MS" w:cs="Arial Unicode MS"/>
      <w:color w:val="000000"/>
      <w:sz w:val="20"/>
    </w:rPr>
  </w:style>
  <w:style w:type="paragraph" w:customStyle="1" w:styleId="451">
    <w:name w:val="注释"/>
    <w:basedOn w:val="1"/>
    <w:qFormat/>
    <w:uiPriority w:val="0"/>
    <w:pPr>
      <w:spacing w:before="60" w:after="60"/>
      <w:ind w:left="567" w:firstLine="425"/>
    </w:pPr>
  </w:style>
  <w:style w:type="paragraph" w:customStyle="1" w:styleId="452">
    <w:name w:val="样式 表格 32 + 首行缩进:  2 字符1"/>
    <w:basedOn w:val="442"/>
    <w:qFormat/>
    <w:uiPriority w:val="0"/>
    <w:rPr>
      <w:rFonts w:ascii="Times New Roman" w:hAnsi="Times New Roman" w:cs="宋体"/>
      <w:kern w:val="0"/>
      <w:sz w:val="21"/>
      <w:szCs w:val="21"/>
    </w:rPr>
  </w:style>
  <w:style w:type="paragraph" w:customStyle="1" w:styleId="453">
    <w:name w:val="文本框1"/>
    <w:basedOn w:val="1"/>
    <w:qFormat/>
    <w:uiPriority w:val="0"/>
    <w:pPr>
      <w:adjustRightInd w:val="0"/>
      <w:spacing w:line="360" w:lineRule="atLeast"/>
      <w:textAlignment w:val="baseline"/>
    </w:pPr>
    <w:rPr>
      <w:rFonts w:hAnsi="宋体"/>
      <w:sz w:val="24"/>
    </w:rPr>
  </w:style>
  <w:style w:type="paragraph" w:customStyle="1" w:styleId="454">
    <w:name w:val="样式26"/>
    <w:basedOn w:val="1"/>
    <w:link w:val="946"/>
    <w:semiHidden/>
    <w:qFormat/>
    <w:uiPriority w:val="0"/>
    <w:pPr>
      <w:autoSpaceDE w:val="0"/>
      <w:autoSpaceDN w:val="0"/>
      <w:adjustRightInd w:val="0"/>
      <w:snapToGrid w:val="0"/>
      <w:jc w:val="center"/>
    </w:pPr>
    <w:rPr>
      <w:rFonts w:ascii="Calibri"/>
      <w:color w:val="000000"/>
      <w:sz w:val="21"/>
      <w:szCs w:val="21"/>
    </w:rPr>
  </w:style>
  <w:style w:type="paragraph" w:customStyle="1" w:styleId="455">
    <w:name w:val="用户标题5"/>
    <w:next w:val="1"/>
    <w:qFormat/>
    <w:uiPriority w:val="0"/>
    <w:pPr>
      <w:widowControl w:val="0"/>
      <w:tabs>
        <w:tab w:val="left" w:pos="1021"/>
        <w:tab w:val="left" w:pos="1464"/>
      </w:tabs>
      <w:adjustRightInd w:val="0"/>
      <w:snapToGrid w:val="0"/>
      <w:spacing w:line="520" w:lineRule="exact"/>
      <w:ind w:left="1464" w:hanging="624"/>
      <w:jc w:val="both"/>
      <w:textAlignment w:val="baseline"/>
      <w:outlineLvl w:val="4"/>
    </w:pPr>
    <w:rPr>
      <w:rFonts w:ascii="Times New Roman" w:hAnsi="Times New Roman" w:eastAsia="宋体" w:cs="Times New Roman"/>
      <w:sz w:val="24"/>
      <w:lang w:val="en-US" w:eastAsia="zh-CN" w:bidi="ar-SA"/>
    </w:rPr>
  </w:style>
  <w:style w:type="paragraph" w:customStyle="1" w:styleId="456">
    <w:name w:val="环表头"/>
    <w:basedOn w:val="318"/>
    <w:next w:val="1"/>
    <w:qFormat/>
    <w:uiPriority w:val="0"/>
    <w:pPr>
      <w:tabs>
        <w:tab w:val="left" w:pos="283"/>
        <w:tab w:val="clear" w:pos="5094"/>
      </w:tabs>
      <w:spacing w:beforeLines="20" w:afterLines="10" w:line="360" w:lineRule="auto"/>
      <w:ind w:right="28" w:firstLine="0" w:firstLineChars="0"/>
      <w:jc w:val="center"/>
    </w:pPr>
    <w:rPr>
      <w:rFonts w:ascii="黑体" w:eastAsia="黑体"/>
      <w:color w:val="auto"/>
      <w:spacing w:val="0"/>
      <w:kern w:val="2"/>
    </w:rPr>
  </w:style>
  <w:style w:type="paragraph" w:customStyle="1" w:styleId="457">
    <w:name w:val="Char Char Char Char Char Char Char Char1 Char Char Char Char Char Char Char Char Char Char Char Char"/>
    <w:basedOn w:val="1"/>
    <w:qFormat/>
    <w:uiPriority w:val="0"/>
  </w:style>
  <w:style w:type="paragraph" w:customStyle="1" w:styleId="458">
    <w:name w:val="表格04"/>
    <w:basedOn w:val="379"/>
    <w:qFormat/>
    <w:uiPriority w:val="0"/>
    <w:pPr>
      <w:spacing w:line="360" w:lineRule="exact"/>
    </w:pPr>
    <w:rPr>
      <w:snapToGrid w:val="0"/>
    </w:rPr>
  </w:style>
  <w:style w:type="paragraph" w:customStyle="1" w:styleId="459">
    <w:name w:val="标题2.5"/>
    <w:basedOn w:val="4"/>
    <w:next w:val="291"/>
    <w:qFormat/>
    <w:uiPriority w:val="0"/>
    <w:pPr>
      <w:keepNext w:val="0"/>
      <w:keepLines w:val="0"/>
      <w:overflowPunct w:val="0"/>
      <w:topLinePunct/>
      <w:spacing w:beforeLines="100" w:afterLines="50" w:line="360" w:lineRule="auto"/>
      <w:ind w:firstLine="480" w:firstLineChars="200"/>
      <w:jc w:val="left"/>
    </w:pPr>
    <w:rPr>
      <w:rFonts w:ascii="仿宋_GB2312" w:hAnsi="Times New Roman" w:eastAsia="仿宋_GB2312"/>
      <w:bCs w:val="0"/>
      <w:sz w:val="28"/>
      <w:szCs w:val="28"/>
    </w:rPr>
  </w:style>
  <w:style w:type="paragraph" w:customStyle="1" w:styleId="460">
    <w:name w:val="表"/>
    <w:basedOn w:val="1"/>
    <w:qFormat/>
    <w:uiPriority w:val="0"/>
    <w:pPr>
      <w:snapToGrid w:val="0"/>
      <w:spacing w:line="400" w:lineRule="exact"/>
      <w:jc w:val="center"/>
    </w:pPr>
    <w:rPr>
      <w:spacing w:val="2"/>
    </w:rPr>
  </w:style>
  <w:style w:type="paragraph" w:customStyle="1" w:styleId="461">
    <w:name w:val="3 Char Char Char Char Char Char Char Char Char3 Char"/>
    <w:basedOn w:val="1"/>
    <w:qFormat/>
    <w:uiPriority w:val="0"/>
    <w:pPr>
      <w:adjustRightInd w:val="0"/>
      <w:snapToGrid w:val="0"/>
      <w:spacing w:line="400" w:lineRule="exact"/>
      <w:ind w:firstLine="200" w:firstLineChars="200"/>
    </w:pPr>
    <w:rPr>
      <w:sz w:val="24"/>
    </w:rPr>
  </w:style>
  <w:style w:type="paragraph" w:customStyle="1" w:styleId="462">
    <w:name w:val="标题4"/>
    <w:basedOn w:val="1"/>
    <w:qFormat/>
    <w:uiPriority w:val="0"/>
    <w:pPr>
      <w:tabs>
        <w:tab w:val="left" w:pos="851"/>
      </w:tabs>
      <w:spacing w:line="440" w:lineRule="exact"/>
      <w:outlineLvl w:val="3"/>
    </w:pPr>
    <w:rPr>
      <w:sz w:val="24"/>
    </w:rPr>
  </w:style>
  <w:style w:type="paragraph" w:customStyle="1" w:styleId="463">
    <w:name w:val="小五"/>
    <w:basedOn w:val="1"/>
    <w:qFormat/>
    <w:uiPriority w:val="0"/>
    <w:pPr>
      <w:jc w:val="center"/>
    </w:pPr>
    <w:rPr>
      <w:sz w:val="18"/>
    </w:rPr>
  </w:style>
  <w:style w:type="paragraph" w:customStyle="1" w:styleId="464">
    <w:name w:val="中文报告书样式"/>
    <w:basedOn w:val="1"/>
    <w:qFormat/>
    <w:uiPriority w:val="0"/>
    <w:pPr>
      <w:adjustRightInd w:val="0"/>
      <w:spacing w:line="480" w:lineRule="atLeast"/>
      <w:ind w:firstLine="482"/>
      <w:textAlignment w:val="baseline"/>
    </w:pPr>
    <w:rPr>
      <w:kern w:val="24"/>
      <w:sz w:val="24"/>
    </w:rPr>
  </w:style>
  <w:style w:type="paragraph" w:customStyle="1" w:styleId="465">
    <w:name w:val="表、图名"/>
    <w:basedOn w:val="1"/>
    <w:qFormat/>
    <w:uiPriority w:val="0"/>
    <w:pPr>
      <w:adjustRightInd w:val="0"/>
      <w:snapToGrid w:val="0"/>
      <w:spacing w:line="360" w:lineRule="auto"/>
      <w:jc w:val="center"/>
    </w:pPr>
    <w:rPr>
      <w:rFonts w:hAnsi="宋体"/>
      <w:color w:val="000000"/>
      <w:sz w:val="24"/>
    </w:rPr>
  </w:style>
  <w:style w:type="paragraph" w:customStyle="1" w:styleId="466">
    <w:name w:val="xl2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hint="eastAsia" w:hAnsi="宋体" w:cs="Arial Unicode MS"/>
      <w:sz w:val="20"/>
    </w:rPr>
  </w:style>
  <w:style w:type="paragraph" w:customStyle="1" w:styleId="467">
    <w:name w:val="xl37"/>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468">
    <w:name w:val="引言"/>
    <w:basedOn w:val="1"/>
    <w:next w:val="1"/>
    <w:qFormat/>
    <w:uiPriority w:val="0"/>
    <w:pPr>
      <w:jc w:val="center"/>
    </w:pPr>
    <w:rPr>
      <w:bCs/>
      <w:color w:val="000000"/>
    </w:rPr>
  </w:style>
  <w:style w:type="paragraph" w:customStyle="1" w:styleId="469">
    <w:name w:val="四级条标题"/>
    <w:basedOn w:val="201"/>
    <w:next w:val="1"/>
    <w:qFormat/>
    <w:uiPriority w:val="0"/>
    <w:pPr>
      <w:outlineLvl w:val="5"/>
    </w:pPr>
  </w:style>
  <w:style w:type="paragraph" w:customStyle="1" w:styleId="470">
    <w:name w:val="表中文字"/>
    <w:basedOn w:val="1"/>
    <w:qFormat/>
    <w:uiPriority w:val="0"/>
    <w:pPr>
      <w:adjustRightInd w:val="0"/>
      <w:snapToGrid w:val="0"/>
      <w:jc w:val="center"/>
    </w:pPr>
    <w:rPr>
      <w:rFonts w:cs="Arial"/>
      <w:color w:val="000000"/>
      <w:lang w:val="zh-CN"/>
    </w:rPr>
  </w:style>
  <w:style w:type="paragraph" w:customStyle="1" w:styleId="471">
    <w:name w:val="xl42"/>
    <w:basedOn w:val="1"/>
    <w:qFormat/>
    <w:uiPriority w:val="0"/>
    <w:pPr>
      <w:widowControl/>
      <w:pBdr>
        <w:top w:val="single" w:color="auto" w:sz="4" w:space="0"/>
        <w:bottom w:val="single" w:color="auto" w:sz="8" w:space="0"/>
      </w:pBdr>
      <w:spacing w:before="100" w:beforeAutospacing="1" w:after="100" w:afterAutospacing="1"/>
      <w:jc w:val="left"/>
    </w:pPr>
    <w:rPr>
      <w:rFonts w:hAnsi="宋体" w:cs="宋体"/>
      <w:sz w:val="20"/>
    </w:rPr>
  </w:style>
  <w:style w:type="paragraph" w:customStyle="1" w:styleId="472">
    <w:name w:val="条目2"/>
    <w:basedOn w:val="370"/>
    <w:qFormat/>
    <w:uiPriority w:val="0"/>
    <w:pPr>
      <w:tabs>
        <w:tab w:val="left" w:pos="420"/>
      </w:tabs>
      <w:spacing w:beforeLines="10" w:beforeAutospacing="0" w:afterLines="10" w:afterAutospacing="0" w:line="400" w:lineRule="atLeast"/>
      <w:ind w:left="0" w:leftChars="0"/>
    </w:pPr>
    <w:rPr>
      <w:rFonts w:hAnsi="Tms Rmn"/>
      <w:bCs/>
      <w:position w:val="-12"/>
      <w:sz w:val="21"/>
    </w:rPr>
  </w:style>
  <w:style w:type="paragraph" w:customStyle="1" w:styleId="473">
    <w:name w:val="批注框文本1"/>
    <w:basedOn w:val="1"/>
    <w:qFormat/>
    <w:uiPriority w:val="0"/>
    <w:rPr>
      <w:sz w:val="18"/>
      <w:szCs w:val="18"/>
    </w:rPr>
  </w:style>
  <w:style w:type="paragraph" w:customStyle="1" w:styleId="474">
    <w:name w:val="样式 题注 + 楷体_GB2312"/>
    <w:basedOn w:val="21"/>
    <w:link w:val="842"/>
    <w:semiHidden/>
    <w:qFormat/>
    <w:uiPriority w:val="0"/>
    <w:pPr>
      <w:widowControl/>
      <w:spacing w:line="360" w:lineRule="auto"/>
    </w:pPr>
    <w:rPr>
      <w:rFonts w:ascii="楷体_GB2312" w:hAnsi="楷体_GB2312" w:eastAsia="黑体" w:cs="Times New Roman"/>
      <w:b w:val="0"/>
      <w:kern w:val="0"/>
      <w:sz w:val="21"/>
      <w:szCs w:val="21"/>
    </w:rPr>
  </w:style>
  <w:style w:type="paragraph" w:customStyle="1" w:styleId="475">
    <w:name w:val="宁扬"/>
    <w:basedOn w:val="1"/>
    <w:link w:val="987"/>
    <w:qFormat/>
    <w:uiPriority w:val="0"/>
    <w:pPr>
      <w:spacing w:line="500" w:lineRule="exact"/>
      <w:ind w:firstLine="200" w:firstLineChars="200"/>
    </w:pPr>
    <w:rPr>
      <w:rFonts w:ascii="仿宋_GB2312" w:eastAsia="仿宋_GB2312"/>
      <w:kern w:val="2"/>
      <w:sz w:val="28"/>
      <w:szCs w:val="24"/>
    </w:rPr>
  </w:style>
  <w:style w:type="paragraph" w:customStyle="1" w:styleId="476">
    <w:name w:val="表格02"/>
    <w:basedOn w:val="1"/>
    <w:qFormat/>
    <w:uiPriority w:val="0"/>
    <w:pPr>
      <w:adjustRightInd w:val="0"/>
      <w:spacing w:line="400" w:lineRule="exact"/>
      <w:jc w:val="center"/>
      <w:textAlignment w:val="baseline"/>
    </w:pPr>
    <w:rPr>
      <w:snapToGrid w:val="0"/>
      <w:spacing w:val="-2"/>
      <w:sz w:val="24"/>
      <w:lang w:val="en-GB"/>
    </w:rPr>
  </w:style>
  <w:style w:type="paragraph" w:customStyle="1" w:styleId="477">
    <w:name w:val="Institution"/>
    <w:basedOn w:val="1"/>
    <w:qFormat/>
    <w:uiPriority w:val="0"/>
    <w:pPr>
      <w:tabs>
        <w:tab w:val="left" w:pos="425"/>
      </w:tabs>
      <w:ind w:left="425" w:hanging="425"/>
    </w:pPr>
  </w:style>
  <w:style w:type="paragraph" w:customStyle="1" w:styleId="478">
    <w:name w:val="Body Text 23"/>
    <w:basedOn w:val="1"/>
    <w:qFormat/>
    <w:uiPriority w:val="0"/>
    <w:pPr>
      <w:tabs>
        <w:tab w:val="left" w:pos="-540"/>
        <w:tab w:val="left" w:pos="5400"/>
      </w:tabs>
      <w:adjustRightInd w:val="0"/>
      <w:spacing w:line="460" w:lineRule="atLeast"/>
      <w:ind w:firstLine="540"/>
      <w:textAlignment w:val="baseline"/>
    </w:pPr>
    <w:rPr>
      <w:b/>
      <w:spacing w:val="26"/>
      <w:sz w:val="24"/>
      <w:u w:val="single"/>
    </w:rPr>
  </w:style>
  <w:style w:type="paragraph" w:customStyle="1" w:styleId="479">
    <w:name w:val="edri-title secong"/>
    <w:basedOn w:val="1"/>
    <w:qFormat/>
    <w:uiPriority w:val="0"/>
    <w:pPr>
      <w:tabs>
        <w:tab w:val="left" w:pos="2"/>
        <w:tab w:val="left" w:pos="945"/>
      </w:tabs>
      <w:spacing w:beforeLines="50" w:line="300" w:lineRule="auto"/>
      <w:ind w:left="966" w:hanging="964"/>
      <w:outlineLvl w:val="1"/>
    </w:pPr>
    <w:rPr>
      <w:rFonts w:ascii="Arial Narrow" w:hAnsi="Arial Narrow" w:cs="CommercialPi BT"/>
      <w:b/>
      <w:bCs/>
      <w:sz w:val="28"/>
    </w:rPr>
  </w:style>
  <w:style w:type="paragraph" w:customStyle="1" w:styleId="480">
    <w:name w:val="表格 33"/>
    <w:basedOn w:val="1"/>
    <w:qFormat/>
    <w:uiPriority w:val="0"/>
    <w:pPr>
      <w:autoSpaceDE w:val="0"/>
      <w:autoSpaceDN w:val="0"/>
      <w:adjustRightInd w:val="0"/>
      <w:jc w:val="center"/>
      <w:textAlignment w:val="baseline"/>
    </w:pPr>
    <w:rPr>
      <w:rFonts w:eastAsia="楷体"/>
    </w:rPr>
  </w:style>
  <w:style w:type="paragraph" w:customStyle="1" w:styleId="481">
    <w:name w:val="标题01"/>
    <w:basedOn w:val="1"/>
    <w:semiHidden/>
    <w:qFormat/>
    <w:uiPriority w:val="0"/>
    <w:pPr>
      <w:widowControl/>
      <w:spacing w:after="120" w:line="460" w:lineRule="atLeast"/>
      <w:ind w:firstLine="480"/>
      <w:jc w:val="center"/>
      <w:outlineLvl w:val="0"/>
    </w:pPr>
    <w:rPr>
      <w:b/>
      <w:bCs/>
      <w:sz w:val="30"/>
    </w:rPr>
  </w:style>
  <w:style w:type="paragraph" w:customStyle="1" w:styleId="482">
    <w:name w:val="我的标题1"/>
    <w:basedOn w:val="1"/>
    <w:qFormat/>
    <w:uiPriority w:val="0"/>
    <w:pPr>
      <w:spacing w:line="460" w:lineRule="exact"/>
      <w:ind w:firstLine="192" w:firstLineChars="192"/>
      <w:outlineLvl w:val="0"/>
    </w:pPr>
    <w:rPr>
      <w:rFonts w:ascii="黑体" w:eastAsia="黑体"/>
      <w:sz w:val="32"/>
    </w:rPr>
  </w:style>
  <w:style w:type="paragraph" w:customStyle="1" w:styleId="483">
    <w:name w:val="表格文本"/>
    <w:basedOn w:val="1"/>
    <w:qFormat/>
    <w:uiPriority w:val="0"/>
    <w:pPr>
      <w:spacing w:line="240" w:lineRule="exact"/>
    </w:pPr>
  </w:style>
  <w:style w:type="paragraph" w:customStyle="1" w:styleId="484">
    <w:name w:val="xl59"/>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pPr>
    <w:rPr>
      <w:rFonts w:ascii="Arial Unicode MS" w:hAnsi="Arial Unicode MS" w:eastAsia="Arial Unicode MS" w:cs="Arial Unicode MS"/>
      <w:color w:val="FFCC99"/>
      <w:sz w:val="20"/>
    </w:rPr>
  </w:style>
  <w:style w:type="paragraph" w:customStyle="1" w:styleId="485">
    <w:name w:val="xl43"/>
    <w:basedOn w:val="1"/>
    <w:qFormat/>
    <w:uiPriority w:val="0"/>
    <w:pPr>
      <w:widowControl/>
      <w:pBdr>
        <w:left w:val="single" w:color="auto" w:sz="4" w:space="0"/>
        <w:bottom w:val="single" w:color="auto" w:sz="4" w:space="0"/>
      </w:pBdr>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486">
    <w:name w:val="正文四号"/>
    <w:basedOn w:val="1"/>
    <w:link w:val="918"/>
    <w:qFormat/>
    <w:uiPriority w:val="0"/>
    <w:pPr>
      <w:adjustRightInd w:val="0"/>
      <w:spacing w:line="360" w:lineRule="auto"/>
      <w:ind w:firstLine="200" w:firstLineChars="200"/>
      <w:textAlignment w:val="baseline"/>
    </w:pPr>
    <w:rPr>
      <w:rFonts w:ascii="Calibri"/>
      <w:sz w:val="28"/>
      <w:szCs w:val="24"/>
    </w:rPr>
  </w:style>
  <w:style w:type="paragraph" w:customStyle="1" w:styleId="487">
    <w:name w:val="样式 标题 2标题2 + (西文) Arial (中文) 黑体 居中 段后: 2 磅"/>
    <w:basedOn w:val="4"/>
    <w:qFormat/>
    <w:uiPriority w:val="0"/>
    <w:pPr>
      <w:numPr>
        <w:ilvl w:val="1"/>
        <w:numId w:val="8"/>
      </w:numPr>
      <w:adjustRightInd w:val="0"/>
      <w:snapToGrid w:val="0"/>
      <w:spacing w:beforeLines="100" w:after="0" w:line="360" w:lineRule="auto"/>
      <w:jc w:val="center"/>
      <w:textAlignment w:val="baseline"/>
    </w:pPr>
    <w:rPr>
      <w:rFonts w:ascii="楷体_GB2312" w:hAnsi="宋体" w:eastAsia="楷体_GB2312" w:cs="宋体"/>
      <w:szCs w:val="20"/>
    </w:rPr>
  </w:style>
  <w:style w:type="paragraph" w:customStyle="1" w:styleId="488">
    <w:name w:val="我的表格"/>
    <w:basedOn w:val="1"/>
    <w:link w:val="893"/>
    <w:qFormat/>
    <w:uiPriority w:val="0"/>
    <w:pPr>
      <w:adjustRightInd w:val="0"/>
      <w:jc w:val="center"/>
      <w:textAlignment w:val="baseline"/>
    </w:pPr>
    <w:rPr>
      <w:rFonts w:ascii="Calibri"/>
      <w:sz w:val="21"/>
    </w:rPr>
  </w:style>
  <w:style w:type="paragraph" w:customStyle="1" w:styleId="489">
    <w:name w:val="Char Char Char Char Char2"/>
    <w:basedOn w:val="1"/>
    <w:semiHidden/>
    <w:qFormat/>
    <w:uiPriority w:val="0"/>
    <w:pPr>
      <w:widowControl/>
      <w:adjustRightInd w:val="0"/>
      <w:snapToGrid w:val="0"/>
      <w:spacing w:line="360" w:lineRule="auto"/>
      <w:ind w:firstLine="200" w:firstLineChars="200"/>
      <w:jc w:val="left"/>
      <w:textAlignment w:val="baseline"/>
    </w:pPr>
    <w:rPr>
      <w:rFonts w:hAnsi="宋体" w:cs="宋体"/>
      <w:sz w:val="24"/>
      <w:szCs w:val="26"/>
    </w:rPr>
  </w:style>
  <w:style w:type="paragraph" w:customStyle="1" w:styleId="490">
    <w:name w:val="标题－4"/>
    <w:basedOn w:val="1"/>
    <w:next w:val="1"/>
    <w:semiHidden/>
    <w:qFormat/>
    <w:uiPriority w:val="0"/>
    <w:pPr>
      <w:widowControl/>
      <w:spacing w:beforeLines="50" w:afterLines="50" w:line="300" w:lineRule="auto"/>
      <w:jc w:val="left"/>
      <w:textAlignment w:val="center"/>
      <w:outlineLvl w:val="3"/>
    </w:pPr>
    <w:rPr>
      <w:b/>
      <w:sz w:val="24"/>
    </w:rPr>
  </w:style>
  <w:style w:type="paragraph" w:customStyle="1" w:styleId="491">
    <w:name w:val="注居中"/>
    <w:basedOn w:val="1"/>
    <w:qFormat/>
    <w:uiPriority w:val="0"/>
    <w:pPr>
      <w:spacing w:before="120" w:after="120" w:line="240" w:lineRule="exact"/>
      <w:jc w:val="center"/>
    </w:pPr>
    <w:rPr>
      <w:rFonts w:ascii="黑体" w:eastAsia="黑体"/>
      <w:color w:val="000000"/>
    </w:rPr>
  </w:style>
  <w:style w:type="paragraph" w:customStyle="1" w:styleId="492">
    <w:name w:val="样式 样式4 + 首行缩进:  2 字符"/>
    <w:basedOn w:val="1"/>
    <w:qFormat/>
    <w:uiPriority w:val="0"/>
    <w:pPr>
      <w:tabs>
        <w:tab w:val="center" w:pos="4252"/>
        <w:tab w:val="left" w:pos="7065"/>
      </w:tabs>
      <w:adjustRightInd w:val="0"/>
      <w:snapToGrid w:val="0"/>
      <w:spacing w:line="360" w:lineRule="auto"/>
      <w:ind w:firstLine="560" w:firstLineChars="200"/>
    </w:pPr>
    <w:rPr>
      <w:rFonts w:ascii="仿宋_GB2312" w:hAnsi="宋体" w:eastAsia="仿宋_GB2312"/>
      <w:color w:val="000000"/>
      <w:sz w:val="28"/>
      <w:szCs w:val="28"/>
    </w:rPr>
  </w:style>
  <w:style w:type="paragraph" w:customStyle="1" w:styleId="493">
    <w:name w:val="正文 小丹"/>
    <w:basedOn w:val="85"/>
    <w:link w:val="805"/>
    <w:semiHidden/>
    <w:qFormat/>
    <w:uiPriority w:val="0"/>
    <w:pPr>
      <w:adjustRightInd w:val="0"/>
      <w:snapToGrid w:val="0"/>
      <w:spacing w:after="0" w:line="360" w:lineRule="auto"/>
      <w:ind w:firstLine="200" w:firstLineChars="200"/>
      <w:textAlignment w:val="baseline"/>
    </w:pPr>
    <w:rPr>
      <w:rFonts w:ascii="宋体" w:hAnsi="宋体"/>
      <w:color w:val="000000"/>
      <w:spacing w:val="6"/>
      <w:kern w:val="0"/>
      <w:sz w:val="24"/>
    </w:rPr>
  </w:style>
  <w:style w:type="paragraph" w:customStyle="1" w:styleId="494">
    <w:name w:val="正"/>
    <w:qFormat/>
    <w:uiPriority w:val="0"/>
    <w:pPr>
      <w:adjustRightInd w:val="0"/>
      <w:snapToGrid w:val="0"/>
      <w:spacing w:line="360" w:lineRule="auto"/>
      <w:ind w:firstLine="200" w:firstLineChars="200"/>
      <w:jc w:val="both"/>
    </w:pPr>
    <w:rPr>
      <w:rFonts w:ascii="Times New Roman" w:hAnsi="Times New Roman" w:eastAsia="宋体" w:cs="Times New Roman"/>
      <w:color w:val="000000"/>
      <w:kern w:val="2"/>
      <w:sz w:val="24"/>
      <w:szCs w:val="24"/>
      <w:lang w:val="en-US" w:eastAsia="zh-CN" w:bidi="ar-SA"/>
    </w:rPr>
  </w:style>
  <w:style w:type="paragraph" w:customStyle="1" w:styleId="495">
    <w:name w:val="字元 字元"/>
    <w:basedOn w:val="1"/>
    <w:qFormat/>
    <w:uiPriority w:val="0"/>
    <w:pPr>
      <w:adjustRightInd w:val="0"/>
      <w:spacing w:line="360" w:lineRule="auto"/>
    </w:pPr>
    <w:rPr>
      <w:sz w:val="24"/>
    </w:rPr>
  </w:style>
  <w:style w:type="paragraph" w:customStyle="1" w:styleId="496">
    <w:name w:val="CM3"/>
    <w:basedOn w:val="243"/>
    <w:next w:val="243"/>
    <w:qFormat/>
    <w:uiPriority w:val="99"/>
    <w:pPr>
      <w:spacing w:line="428" w:lineRule="atLeast"/>
    </w:pPr>
    <w:rPr>
      <w:rFonts w:ascii="黑体" w:hAnsi="Calibri" w:eastAsia="黑体"/>
      <w:color w:val="auto"/>
    </w:rPr>
  </w:style>
  <w:style w:type="paragraph" w:customStyle="1" w:styleId="497">
    <w:name w:val="Body Text Indent 22"/>
    <w:basedOn w:val="1"/>
    <w:qFormat/>
    <w:uiPriority w:val="0"/>
    <w:pPr>
      <w:adjustRightInd w:val="0"/>
      <w:spacing w:line="360" w:lineRule="auto"/>
      <w:ind w:firstLine="480"/>
      <w:textAlignment w:val="baseline"/>
    </w:pPr>
    <w:rPr>
      <w:sz w:val="24"/>
    </w:rPr>
  </w:style>
  <w:style w:type="paragraph" w:customStyle="1" w:styleId="498">
    <w:name w:val="ST20_1"/>
    <w:basedOn w:val="1"/>
    <w:qFormat/>
    <w:uiPriority w:val="0"/>
    <w:pPr>
      <w:adjustRightInd w:val="0"/>
      <w:jc w:val="center"/>
      <w:textAlignment w:val="baseline"/>
    </w:pPr>
  </w:style>
  <w:style w:type="paragraph" w:customStyle="1" w:styleId="499">
    <w:name w:val="Cover Introduction 3"/>
    <w:basedOn w:val="1"/>
    <w:qFormat/>
    <w:uiPriority w:val="0"/>
    <w:pPr>
      <w:widowControl/>
      <w:tabs>
        <w:tab w:val="right" w:pos="1400"/>
        <w:tab w:val="left" w:pos="1540"/>
      </w:tabs>
      <w:adjustRightInd w:val="0"/>
      <w:snapToGrid w:val="0"/>
      <w:jc w:val="center"/>
    </w:pPr>
    <w:rPr>
      <w:rFonts w:ascii="Arial" w:hAnsi="Arial" w:eastAsia="方正黑体简体"/>
      <w:bCs/>
      <w:sz w:val="24"/>
    </w:rPr>
  </w:style>
  <w:style w:type="paragraph" w:customStyle="1" w:styleId="500">
    <w:name w:val="样式 首行缩进:  1.92 字符"/>
    <w:basedOn w:val="1"/>
    <w:qFormat/>
    <w:uiPriority w:val="0"/>
    <w:pPr>
      <w:spacing w:line="360" w:lineRule="auto"/>
      <w:ind w:left="11" w:firstLine="540" w:firstLineChars="225"/>
    </w:pPr>
    <w:rPr>
      <w:rFonts w:ascii="仿宋_GB2312" w:hAnsi="华文楷体" w:eastAsia="仿宋_GB2312" w:cs="宋体"/>
      <w:sz w:val="24"/>
    </w:rPr>
  </w:style>
  <w:style w:type="paragraph" w:customStyle="1" w:styleId="501">
    <w:name w:val="t1"/>
    <w:basedOn w:val="1"/>
    <w:qFormat/>
    <w:uiPriority w:val="0"/>
    <w:pPr>
      <w:widowControl/>
      <w:spacing w:before="100" w:beforeAutospacing="1" w:after="100" w:afterAutospacing="1" w:line="360" w:lineRule="auto"/>
      <w:jc w:val="left"/>
    </w:pPr>
    <w:rPr>
      <w:rFonts w:hAnsi="宋体"/>
      <w:szCs w:val="21"/>
    </w:rPr>
  </w:style>
  <w:style w:type="paragraph" w:customStyle="1" w:styleId="502">
    <w:name w:val="五号表格"/>
    <w:next w:val="1"/>
    <w:qFormat/>
    <w:uiPriority w:val="0"/>
    <w:rPr>
      <w:rFonts w:ascii="宋体" w:hAnsi="Times New Roman" w:eastAsia="宋体" w:cs="Times New Roman"/>
      <w:sz w:val="21"/>
      <w:lang w:val="en-US" w:eastAsia="zh-CN" w:bidi="ar-SA"/>
    </w:rPr>
  </w:style>
  <w:style w:type="paragraph" w:customStyle="1" w:styleId="503">
    <w:name w:val="正文00"/>
    <w:basedOn w:val="1"/>
    <w:link w:val="942"/>
    <w:qFormat/>
    <w:uiPriority w:val="0"/>
    <w:pPr>
      <w:snapToGrid w:val="0"/>
      <w:spacing w:line="360" w:lineRule="auto"/>
      <w:ind w:firstLine="200" w:firstLineChars="200"/>
    </w:pPr>
    <w:rPr>
      <w:rFonts w:ascii="Calibri"/>
      <w:kern w:val="2"/>
      <w:sz w:val="24"/>
      <w:szCs w:val="32"/>
    </w:rPr>
  </w:style>
  <w:style w:type="paragraph" w:customStyle="1" w:styleId="504">
    <w:name w:val="样式 样式 样式 宋体 四号 行距: 1.5 倍行距 + 首行缩进:  2 字符 段后: 0.5 行 + 首行缩进:  2 字符2"/>
    <w:basedOn w:val="1"/>
    <w:qFormat/>
    <w:uiPriority w:val="0"/>
    <w:pPr>
      <w:snapToGrid w:val="0"/>
      <w:spacing w:afterLines="50" w:line="360" w:lineRule="auto"/>
      <w:ind w:firstLine="480" w:firstLineChars="200"/>
    </w:pPr>
    <w:rPr>
      <w:rFonts w:hAnsi="宋体" w:cs="宋体"/>
      <w:sz w:val="26"/>
    </w:rPr>
  </w:style>
  <w:style w:type="paragraph" w:customStyle="1" w:styleId="505">
    <w:name w:val="备注"/>
    <w:basedOn w:val="1"/>
    <w:qFormat/>
    <w:uiPriority w:val="0"/>
    <w:pPr>
      <w:spacing w:line="360" w:lineRule="auto"/>
      <w:ind w:firstLine="420" w:firstLineChars="200"/>
    </w:pPr>
    <w:rPr>
      <w:rFonts w:eastAsia="仿宋_GB2312" w:cs="宋体"/>
    </w:rPr>
  </w:style>
  <w:style w:type="paragraph" w:customStyle="1" w:styleId="506">
    <w:name w:val="9 Char"/>
    <w:basedOn w:val="1"/>
    <w:qFormat/>
    <w:uiPriority w:val="0"/>
    <w:pPr>
      <w:spacing w:line="240" w:lineRule="exact"/>
      <w:ind w:firstLine="200" w:firstLineChars="200"/>
    </w:pPr>
    <w:rPr>
      <w:sz w:val="28"/>
      <w:szCs w:val="28"/>
    </w:rPr>
  </w:style>
  <w:style w:type="paragraph" w:customStyle="1" w:styleId="507">
    <w:name w:val="puce"/>
    <w:basedOn w:val="1"/>
    <w:semiHidden/>
    <w:qFormat/>
    <w:uiPriority w:val="0"/>
    <w:pPr>
      <w:widowControl/>
      <w:spacing w:line="280" w:lineRule="exact"/>
      <w:jc w:val="center"/>
    </w:pPr>
    <w:rPr>
      <w:rFonts w:hAnsi="宋体"/>
      <w:b/>
      <w:sz w:val="24"/>
      <w:szCs w:val="21"/>
    </w:rPr>
  </w:style>
  <w:style w:type="paragraph" w:customStyle="1" w:styleId="508">
    <w:name w:val="xl39"/>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textAlignment w:val="center"/>
    </w:pPr>
    <w:rPr>
      <w:rFonts w:hAnsi="宋体"/>
      <w:sz w:val="24"/>
    </w:rPr>
  </w:style>
  <w:style w:type="paragraph" w:customStyle="1" w:styleId="509">
    <w:name w:val="正文首行缩进1"/>
    <w:basedOn w:val="5"/>
    <w:qFormat/>
    <w:uiPriority w:val="0"/>
    <w:pPr>
      <w:widowControl/>
      <w:tabs>
        <w:tab w:val="left" w:pos="1134"/>
        <w:tab w:val="left" w:pos="1287"/>
      </w:tabs>
      <w:autoSpaceDE w:val="0"/>
      <w:autoSpaceDN w:val="0"/>
      <w:adjustRightInd w:val="0"/>
      <w:spacing w:line="360" w:lineRule="auto"/>
      <w:ind w:firstLine="200" w:firstLineChars="200"/>
    </w:pPr>
    <w:rPr>
      <w:rFonts w:ascii="Garamond" w:hAnsi="Garamond"/>
      <w:color w:val="auto"/>
      <w:sz w:val="28"/>
    </w:rPr>
  </w:style>
  <w:style w:type="paragraph" w:customStyle="1" w:styleId="510">
    <w:name w:val="无页眉，页脚"/>
    <w:basedOn w:val="56"/>
    <w:semiHidden/>
    <w:qFormat/>
    <w:uiPriority w:val="0"/>
    <w:pPr>
      <w:widowControl/>
      <w:pBdr>
        <w:bottom w:val="none" w:color="auto" w:sz="0" w:space="0"/>
      </w:pBdr>
    </w:pPr>
    <w:rPr>
      <w:bCs/>
      <w:szCs w:val="20"/>
    </w:rPr>
  </w:style>
  <w:style w:type="paragraph" w:customStyle="1" w:styleId="511">
    <w:name w:val="样式 标题 4标题4款标题款标题1.1.1.1PIM 4H4h4blbbTitre44th levelse..."/>
    <w:basedOn w:val="7"/>
    <w:link w:val="970"/>
    <w:semiHidden/>
    <w:qFormat/>
    <w:uiPriority w:val="0"/>
    <w:pPr>
      <w:widowControl/>
      <w:spacing w:beforeLines="50" w:afterLines="50" w:line="240" w:lineRule="auto"/>
      <w:jc w:val="left"/>
    </w:pPr>
    <w:rPr>
      <w:rFonts w:eastAsia="黑体"/>
      <w:sz w:val="24"/>
      <w:szCs w:val="24"/>
    </w:rPr>
  </w:style>
  <w:style w:type="paragraph" w:customStyle="1" w:styleId="512">
    <w:name w:val="样式 标题 4标题4款标题款标题1.1.1.1PIM 4H4h4blbbTitre44th levelse...3"/>
    <w:basedOn w:val="7"/>
    <w:semiHidden/>
    <w:qFormat/>
    <w:uiPriority w:val="0"/>
    <w:pPr>
      <w:widowControl/>
      <w:spacing w:beforeLines="50" w:afterLines="50" w:line="240" w:lineRule="auto"/>
      <w:jc w:val="left"/>
    </w:pPr>
    <w:rPr>
      <w:rFonts w:ascii="Times New Roman" w:hAnsi="Times New Roman"/>
      <w:b w:val="0"/>
      <w:bCs w:val="0"/>
      <w:kern w:val="0"/>
      <w:sz w:val="24"/>
      <w:szCs w:val="24"/>
    </w:rPr>
  </w:style>
  <w:style w:type="paragraph" w:customStyle="1" w:styleId="513">
    <w:name w:val="表文"/>
    <w:qFormat/>
    <w:uiPriority w:val="0"/>
    <w:rPr>
      <w:rFonts w:ascii="Times New Roman" w:hAnsi="Times New Roman" w:eastAsia="宋体" w:cs="Times New Roman"/>
      <w:bCs/>
      <w:sz w:val="24"/>
      <w:lang w:val="zh-CN" w:eastAsia="zh-CN" w:bidi="ar-SA"/>
    </w:rPr>
  </w:style>
  <w:style w:type="paragraph" w:customStyle="1" w:styleId="514">
    <w:name w:val="表格正文 Char"/>
    <w:basedOn w:val="1"/>
    <w:next w:val="1"/>
    <w:semiHidden/>
    <w:qFormat/>
    <w:uiPriority w:val="0"/>
    <w:pPr>
      <w:adjustRightInd w:val="0"/>
      <w:snapToGrid w:val="0"/>
      <w:ind w:firstLine="476"/>
      <w:jc w:val="center"/>
      <w:textAlignment w:val="baseline"/>
    </w:pPr>
    <w:rPr>
      <w:snapToGrid w:val="0"/>
      <w:spacing w:val="4"/>
      <w:w w:val="90"/>
      <w:sz w:val="24"/>
    </w:rPr>
  </w:style>
  <w:style w:type="paragraph" w:customStyle="1" w:styleId="515">
    <w:name w:val="F正文"/>
    <w:qFormat/>
    <w:uiPriority w:val="0"/>
    <w:pPr>
      <w:widowControl w:val="0"/>
      <w:adjustRightInd w:val="0"/>
      <w:spacing w:line="360" w:lineRule="atLeast"/>
      <w:textAlignment w:val="baseline"/>
    </w:pPr>
    <w:rPr>
      <w:rFonts w:ascii="Times New Roman" w:hAnsi="Times New Roman" w:eastAsia="宋体" w:cs="Times New Roman"/>
      <w:spacing w:val="12"/>
      <w:sz w:val="24"/>
      <w:lang w:val="en-US" w:eastAsia="zh-CN" w:bidi="ar-SA"/>
    </w:rPr>
  </w:style>
  <w:style w:type="paragraph" w:customStyle="1" w:styleId="516">
    <w:name w:val="样式164"/>
    <w:basedOn w:val="1"/>
    <w:qFormat/>
    <w:uiPriority w:val="0"/>
    <w:pPr>
      <w:adjustRightInd w:val="0"/>
      <w:spacing w:line="320" w:lineRule="exact"/>
      <w:jc w:val="center"/>
      <w:textAlignment w:val="baseline"/>
    </w:pPr>
    <w:rPr>
      <w:color w:val="000000"/>
    </w:rPr>
  </w:style>
  <w:style w:type="paragraph" w:customStyle="1" w:styleId="517">
    <w:name w:val="hhcwt表头"/>
    <w:basedOn w:val="1"/>
    <w:link w:val="980"/>
    <w:qFormat/>
    <w:uiPriority w:val="0"/>
    <w:pPr>
      <w:spacing w:after="120"/>
      <w:ind w:left="100" w:leftChars="100" w:right="100" w:rightChars="100"/>
      <w:jc w:val="center"/>
    </w:pPr>
    <w:rPr>
      <w:rFonts w:ascii="楷体_GB2312" w:eastAsia="楷体_GB2312" w:cs="宋体"/>
      <w:b/>
      <w:bCs/>
      <w:sz w:val="24"/>
    </w:rPr>
  </w:style>
  <w:style w:type="paragraph" w:customStyle="1" w:styleId="518">
    <w:name w:val="样式 文章1 + 首行缩进:  6 字符"/>
    <w:basedOn w:val="1"/>
    <w:qFormat/>
    <w:uiPriority w:val="0"/>
    <w:pPr>
      <w:spacing w:line="600" w:lineRule="exact"/>
      <w:ind w:firstLine="200" w:firstLineChars="200"/>
    </w:pPr>
    <w:rPr>
      <w:sz w:val="28"/>
    </w:rPr>
  </w:style>
  <w:style w:type="paragraph" w:customStyle="1" w:styleId="519">
    <w:name w:val="码头正文"/>
    <w:basedOn w:val="5"/>
    <w:qFormat/>
    <w:uiPriority w:val="0"/>
    <w:pPr>
      <w:adjustRightInd w:val="0"/>
      <w:spacing w:line="460" w:lineRule="exact"/>
      <w:ind w:firstLine="480" w:firstLineChars="200"/>
      <w:textAlignment w:val="baseline"/>
    </w:pPr>
    <w:rPr>
      <w:rFonts w:ascii="宋体"/>
      <w:bCs/>
      <w:color w:val="auto"/>
      <w:kern w:val="0"/>
      <w:sz w:val="24"/>
      <w:szCs w:val="24"/>
      <w:u w:color="000000"/>
    </w:rPr>
  </w:style>
  <w:style w:type="paragraph" w:customStyle="1" w:styleId="520">
    <w:name w:val="默认段落字体 Para Char"/>
    <w:basedOn w:val="1"/>
    <w:next w:val="1"/>
    <w:qFormat/>
    <w:uiPriority w:val="0"/>
    <w:pPr>
      <w:spacing w:line="360" w:lineRule="auto"/>
      <w:ind w:firstLine="200" w:firstLineChars="200"/>
    </w:pPr>
    <w:rPr>
      <w:rFonts w:hAnsi="宋体" w:cs="宋体"/>
      <w:sz w:val="24"/>
    </w:rPr>
  </w:style>
  <w:style w:type="paragraph" w:customStyle="1" w:styleId="521">
    <w:name w:val="样式 样式 正文 1 + 首行缩进:  2 字符 + 首行缩进:  2 字符"/>
    <w:basedOn w:val="1"/>
    <w:qFormat/>
    <w:uiPriority w:val="0"/>
    <w:pPr>
      <w:adjustRightInd w:val="0"/>
      <w:spacing w:line="540" w:lineRule="exact"/>
      <w:ind w:firstLine="200" w:firstLineChars="200"/>
      <w:textAlignment w:val="baseline"/>
    </w:pPr>
    <w:rPr>
      <w:rFonts w:cs="宋体"/>
      <w:sz w:val="28"/>
    </w:rPr>
  </w:style>
  <w:style w:type="paragraph" w:customStyle="1" w:styleId="522">
    <w:name w:val="样式 正文文本缩进 2正文文本缩进 2 Char Char Char Char正文文本缩进 2 Char Char + 黑色"/>
    <w:basedOn w:val="1"/>
    <w:semiHidden/>
    <w:qFormat/>
    <w:uiPriority w:val="0"/>
    <w:pPr>
      <w:adjustRightInd w:val="0"/>
      <w:spacing w:line="280" w:lineRule="exact"/>
      <w:jc w:val="center"/>
      <w:textAlignment w:val="baseline"/>
    </w:pPr>
    <w:rPr>
      <w:color w:val="000000"/>
    </w:rPr>
  </w:style>
  <w:style w:type="paragraph" w:customStyle="1" w:styleId="523">
    <w:name w:val="样2"/>
    <w:basedOn w:val="1"/>
    <w:next w:val="1"/>
    <w:qFormat/>
    <w:uiPriority w:val="0"/>
    <w:pPr>
      <w:adjustRightInd w:val="0"/>
      <w:jc w:val="center"/>
      <w:textAlignment w:val="baseline"/>
    </w:pPr>
    <w:rPr>
      <w:sz w:val="24"/>
    </w:rPr>
  </w:style>
  <w:style w:type="paragraph" w:customStyle="1" w:styleId="524">
    <w:name w:val="msonormal at_0"/>
    <w:basedOn w:val="1"/>
    <w:qFormat/>
    <w:uiPriority w:val="0"/>
    <w:pPr>
      <w:widowControl/>
      <w:spacing w:before="100" w:beforeAutospacing="1" w:after="100" w:afterAutospacing="1"/>
      <w:jc w:val="left"/>
    </w:pPr>
    <w:rPr>
      <w:rFonts w:hAnsi="宋体" w:cs="宋体"/>
      <w:sz w:val="24"/>
    </w:rPr>
  </w:style>
  <w:style w:type="paragraph" w:customStyle="1" w:styleId="525">
    <w:name w:val="正式正文"/>
    <w:basedOn w:val="1"/>
    <w:qFormat/>
    <w:uiPriority w:val="0"/>
    <w:pPr>
      <w:widowControl/>
      <w:spacing w:before="120" w:after="120" w:line="440" w:lineRule="exact"/>
      <w:ind w:firstLine="567"/>
    </w:pPr>
    <w:rPr>
      <w:rFonts w:ascii="Arial" w:hAnsi="Arial" w:cs="宋体"/>
      <w:sz w:val="24"/>
    </w:rPr>
  </w:style>
  <w:style w:type="paragraph" w:customStyle="1" w:styleId="526">
    <w:name w:val="style"/>
    <w:basedOn w:val="1"/>
    <w:qFormat/>
    <w:uiPriority w:val="0"/>
    <w:pPr>
      <w:widowControl/>
      <w:spacing w:before="100" w:beforeAutospacing="1" w:after="100" w:afterAutospacing="1"/>
      <w:jc w:val="left"/>
    </w:pPr>
    <w:rPr>
      <w:rFonts w:hint="eastAsia" w:hAnsi="宋体"/>
      <w:sz w:val="24"/>
    </w:rPr>
  </w:style>
  <w:style w:type="paragraph" w:customStyle="1" w:styleId="527">
    <w:name w:val="1表头格式"/>
    <w:basedOn w:val="1"/>
    <w:next w:val="1"/>
    <w:qFormat/>
    <w:uiPriority w:val="0"/>
    <w:pPr>
      <w:spacing w:beforeLines="50" w:afterLines="50"/>
      <w:jc w:val="center"/>
    </w:pPr>
    <w:rPr>
      <w:rFonts w:eastAsia="黑体"/>
      <w:sz w:val="24"/>
    </w:rPr>
  </w:style>
  <w:style w:type="paragraph" w:customStyle="1" w:styleId="528">
    <w:name w:val="xl21"/>
    <w:basedOn w:val="1"/>
    <w:qFormat/>
    <w:uiPriority w:val="0"/>
    <w:pPr>
      <w:widowControl/>
      <w:spacing w:before="100" w:beforeAutospacing="1" w:after="100" w:afterAutospacing="1"/>
      <w:jc w:val="center"/>
    </w:pPr>
    <w:rPr>
      <w:rFonts w:hAnsi="宋体" w:cs="宋体"/>
      <w:sz w:val="24"/>
    </w:rPr>
  </w:style>
  <w:style w:type="paragraph" w:customStyle="1" w:styleId="529">
    <w:name w:val="目录2"/>
    <w:basedOn w:val="1"/>
    <w:next w:val="1"/>
    <w:qFormat/>
    <w:uiPriority w:val="0"/>
    <w:pPr>
      <w:widowControl/>
      <w:tabs>
        <w:tab w:val="left" w:leader="dot" w:pos="8503"/>
      </w:tabs>
      <w:spacing w:line="317" w:lineRule="atLeast"/>
      <w:ind w:firstLine="209"/>
      <w:textAlignment w:val="baseline"/>
    </w:pPr>
    <w:rPr>
      <w:color w:val="000000"/>
    </w:rPr>
  </w:style>
  <w:style w:type="paragraph" w:customStyle="1" w:styleId="530">
    <w:name w:val="列出段落1"/>
    <w:basedOn w:val="1"/>
    <w:qFormat/>
    <w:uiPriority w:val="0"/>
    <w:pPr>
      <w:ind w:firstLine="420" w:firstLineChars="200"/>
    </w:pPr>
    <w:rPr>
      <w:rFonts w:ascii="Calibri" w:hAnsi="Calibri" w:cs="黑体"/>
      <w:szCs w:val="22"/>
    </w:rPr>
  </w:style>
  <w:style w:type="paragraph" w:customStyle="1" w:styleId="531">
    <w:name w:val="xl134"/>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color w:val="000000"/>
      <w:szCs w:val="21"/>
    </w:rPr>
  </w:style>
  <w:style w:type="paragraph" w:customStyle="1" w:styleId="532">
    <w:name w:val="表格头1"/>
    <w:basedOn w:val="1"/>
    <w:qFormat/>
    <w:uiPriority w:val="0"/>
    <w:pPr>
      <w:adjustRightInd w:val="0"/>
      <w:spacing w:before="240" w:line="360" w:lineRule="auto"/>
      <w:jc w:val="center"/>
    </w:pPr>
    <w:rPr>
      <w:rFonts w:hint="eastAsia" w:ascii="黑体" w:eastAsia="黑体"/>
      <w:b/>
      <w:sz w:val="24"/>
    </w:rPr>
  </w:style>
  <w:style w:type="paragraph" w:customStyle="1" w:styleId="533">
    <w:name w:val="Char Char Char Char Char Char"/>
    <w:basedOn w:val="1"/>
    <w:qFormat/>
    <w:uiPriority w:val="0"/>
  </w:style>
  <w:style w:type="paragraph" w:customStyle="1" w:styleId="534">
    <w:name w:val="Cover Title 1C"/>
    <w:qFormat/>
    <w:uiPriority w:val="0"/>
    <w:pPr>
      <w:adjustRightInd w:val="0"/>
      <w:snapToGrid w:val="0"/>
      <w:jc w:val="center"/>
    </w:pPr>
    <w:rPr>
      <w:rFonts w:ascii="Arial" w:hAnsi="Arial" w:eastAsia="方正大黑简体" w:cs="Times New Roman"/>
      <w:bCs/>
      <w:sz w:val="44"/>
      <w:lang w:val="en-US" w:eastAsia="zh-CN" w:bidi="ar-SA"/>
    </w:rPr>
  </w:style>
  <w:style w:type="paragraph" w:customStyle="1" w:styleId="535">
    <w:name w:val="样式 标题 4 + 行距: 最小值 26 磅"/>
    <w:basedOn w:val="7"/>
    <w:qFormat/>
    <w:uiPriority w:val="0"/>
    <w:pPr>
      <w:tabs>
        <w:tab w:val="left" w:pos="851"/>
      </w:tabs>
      <w:adjustRightInd w:val="0"/>
      <w:spacing w:before="0" w:after="0" w:line="520" w:lineRule="atLeast"/>
      <w:ind w:left="851" w:leftChars="0" w:hanging="851"/>
    </w:pPr>
    <w:rPr>
      <w:rFonts w:cs="宋体"/>
      <w:b w:val="0"/>
      <w:bCs w:val="0"/>
      <w:spacing w:val="6"/>
      <w:sz w:val="24"/>
      <w:szCs w:val="24"/>
    </w:rPr>
  </w:style>
  <w:style w:type="paragraph" w:customStyle="1" w:styleId="536">
    <w:name w:val="公式1"/>
    <w:basedOn w:val="1"/>
    <w:qFormat/>
    <w:uiPriority w:val="0"/>
    <w:pPr>
      <w:spacing w:line="400" w:lineRule="atLeast"/>
      <w:ind w:firstLine="480" w:firstLineChars="200"/>
    </w:pPr>
    <w:rPr>
      <w:rFonts w:ascii="Century Gothic" w:hAnsi="Century Gothic"/>
      <w:sz w:val="24"/>
    </w:rPr>
  </w:style>
  <w:style w:type="paragraph" w:customStyle="1" w:styleId="537">
    <w:name w:val="样式 宋体 行距: 固定值 22 磅"/>
    <w:basedOn w:val="1"/>
    <w:qFormat/>
    <w:uiPriority w:val="0"/>
    <w:pPr>
      <w:spacing w:line="440" w:lineRule="exact"/>
      <w:ind w:firstLine="200" w:firstLineChars="200"/>
    </w:pPr>
    <w:rPr>
      <w:rFonts w:hAnsi="宋体"/>
      <w:sz w:val="24"/>
    </w:rPr>
  </w:style>
  <w:style w:type="paragraph" w:customStyle="1" w:styleId="538">
    <w:name w:val="标题41"/>
    <w:basedOn w:val="3"/>
    <w:qFormat/>
    <w:uiPriority w:val="0"/>
  </w:style>
  <w:style w:type="paragraph" w:customStyle="1" w:styleId="539">
    <w:name w:val="书-二级标题"/>
    <w:basedOn w:val="1"/>
    <w:link w:val="1000"/>
    <w:qFormat/>
    <w:uiPriority w:val="0"/>
    <w:pPr>
      <w:spacing w:before="240" w:after="60"/>
      <w:outlineLvl w:val="1"/>
    </w:pPr>
    <w:rPr>
      <w:rFonts w:ascii="Calibri" w:eastAsia="黑体"/>
      <w:kern w:val="2"/>
      <w:sz w:val="28"/>
      <w:szCs w:val="24"/>
    </w:rPr>
  </w:style>
  <w:style w:type="paragraph" w:customStyle="1" w:styleId="540">
    <w:name w:val="图文框"/>
    <w:basedOn w:val="1"/>
    <w:qFormat/>
    <w:uiPriority w:val="0"/>
    <w:pPr>
      <w:tabs>
        <w:tab w:val="left" w:pos="0"/>
      </w:tabs>
      <w:autoSpaceDE w:val="0"/>
      <w:autoSpaceDN w:val="0"/>
      <w:adjustRightInd w:val="0"/>
      <w:snapToGrid w:val="0"/>
      <w:ind w:right="-107" w:rightChars="-51"/>
      <w:jc w:val="center"/>
      <w:textAlignment w:val="baseline"/>
    </w:pPr>
    <w:rPr>
      <w:rFonts w:hAnsi="宋体"/>
      <w:color w:val="000000"/>
      <w:szCs w:val="21"/>
    </w:rPr>
  </w:style>
  <w:style w:type="paragraph" w:customStyle="1" w:styleId="541">
    <w:name w:val="书 正文"/>
    <w:basedOn w:val="1"/>
    <w:link w:val="930"/>
    <w:qFormat/>
    <w:uiPriority w:val="0"/>
    <w:pPr>
      <w:ind w:firstLine="514" w:firstLineChars="200"/>
    </w:pPr>
    <w:rPr>
      <w:rFonts w:ascii="Calibri"/>
      <w:kern w:val="24"/>
      <w:sz w:val="24"/>
      <w:szCs w:val="24"/>
    </w:rPr>
  </w:style>
  <w:style w:type="paragraph" w:customStyle="1" w:styleId="542">
    <w:name w:val="样式 宋体 小四"/>
    <w:basedOn w:val="1"/>
    <w:qFormat/>
    <w:uiPriority w:val="0"/>
    <w:pPr>
      <w:ind w:firstLine="480" w:firstLineChars="200"/>
    </w:pPr>
    <w:rPr>
      <w:rFonts w:hAnsi="宋体" w:cs="宋体"/>
      <w:sz w:val="28"/>
    </w:rPr>
  </w:style>
  <w:style w:type="paragraph" w:customStyle="1" w:styleId="543">
    <w:name w:val="标题02"/>
    <w:basedOn w:val="1"/>
    <w:next w:val="1"/>
    <w:qFormat/>
    <w:uiPriority w:val="0"/>
    <w:pPr>
      <w:snapToGrid w:val="0"/>
      <w:spacing w:line="440" w:lineRule="atLeast"/>
      <w:outlineLvl w:val="1"/>
    </w:pPr>
    <w:rPr>
      <w:b/>
      <w:sz w:val="24"/>
    </w:rPr>
  </w:style>
  <w:style w:type="paragraph" w:customStyle="1" w:styleId="544">
    <w:name w:val="bgbt"/>
    <w:basedOn w:val="1"/>
    <w:link w:val="883"/>
    <w:qFormat/>
    <w:uiPriority w:val="0"/>
    <w:pPr>
      <w:jc w:val="center"/>
    </w:pPr>
    <w:rPr>
      <w:rFonts w:ascii="黑体" w:eastAsia="黑体"/>
      <w:kern w:val="2"/>
      <w:sz w:val="24"/>
      <w:szCs w:val="24"/>
    </w:rPr>
  </w:style>
  <w:style w:type="paragraph" w:customStyle="1" w:styleId="545">
    <w:name w:val="xl55"/>
    <w:basedOn w:val="1"/>
    <w:qFormat/>
    <w:uiPriority w:val="0"/>
    <w:pPr>
      <w:widowControl/>
      <w:pBdr>
        <w:top w:val="single" w:color="000000" w:sz="4" w:space="0"/>
      </w:pBdr>
      <w:shd w:val="clear" w:color="auto" w:fill="FFFFFF"/>
      <w:spacing w:before="100" w:beforeAutospacing="1" w:after="100" w:afterAutospacing="1"/>
      <w:jc w:val="left"/>
    </w:pPr>
    <w:rPr>
      <w:rFonts w:ascii="Arial Unicode MS" w:hAnsi="Arial Unicode MS" w:eastAsia="Arial Unicode MS" w:cs="Arial Unicode MS"/>
      <w:color w:val="000000"/>
      <w:sz w:val="20"/>
    </w:rPr>
  </w:style>
  <w:style w:type="paragraph" w:customStyle="1" w:styleId="546">
    <w:name w:val="p0"/>
    <w:basedOn w:val="1"/>
    <w:link w:val="923"/>
    <w:qFormat/>
    <w:uiPriority w:val="0"/>
    <w:pPr>
      <w:widowControl/>
    </w:pPr>
    <w:rPr>
      <w:rFonts w:ascii="Calibri"/>
      <w:sz w:val="21"/>
      <w:szCs w:val="21"/>
    </w:rPr>
  </w:style>
  <w:style w:type="paragraph" w:customStyle="1" w:styleId="547">
    <w:name w:val="Table Paragraph"/>
    <w:basedOn w:val="1"/>
    <w:qFormat/>
    <w:uiPriority w:val="1"/>
    <w:pPr>
      <w:autoSpaceDE w:val="0"/>
      <w:autoSpaceDN w:val="0"/>
      <w:adjustRightInd w:val="0"/>
      <w:jc w:val="left"/>
    </w:pPr>
    <w:rPr>
      <w:sz w:val="24"/>
    </w:rPr>
  </w:style>
  <w:style w:type="paragraph" w:customStyle="1" w:styleId="548">
    <w:name w:val="表中正文"/>
    <w:basedOn w:val="1"/>
    <w:qFormat/>
    <w:uiPriority w:val="0"/>
    <w:pPr>
      <w:overflowPunct w:val="0"/>
      <w:autoSpaceDE w:val="0"/>
      <w:autoSpaceDN w:val="0"/>
      <w:adjustRightInd w:val="0"/>
      <w:snapToGrid w:val="0"/>
      <w:spacing w:line="240" w:lineRule="atLeast"/>
    </w:pPr>
  </w:style>
  <w:style w:type="paragraph" w:customStyle="1" w:styleId="549">
    <w:name w:val="正文首行缩进2"/>
    <w:basedOn w:val="5"/>
    <w:qFormat/>
    <w:uiPriority w:val="0"/>
    <w:pPr>
      <w:widowControl/>
      <w:tabs>
        <w:tab w:val="left" w:pos="900"/>
        <w:tab w:val="left" w:pos="1134"/>
      </w:tabs>
      <w:autoSpaceDE w:val="0"/>
      <w:autoSpaceDN w:val="0"/>
      <w:adjustRightInd w:val="0"/>
      <w:spacing w:line="360" w:lineRule="auto"/>
      <w:ind w:left="900" w:hanging="420" w:firstLineChars="200"/>
    </w:pPr>
    <w:rPr>
      <w:rFonts w:ascii="Garamond" w:hAnsi="Garamond"/>
      <w:color w:val="auto"/>
      <w:sz w:val="28"/>
    </w:rPr>
  </w:style>
  <w:style w:type="paragraph" w:customStyle="1" w:styleId="550">
    <w:name w:val="样式 首行缩进:  2 字符"/>
    <w:basedOn w:val="1"/>
    <w:link w:val="1006"/>
    <w:qFormat/>
    <w:uiPriority w:val="0"/>
    <w:pPr>
      <w:spacing w:line="360" w:lineRule="auto"/>
      <w:ind w:firstLine="480" w:firstLineChars="200"/>
    </w:pPr>
    <w:rPr>
      <w:rFonts w:ascii="Calibri"/>
      <w:kern w:val="2"/>
      <w:sz w:val="28"/>
    </w:rPr>
  </w:style>
  <w:style w:type="paragraph" w:customStyle="1" w:styleId="551">
    <w:name w:val="CM2"/>
    <w:basedOn w:val="243"/>
    <w:next w:val="243"/>
    <w:qFormat/>
    <w:uiPriority w:val="99"/>
    <w:pPr>
      <w:spacing w:line="428" w:lineRule="atLeast"/>
    </w:pPr>
    <w:rPr>
      <w:rFonts w:ascii="黑体" w:hAnsi="Calibri" w:eastAsia="黑体"/>
      <w:color w:val="auto"/>
    </w:rPr>
  </w:style>
  <w:style w:type="paragraph" w:customStyle="1" w:styleId="552">
    <w:name w:val="标题 3 + Arial 小四 非加粗 段前: 0 磅 段后: 6 磅 行距: 固定值 22 磅"/>
    <w:basedOn w:val="6"/>
    <w:next w:val="1"/>
    <w:qFormat/>
    <w:uiPriority w:val="0"/>
    <w:pPr>
      <w:numPr>
        <w:ilvl w:val="2"/>
        <w:numId w:val="1"/>
      </w:numPr>
      <w:spacing w:before="0" w:after="0" w:line="520" w:lineRule="exact"/>
    </w:pPr>
    <w:rPr>
      <w:rFonts w:ascii="Arial" w:hAnsi="Arial"/>
      <w:b w:val="0"/>
      <w:bCs w:val="0"/>
      <w:sz w:val="24"/>
      <w:szCs w:val="20"/>
    </w:rPr>
  </w:style>
  <w:style w:type="paragraph" w:customStyle="1" w:styleId="553">
    <w:name w:val="BG1"/>
    <w:basedOn w:val="1"/>
    <w:qFormat/>
    <w:uiPriority w:val="0"/>
    <w:pPr>
      <w:adjustRightInd w:val="0"/>
      <w:jc w:val="center"/>
    </w:pPr>
    <w:rPr>
      <w:spacing w:val="20"/>
    </w:rPr>
  </w:style>
  <w:style w:type="paragraph" w:customStyle="1" w:styleId="554">
    <w:name w:val="T表格"/>
    <w:qFormat/>
    <w:uiPriority w:val="0"/>
    <w:pPr>
      <w:adjustRightInd w:val="0"/>
      <w:snapToGrid w:val="0"/>
      <w:spacing w:line="360" w:lineRule="auto"/>
      <w:jc w:val="center"/>
    </w:pPr>
    <w:rPr>
      <w:rFonts w:ascii="Times New Roman" w:hAnsi="Times New Roman" w:eastAsia="宋体" w:cs="Times New Roman"/>
      <w:color w:val="000000"/>
      <w:sz w:val="21"/>
      <w:lang w:val="en-US" w:eastAsia="zh-CN" w:bidi="ar-SA"/>
    </w:rPr>
  </w:style>
  <w:style w:type="paragraph" w:customStyle="1" w:styleId="555">
    <w:name w:val="lux正文"/>
    <w:basedOn w:val="1"/>
    <w:qFormat/>
    <w:uiPriority w:val="0"/>
    <w:pPr>
      <w:spacing w:beforeLines="50" w:afterLines="50" w:line="360" w:lineRule="auto"/>
    </w:pPr>
    <w:rPr>
      <w:sz w:val="24"/>
    </w:rPr>
  </w:style>
  <w:style w:type="paragraph" w:customStyle="1" w:styleId="556">
    <w:name w:val="font8"/>
    <w:basedOn w:val="1"/>
    <w:qFormat/>
    <w:uiPriority w:val="0"/>
    <w:pPr>
      <w:widowControl/>
      <w:spacing w:before="100" w:beforeAutospacing="1" w:after="100" w:afterAutospacing="1"/>
      <w:jc w:val="left"/>
    </w:pPr>
    <w:rPr>
      <w:color w:val="000000"/>
      <w:sz w:val="20"/>
    </w:rPr>
  </w:style>
  <w:style w:type="paragraph" w:customStyle="1" w:styleId="557">
    <w:name w:val="前言"/>
    <w:basedOn w:val="309"/>
    <w:semiHidden/>
    <w:qFormat/>
    <w:uiPriority w:val="0"/>
    <w:pPr>
      <w:topLinePunct w:val="0"/>
      <w:spacing w:line="220" w:lineRule="atLeast"/>
    </w:pPr>
    <w:rPr>
      <w:rFonts w:eastAsia="黑体"/>
      <w:color w:val="FF0000"/>
      <w:sz w:val="28"/>
      <w:szCs w:val="21"/>
    </w:rPr>
  </w:style>
  <w:style w:type="paragraph" w:customStyle="1" w:styleId="558">
    <w:name w:val="Remarks 2"/>
    <w:basedOn w:val="1"/>
    <w:qFormat/>
    <w:uiPriority w:val="0"/>
    <w:pPr>
      <w:widowControl/>
      <w:tabs>
        <w:tab w:val="right" w:pos="1400"/>
        <w:tab w:val="left" w:pos="1540"/>
      </w:tabs>
      <w:adjustRightInd w:val="0"/>
      <w:snapToGrid w:val="0"/>
      <w:spacing w:after="20" w:line="260" w:lineRule="exact"/>
      <w:ind w:left="1540" w:hanging="1100"/>
      <w:jc w:val="left"/>
    </w:pPr>
    <w:rPr>
      <w:rFonts w:ascii="Arial" w:hAnsi="Arial" w:eastAsia="方正黑体简体"/>
      <w:sz w:val="20"/>
    </w:rPr>
  </w:style>
  <w:style w:type="paragraph" w:customStyle="1" w:styleId="559">
    <w:name w:val="xl44"/>
    <w:basedOn w:val="1"/>
    <w:qFormat/>
    <w:uiPriority w:val="0"/>
    <w:pPr>
      <w:widowControl/>
      <w:pBdr>
        <w:top w:val="single" w:color="auto" w:sz="4" w:space="0"/>
        <w:bottom w:val="single" w:color="auto" w:sz="4" w:space="0"/>
      </w:pBdr>
      <w:shd w:val="clear" w:color="auto" w:fill="FFFFFF"/>
      <w:spacing w:before="100" w:beforeAutospacing="1" w:after="100" w:afterAutospacing="1"/>
      <w:jc w:val="left"/>
    </w:pPr>
    <w:rPr>
      <w:rFonts w:hint="eastAsia" w:hAnsi="宋体" w:cs="Arial Unicode MS"/>
      <w:sz w:val="20"/>
    </w:rPr>
  </w:style>
  <w:style w:type="paragraph" w:customStyle="1" w:styleId="560">
    <w:name w:val="xl60"/>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right"/>
    </w:pPr>
    <w:rPr>
      <w:rFonts w:ascii="Arial Unicode MS" w:hAnsi="Arial Unicode MS" w:eastAsia="Arial Unicode MS" w:cs="Arial Unicode MS"/>
      <w:color w:val="FFCC99"/>
      <w:sz w:val="20"/>
    </w:rPr>
  </w:style>
  <w:style w:type="paragraph" w:customStyle="1" w:styleId="561">
    <w:name w:val="Char31"/>
    <w:basedOn w:val="1"/>
    <w:qFormat/>
    <w:uiPriority w:val="0"/>
    <w:rPr>
      <w:sz w:val="24"/>
    </w:rPr>
  </w:style>
  <w:style w:type="paragraph" w:customStyle="1" w:styleId="562">
    <w:name w:val="1"/>
    <w:basedOn w:val="1"/>
    <w:next w:val="80"/>
    <w:qFormat/>
    <w:uiPriority w:val="0"/>
    <w:pPr>
      <w:widowControl/>
      <w:spacing w:before="100" w:beforeAutospacing="1" w:after="100" w:afterAutospacing="1"/>
      <w:jc w:val="left"/>
    </w:pPr>
    <w:rPr>
      <w:rFonts w:hAnsi="宋体" w:cs="宋体"/>
      <w:sz w:val="24"/>
    </w:rPr>
  </w:style>
  <w:style w:type="paragraph" w:customStyle="1" w:styleId="563">
    <w:name w:val="朔电正文"/>
    <w:basedOn w:val="1"/>
    <w:link w:val="982"/>
    <w:qFormat/>
    <w:uiPriority w:val="0"/>
    <w:pPr>
      <w:adjustRightInd w:val="0"/>
      <w:snapToGrid w:val="0"/>
      <w:spacing w:beforeLines="25" w:line="440" w:lineRule="exact"/>
      <w:ind w:firstLine="480" w:firstLineChars="200"/>
    </w:pPr>
    <w:rPr>
      <w:rFonts w:ascii="Calibri"/>
      <w:color w:val="000000"/>
      <w:kern w:val="32"/>
      <w:sz w:val="24"/>
      <w:szCs w:val="24"/>
    </w:rPr>
  </w:style>
  <w:style w:type="paragraph" w:customStyle="1" w:styleId="564">
    <w:name w:val="五级条标题"/>
    <w:basedOn w:val="469"/>
    <w:next w:val="1"/>
    <w:qFormat/>
    <w:uiPriority w:val="0"/>
    <w:pPr>
      <w:outlineLvl w:val="6"/>
    </w:pPr>
  </w:style>
  <w:style w:type="paragraph" w:customStyle="1" w:styleId="565">
    <w:name w:val="样式 燕山正文 + 首行缩进:  3.5 字符2"/>
    <w:basedOn w:val="1"/>
    <w:qFormat/>
    <w:uiPriority w:val="0"/>
    <w:pPr>
      <w:tabs>
        <w:tab w:val="left" w:pos="4680"/>
      </w:tabs>
      <w:adjustRightInd w:val="0"/>
      <w:snapToGrid w:val="0"/>
      <w:spacing w:beforeLines="50" w:afterLines="50" w:line="360" w:lineRule="auto"/>
      <w:ind w:firstLine="480" w:firstLineChars="200"/>
    </w:pPr>
    <w:rPr>
      <w:sz w:val="24"/>
    </w:rPr>
  </w:style>
  <w:style w:type="paragraph" w:customStyle="1" w:styleId="566">
    <w:name w:val="表标题"/>
    <w:basedOn w:val="1"/>
    <w:qFormat/>
    <w:uiPriority w:val="0"/>
    <w:pPr>
      <w:keepNext/>
      <w:widowControl/>
      <w:autoSpaceDE w:val="0"/>
      <w:autoSpaceDN w:val="0"/>
      <w:adjustRightInd w:val="0"/>
      <w:spacing w:before="180" w:after="120" w:line="408" w:lineRule="atLeast"/>
      <w:jc w:val="center"/>
      <w:textAlignment w:val="baseline"/>
    </w:pPr>
    <w:rPr>
      <w:b/>
      <w:spacing w:val="2"/>
      <w:sz w:val="28"/>
    </w:rPr>
  </w:style>
  <w:style w:type="paragraph" w:customStyle="1" w:styleId="567">
    <w:name w:val="xl51"/>
    <w:basedOn w:val="1"/>
    <w:qFormat/>
    <w:uiPriority w:val="0"/>
    <w:pPr>
      <w:widowControl/>
      <w:shd w:val="clear" w:color="auto" w:fill="FFFFFF"/>
      <w:spacing w:before="100" w:beforeAutospacing="1" w:after="100" w:afterAutospacing="1"/>
      <w:jc w:val="center"/>
    </w:pPr>
    <w:rPr>
      <w:rFonts w:hint="eastAsia" w:ascii="隶书" w:hAnsi="Arial Unicode MS" w:eastAsia="隶书" w:cs="Arial Unicode MS"/>
      <w:sz w:val="28"/>
      <w:szCs w:val="28"/>
    </w:rPr>
  </w:style>
  <w:style w:type="paragraph" w:customStyle="1" w:styleId="568">
    <w:name w:val="MTDisplayEquation"/>
    <w:basedOn w:val="1"/>
    <w:next w:val="1"/>
    <w:qFormat/>
    <w:uiPriority w:val="0"/>
    <w:pPr>
      <w:tabs>
        <w:tab w:val="center" w:pos="4160"/>
        <w:tab w:val="right" w:pos="8320"/>
      </w:tabs>
      <w:adjustRightInd w:val="0"/>
      <w:snapToGrid w:val="0"/>
      <w:spacing w:line="360" w:lineRule="auto"/>
      <w:ind w:firstLine="2400" w:firstLineChars="1000"/>
      <w:textAlignment w:val="baseline"/>
    </w:pPr>
    <w:rPr>
      <w:sz w:val="24"/>
    </w:rPr>
  </w:style>
  <w:style w:type="paragraph" w:customStyle="1" w:styleId="569">
    <w:name w:val="二"/>
    <w:basedOn w:val="1"/>
    <w:next w:val="1"/>
    <w:qFormat/>
    <w:uiPriority w:val="0"/>
    <w:pPr>
      <w:numPr>
        <w:ilvl w:val="1"/>
        <w:numId w:val="1"/>
      </w:numPr>
      <w:spacing w:beforeLines="50" w:afterLines="50"/>
    </w:pPr>
    <w:rPr>
      <w:b/>
      <w:bCs/>
      <w:sz w:val="24"/>
    </w:rPr>
  </w:style>
  <w:style w:type="paragraph" w:customStyle="1" w:styleId="570">
    <w:name w:val="表格段落1"/>
    <w:basedOn w:val="1"/>
    <w:qFormat/>
    <w:uiPriority w:val="0"/>
    <w:pPr>
      <w:kinsoku w:val="0"/>
      <w:overflowPunct w:val="0"/>
      <w:autoSpaceDE w:val="0"/>
      <w:autoSpaceDN w:val="0"/>
      <w:adjustRightInd w:val="0"/>
      <w:snapToGrid w:val="0"/>
      <w:spacing w:line="340" w:lineRule="exact"/>
      <w:jc w:val="center"/>
    </w:pPr>
    <w:rPr>
      <w:sz w:val="24"/>
    </w:rPr>
  </w:style>
  <w:style w:type="paragraph" w:customStyle="1" w:styleId="571">
    <w:name w:val="表格03"/>
    <w:basedOn w:val="1"/>
    <w:qFormat/>
    <w:uiPriority w:val="0"/>
    <w:pPr>
      <w:spacing w:line="400" w:lineRule="exact"/>
      <w:jc w:val="center"/>
    </w:pPr>
    <w:rPr>
      <w:szCs w:val="21"/>
    </w:rPr>
  </w:style>
  <w:style w:type="paragraph" w:customStyle="1" w:styleId="572">
    <w:name w:val="封面标准文稿类别"/>
    <w:semiHidden/>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573">
    <w:name w:val="目录标题"/>
    <w:basedOn w:val="1"/>
    <w:next w:val="1"/>
    <w:qFormat/>
    <w:uiPriority w:val="0"/>
    <w:pPr>
      <w:widowControl/>
      <w:spacing w:before="566" w:after="544" w:line="566" w:lineRule="atLeast"/>
      <w:ind w:firstLine="419"/>
      <w:jc w:val="center"/>
      <w:textAlignment w:val="baseline"/>
    </w:pPr>
    <w:rPr>
      <w:rFonts w:ascii="Arial" w:eastAsia="黑体"/>
      <w:color w:val="000000"/>
      <w:spacing w:val="566"/>
      <w:sz w:val="54"/>
    </w:rPr>
  </w:style>
  <w:style w:type="paragraph" w:customStyle="1" w:styleId="574">
    <w:name w:val="基准标题"/>
    <w:basedOn w:val="33"/>
    <w:next w:val="33"/>
    <w:qFormat/>
    <w:uiPriority w:val="0"/>
    <w:pPr>
      <w:spacing w:before="80" w:after="80" w:line="440" w:lineRule="exact"/>
      <w:jc w:val="center"/>
    </w:pPr>
    <w:rPr>
      <w:rFonts w:ascii="宋体" w:hAnsi="宋体"/>
      <w:color w:val="000000"/>
      <w:sz w:val="21"/>
      <w:szCs w:val="24"/>
    </w:rPr>
  </w:style>
  <w:style w:type="paragraph" w:customStyle="1" w:styleId="575">
    <w:name w:val="样式 标题 4标题4款标题款标题1.1.1.1PIM 4H4h4blbbTitre44th levelse...1"/>
    <w:basedOn w:val="7"/>
    <w:semiHidden/>
    <w:qFormat/>
    <w:uiPriority w:val="0"/>
    <w:pPr>
      <w:widowControl/>
      <w:spacing w:beforeLines="50" w:afterLines="50" w:line="240" w:lineRule="auto"/>
      <w:jc w:val="left"/>
    </w:pPr>
    <w:rPr>
      <w:rFonts w:ascii="Times New Roman" w:hAnsi="Times New Roman"/>
      <w:b w:val="0"/>
      <w:sz w:val="24"/>
      <w:szCs w:val="24"/>
    </w:rPr>
  </w:style>
  <w:style w:type="paragraph" w:customStyle="1" w:styleId="576">
    <w:name w:val="Char21"/>
    <w:basedOn w:val="1"/>
    <w:qFormat/>
    <w:uiPriority w:val="0"/>
    <w:rPr>
      <w:sz w:val="24"/>
    </w:rPr>
  </w:style>
  <w:style w:type="paragraph" w:customStyle="1" w:styleId="577">
    <w:name w:val="tt1"/>
    <w:basedOn w:val="1"/>
    <w:semiHidden/>
    <w:qFormat/>
    <w:uiPriority w:val="0"/>
    <w:pPr>
      <w:widowControl/>
      <w:spacing w:before="100" w:beforeAutospacing="1" w:after="100" w:afterAutospacing="1"/>
      <w:jc w:val="left"/>
    </w:pPr>
    <w:rPr>
      <w:rFonts w:hAnsi="宋体"/>
      <w:sz w:val="24"/>
    </w:rPr>
  </w:style>
  <w:style w:type="paragraph" w:customStyle="1" w:styleId="578">
    <w:name w:val="样式 题注 + 首行缩进:  2 字符"/>
    <w:basedOn w:val="21"/>
    <w:qFormat/>
    <w:uiPriority w:val="0"/>
    <w:pPr>
      <w:spacing w:line="360" w:lineRule="auto"/>
      <w:ind w:firstLine="400" w:firstLineChars="200"/>
    </w:pPr>
    <w:rPr>
      <w:rFonts w:eastAsia="仿宋_GB2312" w:cs="宋体"/>
      <w:sz w:val="20"/>
    </w:rPr>
  </w:style>
  <w:style w:type="paragraph" w:customStyle="1" w:styleId="579">
    <w:name w:val="k 样式1"/>
    <w:basedOn w:val="1"/>
    <w:qFormat/>
    <w:uiPriority w:val="0"/>
    <w:pPr>
      <w:adjustRightInd w:val="0"/>
      <w:spacing w:line="360" w:lineRule="atLeast"/>
      <w:jc w:val="left"/>
    </w:pPr>
    <w:rPr>
      <w:sz w:val="24"/>
    </w:rPr>
  </w:style>
  <w:style w:type="paragraph" w:customStyle="1" w:styleId="580">
    <w:name w:val="页面 7"/>
    <w:basedOn w:val="1"/>
    <w:qFormat/>
    <w:uiPriority w:val="0"/>
    <w:pPr>
      <w:autoSpaceDE w:val="0"/>
      <w:autoSpaceDN w:val="0"/>
      <w:adjustRightInd w:val="0"/>
      <w:spacing w:before="120" w:after="120"/>
      <w:jc w:val="center"/>
      <w:textAlignment w:val="baseline"/>
    </w:pPr>
    <w:rPr>
      <w:rFonts w:hAnsi="Impact"/>
      <w:kern w:val="24"/>
      <w:sz w:val="32"/>
    </w:rPr>
  </w:style>
  <w:style w:type="paragraph" w:customStyle="1" w:styleId="581">
    <w:name w:val="表内"/>
    <w:qFormat/>
    <w:uiPriority w:val="0"/>
    <w:pPr>
      <w:adjustRightInd w:val="0"/>
      <w:snapToGrid w:val="0"/>
      <w:ind w:left="-105" w:leftChars="-50" w:right="-105" w:rightChars="-50"/>
      <w:jc w:val="center"/>
    </w:pPr>
    <w:rPr>
      <w:rFonts w:ascii="Times New Roman" w:hAnsi="Times New Roman" w:eastAsia="宋体" w:cs="Times New Roman"/>
      <w:kern w:val="2"/>
      <w:sz w:val="21"/>
      <w:lang w:val="en-US" w:eastAsia="zh-CN" w:bidi="ar-SA"/>
    </w:rPr>
  </w:style>
  <w:style w:type="paragraph" w:customStyle="1" w:styleId="582">
    <w:name w:val="表格01"/>
    <w:basedOn w:val="1"/>
    <w:qFormat/>
    <w:uiPriority w:val="0"/>
    <w:pPr>
      <w:spacing w:before="100" w:line="240" w:lineRule="atLeast"/>
    </w:pPr>
    <w:rPr>
      <w:sz w:val="24"/>
    </w:rPr>
  </w:style>
  <w:style w:type="paragraph" w:customStyle="1" w:styleId="583">
    <w:name w:val="8"/>
    <w:basedOn w:val="1"/>
    <w:next w:val="1"/>
    <w:qFormat/>
    <w:uiPriority w:val="0"/>
    <w:pPr>
      <w:spacing w:line="336" w:lineRule="auto"/>
    </w:pPr>
    <w:rPr>
      <w:rFonts w:hAnsi="宋体"/>
      <w:spacing w:val="10"/>
      <w:sz w:val="24"/>
    </w:rPr>
  </w:style>
  <w:style w:type="paragraph" w:customStyle="1" w:styleId="584">
    <w:name w:val="我的标题3"/>
    <w:basedOn w:val="1"/>
    <w:qFormat/>
    <w:uiPriority w:val="0"/>
    <w:pPr>
      <w:ind w:firstLine="538" w:firstLineChars="192"/>
    </w:pPr>
    <w:rPr>
      <w:rFonts w:eastAsia="黑体"/>
      <w:sz w:val="28"/>
    </w:rPr>
  </w:style>
  <w:style w:type="paragraph" w:customStyle="1" w:styleId="585">
    <w:name w:val="条款"/>
    <w:basedOn w:val="1"/>
    <w:qFormat/>
    <w:uiPriority w:val="0"/>
  </w:style>
  <w:style w:type="paragraph" w:customStyle="1" w:styleId="586">
    <w:name w:val="15"/>
    <w:basedOn w:val="1"/>
    <w:next w:val="1"/>
    <w:qFormat/>
    <w:uiPriority w:val="0"/>
    <w:pPr>
      <w:spacing w:line="288" w:lineRule="auto"/>
      <w:ind w:firstLine="480"/>
    </w:pPr>
    <w:rPr>
      <w:rFonts w:hAnsi="宋体"/>
      <w:sz w:val="24"/>
    </w:rPr>
  </w:style>
  <w:style w:type="paragraph" w:customStyle="1" w:styleId="587">
    <w:name w:val="样式 样式 (中文) 仿宋_GB2312 小四 行距: 1.5 倍行距 + 首行缩进:  2 字符"/>
    <w:basedOn w:val="1"/>
    <w:qFormat/>
    <w:uiPriority w:val="0"/>
    <w:pPr>
      <w:spacing w:line="360" w:lineRule="auto"/>
      <w:ind w:firstLine="480" w:firstLineChars="200"/>
    </w:pPr>
    <w:rPr>
      <w:rFonts w:ascii="仿宋_GB2312" w:eastAsia="仿宋_GB2312" w:cs="宋体"/>
      <w:sz w:val="24"/>
    </w:rPr>
  </w:style>
  <w:style w:type="paragraph" w:customStyle="1" w:styleId="588">
    <w:name w:val="样式 标题 1标题 1 Char章标题 1标题2Head 1wsah1章节标题-*+b11.标题 1一、标..."/>
    <w:basedOn w:val="3"/>
    <w:qFormat/>
    <w:uiPriority w:val="0"/>
    <w:pPr>
      <w:adjustRightInd w:val="0"/>
      <w:spacing w:beforeLines="100" w:afterLines="100" w:line="360" w:lineRule="auto"/>
      <w:jc w:val="center"/>
      <w:textAlignment w:val="baseline"/>
    </w:pPr>
    <w:rPr>
      <w:rFonts w:cs="宋体"/>
      <w:kern w:val="0"/>
      <w:sz w:val="36"/>
      <w:szCs w:val="20"/>
    </w:rPr>
  </w:style>
  <w:style w:type="paragraph" w:customStyle="1" w:styleId="589">
    <w:name w:val="佛表"/>
    <w:basedOn w:val="65"/>
    <w:qFormat/>
    <w:uiPriority w:val="0"/>
    <w:pPr>
      <w:ind w:left="0" w:firstLine="0" w:firstLineChars="0"/>
      <w:jc w:val="center"/>
    </w:pPr>
    <w:rPr>
      <w:rFonts w:ascii="Times New Roman" w:hAnsi="Times New Roman" w:cs="Times New Roman"/>
      <w:sz w:val="21"/>
      <w:szCs w:val="21"/>
    </w:rPr>
  </w:style>
  <w:style w:type="paragraph" w:customStyle="1" w:styleId="590">
    <w:name w:val="Data3"/>
    <w:basedOn w:val="253"/>
    <w:qFormat/>
    <w:uiPriority w:val="0"/>
    <w:pPr>
      <w:tabs>
        <w:tab w:val="left" w:pos="4800"/>
        <w:tab w:val="right" w:pos="8000"/>
        <w:tab w:val="right" w:pos="9200"/>
        <w:tab w:val="clear" w:pos="6800"/>
        <w:tab w:val="clear" w:pos="7200"/>
      </w:tabs>
    </w:pPr>
  </w:style>
  <w:style w:type="paragraph" w:customStyle="1" w:styleId="591">
    <w:name w:val="样式 行距: 1.5 倍行距"/>
    <w:basedOn w:val="1"/>
    <w:qFormat/>
    <w:uiPriority w:val="0"/>
    <w:pPr>
      <w:spacing w:line="360" w:lineRule="auto"/>
      <w:ind w:firstLine="560" w:firstLineChars="200"/>
    </w:pPr>
    <w:rPr>
      <w:rFonts w:cs="宋体"/>
      <w:sz w:val="24"/>
    </w:rPr>
  </w:style>
  <w:style w:type="paragraph" w:customStyle="1" w:styleId="592">
    <w:name w:val="样式 标题 2标题 2 Char + 红色"/>
    <w:basedOn w:val="4"/>
    <w:qFormat/>
    <w:uiPriority w:val="0"/>
    <w:pPr>
      <w:keepNext w:val="0"/>
      <w:keepLines w:val="0"/>
      <w:overflowPunct w:val="0"/>
      <w:spacing w:beforeLines="50" w:afterLines="50" w:line="400" w:lineRule="exact"/>
      <w:ind w:firstLine="480" w:firstLineChars="200"/>
    </w:pPr>
    <w:rPr>
      <w:rFonts w:ascii="宋体" w:hAnsi="宋体"/>
      <w:b w:val="0"/>
      <w:color w:val="000000"/>
      <w:sz w:val="24"/>
      <w:szCs w:val="24"/>
    </w:rPr>
  </w:style>
  <w:style w:type="paragraph" w:customStyle="1" w:styleId="593">
    <w:name w:val="图名"/>
    <w:basedOn w:val="1"/>
    <w:qFormat/>
    <w:uiPriority w:val="0"/>
    <w:pPr>
      <w:tabs>
        <w:tab w:val="left" w:pos="540"/>
      </w:tabs>
      <w:adjustRightInd w:val="0"/>
      <w:spacing w:beforeLines="80" w:afterLines="80" w:line="440" w:lineRule="atLeast"/>
      <w:ind w:left="359" w:leftChars="171" w:firstLine="1"/>
      <w:jc w:val="center"/>
      <w:textAlignment w:val="baseline"/>
    </w:pPr>
    <w:rPr>
      <w:rFonts w:ascii="黑体" w:eastAsia="黑体"/>
      <w:sz w:val="24"/>
    </w:rPr>
  </w:style>
  <w:style w:type="paragraph" w:customStyle="1" w:styleId="594">
    <w:name w:val="List Paragraph1"/>
    <w:basedOn w:val="1"/>
    <w:qFormat/>
    <w:uiPriority w:val="0"/>
    <w:pPr>
      <w:ind w:firstLine="420" w:firstLineChars="200"/>
    </w:pPr>
  </w:style>
  <w:style w:type="paragraph" w:customStyle="1" w:styleId="595">
    <w:name w:val="xl61"/>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pPr>
    <w:rPr>
      <w:rFonts w:ascii="Arial Unicode MS" w:hAnsi="Arial Unicode MS" w:eastAsia="Arial Unicode MS" w:cs="Arial Unicode MS"/>
      <w:color w:val="FFCC99"/>
      <w:sz w:val="20"/>
    </w:rPr>
  </w:style>
  <w:style w:type="paragraph" w:customStyle="1" w:styleId="596">
    <w:name w:val="1 Char Char Char Char Char Char Char Char Char Char Char Char Char"/>
    <w:basedOn w:val="1"/>
    <w:qFormat/>
    <w:uiPriority w:val="0"/>
  </w:style>
  <w:style w:type="paragraph" w:customStyle="1" w:styleId="597">
    <w:name w:val="可研报告正文"/>
    <w:basedOn w:val="1"/>
    <w:qFormat/>
    <w:uiPriority w:val="0"/>
    <w:pPr>
      <w:tabs>
        <w:tab w:val="left" w:pos="5880"/>
      </w:tabs>
      <w:spacing w:beforeLines="50" w:line="440" w:lineRule="exact"/>
      <w:ind w:left="425" w:firstLine="482"/>
    </w:pPr>
    <w:rPr>
      <w:sz w:val="24"/>
    </w:rPr>
  </w:style>
  <w:style w:type="paragraph" w:customStyle="1" w:styleId="598">
    <w:name w:val="Char Char Char"/>
    <w:basedOn w:val="1"/>
    <w:qFormat/>
    <w:uiPriority w:val="0"/>
    <w:rPr>
      <w:sz w:val="24"/>
    </w:rPr>
  </w:style>
  <w:style w:type="paragraph" w:customStyle="1" w:styleId="599">
    <w:name w:val="ptdl"/>
    <w:basedOn w:val="1"/>
    <w:qFormat/>
    <w:uiPriority w:val="0"/>
    <w:pPr>
      <w:spacing w:after="156"/>
      <w:ind w:firstLine="480"/>
    </w:pPr>
    <w:rPr>
      <w:sz w:val="24"/>
    </w:rPr>
  </w:style>
  <w:style w:type="paragraph" w:customStyle="1" w:styleId="600">
    <w:name w:val="环标2"/>
    <w:basedOn w:val="4"/>
    <w:next w:val="383"/>
    <w:qFormat/>
    <w:uiPriority w:val="0"/>
    <w:pPr>
      <w:keepNext w:val="0"/>
      <w:keepLines w:val="0"/>
      <w:tabs>
        <w:tab w:val="left" w:pos="849"/>
      </w:tabs>
      <w:overflowPunct w:val="0"/>
      <w:adjustRightInd w:val="0"/>
      <w:spacing w:beforeLines="50" w:afterLines="50" w:line="312" w:lineRule="atLeast"/>
      <w:ind w:firstLine="480" w:firstLineChars="200"/>
      <w:jc w:val="left"/>
      <w:textAlignment w:val="baseline"/>
    </w:pPr>
    <w:rPr>
      <w:rFonts w:ascii="宋体" w:hAnsi="宋体"/>
      <w:color w:val="000000"/>
      <w:kern w:val="0"/>
      <w:sz w:val="24"/>
      <w:szCs w:val="20"/>
    </w:rPr>
  </w:style>
  <w:style w:type="paragraph" w:customStyle="1" w:styleId="601">
    <w:name w:val="樣式 左:  0 cm 凸出:  1 字元"/>
    <w:basedOn w:val="1"/>
    <w:qFormat/>
    <w:uiPriority w:val="0"/>
    <w:pPr>
      <w:ind w:left="240" w:hanging="240" w:hangingChars="100"/>
      <w:jc w:val="left"/>
    </w:pPr>
    <w:rPr>
      <w:rFonts w:eastAsia="PMingLiU" w:cs="PMingLiU"/>
      <w:sz w:val="24"/>
      <w:lang w:eastAsia="zh-TW"/>
    </w:rPr>
  </w:style>
  <w:style w:type="paragraph" w:customStyle="1" w:styleId="602">
    <w:name w:val="xl63"/>
    <w:basedOn w:val="1"/>
    <w:qFormat/>
    <w:uiPriority w:val="0"/>
    <w:pPr>
      <w:widowControl/>
      <w:spacing w:before="100" w:after="100"/>
      <w:jc w:val="center"/>
      <w:textAlignment w:val="center"/>
    </w:pPr>
    <w:rPr>
      <w:rFonts w:hint="eastAsia" w:ascii="黑体" w:hAnsi="宋体" w:eastAsia="黑体"/>
      <w:sz w:val="24"/>
    </w:rPr>
  </w:style>
  <w:style w:type="paragraph" w:customStyle="1" w:styleId="603">
    <w:name w:val="正文-1"/>
    <w:basedOn w:val="1"/>
    <w:qFormat/>
    <w:uiPriority w:val="0"/>
    <w:pPr>
      <w:adjustRightInd w:val="0"/>
      <w:spacing w:line="440" w:lineRule="exact"/>
      <w:ind w:firstLine="200" w:firstLineChars="200"/>
    </w:pPr>
    <w:rPr>
      <w:sz w:val="24"/>
    </w:rPr>
  </w:style>
  <w:style w:type="paragraph" w:customStyle="1" w:styleId="604">
    <w:name w:val="表题"/>
    <w:basedOn w:val="34"/>
    <w:link w:val="810"/>
    <w:qFormat/>
    <w:uiPriority w:val="0"/>
    <w:pPr>
      <w:tabs>
        <w:tab w:val="left" w:pos="4305"/>
      </w:tabs>
      <w:spacing w:line="240" w:lineRule="auto"/>
      <w:ind w:firstLine="0"/>
      <w:jc w:val="center"/>
    </w:pPr>
    <w:rPr>
      <w:rFonts w:ascii="黑体" w:eastAsia="黑体"/>
      <w:bCs w:val="0"/>
      <w:snapToGrid w:val="0"/>
      <w:kern w:val="0"/>
      <w:sz w:val="21"/>
      <w:szCs w:val="21"/>
    </w:rPr>
  </w:style>
  <w:style w:type="paragraph" w:customStyle="1" w:styleId="605">
    <w:name w:val="普通(Web)1"/>
    <w:basedOn w:val="1"/>
    <w:qFormat/>
    <w:uiPriority w:val="0"/>
    <w:pPr>
      <w:widowControl/>
      <w:spacing w:before="100" w:beforeAutospacing="1" w:after="100" w:afterAutospacing="1"/>
      <w:jc w:val="left"/>
    </w:pPr>
    <w:rPr>
      <w:rFonts w:hAnsi="宋体"/>
      <w:sz w:val="24"/>
    </w:rPr>
  </w:style>
  <w:style w:type="paragraph" w:customStyle="1" w:styleId="606">
    <w:name w:val="样式 宋体 左侧:  0 厘米 悬挂缩进: 3 字符"/>
    <w:basedOn w:val="1"/>
    <w:qFormat/>
    <w:uiPriority w:val="0"/>
    <w:pPr>
      <w:spacing w:line="360" w:lineRule="auto"/>
      <w:ind w:left="720" w:hanging="720" w:hangingChars="300"/>
    </w:pPr>
    <w:rPr>
      <w:rFonts w:hAnsi="宋体" w:cs="宋体"/>
      <w:sz w:val="28"/>
    </w:rPr>
  </w:style>
  <w:style w:type="paragraph" w:customStyle="1" w:styleId="607">
    <w:name w:val="表内文"/>
    <w:basedOn w:val="1"/>
    <w:qFormat/>
    <w:uiPriority w:val="0"/>
    <w:pPr>
      <w:spacing w:line="320" w:lineRule="exact"/>
      <w:jc w:val="center"/>
    </w:pPr>
  </w:style>
  <w:style w:type="paragraph" w:customStyle="1" w:styleId="608">
    <w:name w:val="正文文本:"/>
    <w:basedOn w:val="33"/>
    <w:link w:val="931"/>
    <w:qFormat/>
    <w:uiPriority w:val="0"/>
    <w:pPr>
      <w:topLinePunct/>
      <w:spacing w:line="360" w:lineRule="auto"/>
      <w:ind w:firstLine="200" w:firstLineChars="200"/>
      <w:jc w:val="left"/>
    </w:pPr>
    <w:rPr>
      <w:rFonts w:ascii="仿宋_GB2312" w:eastAsia="仿宋_GB2312" w:cs="宋体"/>
    </w:rPr>
  </w:style>
  <w:style w:type="paragraph" w:customStyle="1" w:styleId="609">
    <w:name w:val="xl56"/>
    <w:basedOn w:val="1"/>
    <w:qFormat/>
    <w:uiPriority w:val="0"/>
    <w:pPr>
      <w:widowControl/>
      <w:pBdr>
        <w:top w:val="single" w:color="auto" w:sz="4" w:space="0"/>
        <w:bottom w:val="single" w:color="auto" w:sz="4" w:space="0"/>
      </w:pBdr>
      <w:shd w:val="clear" w:color="auto" w:fill="FFFFFF"/>
      <w:spacing w:before="100" w:beforeAutospacing="1" w:after="100" w:afterAutospacing="1"/>
      <w:jc w:val="left"/>
    </w:pPr>
    <w:rPr>
      <w:rFonts w:ascii="Arial Unicode MS" w:hAnsi="Arial Unicode MS" w:eastAsia="Arial Unicode MS" w:cs="Arial Unicode MS"/>
      <w:sz w:val="20"/>
    </w:rPr>
  </w:style>
  <w:style w:type="paragraph" w:customStyle="1" w:styleId="610">
    <w:name w:val="样式 目录 1 + 行距: 最小值 12 磅1"/>
    <w:basedOn w:val="58"/>
    <w:qFormat/>
    <w:uiPriority w:val="0"/>
    <w:pPr>
      <w:tabs>
        <w:tab w:val="right" w:leader="dot" w:pos="8720"/>
        <w:tab w:val="right" w:leader="dot" w:pos="9100"/>
      </w:tabs>
      <w:overflowPunct w:val="0"/>
      <w:spacing w:before="120" w:after="120" w:line="500" w:lineRule="atLeast"/>
      <w:jc w:val="left"/>
    </w:pPr>
    <w:rPr>
      <w:rFonts w:hAnsi="宋体" w:cs="宋体"/>
      <w:b/>
      <w:bCs/>
      <w:w w:val="95"/>
      <w:sz w:val="20"/>
    </w:rPr>
  </w:style>
  <w:style w:type="paragraph" w:styleId="611">
    <w:name w:val="List Paragraph"/>
    <w:basedOn w:val="1"/>
    <w:qFormat/>
    <w:uiPriority w:val="0"/>
    <w:pPr>
      <w:ind w:firstLine="420" w:firstLineChars="200"/>
    </w:pPr>
  </w:style>
  <w:style w:type="paragraph" w:customStyle="1" w:styleId="612">
    <w:name w:val="aaa"/>
    <w:basedOn w:val="1"/>
    <w:link w:val="999"/>
    <w:qFormat/>
    <w:uiPriority w:val="0"/>
    <w:pPr>
      <w:spacing w:beforeLines="50" w:afterLines="50" w:line="360" w:lineRule="auto"/>
      <w:ind w:firstLine="480" w:firstLineChars="200"/>
    </w:pPr>
    <w:rPr>
      <w:rFonts w:ascii="ˎ̥" w:hAnsi="ˎ̥"/>
      <w:bCs/>
      <w:color w:val="000000"/>
      <w:sz w:val="24"/>
    </w:rPr>
  </w:style>
  <w:style w:type="paragraph" w:customStyle="1" w:styleId="613">
    <w:name w:val="样式 首行缩进:  0.99 厘米 行距: 1.5 倍行距"/>
    <w:basedOn w:val="1"/>
    <w:qFormat/>
    <w:uiPriority w:val="0"/>
    <w:pPr>
      <w:snapToGrid w:val="0"/>
      <w:spacing w:line="360" w:lineRule="auto"/>
      <w:ind w:firstLine="560" w:firstLineChars="200"/>
    </w:pPr>
    <w:rPr>
      <w:rFonts w:ascii="仿宋_GB2312" w:eastAsia="仿宋_GB2312"/>
      <w:color w:val="000000"/>
      <w:sz w:val="28"/>
      <w:szCs w:val="21"/>
    </w:rPr>
  </w:style>
  <w:style w:type="paragraph" w:customStyle="1" w:styleId="614">
    <w:name w:val="二级目录"/>
    <w:basedOn w:val="4"/>
    <w:qFormat/>
    <w:uiPriority w:val="0"/>
    <w:pPr>
      <w:keepNext w:val="0"/>
      <w:keepLines w:val="0"/>
      <w:overflowPunct w:val="0"/>
      <w:spacing w:before="120" w:after="120" w:line="360" w:lineRule="auto"/>
      <w:ind w:firstLine="480" w:firstLineChars="200"/>
      <w:jc w:val="left"/>
    </w:pPr>
    <w:rPr>
      <w:rFonts w:ascii="宋体" w:cs="宋体"/>
      <w:bCs w:val="0"/>
      <w:kern w:val="0"/>
      <w:sz w:val="28"/>
      <w:szCs w:val="20"/>
    </w:rPr>
  </w:style>
  <w:style w:type="paragraph" w:customStyle="1" w:styleId="615">
    <w:name w:val="样式 文章1 + 首行缩进:  6 字符1"/>
    <w:basedOn w:val="1"/>
    <w:qFormat/>
    <w:uiPriority w:val="0"/>
    <w:pPr>
      <w:spacing w:line="600" w:lineRule="exact"/>
      <w:ind w:firstLine="200" w:firstLineChars="200"/>
    </w:pPr>
    <w:rPr>
      <w:sz w:val="28"/>
    </w:rPr>
  </w:style>
  <w:style w:type="paragraph" w:customStyle="1" w:styleId="616">
    <w:name w:val="style C"/>
    <w:basedOn w:val="1"/>
    <w:qFormat/>
    <w:uiPriority w:val="0"/>
    <w:pPr>
      <w:tabs>
        <w:tab w:val="left" w:pos="2280"/>
      </w:tabs>
      <w:overflowPunct w:val="0"/>
      <w:autoSpaceDE w:val="0"/>
      <w:autoSpaceDN w:val="0"/>
      <w:adjustRightInd w:val="0"/>
      <w:spacing w:before="40" w:after="40" w:line="240" w:lineRule="atLeast"/>
      <w:ind w:left="680"/>
      <w:jc w:val="left"/>
      <w:textAlignment w:val="baseline"/>
    </w:pPr>
    <w:rPr>
      <w:rFonts w:ascii="Mincho" w:hAnsi="Arial" w:eastAsia="Mincho"/>
      <w:color w:val="000000"/>
    </w:rPr>
  </w:style>
  <w:style w:type="paragraph" w:customStyle="1" w:styleId="617">
    <w:name w:val="正文 宋体 小四 行距: 1.5 倍行距"/>
    <w:basedOn w:val="1"/>
    <w:qFormat/>
    <w:uiPriority w:val="0"/>
    <w:pPr>
      <w:adjustRightInd w:val="0"/>
      <w:snapToGrid w:val="0"/>
      <w:spacing w:line="360" w:lineRule="auto"/>
      <w:ind w:firstLine="200" w:firstLineChars="200"/>
    </w:pPr>
    <w:rPr>
      <w:sz w:val="24"/>
    </w:rPr>
  </w:style>
  <w:style w:type="paragraph" w:customStyle="1" w:styleId="618">
    <w:name w:val="正文缩进2"/>
    <w:basedOn w:val="1"/>
    <w:qFormat/>
    <w:uiPriority w:val="0"/>
    <w:pPr>
      <w:spacing w:line="360" w:lineRule="auto"/>
      <w:ind w:firstLine="420" w:firstLineChars="200"/>
    </w:pPr>
  </w:style>
  <w:style w:type="paragraph" w:customStyle="1" w:styleId="619">
    <w:name w:val="正文内容"/>
    <w:basedOn w:val="1"/>
    <w:link w:val="767"/>
    <w:qFormat/>
    <w:uiPriority w:val="0"/>
    <w:pPr>
      <w:spacing w:beforeLines="50" w:afterLines="50" w:line="360" w:lineRule="auto"/>
      <w:ind w:firstLine="480" w:firstLineChars="200"/>
    </w:pPr>
    <w:rPr>
      <w:rFonts w:ascii="Calibri"/>
      <w:kern w:val="2"/>
      <w:sz w:val="24"/>
    </w:rPr>
  </w:style>
  <w:style w:type="paragraph" w:customStyle="1" w:styleId="620">
    <w:name w:val="目3"/>
    <w:qFormat/>
    <w:uiPriority w:val="0"/>
    <w:pPr>
      <w:spacing w:line="360" w:lineRule="auto"/>
      <w:outlineLvl w:val="2"/>
    </w:pPr>
    <w:rPr>
      <w:rFonts w:ascii="Times New Roman" w:hAnsi="Times New Roman" w:eastAsia="宋体" w:cs="Times New Roman"/>
      <w:b/>
      <w:bCs/>
      <w:snapToGrid w:val="0"/>
      <w:kern w:val="18"/>
      <w:sz w:val="28"/>
      <w:szCs w:val="28"/>
      <w:lang w:val="en-US" w:eastAsia="zh-CN" w:bidi="ar-SA"/>
    </w:rPr>
  </w:style>
  <w:style w:type="paragraph" w:customStyle="1" w:styleId="621">
    <w:name w:val="基准脚注"/>
    <w:basedOn w:val="1"/>
    <w:qFormat/>
    <w:uiPriority w:val="0"/>
    <w:pPr>
      <w:widowControl/>
      <w:jc w:val="left"/>
    </w:pPr>
    <w:rPr>
      <w:rFonts w:ascii="Garamond" w:hAnsi="Garamond"/>
      <w:sz w:val="24"/>
    </w:rPr>
  </w:style>
  <w:style w:type="paragraph" w:customStyle="1" w:styleId="622">
    <w:name w:val="样式 标题 4 + 首行缩进:  2 字符1"/>
    <w:basedOn w:val="7"/>
    <w:next w:val="41"/>
    <w:qFormat/>
    <w:uiPriority w:val="0"/>
    <w:pPr>
      <w:spacing w:before="240" w:after="120" w:line="360" w:lineRule="auto"/>
      <w:jc w:val="left"/>
    </w:pPr>
    <w:rPr>
      <w:rFonts w:ascii="Times New Roman" w:hAnsi="Times New Roman"/>
      <w:sz w:val="24"/>
      <w:szCs w:val="20"/>
    </w:rPr>
  </w:style>
  <w:style w:type="paragraph" w:customStyle="1" w:styleId="623">
    <w:name w:val="xl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cs="宋体"/>
      <w:sz w:val="24"/>
    </w:rPr>
  </w:style>
  <w:style w:type="paragraph" w:customStyle="1" w:styleId="624">
    <w:name w:val="表格第一行"/>
    <w:basedOn w:val="1"/>
    <w:qFormat/>
    <w:uiPriority w:val="0"/>
    <w:pPr>
      <w:adjustRightInd w:val="0"/>
      <w:jc w:val="center"/>
      <w:textAlignment w:val="baseline"/>
    </w:pPr>
    <w:rPr>
      <w:rFonts w:eastAsia="仿宋_GB2312"/>
      <w:szCs w:val="21"/>
    </w:rPr>
  </w:style>
  <w:style w:type="paragraph" w:customStyle="1" w:styleId="625">
    <w:name w:val="edri-title first"/>
    <w:basedOn w:val="1"/>
    <w:qFormat/>
    <w:uiPriority w:val="0"/>
    <w:pPr>
      <w:tabs>
        <w:tab w:val="left" w:pos="2"/>
        <w:tab w:val="left" w:pos="945"/>
      </w:tabs>
      <w:spacing w:beforeLines="50" w:line="300" w:lineRule="auto"/>
      <w:ind w:left="966" w:hanging="964"/>
      <w:outlineLvl w:val="0"/>
    </w:pPr>
    <w:rPr>
      <w:rFonts w:ascii="Arial Narrow" w:hAnsi="Arial Narrow" w:cs="CommercialPi BT"/>
      <w:b/>
      <w:bCs/>
      <w:sz w:val="30"/>
    </w:rPr>
  </w:style>
  <w:style w:type="paragraph" w:customStyle="1" w:styleId="626">
    <w:name w:val="xl45"/>
    <w:basedOn w:val="1"/>
    <w:qFormat/>
    <w:uiPriority w:val="0"/>
    <w:pPr>
      <w:widowControl/>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627">
    <w:name w:val="目录4"/>
    <w:basedOn w:val="1"/>
    <w:next w:val="1"/>
    <w:qFormat/>
    <w:uiPriority w:val="0"/>
    <w:pPr>
      <w:widowControl/>
      <w:tabs>
        <w:tab w:val="left" w:leader="dot" w:pos="8503"/>
      </w:tabs>
      <w:spacing w:line="317" w:lineRule="atLeast"/>
      <w:ind w:firstLine="629"/>
      <w:textAlignment w:val="baseline"/>
    </w:pPr>
    <w:rPr>
      <w:color w:val="000000"/>
    </w:rPr>
  </w:style>
  <w:style w:type="paragraph" w:customStyle="1" w:styleId="628">
    <w:name w:val="c"/>
    <w:qFormat/>
    <w:uiPriority w:val="0"/>
    <w:pPr>
      <w:widowControl w:val="0"/>
      <w:autoSpaceDE w:val="0"/>
      <w:autoSpaceDN w:val="0"/>
      <w:adjustRightInd w:val="0"/>
      <w:jc w:val="both"/>
    </w:pPr>
    <w:rPr>
      <w:rFonts w:ascii="Arial" w:hAnsi="Arial" w:eastAsia="宋体" w:cs="Times New Roman"/>
      <w:szCs w:val="24"/>
      <w:lang w:val="en-US" w:eastAsia="zh-CN" w:bidi="ar-SA"/>
    </w:rPr>
  </w:style>
  <w:style w:type="paragraph" w:customStyle="1" w:styleId="629">
    <w:name w:val="正文样式1"/>
    <w:basedOn w:val="1"/>
    <w:link w:val="838"/>
    <w:qFormat/>
    <w:uiPriority w:val="0"/>
    <w:pPr>
      <w:adjustRightInd w:val="0"/>
      <w:spacing w:line="360" w:lineRule="auto"/>
      <w:ind w:firstLine="360" w:firstLineChars="150"/>
      <w:textAlignment w:val="baseline"/>
    </w:pPr>
    <w:rPr>
      <w:rFonts w:hAnsi="宋体"/>
      <w:color w:val="FF0000"/>
      <w:sz w:val="24"/>
    </w:rPr>
  </w:style>
  <w:style w:type="paragraph" w:customStyle="1" w:styleId="630">
    <w:name w:val="xl26"/>
    <w:basedOn w:val="1"/>
    <w:qFormat/>
    <w:uiPriority w:val="0"/>
    <w:pPr>
      <w:widowControl/>
      <w:spacing w:before="100" w:after="100"/>
      <w:jc w:val="center"/>
    </w:pPr>
  </w:style>
  <w:style w:type="paragraph" w:customStyle="1" w:styleId="631">
    <w:name w:val="小標"/>
    <w:basedOn w:val="1"/>
    <w:qFormat/>
    <w:uiPriority w:val="0"/>
    <w:pPr>
      <w:tabs>
        <w:tab w:val="right" w:pos="4176"/>
        <w:tab w:val="right" w:pos="6960"/>
      </w:tabs>
      <w:wordWrap w:val="0"/>
      <w:adjustRightInd w:val="0"/>
      <w:snapToGrid w:val="0"/>
      <w:spacing w:after="200" w:line="432" w:lineRule="exact"/>
      <w:textAlignment w:val="baseline"/>
    </w:pPr>
    <w:rPr>
      <w:rFonts w:ascii="Arial" w:hAnsi="Arial" w:eastAsia="華康粗黑體"/>
      <w:sz w:val="24"/>
      <w:lang w:eastAsia="zh-TW"/>
    </w:rPr>
  </w:style>
  <w:style w:type="paragraph" w:customStyle="1" w:styleId="632">
    <w:name w:val="qilu"/>
    <w:basedOn w:val="1"/>
    <w:qFormat/>
    <w:uiPriority w:val="0"/>
    <w:pPr>
      <w:snapToGrid w:val="0"/>
      <w:spacing w:line="360" w:lineRule="auto"/>
      <w:ind w:firstLine="480" w:firstLineChars="200"/>
    </w:pPr>
    <w:rPr>
      <w:rFonts w:hAnsi="宋体"/>
      <w:color w:val="000000"/>
      <w:sz w:val="24"/>
    </w:rPr>
  </w:style>
  <w:style w:type="paragraph" w:customStyle="1" w:styleId="633">
    <w:name w:val="Char Char Char Char Char Char1 Char Char Char Char"/>
    <w:basedOn w:val="1"/>
    <w:qFormat/>
    <w:uiPriority w:val="0"/>
    <w:rPr>
      <w:rFonts w:ascii="Tahoma" w:hAnsi="Tahoma"/>
      <w:sz w:val="24"/>
    </w:rPr>
  </w:style>
  <w:style w:type="paragraph" w:customStyle="1" w:styleId="634">
    <w:name w:val="正文表格"/>
    <w:basedOn w:val="1"/>
    <w:qFormat/>
    <w:uiPriority w:val="0"/>
    <w:pPr>
      <w:adjustRightInd w:val="0"/>
      <w:snapToGrid w:val="0"/>
      <w:jc w:val="center"/>
    </w:pPr>
    <w:rPr>
      <w:rFonts w:eastAsia="楷体_GB2312"/>
      <w:bCs/>
      <w:sz w:val="24"/>
    </w:rPr>
  </w:style>
  <w:style w:type="paragraph" w:customStyle="1" w:styleId="635">
    <w:name w:val="样式 表格 32 + 首行缩进:  2 字符"/>
    <w:basedOn w:val="1"/>
    <w:qFormat/>
    <w:uiPriority w:val="0"/>
    <w:pPr>
      <w:autoSpaceDE w:val="0"/>
      <w:autoSpaceDN w:val="0"/>
      <w:adjustRightInd w:val="0"/>
      <w:spacing w:line="0" w:lineRule="atLeast"/>
      <w:jc w:val="center"/>
      <w:textAlignment w:val="baseline"/>
    </w:pPr>
    <w:rPr>
      <w:szCs w:val="21"/>
    </w:rPr>
  </w:style>
  <w:style w:type="paragraph" w:customStyle="1" w:styleId="636">
    <w:name w:val="神华正文"/>
    <w:basedOn w:val="1"/>
    <w:link w:val="792"/>
    <w:qFormat/>
    <w:uiPriority w:val="0"/>
    <w:pPr>
      <w:spacing w:line="440" w:lineRule="exact"/>
      <w:ind w:firstLine="200" w:firstLineChars="200"/>
    </w:pPr>
    <w:rPr>
      <w:rFonts w:ascii="Book Antiqua" w:hAnsi="Book Antiqua"/>
      <w:sz w:val="24"/>
      <w:szCs w:val="24"/>
    </w:rPr>
  </w:style>
  <w:style w:type="paragraph" w:customStyle="1" w:styleId="637">
    <w:name w:val="样式162"/>
    <w:basedOn w:val="1"/>
    <w:link w:val="802"/>
    <w:qFormat/>
    <w:uiPriority w:val="0"/>
    <w:pPr>
      <w:ind w:firstLine="480" w:firstLineChars="200"/>
    </w:pPr>
    <w:rPr>
      <w:rFonts w:ascii="Calibri"/>
      <w:sz w:val="24"/>
      <w:szCs w:val="24"/>
      <w:lang w:val="en-AU"/>
    </w:rPr>
  </w:style>
  <w:style w:type="paragraph" w:customStyle="1" w:styleId="638">
    <w:name w:val="标准正文"/>
    <w:basedOn w:val="1"/>
    <w:link w:val="1015"/>
    <w:qFormat/>
    <w:uiPriority w:val="0"/>
    <w:pPr>
      <w:spacing w:line="360" w:lineRule="auto"/>
      <w:ind w:firstLine="480" w:firstLineChars="200"/>
    </w:pPr>
    <w:rPr>
      <w:rFonts w:ascii="Calibri" w:eastAsia="仿宋_GB2312"/>
      <w:color w:val="FF0000"/>
      <w:sz w:val="24"/>
      <w:szCs w:val="24"/>
    </w:rPr>
  </w:style>
  <w:style w:type="paragraph" w:customStyle="1" w:styleId="639">
    <w:name w:val="样式 正文文本缩进 + (西文) 华文中宋 (中文) 华文中宋"/>
    <w:basedOn w:val="34"/>
    <w:qFormat/>
    <w:uiPriority w:val="0"/>
    <w:pPr>
      <w:adjustRightInd/>
      <w:snapToGrid/>
      <w:spacing w:line="240" w:lineRule="auto"/>
      <w:ind w:firstLine="560" w:firstLineChars="200"/>
    </w:pPr>
    <w:rPr>
      <w:rFonts w:ascii="华文中宋" w:hAnsi="华文中宋" w:eastAsia="黑体"/>
      <w:bCs w:val="0"/>
    </w:rPr>
  </w:style>
  <w:style w:type="paragraph" w:customStyle="1" w:styleId="640">
    <w:name w:val="日期1"/>
    <w:basedOn w:val="1"/>
    <w:next w:val="1"/>
    <w:qFormat/>
    <w:uiPriority w:val="0"/>
    <w:pPr>
      <w:adjustRightInd w:val="0"/>
      <w:textAlignment w:val="baseline"/>
    </w:pPr>
    <w:rPr>
      <w:sz w:val="24"/>
    </w:rPr>
  </w:style>
  <w:style w:type="paragraph" w:customStyle="1" w:styleId="641">
    <w:name w:val="报告图名"/>
    <w:basedOn w:val="1"/>
    <w:link w:val="952"/>
    <w:qFormat/>
    <w:uiPriority w:val="0"/>
    <w:pPr>
      <w:overflowPunct w:val="0"/>
      <w:autoSpaceDE w:val="0"/>
      <w:autoSpaceDN w:val="0"/>
      <w:adjustRightInd w:val="0"/>
      <w:spacing w:before="60" w:after="120" w:line="380" w:lineRule="atLeast"/>
      <w:jc w:val="center"/>
      <w:textAlignment w:val="baseline"/>
    </w:pPr>
    <w:rPr>
      <w:rFonts w:ascii="黑体" w:hAnsi="黑体"/>
      <w:b/>
      <w:sz w:val="24"/>
    </w:rPr>
  </w:style>
  <w:style w:type="paragraph" w:customStyle="1" w:styleId="642">
    <w:name w:val="4 字元"/>
    <w:basedOn w:val="1"/>
    <w:qFormat/>
    <w:uiPriority w:val="0"/>
    <w:pPr>
      <w:adjustRightInd w:val="0"/>
      <w:spacing w:line="360" w:lineRule="atLeast"/>
      <w:textAlignment w:val="baseline"/>
    </w:pPr>
  </w:style>
  <w:style w:type="paragraph" w:customStyle="1" w:styleId="643">
    <w:name w:val="姜文清定义的四级标题"/>
    <w:basedOn w:val="44"/>
    <w:qFormat/>
    <w:uiPriority w:val="0"/>
    <w:pPr>
      <w:adjustRightInd w:val="0"/>
      <w:spacing w:before="60" w:after="60" w:line="440" w:lineRule="atLeast"/>
      <w:ind w:firstLine="510"/>
      <w:textAlignment w:val="baseline"/>
    </w:pPr>
    <w:rPr>
      <w:rFonts w:ascii="Times New Roman" w:hAnsi="Times New Roman" w:eastAsia="黑体"/>
      <w:kern w:val="0"/>
    </w:rPr>
  </w:style>
  <w:style w:type="paragraph" w:customStyle="1" w:styleId="644">
    <w:name w:val="Char Char Char Char Char Char Char Char Char Char Char Char Char Char Char Char Char Char Char Char Char Char Char Char Char Char Char Char Char Char Char Char Char Char Char Char Char Char Char Char Char Char Char Char Char Char"/>
    <w:basedOn w:val="1"/>
    <w:next w:val="1"/>
    <w:qFormat/>
    <w:uiPriority w:val="0"/>
    <w:pPr>
      <w:pBdr>
        <w:right w:val="single" w:color="auto" w:sz="12" w:space="4"/>
      </w:pBdr>
      <w:spacing w:line="360" w:lineRule="auto"/>
      <w:ind w:firstLine="200" w:firstLineChars="200"/>
    </w:pPr>
    <w:rPr>
      <w:rFonts w:hAnsi="宋体" w:cs="宋体"/>
      <w:sz w:val="24"/>
    </w:rPr>
  </w:style>
  <w:style w:type="paragraph" w:customStyle="1" w:styleId="645">
    <w:name w:val="样式40"/>
    <w:basedOn w:val="1"/>
    <w:link w:val="892"/>
    <w:qFormat/>
    <w:uiPriority w:val="0"/>
    <w:pPr>
      <w:adjustRightInd w:val="0"/>
      <w:spacing w:line="320" w:lineRule="exact"/>
      <w:jc w:val="center"/>
      <w:textAlignment w:val="baseline"/>
    </w:pPr>
    <w:rPr>
      <w:rFonts w:ascii="Calibri"/>
      <w:color w:val="000000"/>
      <w:sz w:val="21"/>
    </w:rPr>
  </w:style>
  <w:style w:type="paragraph" w:customStyle="1" w:styleId="646">
    <w:name w:val="font5"/>
    <w:basedOn w:val="1"/>
    <w:qFormat/>
    <w:uiPriority w:val="0"/>
    <w:pPr>
      <w:widowControl/>
      <w:spacing w:before="100" w:beforeAutospacing="1" w:after="100" w:afterAutospacing="1"/>
      <w:jc w:val="left"/>
    </w:pPr>
    <w:rPr>
      <w:rFonts w:hint="eastAsia" w:hAnsi="宋体" w:cs="Arial Unicode MS"/>
      <w:sz w:val="18"/>
      <w:szCs w:val="18"/>
    </w:rPr>
  </w:style>
  <w:style w:type="paragraph" w:customStyle="1" w:styleId="647">
    <w:name w:val="正文文本 211"/>
    <w:basedOn w:val="1"/>
    <w:qFormat/>
    <w:uiPriority w:val="0"/>
    <w:pPr>
      <w:tabs>
        <w:tab w:val="left" w:pos="567"/>
      </w:tabs>
      <w:adjustRightInd w:val="0"/>
      <w:spacing w:line="410" w:lineRule="atLeast"/>
      <w:ind w:firstLine="480"/>
      <w:textAlignment w:val="baseline"/>
    </w:pPr>
    <w:rPr>
      <w:sz w:val="24"/>
    </w:rPr>
  </w:style>
  <w:style w:type="paragraph" w:customStyle="1" w:styleId="648">
    <w:name w:val="正文-使用"/>
    <w:basedOn w:val="1"/>
    <w:qFormat/>
    <w:uiPriority w:val="0"/>
    <w:pPr>
      <w:adjustRightInd w:val="0"/>
      <w:snapToGrid w:val="0"/>
      <w:spacing w:line="360" w:lineRule="auto"/>
      <w:ind w:firstLine="482"/>
    </w:pPr>
    <w:rPr>
      <w:sz w:val="24"/>
    </w:rPr>
  </w:style>
  <w:style w:type="paragraph" w:customStyle="1" w:styleId="649">
    <w:name w:val="unnamed1"/>
    <w:basedOn w:val="1"/>
    <w:qFormat/>
    <w:uiPriority w:val="0"/>
    <w:pPr>
      <w:widowControl/>
      <w:spacing w:before="100" w:beforeAutospacing="1" w:after="100" w:afterAutospacing="1"/>
      <w:jc w:val="left"/>
    </w:pPr>
    <w:rPr>
      <w:rFonts w:hAnsi="宋体"/>
      <w:sz w:val="24"/>
    </w:rPr>
  </w:style>
  <w:style w:type="paragraph" w:customStyle="1" w:styleId="650">
    <w:name w:val="样式 (中文) 仿宋_GB2312 居中1"/>
    <w:basedOn w:val="1"/>
    <w:qFormat/>
    <w:uiPriority w:val="0"/>
    <w:pPr>
      <w:jc w:val="center"/>
    </w:pPr>
    <w:rPr>
      <w:rFonts w:eastAsia="仿宋_GB2312" w:cs="宋体"/>
      <w:sz w:val="28"/>
    </w:rPr>
  </w:style>
  <w:style w:type="paragraph" w:customStyle="1" w:styleId="651">
    <w:name w:val="纯文本11"/>
    <w:basedOn w:val="1"/>
    <w:qFormat/>
    <w:uiPriority w:val="0"/>
    <w:rPr>
      <w:rFonts w:hAnsi="Courier New" w:cs="黑体"/>
      <w:szCs w:val="22"/>
    </w:rPr>
  </w:style>
  <w:style w:type="paragraph" w:customStyle="1" w:styleId="652">
    <w:name w:val="000"/>
    <w:basedOn w:val="1"/>
    <w:qFormat/>
    <w:uiPriority w:val="0"/>
    <w:pPr>
      <w:spacing w:after="200" w:line="320" w:lineRule="auto"/>
      <w:ind w:left="1080" w:hanging="1080"/>
    </w:pPr>
    <w:rPr>
      <w:sz w:val="24"/>
      <w:lang w:eastAsia="it-IT"/>
    </w:rPr>
  </w:style>
  <w:style w:type="paragraph" w:customStyle="1" w:styleId="653">
    <w:name w:val="正文样式3"/>
    <w:basedOn w:val="1"/>
    <w:qFormat/>
    <w:uiPriority w:val="0"/>
    <w:pPr>
      <w:adjustRightInd w:val="0"/>
      <w:spacing w:line="20" w:lineRule="atLeast"/>
      <w:jc w:val="center"/>
      <w:textAlignment w:val="baseline"/>
    </w:pPr>
    <w:rPr>
      <w:sz w:val="24"/>
    </w:rPr>
  </w:style>
  <w:style w:type="paragraph" w:customStyle="1" w:styleId="654">
    <w:name w:val="xl10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Arial" w:hAnsi="Arial" w:cs="Arial"/>
      <w:color w:val="FF0000"/>
      <w:sz w:val="18"/>
      <w:szCs w:val="18"/>
    </w:rPr>
  </w:style>
  <w:style w:type="paragraph" w:customStyle="1" w:styleId="655">
    <w:name w:val="Cover Title 1E"/>
    <w:qFormat/>
    <w:uiPriority w:val="0"/>
    <w:pPr>
      <w:adjustRightInd w:val="0"/>
      <w:snapToGrid w:val="0"/>
      <w:jc w:val="center"/>
    </w:pPr>
    <w:rPr>
      <w:rFonts w:ascii="Arial" w:hAnsi="Arial" w:eastAsia="宋体" w:cs="Arial"/>
      <w:b/>
      <w:sz w:val="40"/>
      <w:lang w:val="en-US" w:eastAsia="zh-CN" w:bidi="ar-SA"/>
    </w:rPr>
  </w:style>
  <w:style w:type="paragraph" w:customStyle="1" w:styleId="656">
    <w:name w:val="样式 标题 3 + 宋体 小四"/>
    <w:basedOn w:val="6"/>
    <w:qFormat/>
    <w:uiPriority w:val="0"/>
    <w:pPr>
      <w:spacing w:after="260"/>
      <w:outlineLvl w:val="9"/>
    </w:pPr>
    <w:rPr>
      <w:rFonts w:ascii="宋体" w:hAnsi="宋体"/>
      <w:szCs w:val="24"/>
    </w:rPr>
  </w:style>
  <w:style w:type="paragraph" w:customStyle="1" w:styleId="657">
    <w:name w:val="样式 样式 (中文) 仿宋_GB2312 居中1 + 小四"/>
    <w:basedOn w:val="650"/>
    <w:qFormat/>
    <w:uiPriority w:val="0"/>
    <w:pPr>
      <w:spacing w:line="340" w:lineRule="exact"/>
    </w:pPr>
    <w:rPr>
      <w:rFonts w:eastAsia="宋体" w:cs="Times New Roman"/>
      <w:sz w:val="21"/>
      <w:szCs w:val="21"/>
    </w:rPr>
  </w:style>
  <w:style w:type="paragraph" w:customStyle="1" w:styleId="658">
    <w:name w:val="报告表名"/>
    <w:basedOn w:val="1"/>
    <w:link w:val="998"/>
    <w:qFormat/>
    <w:uiPriority w:val="0"/>
    <w:pPr>
      <w:adjustRightInd w:val="0"/>
      <w:spacing w:before="360" w:after="60" w:line="360" w:lineRule="auto"/>
      <w:jc w:val="center"/>
      <w:textAlignment w:val="baseline"/>
    </w:pPr>
    <w:rPr>
      <w:rFonts w:ascii="Calibri"/>
      <w:b/>
      <w:bCs/>
      <w:sz w:val="24"/>
    </w:rPr>
  </w:style>
  <w:style w:type="paragraph" w:customStyle="1" w:styleId="659">
    <w:name w:val="表中"/>
    <w:basedOn w:val="1"/>
    <w:qFormat/>
    <w:uiPriority w:val="0"/>
    <w:pPr>
      <w:adjustRightInd w:val="0"/>
      <w:snapToGrid w:val="0"/>
      <w:spacing w:line="360" w:lineRule="atLeast"/>
      <w:jc w:val="center"/>
      <w:textAlignment w:val="baseline"/>
    </w:pPr>
    <w:rPr>
      <w:rFonts w:hAnsi="宋体"/>
      <w:szCs w:val="21"/>
    </w:rPr>
  </w:style>
  <w:style w:type="paragraph" w:customStyle="1" w:styleId="660">
    <w:name w:val="样式91"/>
    <w:basedOn w:val="1"/>
    <w:link w:val="864"/>
    <w:qFormat/>
    <w:uiPriority w:val="0"/>
    <w:pPr>
      <w:adjustRightInd w:val="0"/>
      <w:spacing w:before="60" w:line="500" w:lineRule="exact"/>
      <w:jc w:val="center"/>
      <w:textAlignment w:val="baseline"/>
    </w:pPr>
    <w:rPr>
      <w:rFonts w:ascii="Calibri" w:eastAsia="黑体"/>
      <w:bCs/>
      <w:color w:val="000000"/>
      <w:sz w:val="21"/>
      <w:szCs w:val="21"/>
    </w:rPr>
  </w:style>
  <w:style w:type="paragraph" w:customStyle="1" w:styleId="661">
    <w:name w:val="xl103"/>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Arial" w:hAnsi="Arial" w:cs="Arial"/>
      <w:sz w:val="18"/>
      <w:szCs w:val="18"/>
    </w:rPr>
  </w:style>
  <w:style w:type="paragraph" w:customStyle="1" w:styleId="662">
    <w:name w:val="热电厂正文"/>
    <w:basedOn w:val="1"/>
    <w:qFormat/>
    <w:uiPriority w:val="0"/>
    <w:pPr>
      <w:spacing w:line="440" w:lineRule="exact"/>
      <w:ind w:firstLine="480" w:firstLineChars="200"/>
    </w:pPr>
    <w:rPr>
      <w:sz w:val="24"/>
    </w:rPr>
  </w:style>
  <w:style w:type="paragraph" w:customStyle="1" w:styleId="663">
    <w:name w:val="正文（首行缩进两字） Char Char Char Char Char"/>
    <w:basedOn w:val="1"/>
    <w:next w:val="1"/>
    <w:qFormat/>
    <w:uiPriority w:val="0"/>
    <w:pPr>
      <w:spacing w:after="120"/>
    </w:pPr>
  </w:style>
  <w:style w:type="paragraph" w:customStyle="1" w:styleId="664">
    <w:name w:val="xl54"/>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right"/>
    </w:pPr>
    <w:rPr>
      <w:rFonts w:ascii="Arial Unicode MS" w:hAnsi="Arial Unicode MS" w:eastAsia="Arial Unicode MS" w:cs="Arial Unicode MS"/>
      <w:color w:val="000000"/>
      <w:sz w:val="18"/>
      <w:szCs w:val="18"/>
    </w:rPr>
  </w:style>
  <w:style w:type="paragraph" w:customStyle="1" w:styleId="665">
    <w:name w:val="表后间隔"/>
    <w:basedOn w:val="54"/>
    <w:qFormat/>
    <w:uiPriority w:val="0"/>
    <w:pPr>
      <w:jc w:val="center"/>
    </w:pPr>
    <w:rPr>
      <w:kern w:val="0"/>
      <w:szCs w:val="27"/>
    </w:rPr>
  </w:style>
  <w:style w:type="paragraph" w:customStyle="1" w:styleId="666">
    <w:name w:val="BGBT"/>
    <w:basedOn w:val="667"/>
    <w:qFormat/>
    <w:uiPriority w:val="0"/>
    <w:pPr>
      <w:spacing w:beforeLines="50"/>
    </w:pPr>
    <w:rPr>
      <w:b/>
    </w:rPr>
  </w:style>
  <w:style w:type="paragraph" w:customStyle="1" w:styleId="667">
    <w:name w:val="BG"/>
    <w:basedOn w:val="1"/>
    <w:link w:val="947"/>
    <w:qFormat/>
    <w:uiPriority w:val="0"/>
    <w:pPr>
      <w:adjustRightInd w:val="0"/>
      <w:snapToGrid w:val="0"/>
      <w:jc w:val="center"/>
    </w:pPr>
    <w:rPr>
      <w:rFonts w:ascii="Calibri"/>
      <w:kern w:val="2"/>
      <w:sz w:val="21"/>
      <w:szCs w:val="24"/>
    </w:rPr>
  </w:style>
  <w:style w:type="paragraph" w:customStyle="1" w:styleId="668">
    <w:name w:val="正文何黎"/>
    <w:basedOn w:val="1"/>
    <w:link w:val="884"/>
    <w:qFormat/>
    <w:uiPriority w:val="0"/>
    <w:pPr>
      <w:spacing w:line="360" w:lineRule="auto"/>
      <w:ind w:firstLine="480" w:firstLineChars="200"/>
    </w:pPr>
    <w:rPr>
      <w:rFonts w:hAnsi="宋体"/>
      <w:kern w:val="2"/>
      <w:sz w:val="24"/>
    </w:rPr>
  </w:style>
  <w:style w:type="paragraph" w:customStyle="1" w:styleId="669">
    <w:name w:val="填表内容"/>
    <w:basedOn w:val="1"/>
    <w:qFormat/>
    <w:uiPriority w:val="0"/>
    <w:pPr>
      <w:adjustRightInd w:val="0"/>
      <w:spacing w:line="480" w:lineRule="exact"/>
      <w:ind w:firstLine="560" w:firstLineChars="200"/>
      <w:jc w:val="left"/>
      <w:textAlignment w:val="baseline"/>
    </w:pPr>
    <w:rPr>
      <w:rFonts w:ascii="楷体_GB2312" w:eastAsia="楷体_GB2312"/>
      <w:sz w:val="28"/>
    </w:rPr>
  </w:style>
  <w:style w:type="paragraph" w:customStyle="1" w:styleId="670">
    <w:name w:val="样式 标题 1 + Times New Roman 加粗"/>
    <w:basedOn w:val="3"/>
    <w:qFormat/>
    <w:uiPriority w:val="0"/>
    <w:pPr>
      <w:keepNext w:val="0"/>
      <w:keepLines w:val="0"/>
      <w:pageBreakBefore/>
      <w:suppressLineNumbers/>
      <w:spacing w:beforeLines="50" w:afterLines="50" w:line="240" w:lineRule="auto"/>
    </w:pPr>
    <w:rPr>
      <w:rFonts w:ascii="黑体" w:eastAsia="黑体"/>
      <w:color w:val="000000"/>
    </w:rPr>
  </w:style>
  <w:style w:type="paragraph" w:customStyle="1" w:styleId="671">
    <w:name w:val="样式98"/>
    <w:basedOn w:val="1"/>
    <w:link w:val="933"/>
    <w:qFormat/>
    <w:uiPriority w:val="0"/>
    <w:pPr>
      <w:adjustRightInd w:val="0"/>
      <w:spacing w:line="300" w:lineRule="exact"/>
      <w:jc w:val="center"/>
      <w:textAlignment w:val="baseline"/>
    </w:pPr>
    <w:rPr>
      <w:rFonts w:ascii="Calibri" w:eastAsia="仿宋_GB2312"/>
      <w:bCs/>
      <w:color w:val="000000"/>
      <w:sz w:val="21"/>
      <w:szCs w:val="21"/>
    </w:rPr>
  </w:style>
  <w:style w:type="paragraph" w:customStyle="1" w:styleId="672">
    <w:name w:val="正文y"/>
    <w:basedOn w:val="1"/>
    <w:link w:val="921"/>
    <w:qFormat/>
    <w:uiPriority w:val="0"/>
    <w:pPr>
      <w:autoSpaceDE w:val="0"/>
      <w:autoSpaceDN w:val="0"/>
      <w:adjustRightInd w:val="0"/>
      <w:spacing w:line="440" w:lineRule="exact"/>
      <w:ind w:firstLine="200" w:firstLineChars="200"/>
    </w:pPr>
    <w:rPr>
      <w:sz w:val="24"/>
      <w:szCs w:val="24"/>
    </w:rPr>
  </w:style>
  <w:style w:type="paragraph" w:customStyle="1" w:styleId="673">
    <w:name w:val="表蕊"/>
    <w:basedOn w:val="1"/>
    <w:link w:val="845"/>
    <w:qFormat/>
    <w:uiPriority w:val="0"/>
    <w:pPr>
      <w:adjustRightInd w:val="0"/>
      <w:spacing w:line="320" w:lineRule="atLeast"/>
      <w:jc w:val="left"/>
      <w:textAlignment w:val="baseline"/>
    </w:pPr>
    <w:rPr>
      <w:rFonts w:ascii="Calibri" w:eastAsia="楷体_GB2312"/>
      <w:spacing w:val="-10"/>
      <w:sz w:val="21"/>
    </w:rPr>
  </w:style>
  <w:style w:type="paragraph" w:customStyle="1" w:styleId="674">
    <w:name w:val="表格100519"/>
    <w:basedOn w:val="1"/>
    <w:qFormat/>
    <w:uiPriority w:val="0"/>
    <w:pPr>
      <w:jc w:val="center"/>
    </w:pPr>
    <w:rPr>
      <w:sz w:val="24"/>
    </w:rPr>
  </w:style>
  <w:style w:type="paragraph" w:customStyle="1" w:styleId="675">
    <w:name w:val="xl49"/>
    <w:basedOn w:val="1"/>
    <w:qFormat/>
    <w:uiPriority w:val="0"/>
    <w:pPr>
      <w:widowControl/>
      <w:pBdr>
        <w:bottom w:val="single" w:color="auto" w:sz="4" w:space="0"/>
        <w:right w:val="single" w:color="auto" w:sz="4" w:space="0"/>
      </w:pBdr>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676">
    <w:name w:val="公式"/>
    <w:basedOn w:val="1"/>
    <w:link w:val="754"/>
    <w:qFormat/>
    <w:uiPriority w:val="0"/>
    <w:pPr>
      <w:adjustRightInd w:val="0"/>
      <w:spacing w:before="60" w:line="394" w:lineRule="atLeast"/>
      <w:jc w:val="center"/>
      <w:textAlignment w:val="baseline"/>
    </w:pPr>
    <w:rPr>
      <w:sz w:val="24"/>
    </w:rPr>
  </w:style>
  <w:style w:type="paragraph" w:customStyle="1" w:styleId="677">
    <w:name w:val="小点"/>
    <w:qFormat/>
    <w:uiPriority w:val="0"/>
    <w:pPr>
      <w:adjustRightInd w:val="0"/>
      <w:snapToGrid w:val="0"/>
      <w:spacing w:line="360" w:lineRule="auto"/>
      <w:ind w:left="660" w:hanging="180"/>
    </w:pPr>
    <w:rPr>
      <w:rFonts w:ascii="宋体" w:hAnsi="宋体" w:eastAsia="宋体" w:cs="宋体"/>
      <w:sz w:val="24"/>
      <w:szCs w:val="24"/>
      <w:lang w:val="en-US" w:eastAsia="zh-CN" w:bidi="ar-SA"/>
    </w:rPr>
  </w:style>
  <w:style w:type="paragraph" w:customStyle="1" w:styleId="678">
    <w:name w:val="样式 四号 段后: 6 磅 行距: 1.5 倍行距"/>
    <w:basedOn w:val="1"/>
    <w:qFormat/>
    <w:uiPriority w:val="0"/>
    <w:pPr>
      <w:spacing w:after="120" w:line="360" w:lineRule="auto"/>
      <w:ind w:firstLine="560" w:firstLineChars="200"/>
    </w:pPr>
    <w:rPr>
      <w:rFonts w:cs="宋体"/>
      <w:sz w:val="26"/>
    </w:rPr>
  </w:style>
  <w:style w:type="paragraph" w:customStyle="1" w:styleId="679">
    <w:name w:val="二级标题 Char Char Char"/>
    <w:basedOn w:val="1"/>
    <w:next w:val="1"/>
    <w:semiHidden/>
    <w:qFormat/>
    <w:uiPriority w:val="0"/>
    <w:pPr>
      <w:widowControl/>
      <w:ind w:firstLine="200" w:firstLineChars="200"/>
      <w:jc w:val="left"/>
    </w:pPr>
    <w:rPr>
      <w:rFonts w:hAnsi="宋体" w:cs="宋体"/>
      <w:sz w:val="24"/>
    </w:rPr>
  </w:style>
  <w:style w:type="paragraph" w:customStyle="1" w:styleId="680">
    <w:name w:val="J-【一级表头】"/>
    <w:basedOn w:val="1"/>
    <w:next w:val="1"/>
    <w:qFormat/>
    <w:uiPriority w:val="0"/>
    <w:pPr>
      <w:tabs>
        <w:tab w:val="left" w:pos="425"/>
      </w:tabs>
      <w:kinsoku w:val="0"/>
      <w:overflowPunct w:val="0"/>
      <w:autoSpaceDE w:val="0"/>
      <w:autoSpaceDN w:val="0"/>
      <w:adjustRightInd w:val="0"/>
      <w:snapToGrid w:val="0"/>
      <w:spacing w:line="240" w:lineRule="atLeast"/>
      <w:ind w:left="425" w:hanging="425"/>
    </w:pPr>
    <w:rPr>
      <w:color w:val="FFFFFF"/>
      <w:sz w:val="10"/>
      <w:szCs w:val="10"/>
    </w:rPr>
  </w:style>
  <w:style w:type="paragraph" w:customStyle="1" w:styleId="681">
    <w:name w:val="标题 31"/>
    <w:next w:val="1"/>
    <w:semiHidden/>
    <w:qFormat/>
    <w:uiPriority w:val="0"/>
    <w:pPr>
      <w:keepNext/>
      <w:keepLines/>
      <w:spacing w:before="200" w:after="200"/>
      <w:outlineLvl w:val="0"/>
    </w:pPr>
    <w:rPr>
      <w:rFonts w:ascii="Times New Roman" w:hAnsi="Times New Roman" w:eastAsia="宋体" w:cs="Times New Roman"/>
      <w:b/>
      <w:bCs/>
      <w:sz w:val="24"/>
      <w:szCs w:val="32"/>
      <w:lang w:val="zh-CN" w:eastAsia="zh-CN" w:bidi="ar-SA"/>
    </w:rPr>
  </w:style>
  <w:style w:type="paragraph" w:customStyle="1" w:styleId="682">
    <w:name w:val="xl29"/>
    <w:basedOn w:val="1"/>
    <w:qFormat/>
    <w:uiPriority w:val="0"/>
    <w:pPr>
      <w:widowControl/>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683">
    <w:name w:val="小表格"/>
    <w:basedOn w:val="1"/>
    <w:qFormat/>
    <w:uiPriority w:val="0"/>
    <w:pPr>
      <w:autoSpaceDE w:val="0"/>
      <w:autoSpaceDN w:val="0"/>
      <w:adjustRightInd w:val="0"/>
      <w:snapToGrid w:val="0"/>
      <w:jc w:val="center"/>
    </w:pPr>
    <w:rPr>
      <w:rFonts w:hint="eastAsia" w:ascii="仿宋_GB2312"/>
    </w:rPr>
  </w:style>
  <w:style w:type="paragraph" w:customStyle="1" w:styleId="684">
    <w:name w:val="Char1 Char Char Char Char Char Char2 Char Char Char1 Char Char Char"/>
    <w:basedOn w:val="1"/>
    <w:qFormat/>
    <w:uiPriority w:val="0"/>
  </w:style>
  <w:style w:type="paragraph" w:customStyle="1" w:styleId="685">
    <w:name w:val="表格尾注"/>
    <w:next w:val="597"/>
    <w:qFormat/>
    <w:uiPriority w:val="0"/>
    <w:pPr>
      <w:adjustRightInd w:val="0"/>
      <w:snapToGrid w:val="0"/>
      <w:spacing w:line="360" w:lineRule="exact"/>
      <w:ind w:left="907"/>
    </w:pPr>
    <w:rPr>
      <w:rFonts w:ascii="Times New Roman" w:hAnsi="Times New Roman" w:eastAsia="楷体_GB2312" w:cs="Times New Roman"/>
      <w:sz w:val="21"/>
      <w:szCs w:val="21"/>
      <w:lang w:val="en-US" w:eastAsia="zh-CN" w:bidi="ar-SA"/>
    </w:rPr>
  </w:style>
  <w:style w:type="paragraph" w:customStyle="1" w:styleId="686">
    <w:name w:val="Char Char Char Char Char Char1 Char Char Char Char Char Char Char Char Char"/>
    <w:basedOn w:val="1"/>
    <w:qFormat/>
    <w:uiPriority w:val="0"/>
  </w:style>
  <w:style w:type="paragraph" w:customStyle="1" w:styleId="687">
    <w:name w:val="样式 标题 2H2título 2h2RN chapter段标题4节标题 1.1b2Chapter Title..."/>
    <w:next w:val="688"/>
    <w:semiHidden/>
    <w:qFormat/>
    <w:uiPriority w:val="0"/>
    <w:rPr>
      <w:rFonts w:ascii="Arial" w:hAnsi="Arial" w:eastAsia="黑体" w:cs="Times New Roman"/>
      <w:kern w:val="2"/>
      <w:sz w:val="30"/>
      <w:szCs w:val="32"/>
      <w:lang w:val="en-US" w:eastAsia="zh-CN" w:bidi="ar-SA"/>
    </w:rPr>
  </w:style>
  <w:style w:type="paragraph" w:customStyle="1" w:styleId="688">
    <w:name w:val="正文（首行缩进两个字） + 首行缩进:  2 字符"/>
    <w:basedOn w:val="1"/>
    <w:qFormat/>
    <w:uiPriority w:val="0"/>
    <w:pPr>
      <w:widowControl/>
      <w:spacing w:line="440" w:lineRule="exact"/>
      <w:ind w:firstLine="200" w:firstLineChars="200"/>
      <w:jc w:val="left"/>
    </w:pPr>
    <w:rPr>
      <w:rFonts w:eastAsia="仿宋_GB2312" w:cs="宋体"/>
      <w:sz w:val="24"/>
      <w:lang w:val="zh-CN"/>
    </w:rPr>
  </w:style>
  <w:style w:type="paragraph" w:customStyle="1" w:styleId="689">
    <w:name w:val="样式 列表 + 首行缩进:  0.74 厘米"/>
    <w:basedOn w:val="65"/>
    <w:qFormat/>
    <w:uiPriority w:val="0"/>
    <w:pPr>
      <w:adjustRightInd w:val="0"/>
      <w:snapToGrid w:val="0"/>
      <w:ind w:left="0" w:firstLine="0" w:firstLineChars="0"/>
    </w:pPr>
    <w:rPr>
      <w:rFonts w:ascii="Times New Roman" w:hAnsi="Times New Roman" w:cs="Times New Roman"/>
      <w:color w:val="auto"/>
      <w:sz w:val="21"/>
    </w:rPr>
  </w:style>
  <w:style w:type="paragraph" w:customStyle="1" w:styleId="690">
    <w:name w:val="项目编号文字"/>
    <w:basedOn w:val="1"/>
    <w:next w:val="5"/>
    <w:qFormat/>
    <w:uiPriority w:val="0"/>
    <w:pPr>
      <w:spacing w:before="120" w:after="120" w:line="360" w:lineRule="auto"/>
      <w:ind w:left="1077"/>
    </w:pPr>
    <w:rPr>
      <w:sz w:val="24"/>
    </w:rPr>
  </w:style>
  <w:style w:type="paragraph" w:customStyle="1" w:styleId="691">
    <w:name w:val="报告书正文"/>
    <w:basedOn w:val="1"/>
    <w:link w:val="906"/>
    <w:qFormat/>
    <w:uiPriority w:val="0"/>
    <w:pPr>
      <w:spacing w:line="360" w:lineRule="auto"/>
      <w:ind w:firstLine="480" w:firstLineChars="200"/>
    </w:pPr>
    <w:rPr>
      <w:rFonts w:ascii="Calibri"/>
      <w:kern w:val="2"/>
      <w:sz w:val="24"/>
      <w:szCs w:val="24"/>
    </w:rPr>
  </w:style>
  <w:style w:type="paragraph" w:customStyle="1" w:styleId="692">
    <w:name w:val="font12"/>
    <w:basedOn w:val="1"/>
    <w:qFormat/>
    <w:uiPriority w:val="0"/>
    <w:pPr>
      <w:widowControl/>
      <w:spacing w:before="100" w:beforeAutospacing="1" w:after="100" w:afterAutospacing="1"/>
      <w:jc w:val="left"/>
    </w:pPr>
    <w:rPr>
      <w:rFonts w:hAnsi="宋体" w:cs="宋体"/>
      <w:color w:val="FF0000"/>
      <w:sz w:val="20"/>
    </w:rPr>
  </w:style>
  <w:style w:type="paragraph" w:customStyle="1" w:styleId="693">
    <w:name w:val="表格2"/>
    <w:basedOn w:val="1"/>
    <w:qFormat/>
    <w:uiPriority w:val="0"/>
    <w:pPr>
      <w:spacing w:line="340" w:lineRule="exact"/>
      <w:ind w:firstLine="420"/>
      <w:jc w:val="center"/>
    </w:pPr>
    <w:rPr>
      <w:sz w:val="24"/>
      <w:lang w:val="zh-CN"/>
    </w:rPr>
  </w:style>
  <w:style w:type="paragraph" w:customStyle="1" w:styleId="694">
    <w:name w:val="normal"/>
    <w:basedOn w:val="33"/>
    <w:qFormat/>
    <w:uiPriority w:val="0"/>
    <w:rPr>
      <w:sz w:val="21"/>
      <w:szCs w:val="24"/>
    </w:rPr>
  </w:style>
  <w:style w:type="paragraph" w:customStyle="1" w:styleId="695">
    <w:name w:val="indent"/>
    <w:basedOn w:val="1"/>
    <w:qFormat/>
    <w:uiPriority w:val="0"/>
    <w:pPr>
      <w:tabs>
        <w:tab w:val="left" w:pos="360"/>
        <w:tab w:val="left" w:pos="660"/>
      </w:tabs>
      <w:autoSpaceDE w:val="0"/>
      <w:autoSpaceDN w:val="0"/>
      <w:adjustRightInd w:val="0"/>
      <w:spacing w:line="460" w:lineRule="exact"/>
      <w:ind w:right="244"/>
      <w:jc w:val="center"/>
    </w:pPr>
    <w:rPr>
      <w:rFonts w:hAnsi="宋体"/>
      <w:sz w:val="24"/>
    </w:rPr>
  </w:style>
  <w:style w:type="paragraph" w:customStyle="1" w:styleId="696">
    <w:name w:val="居中正文"/>
    <w:basedOn w:val="85"/>
    <w:qFormat/>
    <w:uiPriority w:val="0"/>
    <w:pPr>
      <w:adjustRightInd w:val="0"/>
      <w:spacing w:before="120" w:after="0" w:line="360" w:lineRule="auto"/>
      <w:ind w:firstLine="0" w:firstLineChars="0"/>
      <w:jc w:val="center"/>
      <w:textAlignment w:val="baseline"/>
    </w:pPr>
    <w:rPr>
      <w:rFonts w:ascii="宋体"/>
      <w:kern w:val="28"/>
      <w:sz w:val="24"/>
      <w:szCs w:val="20"/>
    </w:rPr>
  </w:style>
  <w:style w:type="paragraph" w:customStyle="1" w:styleId="697">
    <w:name w:val="样式 报告 + 首行缩进:  2 字符 段前: 0.3 行 段后: 0.3 行3"/>
    <w:basedOn w:val="182"/>
    <w:qFormat/>
    <w:uiPriority w:val="0"/>
    <w:pPr>
      <w:adjustRightInd/>
      <w:spacing w:beforeLines="30" w:afterLines="30" w:line="400" w:lineRule="atLeast"/>
      <w:ind w:right="0"/>
      <w:textAlignment w:val="auto"/>
    </w:pPr>
    <w:rPr>
      <w:rFonts w:eastAsia="宋体"/>
      <w:b/>
      <w:bCs/>
      <w:snapToGrid/>
      <w:kern w:val="2"/>
      <w:u w:val="single" w:color="000000"/>
    </w:rPr>
  </w:style>
  <w:style w:type="paragraph" w:customStyle="1" w:styleId="698">
    <w:name w:val="Char Char Char Char Char Char Char2"/>
    <w:basedOn w:val="1"/>
    <w:qFormat/>
    <w:uiPriority w:val="0"/>
    <w:pPr>
      <w:tabs>
        <w:tab w:val="center" w:leader="middleDot" w:pos="9240"/>
        <w:tab w:val="center" w:pos="9520"/>
      </w:tabs>
    </w:pPr>
    <w:rPr>
      <w:rFonts w:eastAsia="仿宋_GB2312"/>
      <w:sz w:val="24"/>
    </w:rPr>
  </w:style>
  <w:style w:type="paragraph" w:customStyle="1" w:styleId="699">
    <w:name w:val="Bodytext"/>
    <w:basedOn w:val="1"/>
    <w:qFormat/>
    <w:uiPriority w:val="0"/>
    <w:pPr>
      <w:widowControl/>
      <w:spacing w:line="360" w:lineRule="auto"/>
      <w:ind w:left="1134"/>
    </w:pPr>
    <w:rPr>
      <w:rFonts w:ascii="Arial" w:hAnsi="Arial"/>
      <w:sz w:val="22"/>
      <w:lang w:eastAsia="de-DE"/>
    </w:rPr>
  </w:style>
  <w:style w:type="paragraph" w:customStyle="1" w:styleId="700">
    <w:name w:val="样式 宋体 小四 首行缩进:  0.74 厘米 行距: 1.5 倍行距"/>
    <w:basedOn w:val="1"/>
    <w:qFormat/>
    <w:uiPriority w:val="0"/>
    <w:pPr>
      <w:tabs>
        <w:tab w:val="left" w:pos="425"/>
      </w:tabs>
      <w:spacing w:line="360" w:lineRule="auto"/>
      <w:ind w:left="425" w:hanging="425"/>
    </w:pPr>
    <w:rPr>
      <w:rFonts w:ascii="Arial" w:hAnsi="Arial"/>
      <w:sz w:val="24"/>
    </w:rPr>
  </w:style>
  <w:style w:type="paragraph" w:customStyle="1" w:styleId="701">
    <w:name w:val="a"/>
    <w:basedOn w:val="1"/>
    <w:qFormat/>
    <w:uiPriority w:val="0"/>
    <w:pPr>
      <w:widowControl/>
      <w:spacing w:before="100" w:beforeAutospacing="1" w:after="100" w:afterAutospacing="1"/>
      <w:jc w:val="left"/>
    </w:pPr>
    <w:rPr>
      <w:rFonts w:ascii="Arial Unicode MS" w:hAnsi="Arial Unicode MS" w:eastAsia="Arial Unicode MS" w:cs="Arial Unicode MS"/>
      <w:color w:val="000000"/>
      <w:sz w:val="24"/>
    </w:rPr>
  </w:style>
  <w:style w:type="paragraph" w:customStyle="1" w:styleId="702">
    <w:name w:val="xl38"/>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right"/>
    </w:pPr>
    <w:rPr>
      <w:rFonts w:ascii="Arial Narrow" w:hAnsi="Arial Narrow" w:eastAsia="Arial Unicode MS" w:cs="Arial Unicode MS"/>
      <w:sz w:val="20"/>
    </w:rPr>
  </w:style>
  <w:style w:type="paragraph" w:customStyle="1" w:styleId="703">
    <w:name w:val="样式 正文文本 + 首行缩进:  2 字符"/>
    <w:basedOn w:val="33"/>
    <w:qFormat/>
    <w:uiPriority w:val="0"/>
    <w:pPr>
      <w:widowControl/>
      <w:spacing w:line="440" w:lineRule="exact"/>
      <w:ind w:firstLine="480" w:firstLineChars="200"/>
      <w:jc w:val="left"/>
    </w:pPr>
    <w:rPr>
      <w:rFonts w:cs="宋体"/>
      <w:kern w:val="0"/>
      <w:sz w:val="24"/>
      <w:szCs w:val="24"/>
    </w:rPr>
  </w:style>
  <w:style w:type="paragraph" w:customStyle="1" w:styleId="704">
    <w:name w:val="xl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cs="宋体"/>
      <w:sz w:val="24"/>
    </w:rPr>
  </w:style>
  <w:style w:type="paragraph" w:customStyle="1" w:styleId="705">
    <w:name w:val="Char Char Char Char Char Char Char Char Char Char"/>
    <w:basedOn w:val="1"/>
    <w:qFormat/>
    <w:uiPriority w:val="0"/>
    <w:pPr>
      <w:spacing w:line="240" w:lineRule="exact"/>
      <w:ind w:firstLine="200" w:firstLineChars="200"/>
    </w:pPr>
    <w:rPr>
      <w:rFonts w:hAnsi="宋体" w:cs="宋体"/>
      <w:sz w:val="24"/>
    </w:rPr>
  </w:style>
  <w:style w:type="paragraph" w:customStyle="1" w:styleId="706">
    <w:name w:val="样式 标题 3 + 左侧:  0 厘米 首行缩进:  0 字符"/>
    <w:basedOn w:val="6"/>
    <w:qFormat/>
    <w:uiPriority w:val="0"/>
    <w:rPr>
      <w:szCs w:val="20"/>
    </w:rPr>
  </w:style>
  <w:style w:type="paragraph" w:customStyle="1" w:styleId="707">
    <w:name w:val="gao"/>
    <w:basedOn w:val="1"/>
    <w:qFormat/>
    <w:uiPriority w:val="0"/>
    <w:pPr>
      <w:autoSpaceDE w:val="0"/>
      <w:autoSpaceDN w:val="0"/>
      <w:adjustRightInd w:val="0"/>
      <w:spacing w:line="360" w:lineRule="auto"/>
    </w:pPr>
    <w:rPr>
      <w:sz w:val="28"/>
    </w:rPr>
  </w:style>
  <w:style w:type="paragraph" w:customStyle="1" w:styleId="708">
    <w:name w:val="5文章(治)"/>
    <w:basedOn w:val="1"/>
    <w:qFormat/>
    <w:uiPriority w:val="0"/>
    <w:pPr>
      <w:spacing w:line="360" w:lineRule="auto"/>
      <w:ind w:firstLine="480" w:firstLineChars="200"/>
    </w:pPr>
    <w:rPr>
      <w:snapToGrid w:val="0"/>
      <w:color w:val="000000"/>
      <w:sz w:val="24"/>
      <w:lang w:val="en-GB"/>
    </w:rPr>
  </w:style>
  <w:style w:type="paragraph" w:customStyle="1" w:styleId="709">
    <w:name w:val="xl52"/>
    <w:basedOn w:val="1"/>
    <w:qFormat/>
    <w:uiPriority w:val="0"/>
    <w:pPr>
      <w:widowControl/>
      <w:pBdr>
        <w:bottom w:val="single" w:color="000000" w:sz="4" w:space="0"/>
      </w:pBdr>
      <w:shd w:val="clear" w:color="auto" w:fill="FFFFFF"/>
      <w:spacing w:before="100" w:beforeAutospacing="1" w:after="100" w:afterAutospacing="1"/>
      <w:jc w:val="left"/>
    </w:pPr>
    <w:rPr>
      <w:rFonts w:ascii="Arial Unicode MS" w:hAnsi="Arial Unicode MS" w:eastAsia="Arial Unicode MS" w:cs="Arial Unicode MS"/>
      <w:color w:val="000000"/>
      <w:sz w:val="20"/>
    </w:rPr>
  </w:style>
  <w:style w:type="paragraph" w:customStyle="1" w:styleId="710">
    <w:name w:val="默认段落字体 Para Char Char Char Char Char Char Char Char Char Char Char Char Char"/>
    <w:basedOn w:val="1"/>
    <w:qFormat/>
    <w:uiPriority w:val="0"/>
  </w:style>
  <w:style w:type="paragraph" w:customStyle="1" w:styleId="711">
    <w:name w:val="小标题2"/>
    <w:basedOn w:val="15"/>
    <w:qFormat/>
    <w:uiPriority w:val="0"/>
    <w:pPr>
      <w:tabs>
        <w:tab w:val="clear" w:pos="780"/>
      </w:tabs>
      <w:spacing w:before="20" w:after="20" w:line="200" w:lineRule="atLeast"/>
      <w:ind w:left="840" w:leftChars="400" w:firstLine="0" w:firstLineChars="0"/>
      <w:jc w:val="left"/>
    </w:pPr>
    <w:rPr>
      <w:b/>
      <w:kern w:val="2"/>
      <w:sz w:val="24"/>
      <w:u w:val="single"/>
    </w:rPr>
  </w:style>
  <w:style w:type="paragraph" w:customStyle="1" w:styleId="712">
    <w:name w:val="目录3"/>
    <w:basedOn w:val="1"/>
    <w:next w:val="1"/>
    <w:qFormat/>
    <w:uiPriority w:val="0"/>
    <w:pPr>
      <w:widowControl/>
      <w:tabs>
        <w:tab w:val="left" w:leader="dot" w:pos="8503"/>
      </w:tabs>
      <w:spacing w:line="317" w:lineRule="atLeast"/>
      <w:ind w:firstLine="419"/>
      <w:textAlignment w:val="baseline"/>
    </w:pPr>
    <w:rPr>
      <w:color w:val="000000"/>
    </w:rPr>
  </w:style>
  <w:style w:type="paragraph" w:customStyle="1" w:styleId="713">
    <w:name w:val="表内式样"/>
    <w:qFormat/>
    <w:uiPriority w:val="0"/>
    <w:pPr>
      <w:widowControl w:val="0"/>
      <w:kinsoku w:val="0"/>
      <w:overflowPunct w:val="0"/>
      <w:adjustRightInd w:val="0"/>
      <w:snapToGrid w:val="0"/>
      <w:spacing w:line="320" w:lineRule="exact"/>
      <w:jc w:val="both"/>
    </w:pPr>
    <w:rPr>
      <w:rFonts w:ascii="宋体" w:hAnsi="宋体" w:eastAsia="仿宋_GB2312" w:cs="Times New Roman"/>
      <w:color w:val="000000"/>
      <w:kern w:val="21"/>
      <w:sz w:val="21"/>
      <w:szCs w:val="21"/>
      <w:lang w:val="en-US" w:eastAsia="zh-CN" w:bidi="ar-SA"/>
    </w:rPr>
  </w:style>
  <w:style w:type="paragraph" w:customStyle="1" w:styleId="714">
    <w:name w:val="用户标题4"/>
    <w:next w:val="1"/>
    <w:qFormat/>
    <w:uiPriority w:val="0"/>
    <w:pPr>
      <w:widowControl w:val="0"/>
      <w:tabs>
        <w:tab w:val="left" w:pos="1134"/>
      </w:tabs>
      <w:adjustRightInd w:val="0"/>
      <w:snapToGrid w:val="0"/>
      <w:spacing w:line="520" w:lineRule="exact"/>
      <w:ind w:left="1134" w:hanging="624"/>
      <w:jc w:val="both"/>
      <w:textAlignment w:val="baseline"/>
      <w:outlineLvl w:val="3"/>
    </w:pPr>
    <w:rPr>
      <w:rFonts w:ascii="Times New Roman" w:hAnsi="Times New Roman" w:eastAsia="宋体" w:cs="Times New Roman"/>
      <w:sz w:val="24"/>
      <w:lang w:val="en-US" w:eastAsia="zh-CN" w:bidi="ar-SA"/>
    </w:rPr>
  </w:style>
  <w:style w:type="paragraph" w:customStyle="1" w:styleId="715">
    <w:name w:val="现状监测表格"/>
    <w:basedOn w:val="230"/>
    <w:qFormat/>
    <w:uiPriority w:val="0"/>
    <w:pPr>
      <w:widowControl/>
      <w:topLinePunct w:val="0"/>
      <w:ind w:left="-42" w:leftChars="-15" w:right="42" w:rightChars="15"/>
    </w:pPr>
    <w:rPr>
      <w:bCs/>
      <w:spacing w:val="-16"/>
      <w:szCs w:val="18"/>
    </w:rPr>
  </w:style>
  <w:style w:type="paragraph" w:customStyle="1" w:styleId="716">
    <w:name w:val="安全设施设计表格"/>
    <w:basedOn w:val="1"/>
    <w:qFormat/>
    <w:uiPriority w:val="0"/>
    <w:pPr>
      <w:tabs>
        <w:tab w:val="left" w:pos="567"/>
      </w:tabs>
      <w:jc w:val="center"/>
    </w:pPr>
  </w:style>
  <w:style w:type="paragraph" w:customStyle="1" w:styleId="717">
    <w:name w:val="表前文字"/>
    <w:basedOn w:val="1"/>
    <w:qFormat/>
    <w:uiPriority w:val="0"/>
    <w:pPr>
      <w:spacing w:line="360" w:lineRule="auto"/>
      <w:jc w:val="center"/>
    </w:pPr>
    <w:rPr>
      <w:rFonts w:hAnsi="宋体"/>
      <w:b/>
      <w:sz w:val="24"/>
      <w:szCs w:val="21"/>
    </w:rPr>
  </w:style>
  <w:style w:type="paragraph" w:customStyle="1" w:styleId="718">
    <w:name w:val="样式 样式 样式 报告 + 首行缩进:  0.58 字符 Char + 黑色 首行缩进:  2 字符 段前: 0.1 行 段后:...1"/>
    <w:basedOn w:val="1"/>
    <w:qFormat/>
    <w:uiPriority w:val="0"/>
    <w:pPr>
      <w:overflowPunct w:val="0"/>
      <w:autoSpaceDE w:val="0"/>
      <w:autoSpaceDN w:val="0"/>
      <w:adjustRightInd w:val="0"/>
      <w:spacing w:line="360" w:lineRule="auto"/>
      <w:ind w:firstLine="540" w:firstLineChars="225"/>
      <w:jc w:val="left"/>
      <w:textAlignment w:val="baseline"/>
    </w:pPr>
    <w:rPr>
      <w:rFonts w:hAnsi="宋体" w:cs="Arial"/>
      <w:color w:val="000000"/>
      <w:sz w:val="24"/>
    </w:rPr>
  </w:style>
  <w:style w:type="paragraph" w:customStyle="1" w:styleId="719">
    <w:name w:val="Char Char Char Char Char Char1 Char1"/>
    <w:basedOn w:val="1"/>
    <w:qFormat/>
    <w:uiPriority w:val="0"/>
  </w:style>
  <w:style w:type="paragraph" w:customStyle="1" w:styleId="720">
    <w:name w:val="p9"/>
    <w:basedOn w:val="1"/>
    <w:qFormat/>
    <w:uiPriority w:val="0"/>
    <w:pPr>
      <w:widowControl/>
      <w:spacing w:before="100" w:beforeAutospacing="1" w:after="100" w:afterAutospacing="1" w:line="320" w:lineRule="atLeast"/>
      <w:jc w:val="left"/>
    </w:pPr>
    <w:rPr>
      <w:rFonts w:ascii="Arial Unicode MS" w:hAnsi="Arial Unicode MS" w:eastAsia="Arial Unicode MS" w:cs="Arial Unicode MS"/>
      <w:sz w:val="18"/>
      <w:szCs w:val="18"/>
    </w:rPr>
  </w:style>
  <w:style w:type="paragraph" w:customStyle="1" w:styleId="721">
    <w:name w:val="正文缩"/>
    <w:basedOn w:val="1"/>
    <w:next w:val="1"/>
    <w:qFormat/>
    <w:uiPriority w:val="0"/>
    <w:pPr>
      <w:adjustRightInd w:val="0"/>
      <w:spacing w:line="480" w:lineRule="atLeast"/>
      <w:ind w:firstLine="567"/>
      <w:jc w:val="left"/>
    </w:pPr>
    <w:rPr>
      <w:spacing w:val="6"/>
      <w:sz w:val="28"/>
    </w:rPr>
  </w:style>
  <w:style w:type="paragraph" w:customStyle="1" w:styleId="722">
    <w:name w:val="Achievement"/>
    <w:basedOn w:val="1"/>
    <w:qFormat/>
    <w:uiPriority w:val="0"/>
    <w:pPr>
      <w:tabs>
        <w:tab w:val="left" w:pos="425"/>
      </w:tabs>
      <w:spacing w:line="440" w:lineRule="exact"/>
      <w:ind w:left="425" w:hanging="425"/>
    </w:pPr>
  </w:style>
  <w:style w:type="paragraph" w:styleId="72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4">
    <w:name w:val="Char Char Char Char Char Char1"/>
    <w:basedOn w:val="1"/>
    <w:qFormat/>
    <w:uiPriority w:val="0"/>
  </w:style>
  <w:style w:type="paragraph" w:customStyle="1" w:styleId="725">
    <w:name w:val="样式 标题 1 + (西文) Arial (中文) 黑体 三号 段后: 2 磅"/>
    <w:basedOn w:val="3"/>
    <w:qFormat/>
    <w:uiPriority w:val="0"/>
    <w:pPr>
      <w:numPr>
        <w:ilvl w:val="0"/>
        <w:numId w:val="8"/>
      </w:numPr>
      <w:adjustRightInd w:val="0"/>
      <w:snapToGrid w:val="0"/>
      <w:spacing w:beforeLines="100" w:after="40" w:line="360" w:lineRule="auto"/>
      <w:jc w:val="center"/>
      <w:textAlignment w:val="baseline"/>
    </w:pPr>
    <w:rPr>
      <w:rFonts w:ascii="Arial" w:hAnsi="Arial" w:eastAsia="黑体" w:cs="宋体"/>
      <w:szCs w:val="20"/>
    </w:rPr>
  </w:style>
  <w:style w:type="paragraph" w:customStyle="1" w:styleId="726">
    <w:name w:val="新标题样式"/>
    <w:basedOn w:val="1"/>
    <w:qFormat/>
    <w:uiPriority w:val="0"/>
    <w:pPr>
      <w:tabs>
        <w:tab w:val="left" w:pos="567"/>
      </w:tabs>
      <w:spacing w:line="360" w:lineRule="auto"/>
    </w:pPr>
    <w:rPr>
      <w:rFonts w:eastAsia="黑体"/>
      <w:b/>
      <w:spacing w:val="20"/>
      <w:sz w:val="24"/>
    </w:rPr>
  </w:style>
  <w:style w:type="paragraph" w:customStyle="1" w:styleId="727">
    <w:name w:val="初设文本"/>
    <w:basedOn w:val="34"/>
    <w:link w:val="915"/>
    <w:qFormat/>
    <w:uiPriority w:val="0"/>
    <w:pPr>
      <w:adjustRightInd/>
      <w:snapToGrid/>
      <w:spacing w:line="480" w:lineRule="exact"/>
      <w:ind w:firstLine="200" w:firstLineChars="200"/>
    </w:pPr>
    <w:rPr>
      <w:rFonts w:ascii="Arial" w:hAnsi="Arial"/>
      <w:bCs w:val="0"/>
      <w:sz w:val="24"/>
    </w:rPr>
  </w:style>
  <w:style w:type="paragraph" w:customStyle="1" w:styleId="728">
    <w:name w:val="Char11"/>
    <w:basedOn w:val="1"/>
    <w:qFormat/>
    <w:uiPriority w:val="0"/>
    <w:pPr>
      <w:adjustRightInd w:val="0"/>
      <w:spacing w:line="360" w:lineRule="atLeast"/>
      <w:textAlignment w:val="baseline"/>
    </w:pPr>
  </w:style>
  <w:style w:type="paragraph" w:customStyle="1" w:styleId="729">
    <w:name w:val="0001"/>
    <w:basedOn w:val="34"/>
    <w:qFormat/>
    <w:uiPriority w:val="0"/>
    <w:pPr>
      <w:adjustRightInd/>
      <w:snapToGrid/>
      <w:spacing w:line="300" w:lineRule="auto"/>
      <w:ind w:firstLine="560" w:firstLineChars="200"/>
    </w:pPr>
    <w:rPr>
      <w:rFonts w:ascii="Arial" w:hAnsi="Arial"/>
      <w:bCs w:val="0"/>
    </w:rPr>
  </w:style>
  <w:style w:type="paragraph" w:customStyle="1" w:styleId="730">
    <w:name w:val="真宗兴表格内容"/>
    <w:basedOn w:val="1"/>
    <w:qFormat/>
    <w:uiPriority w:val="0"/>
    <w:pPr>
      <w:tabs>
        <w:tab w:val="left" w:pos="-2848"/>
      </w:tabs>
      <w:spacing w:beforeLines="20" w:afterLines="20"/>
      <w:jc w:val="center"/>
    </w:pPr>
    <w:rPr>
      <w:sz w:val="18"/>
      <w:szCs w:val="18"/>
    </w:rPr>
  </w:style>
  <w:style w:type="paragraph" w:customStyle="1" w:styleId="731">
    <w:name w:val="宗兴正文"/>
    <w:basedOn w:val="1"/>
    <w:link w:val="961"/>
    <w:qFormat/>
    <w:uiPriority w:val="0"/>
    <w:pPr>
      <w:spacing w:before="93" w:after="93" w:line="360" w:lineRule="auto"/>
      <w:ind w:firstLine="480" w:firstLineChars="200"/>
      <w:jc w:val="left"/>
    </w:pPr>
    <w:rPr>
      <w:rFonts w:ascii="Calibri"/>
      <w:kern w:val="2"/>
      <w:sz w:val="24"/>
      <w:szCs w:val="24"/>
    </w:rPr>
  </w:style>
  <w:style w:type="paragraph" w:customStyle="1" w:styleId="732">
    <w:name w:val="Char1"/>
    <w:basedOn w:val="1"/>
    <w:next w:val="1"/>
    <w:qFormat/>
    <w:uiPriority w:val="0"/>
    <w:pPr>
      <w:pBdr>
        <w:right w:val="single" w:color="auto" w:sz="12" w:space="4"/>
      </w:pBdr>
      <w:spacing w:line="360" w:lineRule="auto"/>
      <w:ind w:firstLine="200" w:firstLineChars="200"/>
    </w:pPr>
    <w:rPr>
      <w:rFonts w:hAnsi="宋体"/>
      <w:sz w:val="24"/>
    </w:rPr>
  </w:style>
  <w:style w:type="paragraph" w:customStyle="1" w:styleId="733">
    <w:name w:val="一级目录"/>
    <w:basedOn w:val="3"/>
    <w:qFormat/>
    <w:uiPriority w:val="0"/>
    <w:pPr>
      <w:adjustRightInd w:val="0"/>
      <w:spacing w:before="240" w:after="240" w:line="360" w:lineRule="auto"/>
      <w:jc w:val="center"/>
      <w:textAlignment w:val="baseline"/>
    </w:pPr>
    <w:rPr>
      <w:rFonts w:cs="宋体"/>
      <w:bCs w:val="0"/>
      <w:szCs w:val="20"/>
    </w:rPr>
  </w:style>
  <w:style w:type="paragraph" w:customStyle="1" w:styleId="734">
    <w:name w:val="默认段落字体 Para Char Char Char Char Char Char Char Char Char Char"/>
    <w:basedOn w:val="6"/>
    <w:qFormat/>
    <w:uiPriority w:val="0"/>
    <w:pPr>
      <w:tabs>
        <w:tab w:val="left" w:pos="360"/>
        <w:tab w:val="left" w:pos="720"/>
        <w:tab w:val="left" w:pos="900"/>
      </w:tabs>
      <w:snapToGrid w:val="0"/>
      <w:spacing w:before="120" w:after="120" w:line="360" w:lineRule="auto"/>
      <w:ind w:left="542" w:leftChars="-12" w:firstLine="200" w:firstLineChars="200"/>
      <w:jc w:val="left"/>
    </w:pPr>
    <w:rPr>
      <w:rFonts w:eastAsia="黑体"/>
      <w:b w:val="0"/>
      <w:bCs w:val="0"/>
      <w:snapToGrid w:val="0"/>
      <w:sz w:val="24"/>
      <w:szCs w:val="24"/>
    </w:rPr>
  </w:style>
  <w:style w:type="paragraph" w:customStyle="1" w:styleId="735">
    <w:name w:val="样式 样式 左侧:  1.5 厘米 首行缩进:  0 厘米 + 左侧:  0 厘米"/>
    <w:basedOn w:val="329"/>
    <w:qFormat/>
    <w:uiPriority w:val="0"/>
    <w:pPr>
      <w:ind w:left="0" w:firstLine="200" w:firstLineChars="200"/>
    </w:pPr>
  </w:style>
  <w:style w:type="paragraph" w:customStyle="1" w:styleId="736">
    <w:name w:val="正文文本缩进 31"/>
    <w:basedOn w:val="1"/>
    <w:link w:val="926"/>
    <w:qFormat/>
    <w:uiPriority w:val="0"/>
    <w:pPr>
      <w:spacing w:after="120"/>
      <w:ind w:left="420" w:leftChars="200"/>
    </w:pPr>
    <w:rPr>
      <w:rFonts w:ascii="Calibri"/>
      <w:kern w:val="2"/>
      <w:sz w:val="16"/>
      <w:szCs w:val="16"/>
    </w:rPr>
  </w:style>
  <w:style w:type="paragraph" w:customStyle="1" w:styleId="737">
    <w:name w:val="样式 标题 4标题4款标题款标题1.1.1.1PIM 4H4h4blbbTitre44th levelse...2"/>
    <w:basedOn w:val="7"/>
    <w:semiHidden/>
    <w:qFormat/>
    <w:uiPriority w:val="0"/>
    <w:pPr>
      <w:widowControl/>
      <w:spacing w:beforeLines="50" w:afterLines="50" w:line="240" w:lineRule="auto"/>
      <w:jc w:val="left"/>
    </w:pPr>
    <w:rPr>
      <w:rFonts w:ascii="Times New Roman" w:hAnsi="Times New Roman"/>
      <w:b w:val="0"/>
      <w:sz w:val="24"/>
      <w:szCs w:val="24"/>
    </w:rPr>
  </w:style>
  <w:style w:type="paragraph" w:customStyle="1" w:styleId="738">
    <w:name w:val="报告书表格"/>
    <w:basedOn w:val="1"/>
    <w:qFormat/>
    <w:uiPriority w:val="0"/>
    <w:pPr>
      <w:adjustRightInd w:val="0"/>
      <w:spacing w:before="60" w:after="60" w:line="240" w:lineRule="atLeast"/>
      <w:jc w:val="center"/>
      <w:textAlignment w:val="baseline"/>
    </w:pPr>
  </w:style>
  <w:style w:type="paragraph" w:customStyle="1" w:styleId="739">
    <w:name w:val="表头"/>
    <w:basedOn w:val="33"/>
    <w:next w:val="1"/>
    <w:link w:val="1010"/>
    <w:qFormat/>
    <w:uiPriority w:val="0"/>
    <w:pPr>
      <w:topLinePunct/>
      <w:spacing w:line="360" w:lineRule="auto"/>
      <w:jc w:val="left"/>
    </w:pPr>
    <w:rPr>
      <w:rFonts w:hAnsi="宋体"/>
      <w:sz w:val="24"/>
      <w:szCs w:val="24"/>
    </w:rPr>
  </w:style>
  <w:style w:type="paragraph" w:customStyle="1" w:styleId="740">
    <w:name w:val="标题6"/>
    <w:basedOn w:val="1"/>
    <w:qFormat/>
    <w:uiPriority w:val="0"/>
    <w:pPr>
      <w:spacing w:line="300" w:lineRule="auto"/>
      <w:jc w:val="center"/>
    </w:pPr>
    <w:rPr>
      <w:rFonts w:ascii="黑体" w:hAnsi="宋体" w:eastAsia="黑体"/>
      <w:b/>
      <w:bCs/>
      <w:sz w:val="24"/>
    </w:rPr>
  </w:style>
  <w:style w:type="paragraph" w:customStyle="1" w:styleId="741">
    <w:name w:val="标题03"/>
    <w:basedOn w:val="1"/>
    <w:next w:val="1"/>
    <w:semiHidden/>
    <w:qFormat/>
    <w:uiPriority w:val="0"/>
    <w:pPr>
      <w:widowControl/>
      <w:spacing w:line="480" w:lineRule="atLeast"/>
      <w:ind w:firstLine="480"/>
    </w:pPr>
    <w:rPr>
      <w:b/>
      <w:bCs/>
      <w:sz w:val="24"/>
    </w:rPr>
  </w:style>
  <w:style w:type="paragraph" w:customStyle="1" w:styleId="742">
    <w:name w:val="样式 标题 2标题 2 Char Char Char Char Char标题 2 Char Char Char Char C..."/>
    <w:basedOn w:val="4"/>
    <w:link w:val="938"/>
    <w:qFormat/>
    <w:uiPriority w:val="0"/>
    <w:pPr>
      <w:keepNext w:val="0"/>
      <w:keepLines w:val="0"/>
      <w:overflowPunct w:val="0"/>
      <w:adjustRightInd w:val="0"/>
      <w:spacing w:line="415" w:lineRule="auto"/>
      <w:ind w:firstLine="480" w:firstLineChars="200"/>
      <w:textAlignment w:val="baseline"/>
    </w:pPr>
    <w:rPr>
      <w:rFonts w:eastAsia="黑体"/>
      <w:color w:val="000000"/>
      <w:sz w:val="32"/>
    </w:rPr>
  </w:style>
  <w:style w:type="paragraph" w:customStyle="1" w:styleId="743">
    <w:name w:val="表格正文"/>
    <w:basedOn w:val="1"/>
    <w:qFormat/>
    <w:uiPriority w:val="0"/>
    <w:pPr>
      <w:spacing w:line="360" w:lineRule="exact"/>
      <w:jc w:val="center"/>
    </w:pPr>
    <w:rPr>
      <w:rFonts w:ascii="Arial" w:hAnsi="Arial"/>
      <w:color w:val="000000"/>
      <w:szCs w:val="21"/>
    </w:rPr>
  </w:style>
  <w:style w:type="paragraph" w:customStyle="1" w:styleId="744">
    <w:name w:val="p16"/>
    <w:basedOn w:val="1"/>
    <w:qFormat/>
    <w:uiPriority w:val="0"/>
    <w:pPr>
      <w:widowControl/>
    </w:pPr>
    <w:rPr>
      <w:szCs w:val="21"/>
    </w:rPr>
  </w:style>
  <w:style w:type="paragraph" w:customStyle="1" w:styleId="745">
    <w:name w:val="xl53"/>
    <w:basedOn w:val="1"/>
    <w:qFormat/>
    <w:uiPriority w:val="0"/>
    <w:pPr>
      <w:widowControl/>
      <w:pBdr>
        <w:top w:val="single" w:color="000000" w:sz="4" w:space="0"/>
        <w:bottom w:val="single" w:color="000000" w:sz="4" w:space="0"/>
      </w:pBdr>
      <w:shd w:val="clear" w:color="auto" w:fill="FFFFFF"/>
      <w:spacing w:before="100" w:beforeAutospacing="1" w:after="100" w:afterAutospacing="1"/>
      <w:jc w:val="left"/>
    </w:pPr>
    <w:rPr>
      <w:rFonts w:ascii="Arial Unicode MS" w:hAnsi="Arial Unicode MS" w:eastAsia="Arial Unicode MS" w:cs="Arial Unicode MS"/>
      <w:color w:val="000000"/>
      <w:sz w:val="20"/>
    </w:rPr>
  </w:style>
  <w:style w:type="paragraph" w:customStyle="1" w:styleId="746">
    <w:name w:val="报告正文"/>
    <w:basedOn w:val="1"/>
    <w:qFormat/>
    <w:uiPriority w:val="0"/>
    <w:pPr>
      <w:spacing w:before="156" w:after="156" w:line="360" w:lineRule="auto"/>
      <w:ind w:firstLine="482"/>
    </w:pPr>
    <w:rPr>
      <w:rFonts w:cs="宋体"/>
      <w:sz w:val="24"/>
    </w:rPr>
  </w:style>
  <w:style w:type="paragraph" w:customStyle="1" w:styleId="747">
    <w:name w:val="样式4"/>
    <w:basedOn w:val="1"/>
    <w:next w:val="1"/>
    <w:link w:val="846"/>
    <w:qFormat/>
    <w:uiPriority w:val="0"/>
    <w:pPr>
      <w:spacing w:line="500" w:lineRule="exact"/>
      <w:jc w:val="center"/>
    </w:pPr>
    <w:rPr>
      <w:rFonts w:ascii="楷体_GB2312" w:eastAsia="楷体_GB2312"/>
      <w:kern w:val="2"/>
      <w:sz w:val="24"/>
      <w:szCs w:val="24"/>
    </w:rPr>
  </w:style>
  <w:style w:type="paragraph" w:customStyle="1" w:styleId="748">
    <w:name w:val="sw_one"/>
    <w:basedOn w:val="1"/>
    <w:qFormat/>
    <w:uiPriority w:val="0"/>
    <w:pPr>
      <w:widowControl/>
      <w:spacing w:before="100" w:beforeAutospacing="1" w:after="100" w:afterAutospacing="1"/>
      <w:ind w:firstLine="573"/>
      <w:jc w:val="left"/>
    </w:pPr>
    <w:rPr>
      <w:rFonts w:ascii="Arial Unicode MS" w:hAnsi="Arial Unicode MS" w:cs="Arial Unicode MS"/>
      <w:sz w:val="24"/>
    </w:rPr>
  </w:style>
  <w:style w:type="paragraph" w:customStyle="1" w:styleId="749">
    <w:name w:val="正文(首行缩进)"/>
    <w:basedOn w:val="1"/>
    <w:link w:val="880"/>
    <w:qFormat/>
    <w:uiPriority w:val="0"/>
    <w:pPr>
      <w:adjustRightInd w:val="0"/>
      <w:snapToGrid w:val="0"/>
      <w:spacing w:line="360" w:lineRule="auto"/>
      <w:ind w:firstLine="480" w:firstLineChars="200"/>
    </w:pPr>
    <w:rPr>
      <w:rFonts w:ascii="Calibri"/>
      <w:color w:val="000000"/>
      <w:sz w:val="24"/>
      <w:szCs w:val="24"/>
    </w:rPr>
  </w:style>
  <w:style w:type="paragraph" w:customStyle="1" w:styleId="750">
    <w:name w:val="威顿报告正文"/>
    <w:basedOn w:val="1"/>
    <w:link w:val="925"/>
    <w:qFormat/>
    <w:uiPriority w:val="0"/>
    <w:pPr>
      <w:adjustRightInd w:val="0"/>
      <w:snapToGrid w:val="0"/>
      <w:spacing w:beforeLines="25" w:line="440" w:lineRule="exact"/>
      <w:ind w:firstLine="200" w:firstLineChars="200"/>
    </w:pPr>
    <w:rPr>
      <w:rFonts w:ascii="Calibri"/>
      <w:color w:val="000000"/>
      <w:kern w:val="2"/>
      <w:sz w:val="24"/>
      <w:szCs w:val="24"/>
    </w:rPr>
  </w:style>
  <w:style w:type="paragraph" w:customStyle="1" w:styleId="751">
    <w:name w:val="Char Char Char Char Char Char Char Char Char Char1"/>
    <w:basedOn w:val="1"/>
    <w:qFormat/>
    <w:uiPriority w:val="0"/>
    <w:pPr>
      <w:adjustRightInd w:val="0"/>
      <w:spacing w:line="360" w:lineRule="auto"/>
    </w:pPr>
    <w:rPr>
      <w:sz w:val="24"/>
    </w:rPr>
  </w:style>
  <w:style w:type="character" w:customStyle="1" w:styleId="752">
    <w:name w:val="报告正文 Char Char"/>
    <w:link w:val="286"/>
    <w:qFormat/>
    <w:uiPriority w:val="0"/>
    <w:rPr>
      <w:rFonts w:cs="宋体"/>
      <w:kern w:val="2"/>
      <w:sz w:val="24"/>
    </w:rPr>
  </w:style>
  <w:style w:type="character" w:customStyle="1" w:styleId="753">
    <w:name w:val="Char Char13"/>
    <w:qFormat/>
    <w:uiPriority w:val="0"/>
    <w:rPr>
      <w:rFonts w:eastAsia="宋体"/>
      <w:kern w:val="2"/>
      <w:sz w:val="18"/>
      <w:szCs w:val="18"/>
      <w:lang w:val="en-US" w:eastAsia="zh-CN" w:bidi="ar-SA"/>
    </w:rPr>
  </w:style>
  <w:style w:type="character" w:customStyle="1" w:styleId="754">
    <w:name w:val="公式 Char"/>
    <w:link w:val="676"/>
    <w:qFormat/>
    <w:uiPriority w:val="0"/>
    <w:rPr>
      <w:rFonts w:ascii="宋体"/>
      <w:sz w:val="24"/>
    </w:rPr>
  </w:style>
  <w:style w:type="character" w:customStyle="1" w:styleId="755">
    <w:name w:val="样式 宋体 四号 黑色"/>
    <w:qFormat/>
    <w:uiPriority w:val="0"/>
    <w:rPr>
      <w:rFonts w:ascii="宋体" w:hAnsi="宋体" w:eastAsia="宋体"/>
      <w:color w:val="000000"/>
      <w:sz w:val="28"/>
      <w:szCs w:val="28"/>
      <w:lang w:val="en-US" w:eastAsia="en-US" w:bidi="ar-SA"/>
    </w:rPr>
  </w:style>
  <w:style w:type="character" w:customStyle="1" w:styleId="756">
    <w:name w:val="HTML 预设格式 Char"/>
    <w:link w:val="79"/>
    <w:qFormat/>
    <w:uiPriority w:val="0"/>
    <w:rPr>
      <w:rFonts w:ascii="宋体" w:hAnsi="宋体" w:cs="宋体"/>
      <w:sz w:val="24"/>
      <w:szCs w:val="24"/>
    </w:rPr>
  </w:style>
  <w:style w:type="character" w:customStyle="1" w:styleId="757">
    <w:name w:val="表内正文 Char"/>
    <w:qFormat/>
    <w:uiPriority w:val="0"/>
    <w:rPr>
      <w:rFonts w:ascii="仿宋_GB2312" w:eastAsia="仿宋_GB2312"/>
      <w:kern w:val="2"/>
      <w:sz w:val="21"/>
      <w:szCs w:val="24"/>
      <w:lang w:val="en-US" w:eastAsia="zh-CN" w:bidi="ar-SA"/>
    </w:rPr>
  </w:style>
  <w:style w:type="character" w:customStyle="1" w:styleId="758">
    <w:name w:val="正文缩进 Char1"/>
    <w:qFormat/>
    <w:uiPriority w:val="0"/>
    <w:rPr>
      <w:rFonts w:eastAsia="宋体"/>
      <w:kern w:val="2"/>
      <w:sz w:val="21"/>
      <w:szCs w:val="24"/>
      <w:lang w:val="en-US" w:eastAsia="zh-CN" w:bidi="ar-SA"/>
    </w:rPr>
  </w:style>
  <w:style w:type="character" w:customStyle="1" w:styleId="759">
    <w:name w:val="表名 Char1"/>
    <w:link w:val="280"/>
    <w:qFormat/>
    <w:uiPriority w:val="0"/>
    <w:rPr>
      <w:rFonts w:eastAsia="黑体"/>
      <w:sz w:val="24"/>
    </w:rPr>
  </w:style>
  <w:style w:type="character" w:customStyle="1" w:styleId="760">
    <w:name w:val="表格 Char"/>
    <w:link w:val="217"/>
    <w:qFormat/>
    <w:uiPriority w:val="0"/>
    <w:rPr>
      <w:sz w:val="21"/>
    </w:rPr>
  </w:style>
  <w:style w:type="character" w:customStyle="1" w:styleId="761">
    <w:name w:val="z21"/>
    <w:qFormat/>
    <w:uiPriority w:val="0"/>
    <w:rPr>
      <w:rFonts w:eastAsia="宋体"/>
      <w:color w:val="000000"/>
      <w:kern w:val="2"/>
      <w:sz w:val="15"/>
      <w:szCs w:val="15"/>
      <w:lang w:val="en-US" w:eastAsia="zh-CN" w:bidi="ar-SA"/>
    </w:rPr>
  </w:style>
  <w:style w:type="character" w:customStyle="1" w:styleId="762">
    <w:name w:val="t_tag"/>
    <w:basedOn w:val="132"/>
    <w:qFormat/>
    <w:uiPriority w:val="0"/>
  </w:style>
  <w:style w:type="character" w:customStyle="1" w:styleId="763">
    <w:name w:val="p141"/>
    <w:qFormat/>
    <w:uiPriority w:val="0"/>
    <w:rPr>
      <w:color w:val="333333"/>
      <w:sz w:val="21"/>
      <w:szCs w:val="21"/>
    </w:rPr>
  </w:style>
  <w:style w:type="character" w:customStyle="1" w:styleId="764">
    <w:name w:val="正文文本缩进 Char1"/>
    <w:link w:val="34"/>
    <w:qFormat/>
    <w:uiPriority w:val="0"/>
    <w:rPr>
      <w:bCs/>
      <w:kern w:val="2"/>
      <w:sz w:val="28"/>
      <w:szCs w:val="24"/>
    </w:rPr>
  </w:style>
  <w:style w:type="character" w:customStyle="1" w:styleId="765">
    <w:name w:val="H6 Char"/>
    <w:qFormat/>
    <w:uiPriority w:val="0"/>
    <w:rPr>
      <w:rFonts w:ascii="Arial" w:hAnsi="Arial" w:eastAsia="黑体"/>
      <w:b/>
      <w:sz w:val="24"/>
      <w:lang w:val="en-US" w:eastAsia="zh-CN" w:bidi="ar-SA"/>
    </w:rPr>
  </w:style>
  <w:style w:type="character" w:customStyle="1" w:styleId="766">
    <w:name w:val="文本框 Char"/>
    <w:link w:val="309"/>
    <w:qFormat/>
    <w:uiPriority w:val="0"/>
    <w:rPr>
      <w:rFonts w:ascii="仿宋_GB2312" w:eastAsia="仿宋_GB2312"/>
      <w:kern w:val="2"/>
      <w:sz w:val="21"/>
      <w:szCs w:val="24"/>
      <w:lang w:val="en-US" w:eastAsia="zh-CN" w:bidi="ar-SA"/>
    </w:rPr>
  </w:style>
  <w:style w:type="character" w:customStyle="1" w:styleId="767">
    <w:name w:val="正文内容 Char"/>
    <w:link w:val="619"/>
    <w:qFormat/>
    <w:uiPriority w:val="0"/>
    <w:rPr>
      <w:kern w:val="2"/>
      <w:sz w:val="24"/>
    </w:rPr>
  </w:style>
  <w:style w:type="character" w:customStyle="1" w:styleId="768">
    <w:name w:val="纯文本 Char"/>
    <w:link w:val="44"/>
    <w:qFormat/>
    <w:uiPriority w:val="0"/>
    <w:rPr>
      <w:rFonts w:ascii="宋体" w:hAnsi="Courier New" w:eastAsia="宋体"/>
      <w:kern w:val="2"/>
      <w:sz w:val="24"/>
      <w:lang w:val="en-US" w:eastAsia="zh-CN" w:bidi="ar-SA"/>
    </w:rPr>
  </w:style>
  <w:style w:type="character" w:customStyle="1" w:styleId="769">
    <w:name w:val="样式 正文文本缩进 2正文文本缩进 2 Char Char Char Char正文文本缩进 2 Char Char + 黑色2 Char"/>
    <w:link w:val="266"/>
    <w:semiHidden/>
    <w:qFormat/>
    <w:uiPriority w:val="0"/>
    <w:rPr>
      <w:color w:val="000000"/>
      <w:szCs w:val="21"/>
      <w:lang w:val="zh-CN"/>
    </w:rPr>
  </w:style>
  <w:style w:type="character" w:customStyle="1" w:styleId="770">
    <w:name w:val="标题 4 Char1"/>
    <w:qFormat/>
    <w:uiPriority w:val="0"/>
    <w:rPr>
      <w:rFonts w:ascii="Arial" w:hAnsi="Arial" w:eastAsia="黑体"/>
      <w:b/>
      <w:bCs/>
      <w:kern w:val="2"/>
      <w:sz w:val="28"/>
      <w:szCs w:val="28"/>
      <w:lang w:val="en-US" w:eastAsia="zh-CN" w:bidi="ar-SA"/>
    </w:rPr>
  </w:style>
  <w:style w:type="character" w:customStyle="1" w:styleId="771">
    <w:name w:val="文档结构图 Char"/>
    <w:link w:val="25"/>
    <w:qFormat/>
    <w:uiPriority w:val="0"/>
    <w:rPr>
      <w:rFonts w:eastAsia="宋体"/>
      <w:kern w:val="2"/>
      <w:sz w:val="21"/>
      <w:szCs w:val="24"/>
      <w:lang w:val="en-US" w:eastAsia="zh-CN" w:bidi="ar-SA"/>
    </w:rPr>
  </w:style>
  <w:style w:type="character" w:customStyle="1" w:styleId="772">
    <w:name w:val="style11"/>
    <w:qFormat/>
    <w:uiPriority w:val="0"/>
    <w:rPr>
      <w:rFonts w:cs="Times New Roman"/>
      <w:color w:val="FF0000"/>
    </w:rPr>
  </w:style>
  <w:style w:type="character" w:customStyle="1" w:styleId="773">
    <w:name w:val="1正文段落 Char"/>
    <w:link w:val="386"/>
    <w:qFormat/>
    <w:uiPriority w:val="0"/>
    <w:rPr>
      <w:snapToGrid w:val="0"/>
      <w:sz w:val="24"/>
      <w:szCs w:val="24"/>
    </w:rPr>
  </w:style>
  <w:style w:type="character" w:customStyle="1" w:styleId="774">
    <w:name w:val="font01"/>
    <w:basedOn w:val="132"/>
    <w:qFormat/>
    <w:uiPriority w:val="0"/>
    <w:rPr>
      <w:rFonts w:hint="eastAsia" w:ascii="宋体" w:hAnsi="宋体" w:eastAsia="宋体" w:cs="宋体"/>
      <w:color w:val="000000"/>
      <w:sz w:val="24"/>
      <w:szCs w:val="24"/>
      <w:u w:val="none"/>
      <w:vertAlign w:val="superscript"/>
    </w:rPr>
  </w:style>
  <w:style w:type="character" w:customStyle="1" w:styleId="775">
    <w:name w:val="表格1 Char1"/>
    <w:link w:val="230"/>
    <w:qFormat/>
    <w:uiPriority w:val="0"/>
    <w:rPr>
      <w:rFonts w:ascii="宋体" w:hAnsi="宋体"/>
      <w:kern w:val="2"/>
      <w:sz w:val="21"/>
      <w:szCs w:val="24"/>
    </w:rPr>
  </w:style>
  <w:style w:type="character" w:customStyle="1" w:styleId="776">
    <w:name w:val="style41"/>
    <w:qFormat/>
    <w:uiPriority w:val="0"/>
    <w:rPr>
      <w:sz w:val="32"/>
    </w:rPr>
  </w:style>
  <w:style w:type="character" w:customStyle="1" w:styleId="777">
    <w:name w:val="正文文字缩进1 Char"/>
    <w:qFormat/>
    <w:uiPriority w:val="0"/>
    <w:rPr>
      <w:rFonts w:ascii="宋体" w:eastAsia="宋体"/>
      <w:kern w:val="2"/>
      <w:sz w:val="28"/>
      <w:lang w:val="en-US" w:eastAsia="zh-CN" w:bidi="ar-SA"/>
    </w:rPr>
  </w:style>
  <w:style w:type="character" w:customStyle="1" w:styleId="778">
    <w:name w:val="1 Char"/>
    <w:qFormat/>
    <w:locked/>
    <w:uiPriority w:val="0"/>
    <w:rPr>
      <w:rFonts w:ascii="宋体" w:hAnsi="宋体" w:eastAsia="宋体" w:cs="宋体"/>
      <w:sz w:val="24"/>
      <w:szCs w:val="24"/>
      <w:lang w:val="en-US" w:eastAsia="zh-CN" w:bidi="ar-SA"/>
    </w:rPr>
  </w:style>
  <w:style w:type="character" w:customStyle="1" w:styleId="779">
    <w:name w:val="bt21"/>
    <w:qFormat/>
    <w:uiPriority w:val="0"/>
    <w:rPr>
      <w:rFonts w:hint="eastAsia" w:ascii="黑体" w:eastAsia="黑体"/>
      <w:bCs/>
      <w:kern w:val="2"/>
      <w:sz w:val="24"/>
      <w:szCs w:val="24"/>
      <w:lang w:val="en-US" w:eastAsia="zh-CN" w:bidi="ar-SA"/>
    </w:rPr>
  </w:style>
  <w:style w:type="character" w:customStyle="1" w:styleId="780">
    <w:name w:val="Body Text Indent Char"/>
    <w:qFormat/>
    <w:locked/>
    <w:uiPriority w:val="0"/>
    <w:rPr>
      <w:rFonts w:ascii="宋体" w:hAnsi="Times New Roman" w:eastAsia="宋体" w:cs="Times New Roman"/>
      <w:kern w:val="0"/>
      <w:sz w:val="20"/>
      <w:szCs w:val="20"/>
    </w:rPr>
  </w:style>
  <w:style w:type="character" w:customStyle="1" w:styleId="781">
    <w:name w:val="样式 华陆正文 + 五号 黑色 Char"/>
    <w:qFormat/>
    <w:uiPriority w:val="0"/>
    <w:rPr>
      <w:rFonts w:ascii="宋体" w:hAnsi="宋体" w:eastAsia="宋体"/>
      <w:color w:val="000000"/>
      <w:kern w:val="2"/>
      <w:sz w:val="21"/>
      <w:szCs w:val="24"/>
      <w:lang w:val="en-US" w:eastAsia="zh-CN" w:bidi="ar-SA"/>
    </w:rPr>
  </w:style>
  <w:style w:type="character" w:customStyle="1" w:styleId="782">
    <w:name w:val="apple-style-span"/>
    <w:basedOn w:val="132"/>
    <w:qFormat/>
    <w:uiPriority w:val="0"/>
  </w:style>
  <w:style w:type="character" w:customStyle="1" w:styleId="783">
    <w:name w:val="正文文字 Char Char"/>
    <w:qFormat/>
    <w:uiPriority w:val="0"/>
    <w:rPr>
      <w:rFonts w:eastAsia="宋体"/>
      <w:kern w:val="2"/>
      <w:sz w:val="28"/>
      <w:szCs w:val="24"/>
      <w:lang w:val="en-US" w:eastAsia="zh-CN" w:bidi="ar-SA"/>
    </w:rPr>
  </w:style>
  <w:style w:type="character" w:customStyle="1" w:styleId="784">
    <w:name w:val="标题 3 Char"/>
    <w:qFormat/>
    <w:uiPriority w:val="0"/>
    <w:rPr>
      <w:rFonts w:eastAsia="宋体"/>
      <w:b/>
      <w:bCs/>
      <w:kern w:val="2"/>
      <w:sz w:val="32"/>
      <w:szCs w:val="32"/>
      <w:lang w:val="en-US" w:eastAsia="zh-CN" w:bidi="ar-SA"/>
    </w:rPr>
  </w:style>
  <w:style w:type="character" w:customStyle="1" w:styleId="785">
    <w:name w:val="正文文本 3 Char"/>
    <w:link w:val="30"/>
    <w:qFormat/>
    <w:uiPriority w:val="0"/>
    <w:rPr>
      <w:kern w:val="2"/>
      <w:sz w:val="16"/>
      <w:szCs w:val="16"/>
    </w:rPr>
  </w:style>
  <w:style w:type="character" w:customStyle="1" w:styleId="786">
    <w:name w:val="不明显强调1"/>
    <w:qFormat/>
    <w:uiPriority w:val="0"/>
    <w:rPr>
      <w:i/>
      <w:color w:val="808080"/>
    </w:rPr>
  </w:style>
  <w:style w:type="character" w:customStyle="1" w:styleId="787">
    <w:name w:val="yinwen1"/>
    <w:semiHidden/>
    <w:qFormat/>
    <w:uiPriority w:val="0"/>
    <w:rPr>
      <w:color w:val="3B4E9E"/>
    </w:rPr>
  </w:style>
  <w:style w:type="character" w:customStyle="1" w:styleId="788">
    <w:name w:val="Char Char1"/>
    <w:qFormat/>
    <w:uiPriority w:val="0"/>
    <w:rPr>
      <w:kern w:val="2"/>
      <w:sz w:val="18"/>
      <w:szCs w:val="18"/>
    </w:rPr>
  </w:style>
  <w:style w:type="character" w:customStyle="1" w:styleId="789">
    <w:name w:val="表格标题 Char Char"/>
    <w:qFormat/>
    <w:uiPriority w:val="0"/>
    <w:rPr>
      <w:rFonts w:eastAsia="宋体"/>
      <w:kern w:val="2"/>
      <w:sz w:val="21"/>
      <w:lang w:val="en-US" w:eastAsia="zh-CN" w:bidi="ar-SA"/>
    </w:rPr>
  </w:style>
  <w:style w:type="character" w:customStyle="1" w:styleId="790">
    <w:name w:val="style71"/>
    <w:qFormat/>
    <w:uiPriority w:val="0"/>
    <w:rPr>
      <w:color w:val="0000CC"/>
    </w:rPr>
  </w:style>
  <w:style w:type="character" w:customStyle="1" w:styleId="791">
    <w:name w:val="keyword"/>
    <w:basedOn w:val="132"/>
    <w:qFormat/>
    <w:uiPriority w:val="0"/>
  </w:style>
  <w:style w:type="character" w:customStyle="1" w:styleId="792">
    <w:name w:val="神华正文 Char"/>
    <w:link w:val="636"/>
    <w:qFormat/>
    <w:uiPriority w:val="0"/>
    <w:rPr>
      <w:rFonts w:ascii="Book Antiqua" w:hAnsi="Book Antiqua"/>
      <w:sz w:val="24"/>
      <w:szCs w:val="24"/>
    </w:rPr>
  </w:style>
  <w:style w:type="character" w:customStyle="1" w:styleId="793">
    <w:name w:val="表格文字 Char Char"/>
    <w:link w:val="161"/>
    <w:qFormat/>
    <w:uiPriority w:val="0"/>
    <w:rPr>
      <w:rFonts w:ascii="宋体" w:hAnsi="宋体"/>
      <w:sz w:val="21"/>
      <w:lang w:val="en-US" w:eastAsia="zh-CN" w:bidi="ar-SA"/>
    </w:rPr>
  </w:style>
  <w:style w:type="character" w:customStyle="1" w:styleId="794">
    <w:name w:val="页脚 Char"/>
    <w:link w:val="54"/>
    <w:qFormat/>
    <w:uiPriority w:val="99"/>
    <w:rPr>
      <w:rFonts w:eastAsia="宋体"/>
      <w:kern w:val="2"/>
      <w:sz w:val="18"/>
      <w:szCs w:val="18"/>
      <w:lang w:val="en-US" w:eastAsia="zh-CN" w:bidi="ar-SA"/>
    </w:rPr>
  </w:style>
  <w:style w:type="character" w:customStyle="1" w:styleId="795">
    <w:name w:val="Char Char5"/>
    <w:qFormat/>
    <w:uiPriority w:val="0"/>
    <w:rPr>
      <w:rFonts w:ascii="宋体" w:hAnsi="Courier New" w:eastAsia="宋体"/>
      <w:kern w:val="2"/>
      <w:sz w:val="28"/>
      <w:lang w:val="en-US" w:eastAsia="zh-CN" w:bidi="ar-SA"/>
    </w:rPr>
  </w:style>
  <w:style w:type="character" w:customStyle="1" w:styleId="796">
    <w:name w:val="ttitle1"/>
    <w:qFormat/>
    <w:uiPriority w:val="0"/>
    <w:rPr>
      <w:spacing w:val="120"/>
      <w:sz w:val="21"/>
      <w:szCs w:val="21"/>
    </w:rPr>
  </w:style>
  <w:style w:type="character" w:customStyle="1" w:styleId="797">
    <w:name w:val="我的表格 Char Char"/>
    <w:qFormat/>
    <w:uiPriority w:val="0"/>
    <w:rPr>
      <w:rFonts w:eastAsia="宋体"/>
      <w:sz w:val="21"/>
      <w:lang w:val="en-US" w:eastAsia="zh-CN" w:bidi="ar-SA"/>
    </w:rPr>
  </w:style>
  <w:style w:type="character" w:customStyle="1" w:styleId="798">
    <w:name w:val="标准正文 Char"/>
    <w:qFormat/>
    <w:uiPriority w:val="0"/>
    <w:rPr>
      <w:rFonts w:ascii="宋体" w:hAnsi="宋体" w:eastAsia="宋体"/>
      <w:color w:val="000000"/>
      <w:kern w:val="2"/>
      <w:sz w:val="24"/>
      <w:szCs w:val="24"/>
      <w:lang w:val="en-US" w:eastAsia="zh-CN" w:bidi="ar-SA"/>
    </w:rPr>
  </w:style>
  <w:style w:type="character" w:customStyle="1" w:styleId="799">
    <w:name w:val="Char Char Char1"/>
    <w:qFormat/>
    <w:uiPriority w:val="0"/>
    <w:rPr>
      <w:rFonts w:eastAsia="宋体"/>
      <w:kern w:val="2"/>
      <w:sz w:val="21"/>
      <w:szCs w:val="24"/>
      <w:lang w:val="en-US" w:eastAsia="zh-CN" w:bidi="ar-SA"/>
    </w:rPr>
  </w:style>
  <w:style w:type="character" w:customStyle="1" w:styleId="800">
    <w:name w:val="信息标题 Char"/>
    <w:link w:val="78"/>
    <w:qFormat/>
    <w:uiPriority w:val="0"/>
    <w:rPr>
      <w:rFonts w:ascii="Arial" w:hAnsi="Arial" w:eastAsia="仿宋_GB2312" w:cs="Arial"/>
      <w:kern w:val="2"/>
      <w:sz w:val="24"/>
      <w:szCs w:val="24"/>
      <w:shd w:val="pct20" w:color="auto" w:fill="auto"/>
    </w:rPr>
  </w:style>
  <w:style w:type="character" w:customStyle="1" w:styleId="801">
    <w:name w:val="标题 1 Char Char"/>
    <w:qFormat/>
    <w:uiPriority w:val="0"/>
    <w:rPr>
      <w:rFonts w:ascii="仿宋_GB2312" w:eastAsia="黑体"/>
      <w:b/>
      <w:bCs/>
      <w:kern w:val="2"/>
      <w:sz w:val="28"/>
      <w:szCs w:val="28"/>
      <w:lang w:val="en-US" w:eastAsia="zh-CN" w:bidi="ar-SA"/>
    </w:rPr>
  </w:style>
  <w:style w:type="character" w:customStyle="1" w:styleId="802">
    <w:name w:val="样式162 Char"/>
    <w:link w:val="637"/>
    <w:qFormat/>
    <w:uiPriority w:val="0"/>
    <w:rPr>
      <w:sz w:val="24"/>
      <w:szCs w:val="24"/>
      <w:lang w:val="en-AU"/>
    </w:rPr>
  </w:style>
  <w:style w:type="character" w:customStyle="1" w:styleId="803">
    <w:name w:val="航标 Char"/>
    <w:link w:val="367"/>
    <w:qFormat/>
    <w:uiPriority w:val="0"/>
    <w:rPr>
      <w:rFonts w:ascii="仿宋_GB2312" w:eastAsia="黑体"/>
      <w:color w:val="000000"/>
      <w:kern w:val="2"/>
      <w:sz w:val="28"/>
      <w:szCs w:val="24"/>
      <w:lang w:val="en-US" w:eastAsia="zh-CN" w:bidi="ar-SA"/>
    </w:rPr>
  </w:style>
  <w:style w:type="character" w:customStyle="1" w:styleId="804">
    <w:name w:val="zw1"/>
    <w:qFormat/>
    <w:uiPriority w:val="0"/>
    <w:rPr>
      <w:rFonts w:hint="eastAsia" w:ascii="宋体" w:hAnsi="宋体" w:eastAsia="宋体"/>
      <w:bCs/>
      <w:kern w:val="2"/>
      <w:sz w:val="22"/>
      <w:szCs w:val="22"/>
      <w:lang w:val="en-US" w:eastAsia="zh-CN" w:bidi="ar-SA"/>
    </w:rPr>
  </w:style>
  <w:style w:type="character" w:customStyle="1" w:styleId="805">
    <w:name w:val="正文 小丹 Char1"/>
    <w:link w:val="493"/>
    <w:qFormat/>
    <w:uiPriority w:val="0"/>
    <w:rPr>
      <w:rFonts w:ascii="宋体" w:hAnsi="宋体" w:eastAsia="宋体"/>
      <w:color w:val="000000"/>
      <w:spacing w:val="6"/>
      <w:sz w:val="24"/>
      <w:szCs w:val="24"/>
      <w:lang w:val="en-US" w:eastAsia="zh-CN" w:bidi="ar-SA"/>
    </w:rPr>
  </w:style>
  <w:style w:type="character" w:customStyle="1" w:styleId="806">
    <w:name w:val="style161"/>
    <w:qFormat/>
    <w:uiPriority w:val="0"/>
    <w:rPr>
      <w:b/>
      <w:bCs/>
      <w:color w:val="FF0000"/>
    </w:rPr>
  </w:style>
  <w:style w:type="character" w:customStyle="1" w:styleId="807">
    <w:name w:val="f9wen1"/>
    <w:qFormat/>
    <w:uiPriority w:val="0"/>
    <w:rPr>
      <w:spacing w:val="12"/>
      <w:sz w:val="18"/>
      <w:szCs w:val="18"/>
      <w:u w:val="none"/>
    </w:rPr>
  </w:style>
  <w:style w:type="character" w:customStyle="1" w:styleId="808">
    <w:name w:val="页眉 Char"/>
    <w:link w:val="56"/>
    <w:qFormat/>
    <w:uiPriority w:val="99"/>
    <w:rPr>
      <w:kern w:val="2"/>
      <w:sz w:val="18"/>
      <w:szCs w:val="18"/>
    </w:rPr>
  </w:style>
  <w:style w:type="character" w:customStyle="1" w:styleId="809">
    <w:name w:val="size091"/>
    <w:qFormat/>
    <w:uiPriority w:val="0"/>
    <w:rPr>
      <w:sz w:val="18"/>
    </w:rPr>
  </w:style>
  <w:style w:type="character" w:customStyle="1" w:styleId="810">
    <w:name w:val="表题 Char1"/>
    <w:link w:val="604"/>
    <w:qFormat/>
    <w:uiPriority w:val="0"/>
    <w:rPr>
      <w:rFonts w:ascii="黑体" w:eastAsia="黑体"/>
      <w:snapToGrid w:val="0"/>
      <w:sz w:val="21"/>
      <w:szCs w:val="21"/>
    </w:rPr>
  </w:style>
  <w:style w:type="character" w:customStyle="1" w:styleId="811">
    <w:name w:val="J【表头】 Char"/>
    <w:link w:val="427"/>
    <w:qFormat/>
    <w:uiPriority w:val="0"/>
    <w:rPr>
      <w:rFonts w:ascii="Calibri" w:hAnsi="宋体" w:eastAsia="宋体" w:cs="Times New Roman"/>
      <w:b/>
      <w:kern w:val="2"/>
      <w:sz w:val="21"/>
      <w:szCs w:val="21"/>
    </w:rPr>
  </w:style>
  <w:style w:type="character" w:customStyle="1" w:styleId="812">
    <w:name w:val="标题 2 Char1"/>
    <w:qFormat/>
    <w:uiPriority w:val="0"/>
    <w:rPr>
      <w:rFonts w:ascii="楷体_GB2312" w:hAnsi="宋体" w:eastAsia="楷体_GB2312"/>
      <w:bCs/>
      <w:kern w:val="2"/>
      <w:sz w:val="32"/>
      <w:szCs w:val="32"/>
      <w:lang w:val="en-US" w:eastAsia="zh-CN" w:bidi="ar-SA"/>
    </w:rPr>
  </w:style>
  <w:style w:type="character" w:customStyle="1" w:styleId="813">
    <w:name w:val="称呼 Char"/>
    <w:link w:val="29"/>
    <w:qFormat/>
    <w:uiPriority w:val="0"/>
    <w:rPr>
      <w:kern w:val="2"/>
      <w:sz w:val="24"/>
    </w:rPr>
  </w:style>
  <w:style w:type="character" w:customStyle="1" w:styleId="814">
    <w:name w:val="标题1"/>
    <w:qFormat/>
    <w:uiPriority w:val="0"/>
  </w:style>
  <w:style w:type="character" w:customStyle="1" w:styleId="815">
    <w:name w:val="Char Char8"/>
    <w:qFormat/>
    <w:uiPriority w:val="0"/>
    <w:rPr>
      <w:rFonts w:eastAsia="宋体"/>
      <w:sz w:val="28"/>
      <w:lang w:val="en-US" w:eastAsia="zh-CN" w:bidi="ar-SA"/>
    </w:rPr>
  </w:style>
  <w:style w:type="character" w:customStyle="1" w:styleId="816">
    <w:name w:val="H3 Char3"/>
    <w:qFormat/>
    <w:uiPriority w:val="0"/>
    <w:rPr>
      <w:rFonts w:eastAsia="楷体_GB2312"/>
      <w:spacing w:val="2"/>
      <w:kern w:val="2"/>
      <w:sz w:val="24"/>
      <w:lang w:val="en-US" w:eastAsia="zh-CN" w:bidi="ar-SA"/>
    </w:rPr>
  </w:style>
  <w:style w:type="character" w:customStyle="1" w:styleId="817">
    <w:name w:val="size9"/>
    <w:basedOn w:val="132"/>
    <w:qFormat/>
    <w:uiPriority w:val="0"/>
  </w:style>
  <w:style w:type="character" w:customStyle="1" w:styleId="818">
    <w:name w:val="样式 宋体 黑色"/>
    <w:qFormat/>
    <w:uiPriority w:val="0"/>
    <w:rPr>
      <w:rFonts w:ascii="宋体" w:hAnsi="宋体" w:eastAsia="宋体"/>
      <w:color w:val="000000"/>
      <w:kern w:val="0"/>
      <w:sz w:val="28"/>
      <w:szCs w:val="28"/>
      <w:lang w:val="en-US" w:eastAsia="en-US" w:bidi="ar-SA"/>
    </w:rPr>
  </w:style>
  <w:style w:type="character" w:customStyle="1" w:styleId="819">
    <w:name w:val="z141"/>
    <w:qFormat/>
    <w:uiPriority w:val="0"/>
    <w:rPr>
      <w:sz w:val="21"/>
      <w:szCs w:val="21"/>
    </w:rPr>
  </w:style>
  <w:style w:type="character" w:customStyle="1" w:styleId="820">
    <w:name w:val="纯文本 Char2"/>
    <w:qFormat/>
    <w:uiPriority w:val="0"/>
    <w:rPr>
      <w:rFonts w:ascii="宋体" w:hAnsi="Courier New" w:eastAsia="宋体"/>
      <w:kern w:val="2"/>
      <w:sz w:val="21"/>
      <w:lang w:val="en-US" w:eastAsia="zh-CN" w:bidi="ar-SA"/>
    </w:rPr>
  </w:style>
  <w:style w:type="character" w:customStyle="1" w:styleId="821">
    <w:name w:val="样式 五号 Char"/>
    <w:link w:val="159"/>
    <w:qFormat/>
    <w:uiPriority w:val="0"/>
    <w:rPr>
      <w:rFonts w:ascii="楷体_GB2312" w:eastAsia="楷体_GB2312" w:cs="宋体"/>
      <w:color w:val="FF0000"/>
      <w:kern w:val="2"/>
      <w:sz w:val="24"/>
      <w:szCs w:val="24"/>
    </w:rPr>
  </w:style>
  <w:style w:type="character" w:customStyle="1" w:styleId="822">
    <w:name w:val="正文2 Char"/>
    <w:link w:val="216"/>
    <w:qFormat/>
    <w:uiPriority w:val="0"/>
    <w:rPr>
      <w:sz w:val="24"/>
    </w:rPr>
  </w:style>
  <w:style w:type="character" w:customStyle="1" w:styleId="823">
    <w:name w:val="表内正文 Char Char"/>
    <w:qFormat/>
    <w:uiPriority w:val="0"/>
    <w:rPr>
      <w:rFonts w:eastAsia="仿宋_GB2312"/>
      <w:bCs/>
      <w:kern w:val="2"/>
      <w:sz w:val="28"/>
      <w:szCs w:val="24"/>
      <w:lang w:val="en-US" w:eastAsia="zh-CN" w:bidi="ar-SA"/>
    </w:rPr>
  </w:style>
  <w:style w:type="character" w:customStyle="1" w:styleId="824">
    <w:name w:val="text_edit"/>
    <w:basedOn w:val="132"/>
    <w:qFormat/>
    <w:uiPriority w:val="0"/>
  </w:style>
  <w:style w:type="character" w:customStyle="1" w:styleId="825">
    <w:name w:val="cssch31"/>
    <w:qFormat/>
    <w:uiPriority w:val="0"/>
    <w:rPr>
      <w:rFonts w:hint="default" w:ascii="̥_GB2312" w:hAnsi="̥_GB2312"/>
      <w:color w:val="0033FF"/>
      <w:sz w:val="21"/>
    </w:rPr>
  </w:style>
  <w:style w:type="character" w:customStyle="1" w:styleId="826">
    <w:name w:val="HTML 地址 Char"/>
    <w:link w:val="40"/>
    <w:qFormat/>
    <w:uiPriority w:val="0"/>
    <w:rPr>
      <w:rFonts w:ascii="仿宋_GB2312" w:eastAsia="仿宋_GB2312"/>
      <w:i/>
      <w:iCs/>
      <w:kern w:val="2"/>
      <w:sz w:val="21"/>
      <w:szCs w:val="24"/>
    </w:rPr>
  </w:style>
  <w:style w:type="character" w:customStyle="1" w:styleId="827">
    <w:name w:val="txt1"/>
    <w:qFormat/>
    <w:uiPriority w:val="0"/>
    <w:rPr>
      <w:rFonts w:hint="eastAsia" w:ascii="宋体" w:hAnsi="宋体" w:eastAsia="宋体"/>
      <w:bCs/>
      <w:color w:val="000000"/>
      <w:kern w:val="2"/>
      <w:sz w:val="20"/>
      <w:szCs w:val="20"/>
      <w:u w:val="none"/>
      <w:lang w:val="en-US" w:eastAsia="zh-CN" w:bidi="ar-SA"/>
    </w:rPr>
  </w:style>
  <w:style w:type="character" w:customStyle="1" w:styleId="828">
    <w:name w:val="l17-z105"/>
    <w:basedOn w:val="132"/>
    <w:qFormat/>
    <w:uiPriority w:val="0"/>
  </w:style>
  <w:style w:type="character" w:customStyle="1" w:styleId="829">
    <w:name w:val="Char Char12"/>
    <w:qFormat/>
    <w:uiPriority w:val="0"/>
    <w:rPr>
      <w:rFonts w:ascii="Arial" w:hAnsi="Arial" w:eastAsia="黑体"/>
      <w:b/>
      <w:bCs/>
      <w:kern w:val="2"/>
      <w:sz w:val="28"/>
      <w:szCs w:val="28"/>
      <w:lang w:val="en-US" w:eastAsia="zh-CN" w:bidi="ar-SA"/>
    </w:rPr>
  </w:style>
  <w:style w:type="character" w:customStyle="1" w:styleId="830">
    <w:name w:val="报告表名 Char Char"/>
    <w:link w:val="350"/>
    <w:qFormat/>
    <w:uiPriority w:val="0"/>
    <w:rPr>
      <w:b/>
      <w:bCs/>
      <w:kern w:val="2"/>
      <w:sz w:val="24"/>
      <w:szCs w:val="24"/>
    </w:rPr>
  </w:style>
  <w:style w:type="character" w:customStyle="1" w:styleId="831">
    <w:name w:val="正文文本缩进 Char2"/>
    <w:qFormat/>
    <w:uiPriority w:val="0"/>
    <w:rPr>
      <w:rFonts w:ascii="Calibri" w:hAnsi="Calibri" w:eastAsia="宋体" w:cs="黑体"/>
      <w:kern w:val="2"/>
      <w:sz w:val="21"/>
      <w:szCs w:val="22"/>
      <w:lang w:val="en-US" w:eastAsia="zh-CN" w:bidi="ar-SA"/>
    </w:rPr>
  </w:style>
  <w:style w:type="character" w:customStyle="1" w:styleId="832">
    <w:name w:val="cityname1"/>
    <w:qFormat/>
    <w:uiPriority w:val="0"/>
    <w:rPr>
      <w:color w:val="FF0000"/>
      <w:sz w:val="32"/>
      <w:szCs w:val="32"/>
    </w:rPr>
  </w:style>
  <w:style w:type="character" w:customStyle="1" w:styleId="833">
    <w:name w:val="at_11"/>
    <w:qFormat/>
    <w:uiPriority w:val="0"/>
    <w:rPr>
      <w:rFonts w:eastAsia="宋体"/>
      <w:bCs/>
      <w:kern w:val="2"/>
      <w:sz w:val="24"/>
      <w:szCs w:val="24"/>
      <w:lang w:val="en-US" w:eastAsia="zh-CN" w:bidi="ar-SA"/>
    </w:rPr>
  </w:style>
  <w:style w:type="character" w:customStyle="1" w:styleId="834">
    <w:name w:val="标题 6 Char"/>
    <w:link w:val="9"/>
    <w:qFormat/>
    <w:uiPriority w:val="0"/>
    <w:rPr>
      <w:rFonts w:ascii="Arial" w:hAnsi="Arial" w:eastAsia="黑体"/>
      <w:b/>
      <w:kern w:val="2"/>
      <w:sz w:val="24"/>
    </w:rPr>
  </w:style>
  <w:style w:type="character" w:customStyle="1" w:styleId="835">
    <w:name w:val="正文文本缩进 Char"/>
    <w:qFormat/>
    <w:uiPriority w:val="0"/>
    <w:rPr>
      <w:rFonts w:eastAsia="宋体"/>
      <w:kern w:val="2"/>
      <w:sz w:val="21"/>
      <w:szCs w:val="24"/>
      <w:lang w:val="en-US" w:eastAsia="zh-CN" w:bidi="ar-SA"/>
    </w:rPr>
  </w:style>
  <w:style w:type="character" w:customStyle="1" w:styleId="836">
    <w:name w:val="headline-content2"/>
    <w:basedOn w:val="132"/>
    <w:qFormat/>
    <w:uiPriority w:val="0"/>
  </w:style>
  <w:style w:type="character" w:customStyle="1" w:styleId="837">
    <w:name w:val="正文文本 Char"/>
    <w:link w:val="33"/>
    <w:qFormat/>
    <w:uiPriority w:val="0"/>
    <w:rPr>
      <w:rFonts w:eastAsia="宋体"/>
      <w:kern w:val="2"/>
      <w:sz w:val="28"/>
      <w:lang w:val="en-US" w:eastAsia="zh-CN" w:bidi="ar-SA"/>
    </w:rPr>
  </w:style>
  <w:style w:type="character" w:customStyle="1" w:styleId="838">
    <w:name w:val="正文样式1 Char1"/>
    <w:link w:val="629"/>
    <w:qFormat/>
    <w:uiPriority w:val="0"/>
    <w:rPr>
      <w:rFonts w:ascii="宋体" w:hAnsi="宋体"/>
      <w:color w:val="FF0000"/>
      <w:sz w:val="24"/>
    </w:rPr>
  </w:style>
  <w:style w:type="character" w:customStyle="1" w:styleId="839">
    <w:name w:val="unnamed2"/>
    <w:basedOn w:val="132"/>
    <w:qFormat/>
    <w:uiPriority w:val="0"/>
  </w:style>
  <w:style w:type="character" w:customStyle="1" w:styleId="840">
    <w:name w:val="个人撰写风格"/>
    <w:qFormat/>
    <w:uiPriority w:val="0"/>
    <w:rPr>
      <w:rFonts w:ascii="Arial" w:hAnsi="Arial" w:eastAsia="宋体" w:cs="Arial"/>
      <w:color w:val="auto"/>
      <w:sz w:val="20"/>
    </w:rPr>
  </w:style>
  <w:style w:type="character" w:customStyle="1" w:styleId="841">
    <w:name w:val="Char Char"/>
    <w:qFormat/>
    <w:uiPriority w:val="0"/>
    <w:rPr>
      <w:kern w:val="2"/>
      <w:sz w:val="18"/>
      <w:szCs w:val="18"/>
    </w:rPr>
  </w:style>
  <w:style w:type="character" w:customStyle="1" w:styleId="842">
    <w:name w:val="样式 题注 + 楷体_GB2312 Char"/>
    <w:link w:val="474"/>
    <w:semiHidden/>
    <w:qFormat/>
    <w:uiPriority w:val="0"/>
    <w:rPr>
      <w:rFonts w:ascii="楷体_GB2312" w:hAnsi="楷体_GB2312" w:eastAsia="黑体" w:cs="仿宋_GB2312"/>
      <w:sz w:val="21"/>
      <w:szCs w:val="21"/>
    </w:rPr>
  </w:style>
  <w:style w:type="character" w:customStyle="1" w:styleId="843">
    <w:name w:val="日期 Char"/>
    <w:link w:val="49"/>
    <w:qFormat/>
    <w:uiPriority w:val="0"/>
    <w:rPr>
      <w:kern w:val="2"/>
      <w:sz w:val="21"/>
      <w:szCs w:val="24"/>
    </w:rPr>
  </w:style>
  <w:style w:type="character" w:customStyle="1" w:styleId="844">
    <w:name w:val="正文 32 Char"/>
    <w:link w:val="255"/>
    <w:qFormat/>
    <w:uiPriority w:val="0"/>
    <w:rPr>
      <w:rFonts w:eastAsia="楷体_GB2312"/>
      <w:sz w:val="24"/>
    </w:rPr>
  </w:style>
  <w:style w:type="character" w:customStyle="1" w:styleId="845">
    <w:name w:val="表蕊 Char1"/>
    <w:link w:val="673"/>
    <w:qFormat/>
    <w:uiPriority w:val="0"/>
    <w:rPr>
      <w:rFonts w:eastAsia="楷体_GB2312"/>
      <w:spacing w:val="-10"/>
      <w:sz w:val="21"/>
    </w:rPr>
  </w:style>
  <w:style w:type="character" w:customStyle="1" w:styleId="846">
    <w:name w:val="样式4 Char"/>
    <w:link w:val="747"/>
    <w:qFormat/>
    <w:uiPriority w:val="0"/>
    <w:rPr>
      <w:rFonts w:ascii="楷体_GB2312" w:eastAsia="楷体_GB2312"/>
      <w:kern w:val="2"/>
      <w:sz w:val="24"/>
      <w:szCs w:val="24"/>
    </w:rPr>
  </w:style>
  <w:style w:type="character" w:customStyle="1" w:styleId="847">
    <w:name w:val="纯文本 Char Char Char Char Char Char Char Char Char Char Char Char Char Char Char Char Char Char Char Char Char Char Char Char Char Char Char Char Char"/>
    <w:semiHidden/>
    <w:qFormat/>
    <w:locked/>
    <w:uiPriority w:val="0"/>
    <w:rPr>
      <w:rFonts w:ascii="宋体" w:hAnsi="Courier New" w:eastAsia="宋体"/>
      <w:kern w:val="2"/>
      <w:sz w:val="30"/>
      <w:szCs w:val="30"/>
      <w:lang w:val="en-US" w:eastAsia="zh-CN" w:bidi="ar-SA"/>
    </w:rPr>
  </w:style>
  <w:style w:type="character" w:customStyle="1" w:styleId="848">
    <w:name w:val="签名 Char"/>
    <w:link w:val="57"/>
    <w:qFormat/>
    <w:uiPriority w:val="0"/>
    <w:rPr>
      <w:rFonts w:ascii="仿宋_GB2312" w:eastAsia="仿宋_GB2312"/>
      <w:kern w:val="2"/>
      <w:sz w:val="21"/>
      <w:szCs w:val="24"/>
    </w:rPr>
  </w:style>
  <w:style w:type="character" w:customStyle="1" w:styleId="849">
    <w:name w:val="标题33333 Char"/>
    <w:link w:val="429"/>
    <w:qFormat/>
    <w:uiPriority w:val="0"/>
    <w:rPr>
      <w:rFonts w:ascii="仿宋_GB2312" w:hAnsi="仿宋_GB2312" w:eastAsia="仿宋_GB2312"/>
      <w:bCs/>
      <w:kern w:val="2"/>
      <w:sz w:val="28"/>
      <w:szCs w:val="36"/>
    </w:rPr>
  </w:style>
  <w:style w:type="character" w:customStyle="1" w:styleId="850">
    <w:name w:val="EmailStyle85"/>
    <w:qFormat/>
    <w:uiPriority w:val="0"/>
    <w:rPr>
      <w:rFonts w:ascii="Arial" w:hAnsi="Arial" w:eastAsia="宋体" w:cs="Arial"/>
      <w:color w:val="auto"/>
      <w:sz w:val="20"/>
    </w:rPr>
  </w:style>
  <w:style w:type="character" w:customStyle="1" w:styleId="851">
    <w:name w:val="p21"/>
    <w:qFormat/>
    <w:uiPriority w:val="0"/>
    <w:rPr>
      <w:rFonts w:eastAsia="宋体"/>
      <w:bCs/>
      <w:kern w:val="2"/>
      <w:sz w:val="24"/>
      <w:szCs w:val="24"/>
      <w:lang w:val="en-US" w:eastAsia="zh-CN" w:bidi="ar-SA"/>
    </w:rPr>
  </w:style>
  <w:style w:type="character" w:customStyle="1" w:styleId="852">
    <w:name w:val="14p"/>
    <w:basedOn w:val="132"/>
    <w:qFormat/>
    <w:uiPriority w:val="0"/>
  </w:style>
  <w:style w:type="character" w:customStyle="1" w:styleId="853">
    <w:name w:val="标题 5 Char"/>
    <w:link w:val="8"/>
    <w:qFormat/>
    <w:uiPriority w:val="0"/>
    <w:rPr>
      <w:b/>
      <w:bCs/>
      <w:kern w:val="2"/>
      <w:sz w:val="28"/>
      <w:szCs w:val="28"/>
    </w:rPr>
  </w:style>
  <w:style w:type="character" w:customStyle="1" w:styleId="854">
    <w:name w:val="Char Char9"/>
    <w:qFormat/>
    <w:uiPriority w:val="0"/>
    <w:rPr>
      <w:rFonts w:eastAsia="宋体"/>
      <w:sz w:val="28"/>
      <w:lang w:val="en-US" w:eastAsia="zh-CN" w:bidi="ar-SA"/>
    </w:rPr>
  </w:style>
  <w:style w:type="character" w:customStyle="1" w:styleId="855">
    <w:name w:val="H 4 Char Char"/>
    <w:qFormat/>
    <w:uiPriority w:val="0"/>
    <w:rPr>
      <w:rFonts w:eastAsia="宋体"/>
      <w:b/>
      <w:bCs/>
      <w:kern w:val="2"/>
      <w:sz w:val="28"/>
      <w:szCs w:val="28"/>
      <w:lang w:val="en-US" w:eastAsia="zh-CN" w:bidi="ar-SA"/>
    </w:rPr>
  </w:style>
  <w:style w:type="character" w:customStyle="1" w:styleId="856">
    <w:name w:val="f18ht1"/>
    <w:qFormat/>
    <w:uiPriority w:val="0"/>
    <w:rPr>
      <w:rFonts w:hint="eastAsia" w:ascii="ڌ墻 TEXT-DECORATION: none" w:eastAsia="ڌ墻 TEXT-DECORATION: none"/>
      <w:b/>
      <w:bCs/>
      <w:color w:val="000000"/>
      <w:sz w:val="27"/>
      <w:szCs w:val="27"/>
    </w:rPr>
  </w:style>
  <w:style w:type="character" w:customStyle="1" w:styleId="857">
    <w:name w:val="标题 8 Char"/>
    <w:link w:val="11"/>
    <w:qFormat/>
    <w:uiPriority w:val="0"/>
    <w:rPr>
      <w:rFonts w:ascii="Arial" w:hAnsi="Arial" w:eastAsia="黑体"/>
      <w:sz w:val="24"/>
    </w:rPr>
  </w:style>
  <w:style w:type="character" w:customStyle="1" w:styleId="858">
    <w:name w:val="陈光的正文 Char"/>
    <w:qFormat/>
    <w:uiPriority w:val="0"/>
    <w:rPr>
      <w:rFonts w:eastAsia="宋体"/>
      <w:kern w:val="2"/>
      <w:sz w:val="28"/>
      <w:lang w:val="en-US" w:eastAsia="zh-CN" w:bidi="ar-SA"/>
    </w:rPr>
  </w:style>
  <w:style w:type="character" w:customStyle="1" w:styleId="859">
    <w:name w:val="正文缩进 Char"/>
    <w:link w:val="5"/>
    <w:qFormat/>
    <w:uiPriority w:val="0"/>
    <w:rPr>
      <w:rFonts w:eastAsia="宋体"/>
      <w:color w:val="000000"/>
      <w:kern w:val="2"/>
      <w:sz w:val="21"/>
      <w:lang w:val="en-US" w:eastAsia="zh-CN" w:bidi="ar-SA"/>
    </w:rPr>
  </w:style>
  <w:style w:type="character" w:customStyle="1" w:styleId="860">
    <w:name w:val="标题 31 Char Char1"/>
    <w:qFormat/>
    <w:uiPriority w:val="0"/>
    <w:rPr>
      <w:rFonts w:eastAsia="宋体"/>
      <w:b/>
      <w:kern w:val="2"/>
      <w:sz w:val="32"/>
      <w:lang w:val="en-US" w:eastAsia="zh-CN"/>
    </w:rPr>
  </w:style>
  <w:style w:type="character" w:customStyle="1" w:styleId="861">
    <w:name w:val="可研-正文首行缩进 Char Char"/>
    <w:qFormat/>
    <w:uiPriority w:val="0"/>
    <w:rPr>
      <w:rFonts w:ascii="仿宋_GB2312" w:eastAsia="仿宋_GB2312"/>
      <w:kern w:val="2"/>
      <w:sz w:val="21"/>
      <w:szCs w:val="24"/>
      <w:lang w:val="en-US" w:eastAsia="zh-CN" w:bidi="ar-SA"/>
    </w:rPr>
  </w:style>
  <w:style w:type="character" w:customStyle="1" w:styleId="862">
    <w:name w:val="flname7"/>
    <w:basedOn w:val="132"/>
    <w:qFormat/>
    <w:uiPriority w:val="0"/>
  </w:style>
  <w:style w:type="character" w:customStyle="1" w:styleId="863">
    <w:name w:val="环评正文 Char"/>
    <w:link w:val="291"/>
    <w:qFormat/>
    <w:uiPriority w:val="0"/>
    <w:rPr>
      <w:rFonts w:eastAsia="宋体"/>
      <w:spacing w:val="-2"/>
      <w:sz w:val="28"/>
      <w:szCs w:val="28"/>
      <w:lang w:val="en-US" w:eastAsia="zh-CN" w:bidi="ar-SA"/>
    </w:rPr>
  </w:style>
  <w:style w:type="character" w:customStyle="1" w:styleId="864">
    <w:name w:val="样式91 Char"/>
    <w:link w:val="660"/>
    <w:qFormat/>
    <w:uiPriority w:val="0"/>
    <w:rPr>
      <w:rFonts w:eastAsia="黑体"/>
      <w:bCs/>
      <w:color w:val="000000"/>
      <w:sz w:val="21"/>
      <w:szCs w:val="21"/>
    </w:rPr>
  </w:style>
  <w:style w:type="character" w:customStyle="1" w:styleId="865">
    <w:name w:val="unnamed31"/>
    <w:qFormat/>
    <w:uiPriority w:val="0"/>
    <w:rPr>
      <w:rFonts w:eastAsia="宋体"/>
      <w:bCs/>
      <w:color w:val="000000"/>
      <w:spacing w:val="0"/>
      <w:kern w:val="2"/>
      <w:sz w:val="20"/>
      <w:szCs w:val="20"/>
      <w:u w:val="none"/>
      <w:lang w:val="en-US" w:eastAsia="zh-CN" w:bidi="ar-SA"/>
    </w:rPr>
  </w:style>
  <w:style w:type="character" w:customStyle="1" w:styleId="866">
    <w:name w:val="title"/>
    <w:basedOn w:val="132"/>
    <w:qFormat/>
    <w:uiPriority w:val="0"/>
  </w:style>
  <w:style w:type="character" w:customStyle="1" w:styleId="867">
    <w:name w:val="viewthreadtxt"/>
    <w:qFormat/>
    <w:uiPriority w:val="0"/>
    <w:rPr>
      <w:rFonts w:eastAsia="宋体"/>
      <w:bCs/>
      <w:kern w:val="2"/>
      <w:sz w:val="24"/>
      <w:szCs w:val="24"/>
      <w:lang w:val="en-US" w:eastAsia="zh-CN" w:bidi="ar-SA"/>
    </w:rPr>
  </w:style>
  <w:style w:type="character" w:customStyle="1" w:styleId="868">
    <w:name w:val="style21"/>
    <w:qFormat/>
    <w:uiPriority w:val="0"/>
    <w:rPr>
      <w:color w:val="0000FF"/>
    </w:rPr>
  </w:style>
  <w:style w:type="character" w:customStyle="1" w:styleId="869">
    <w:name w:val="f14b1"/>
    <w:qFormat/>
    <w:uiPriority w:val="0"/>
    <w:rPr>
      <w:b/>
      <w:sz w:val="18"/>
    </w:rPr>
  </w:style>
  <w:style w:type="character" w:customStyle="1" w:styleId="870">
    <w:name w:val="批注主题 Char"/>
    <w:link w:val="84"/>
    <w:qFormat/>
    <w:uiPriority w:val="0"/>
    <w:rPr>
      <w:b/>
      <w:bCs/>
      <w:kern w:val="2"/>
      <w:sz w:val="21"/>
      <w:szCs w:val="24"/>
    </w:rPr>
  </w:style>
  <w:style w:type="character" w:customStyle="1" w:styleId="871">
    <w:name w:val="标准正文格式 Char"/>
    <w:link w:val="212"/>
    <w:qFormat/>
    <w:uiPriority w:val="0"/>
    <w:rPr>
      <w:snapToGrid w:val="0"/>
      <w:sz w:val="28"/>
      <w:szCs w:val="28"/>
    </w:rPr>
  </w:style>
  <w:style w:type="character" w:customStyle="1" w:styleId="872">
    <w:name w:val="正文文本缩进 2 Char2"/>
    <w:qFormat/>
    <w:uiPriority w:val="0"/>
    <w:rPr>
      <w:rFonts w:ascii="宋体" w:hAnsi="宋体" w:eastAsia="宋体" w:cs="宋体"/>
      <w:kern w:val="2"/>
      <w:sz w:val="28"/>
      <w:szCs w:val="28"/>
      <w:lang w:val="en-US" w:eastAsia="zh-CN" w:bidi="ar-SA"/>
    </w:rPr>
  </w:style>
  <w:style w:type="character" w:customStyle="1" w:styleId="873">
    <w:name w:val="content1"/>
    <w:qFormat/>
    <w:uiPriority w:val="0"/>
    <w:rPr>
      <w:color w:val="000000"/>
      <w:sz w:val="24"/>
      <w:szCs w:val="24"/>
    </w:rPr>
  </w:style>
  <w:style w:type="character" w:customStyle="1" w:styleId="874">
    <w:name w:val="at_10"/>
    <w:qFormat/>
    <w:uiPriority w:val="0"/>
    <w:rPr>
      <w:rFonts w:eastAsia="宋体"/>
      <w:bCs/>
      <w:kern w:val="2"/>
      <w:sz w:val="24"/>
      <w:szCs w:val="24"/>
      <w:lang w:val="en-US" w:eastAsia="zh-CN" w:bidi="ar-SA"/>
    </w:rPr>
  </w:style>
  <w:style w:type="character" w:customStyle="1" w:styleId="875">
    <w:name w:val="hangju1"/>
    <w:qFormat/>
    <w:uiPriority w:val="0"/>
    <w:rPr>
      <w:rFonts w:eastAsia="宋体"/>
      <w:bCs/>
      <w:kern w:val="2"/>
      <w:sz w:val="24"/>
      <w:szCs w:val="24"/>
      <w:lang w:val="en-US" w:eastAsia="zh-CN" w:bidi="ar-SA"/>
    </w:rPr>
  </w:style>
  <w:style w:type="character" w:customStyle="1" w:styleId="876">
    <w:name w:val="Char Char23"/>
    <w:qFormat/>
    <w:uiPriority w:val="0"/>
    <w:rPr>
      <w:rFonts w:ascii="Arial" w:hAnsi="Arial" w:eastAsia="黑体"/>
      <w:b/>
      <w:kern w:val="2"/>
      <w:sz w:val="32"/>
      <w:lang w:val="en-US" w:eastAsia="zh-CN" w:bidi="ar-SA"/>
    </w:rPr>
  </w:style>
  <w:style w:type="character" w:customStyle="1" w:styleId="877">
    <w:name w:val="电子邮件签名 Char"/>
    <w:link w:val="19"/>
    <w:qFormat/>
    <w:uiPriority w:val="0"/>
    <w:rPr>
      <w:rFonts w:ascii="仿宋_GB2312" w:eastAsia="仿宋_GB2312"/>
      <w:kern w:val="2"/>
      <w:sz w:val="21"/>
      <w:szCs w:val="24"/>
    </w:rPr>
  </w:style>
  <w:style w:type="character" w:customStyle="1" w:styleId="878">
    <w:name w:val="正文文本缩进 2 Char"/>
    <w:link w:val="50"/>
    <w:qFormat/>
    <w:uiPriority w:val="0"/>
    <w:rPr>
      <w:rFonts w:ascii="宋体" w:hAnsi="宋体"/>
      <w:color w:val="FF0000"/>
      <w:kern w:val="2"/>
      <w:sz w:val="28"/>
      <w:szCs w:val="24"/>
    </w:rPr>
  </w:style>
  <w:style w:type="character" w:customStyle="1" w:styleId="879">
    <w:name w:val="正文文本 2 Char"/>
    <w:link w:val="75"/>
    <w:qFormat/>
    <w:uiPriority w:val="0"/>
    <w:rPr>
      <w:rFonts w:eastAsia="宋体"/>
      <w:color w:val="FFFFFF"/>
      <w:kern w:val="2"/>
      <w:sz w:val="18"/>
      <w:szCs w:val="24"/>
      <w:lang w:val="en-US" w:eastAsia="zh-CN" w:bidi="ar-SA"/>
    </w:rPr>
  </w:style>
  <w:style w:type="character" w:customStyle="1" w:styleId="880">
    <w:name w:val="正文(首行缩进) Char"/>
    <w:link w:val="749"/>
    <w:qFormat/>
    <w:uiPriority w:val="0"/>
    <w:rPr>
      <w:rFonts w:eastAsia="宋体"/>
      <w:color w:val="000000"/>
      <w:sz w:val="24"/>
      <w:szCs w:val="24"/>
      <w:lang w:bidi="ar-SA"/>
    </w:rPr>
  </w:style>
  <w:style w:type="character" w:customStyle="1" w:styleId="881">
    <w:name w:val="初设正文 Char"/>
    <w:link w:val="283"/>
    <w:qFormat/>
    <w:uiPriority w:val="0"/>
    <w:rPr>
      <w:rFonts w:ascii="Arial" w:hAnsi="Arial"/>
      <w:sz w:val="24"/>
    </w:rPr>
  </w:style>
  <w:style w:type="character" w:customStyle="1" w:styleId="882">
    <w:name w:val="链接"/>
    <w:qFormat/>
    <w:uiPriority w:val="0"/>
    <w:rPr>
      <w:rFonts w:ascii="Times New Roman" w:eastAsia="宋体"/>
      <w:color w:val="0000FF"/>
      <w:sz w:val="21"/>
      <w:u w:val="single"/>
      <w:vertAlign w:val="baseline"/>
      <w:lang w:val="en-US"/>
    </w:rPr>
  </w:style>
  <w:style w:type="character" w:customStyle="1" w:styleId="883">
    <w:name w:val="bgbt Char"/>
    <w:link w:val="544"/>
    <w:qFormat/>
    <w:uiPriority w:val="0"/>
    <w:rPr>
      <w:rFonts w:ascii="黑体" w:eastAsia="黑体"/>
      <w:kern w:val="2"/>
      <w:sz w:val="24"/>
      <w:szCs w:val="24"/>
    </w:rPr>
  </w:style>
  <w:style w:type="character" w:customStyle="1" w:styleId="884">
    <w:name w:val="正文何黎 Char"/>
    <w:link w:val="668"/>
    <w:qFormat/>
    <w:uiPriority w:val="0"/>
    <w:rPr>
      <w:rFonts w:ascii="宋体" w:hAnsi="宋体"/>
      <w:kern w:val="2"/>
      <w:sz w:val="24"/>
    </w:rPr>
  </w:style>
  <w:style w:type="character" w:customStyle="1" w:styleId="885">
    <w:name w:val="题注 Char"/>
    <w:link w:val="21"/>
    <w:qFormat/>
    <w:uiPriority w:val="0"/>
    <w:rPr>
      <w:rFonts w:ascii="Arial" w:hAnsi="Arial" w:eastAsia="楷体_GB2312" w:cs="Arial"/>
      <w:b/>
      <w:kern w:val="2"/>
      <w:sz w:val="24"/>
      <w:lang w:val="en-US" w:eastAsia="zh-CN" w:bidi="ar-SA"/>
    </w:rPr>
  </w:style>
  <w:style w:type="character" w:customStyle="1" w:styleId="886">
    <w:name w:val="样式7 Char"/>
    <w:link w:val="330"/>
    <w:qFormat/>
    <w:uiPriority w:val="0"/>
    <w:rPr>
      <w:kern w:val="2"/>
      <w:sz w:val="21"/>
      <w:szCs w:val="24"/>
    </w:rPr>
  </w:style>
  <w:style w:type="character" w:customStyle="1" w:styleId="887">
    <w:name w:val="表格 Char Char"/>
    <w:qFormat/>
    <w:uiPriority w:val="0"/>
    <w:rPr>
      <w:rFonts w:ascii="CG Times (W1)" w:hAnsi="CG Times (W1)" w:eastAsia="宋体"/>
      <w:color w:val="000000"/>
      <w:sz w:val="24"/>
    </w:rPr>
  </w:style>
  <w:style w:type="character" w:customStyle="1" w:styleId="888">
    <w:name w:val="Char Char10"/>
    <w:qFormat/>
    <w:uiPriority w:val="0"/>
    <w:rPr>
      <w:rFonts w:eastAsia="宋体"/>
      <w:sz w:val="28"/>
      <w:lang w:val="en-US" w:eastAsia="zh-CN" w:bidi="ar-SA"/>
    </w:rPr>
  </w:style>
  <w:style w:type="character" w:customStyle="1" w:styleId="889">
    <w:name w:val="样式120 Char"/>
    <w:link w:val="314"/>
    <w:qFormat/>
    <w:uiPriority w:val="0"/>
    <w:rPr>
      <w:rFonts w:ascii="黑体" w:eastAsia="黑体"/>
      <w:color w:val="000000"/>
      <w:sz w:val="21"/>
      <w:szCs w:val="21"/>
    </w:rPr>
  </w:style>
  <w:style w:type="character" w:customStyle="1" w:styleId="890">
    <w:name w:val="正文文本缩进 3 Char"/>
    <w:link w:val="69"/>
    <w:qFormat/>
    <w:uiPriority w:val="0"/>
    <w:rPr>
      <w:kern w:val="2"/>
      <w:sz w:val="28"/>
      <w:szCs w:val="24"/>
    </w:rPr>
  </w:style>
  <w:style w:type="character" w:customStyle="1" w:styleId="891">
    <w:name w:val="标题 3 Char1"/>
    <w:qFormat/>
    <w:uiPriority w:val="0"/>
    <w:rPr>
      <w:rFonts w:eastAsia="宋体"/>
      <w:b/>
      <w:kern w:val="2"/>
      <w:sz w:val="32"/>
      <w:lang w:val="en-US" w:eastAsia="zh-CN"/>
    </w:rPr>
  </w:style>
  <w:style w:type="character" w:customStyle="1" w:styleId="892">
    <w:name w:val="样式40 Char1"/>
    <w:link w:val="645"/>
    <w:qFormat/>
    <w:uiPriority w:val="0"/>
    <w:rPr>
      <w:color w:val="000000"/>
      <w:sz w:val="21"/>
    </w:rPr>
  </w:style>
  <w:style w:type="character" w:customStyle="1" w:styleId="893">
    <w:name w:val="我的表格 Char"/>
    <w:link w:val="488"/>
    <w:qFormat/>
    <w:uiPriority w:val="0"/>
    <w:rPr>
      <w:rFonts w:eastAsia="宋体"/>
      <w:sz w:val="21"/>
      <w:lang w:val="en-US" w:eastAsia="zh-CN" w:bidi="ar-SA"/>
    </w:rPr>
  </w:style>
  <w:style w:type="character" w:customStyle="1" w:styleId="894">
    <w:name w:val="样式 宋体"/>
    <w:qFormat/>
    <w:uiPriority w:val="0"/>
    <w:rPr>
      <w:rFonts w:ascii="宋体" w:hAnsi="宋体"/>
      <w:sz w:val="28"/>
    </w:rPr>
  </w:style>
  <w:style w:type="character" w:customStyle="1" w:styleId="895">
    <w:name w:val="正文(首行缩进)宋旭峰 Char Char"/>
    <w:link w:val="218"/>
    <w:qFormat/>
    <w:uiPriority w:val="0"/>
    <w:rPr>
      <w:rFonts w:cs="Arial"/>
      <w:snapToGrid w:val="0"/>
      <w:sz w:val="24"/>
      <w:szCs w:val="24"/>
    </w:rPr>
  </w:style>
  <w:style w:type="character" w:customStyle="1" w:styleId="896">
    <w:name w:val="Char Char7"/>
    <w:qFormat/>
    <w:uiPriority w:val="0"/>
    <w:rPr>
      <w:rFonts w:eastAsia="宋体"/>
      <w:kern w:val="2"/>
      <w:sz w:val="18"/>
      <w:szCs w:val="18"/>
      <w:lang w:val="en-US" w:eastAsia="zh-CN" w:bidi="ar-SA"/>
    </w:rPr>
  </w:style>
  <w:style w:type="character" w:customStyle="1" w:styleId="897">
    <w:name w:val="表格内容 Char Char"/>
    <w:qFormat/>
    <w:uiPriority w:val="0"/>
    <w:rPr>
      <w:rFonts w:ascii="宋体" w:hAnsi="Courier New" w:eastAsia="宋体"/>
      <w:kern w:val="2"/>
      <w:sz w:val="24"/>
      <w:lang w:val="en-US" w:eastAsia="zh-CN" w:bidi="ar-SA"/>
    </w:rPr>
  </w:style>
  <w:style w:type="character" w:customStyle="1" w:styleId="898">
    <w:name w:val="正文首行缩进 2 Char"/>
    <w:link w:val="86"/>
    <w:qFormat/>
    <w:uiPriority w:val="0"/>
    <w:rPr>
      <w:kern w:val="2"/>
      <w:sz w:val="21"/>
      <w:szCs w:val="24"/>
    </w:rPr>
  </w:style>
  <w:style w:type="character" w:customStyle="1" w:styleId="899">
    <w:name w:val="文章标题 Char"/>
    <w:qFormat/>
    <w:uiPriority w:val="0"/>
    <w:rPr>
      <w:rFonts w:ascii="黑体" w:eastAsia="黑体"/>
      <w:snapToGrid w:val="0"/>
      <w:color w:val="000000"/>
      <w:sz w:val="32"/>
      <w:szCs w:val="32"/>
      <w:lang w:val="en-US" w:eastAsia="zh-CN" w:bidi="ar-SA"/>
    </w:rPr>
  </w:style>
  <w:style w:type="character" w:customStyle="1" w:styleId="900">
    <w:name w:val="标题 3 Char Char2 Char Char"/>
    <w:qFormat/>
    <w:uiPriority w:val="0"/>
    <w:rPr>
      <w:rFonts w:ascii="仿宋_GB2312" w:eastAsia="仿宋_GB2312"/>
      <w:b/>
      <w:w w:val="90"/>
      <w:kern w:val="2"/>
      <w:sz w:val="32"/>
      <w:lang w:val="en-US" w:eastAsia="zh-CN"/>
    </w:rPr>
  </w:style>
  <w:style w:type="character" w:customStyle="1" w:styleId="901">
    <w:name w:val="正式 Char"/>
    <w:link w:val="426"/>
    <w:qFormat/>
    <w:uiPriority w:val="0"/>
    <w:rPr>
      <w:rFonts w:hAnsi="宋体"/>
      <w:spacing w:val="6"/>
      <w:sz w:val="24"/>
      <w:szCs w:val="21"/>
    </w:rPr>
  </w:style>
  <w:style w:type="character" w:customStyle="1" w:styleId="902">
    <w:name w:val="yxJump"/>
    <w:qFormat/>
    <w:uiPriority w:val="0"/>
    <w:rPr>
      <w:rFonts w:ascii="Courier New" w:hAnsi="Courier New"/>
      <w:color w:val="008080"/>
      <w:sz w:val="32"/>
    </w:rPr>
  </w:style>
  <w:style w:type="character" w:customStyle="1" w:styleId="903">
    <w:name w:val="font21"/>
    <w:qFormat/>
    <w:uiPriority w:val="0"/>
    <w:rPr>
      <w:color w:val="006633"/>
      <w:sz w:val="20"/>
      <w:szCs w:val="20"/>
    </w:rPr>
  </w:style>
  <w:style w:type="character" w:customStyle="1" w:styleId="904">
    <w:name w:val="textfont1"/>
    <w:qFormat/>
    <w:uiPriority w:val="0"/>
    <w:rPr>
      <w:rFonts w:hint="default" w:ascii="_x000B__x000C_" w:hAnsi="_x000B__x000C_"/>
      <w:color w:val="000000"/>
      <w:sz w:val="22"/>
      <w:szCs w:val="22"/>
    </w:rPr>
  </w:style>
  <w:style w:type="character" w:customStyle="1" w:styleId="905">
    <w:name w:val="正文首行缩进 Char"/>
    <w:link w:val="85"/>
    <w:qFormat/>
    <w:uiPriority w:val="0"/>
    <w:rPr>
      <w:rFonts w:eastAsia="宋体"/>
      <w:kern w:val="2"/>
      <w:sz w:val="21"/>
      <w:szCs w:val="24"/>
      <w:lang w:val="en-US" w:eastAsia="zh-CN" w:bidi="ar-SA"/>
    </w:rPr>
  </w:style>
  <w:style w:type="character" w:customStyle="1" w:styleId="906">
    <w:name w:val="报告书正文 Char"/>
    <w:link w:val="691"/>
    <w:qFormat/>
    <w:uiPriority w:val="0"/>
    <w:rPr>
      <w:kern w:val="2"/>
      <w:sz w:val="24"/>
      <w:szCs w:val="24"/>
    </w:rPr>
  </w:style>
  <w:style w:type="character" w:customStyle="1" w:styleId="907">
    <w:name w:val="Normal Char"/>
    <w:qFormat/>
    <w:uiPriority w:val="0"/>
    <w:rPr>
      <w:rFonts w:ascii="宋体" w:eastAsia="宋体"/>
      <w:sz w:val="24"/>
      <w:lang w:val="en-US" w:eastAsia="zh-CN" w:bidi="ar-SA"/>
    </w:rPr>
  </w:style>
  <w:style w:type="character" w:customStyle="1" w:styleId="908">
    <w:name w:val="表文字 Char"/>
    <w:link w:val="200"/>
    <w:qFormat/>
    <w:uiPriority w:val="0"/>
    <w:rPr>
      <w:sz w:val="24"/>
      <w:szCs w:val="24"/>
    </w:rPr>
  </w:style>
  <w:style w:type="character" w:customStyle="1" w:styleId="909">
    <w:name w:val="样式 四号"/>
    <w:qFormat/>
    <w:uiPriority w:val="0"/>
    <w:rPr>
      <w:sz w:val="26"/>
    </w:rPr>
  </w:style>
  <w:style w:type="character" w:customStyle="1" w:styleId="910">
    <w:name w:val="Char Char22"/>
    <w:qFormat/>
    <w:uiPriority w:val="0"/>
    <w:rPr>
      <w:rFonts w:eastAsia="宋体"/>
      <w:b/>
      <w:bCs/>
      <w:kern w:val="2"/>
      <w:sz w:val="32"/>
      <w:szCs w:val="32"/>
      <w:lang w:val="en-US" w:eastAsia="zh-CN" w:bidi="ar-SA"/>
    </w:rPr>
  </w:style>
  <w:style w:type="character" w:customStyle="1" w:styleId="911">
    <w:name w:val="emailstyle15"/>
    <w:qFormat/>
    <w:uiPriority w:val="0"/>
    <w:rPr>
      <w:rFonts w:ascii="Arial" w:hAnsi="Arial" w:eastAsia="PMingLiU" w:cs="Arial"/>
      <w:color w:val="000000"/>
      <w:sz w:val="18"/>
    </w:rPr>
  </w:style>
  <w:style w:type="character" w:customStyle="1" w:styleId="912">
    <w:name w:val="title1"/>
    <w:qFormat/>
    <w:uiPriority w:val="0"/>
    <w:rPr>
      <w:color w:val="333333"/>
      <w:sz w:val="21"/>
      <w:szCs w:val="21"/>
    </w:rPr>
  </w:style>
  <w:style w:type="character" w:customStyle="1" w:styleId="913">
    <w:name w:val="标题 3 Char4"/>
    <w:link w:val="6"/>
    <w:qFormat/>
    <w:uiPriority w:val="0"/>
    <w:rPr>
      <w:rFonts w:ascii="Times New Roman" w:hAnsi="Times New Roman" w:eastAsia="宋体"/>
      <w:b/>
      <w:bCs/>
      <w:kern w:val="2"/>
      <w:sz w:val="28"/>
      <w:szCs w:val="32"/>
      <w:lang w:val="en-US" w:eastAsia="zh-CN" w:bidi="ar-SA"/>
    </w:rPr>
  </w:style>
  <w:style w:type="character" w:customStyle="1" w:styleId="914">
    <w:name w:val="样式 正文首行缩进 + 隶书 Char Char"/>
    <w:link w:val="361"/>
    <w:qFormat/>
    <w:uiPriority w:val="0"/>
    <w:rPr>
      <w:rFonts w:ascii="宋体" w:hAnsi="隶书"/>
      <w:color w:val="000000"/>
      <w:kern w:val="2"/>
      <w:sz w:val="24"/>
      <w:szCs w:val="24"/>
      <w:lang w:bidi="ar-DZ"/>
    </w:rPr>
  </w:style>
  <w:style w:type="character" w:customStyle="1" w:styleId="915">
    <w:name w:val="初设文本 Char"/>
    <w:link w:val="727"/>
    <w:qFormat/>
    <w:uiPriority w:val="0"/>
    <w:rPr>
      <w:rFonts w:ascii="Arial" w:hAnsi="Arial" w:cs="宋体"/>
      <w:kern w:val="2"/>
      <w:sz w:val="24"/>
      <w:szCs w:val="24"/>
    </w:rPr>
  </w:style>
  <w:style w:type="character" w:customStyle="1" w:styleId="916">
    <w:name w:val="列表编号 5 Char"/>
    <w:qFormat/>
    <w:uiPriority w:val="0"/>
    <w:rPr>
      <w:rFonts w:eastAsia="宋体"/>
      <w:bCs/>
      <w:kern w:val="2"/>
      <w:sz w:val="24"/>
      <w:szCs w:val="24"/>
      <w:lang w:val="en-US" w:eastAsia="zh-CN" w:bidi="ar-SA"/>
    </w:rPr>
  </w:style>
  <w:style w:type="character" w:customStyle="1" w:styleId="917">
    <w:name w:val="样式2 Char"/>
    <w:link w:val="288"/>
    <w:qFormat/>
    <w:uiPriority w:val="0"/>
    <w:rPr>
      <w:rFonts w:ascii="宋体"/>
      <w:kern w:val="2"/>
      <w:sz w:val="24"/>
    </w:rPr>
  </w:style>
  <w:style w:type="character" w:customStyle="1" w:styleId="918">
    <w:name w:val="正文四号 Char"/>
    <w:link w:val="486"/>
    <w:qFormat/>
    <w:uiPriority w:val="0"/>
    <w:rPr>
      <w:sz w:val="28"/>
      <w:szCs w:val="24"/>
    </w:rPr>
  </w:style>
  <w:style w:type="character" w:customStyle="1" w:styleId="919">
    <w:name w:val="style121"/>
    <w:qFormat/>
    <w:uiPriority w:val="0"/>
    <w:rPr>
      <w:rFonts w:eastAsia="宋体"/>
      <w:bCs/>
      <w:kern w:val="2"/>
      <w:sz w:val="18"/>
      <w:szCs w:val="18"/>
      <w:lang w:val="en-US" w:eastAsia="zh-CN" w:bidi="ar-SA"/>
    </w:rPr>
  </w:style>
  <w:style w:type="character" w:customStyle="1" w:styleId="920">
    <w:name w:val="正文首行缩进 Char1"/>
    <w:qFormat/>
    <w:uiPriority w:val="0"/>
    <w:rPr>
      <w:rFonts w:ascii="Times New Roman" w:hAnsi="Times New Roman"/>
      <w:kern w:val="2"/>
      <w:sz w:val="24"/>
      <w:szCs w:val="24"/>
      <w:lang w:val="zh-CN"/>
    </w:rPr>
  </w:style>
  <w:style w:type="character" w:customStyle="1" w:styleId="921">
    <w:name w:val="正文y Char"/>
    <w:link w:val="672"/>
    <w:qFormat/>
    <w:uiPriority w:val="0"/>
    <w:rPr>
      <w:rFonts w:ascii="宋体" w:cs="宋体"/>
      <w:sz w:val="24"/>
      <w:szCs w:val="24"/>
    </w:rPr>
  </w:style>
  <w:style w:type="character" w:customStyle="1" w:styleId="922">
    <w:name w:val="表格文字 Char"/>
    <w:qFormat/>
    <w:uiPriority w:val="0"/>
    <w:rPr>
      <w:rFonts w:ascii="宋体" w:hAnsi="Courier New" w:cs="Courier New"/>
      <w:kern w:val="2"/>
      <w:sz w:val="21"/>
      <w:szCs w:val="21"/>
    </w:rPr>
  </w:style>
  <w:style w:type="character" w:customStyle="1" w:styleId="923">
    <w:name w:val="p0 Char Char"/>
    <w:link w:val="546"/>
    <w:qFormat/>
    <w:uiPriority w:val="0"/>
    <w:rPr>
      <w:sz w:val="21"/>
      <w:szCs w:val="21"/>
    </w:rPr>
  </w:style>
  <w:style w:type="character" w:customStyle="1" w:styleId="924">
    <w:name w:val="正文文字缩进 31 Char Char"/>
    <w:qFormat/>
    <w:uiPriority w:val="0"/>
    <w:rPr>
      <w:kern w:val="2"/>
      <w:sz w:val="28"/>
      <w:szCs w:val="24"/>
    </w:rPr>
  </w:style>
  <w:style w:type="character" w:customStyle="1" w:styleId="925">
    <w:name w:val="威顿报告正文 Char"/>
    <w:link w:val="750"/>
    <w:qFormat/>
    <w:uiPriority w:val="0"/>
    <w:rPr>
      <w:color w:val="000000"/>
      <w:kern w:val="2"/>
      <w:sz w:val="24"/>
      <w:szCs w:val="24"/>
    </w:rPr>
  </w:style>
  <w:style w:type="character" w:customStyle="1" w:styleId="926">
    <w:name w:val="正文文本缩进 3 Char Char"/>
    <w:link w:val="736"/>
    <w:qFormat/>
    <w:uiPriority w:val="0"/>
    <w:rPr>
      <w:kern w:val="2"/>
      <w:sz w:val="16"/>
      <w:szCs w:val="16"/>
    </w:rPr>
  </w:style>
  <w:style w:type="character" w:customStyle="1" w:styleId="927">
    <w:name w:val="headline-content"/>
    <w:basedOn w:val="132"/>
    <w:qFormat/>
    <w:uiPriority w:val="0"/>
  </w:style>
  <w:style w:type="character" w:customStyle="1" w:styleId="928">
    <w:name w:val="小小标题 Char"/>
    <w:link w:val="378"/>
    <w:qFormat/>
    <w:uiPriority w:val="0"/>
    <w:rPr>
      <w:rFonts w:ascii="仿宋_GB2312" w:eastAsia="黑体"/>
      <w:b/>
      <w:sz w:val="24"/>
      <w:szCs w:val="32"/>
      <w:lang w:val="zh-CN"/>
    </w:rPr>
  </w:style>
  <w:style w:type="character" w:customStyle="1" w:styleId="929">
    <w:name w:val="标题 1 Char"/>
    <w:qFormat/>
    <w:uiPriority w:val="0"/>
    <w:rPr>
      <w:rFonts w:ascii="黑体" w:eastAsia="黑体"/>
      <w:b/>
      <w:kern w:val="44"/>
      <w:sz w:val="32"/>
      <w:lang w:val="en-US" w:eastAsia="zh-CN"/>
    </w:rPr>
  </w:style>
  <w:style w:type="character" w:customStyle="1" w:styleId="930">
    <w:name w:val="书 正文 Char"/>
    <w:link w:val="541"/>
    <w:qFormat/>
    <w:uiPriority w:val="0"/>
    <w:rPr>
      <w:kern w:val="24"/>
      <w:sz w:val="24"/>
      <w:szCs w:val="24"/>
    </w:rPr>
  </w:style>
  <w:style w:type="character" w:customStyle="1" w:styleId="931">
    <w:name w:val="正文文本: Char"/>
    <w:link w:val="608"/>
    <w:qFormat/>
    <w:uiPriority w:val="0"/>
    <w:rPr>
      <w:rFonts w:ascii="仿宋_GB2312" w:eastAsia="仿宋_GB2312" w:cs="宋体"/>
      <w:kern w:val="2"/>
      <w:sz w:val="28"/>
      <w:lang w:val="en-US" w:eastAsia="zh-CN" w:bidi="ar-SA"/>
    </w:rPr>
  </w:style>
  <w:style w:type="character" w:customStyle="1" w:styleId="932">
    <w:name w:val="标题 9 Char"/>
    <w:link w:val="12"/>
    <w:qFormat/>
    <w:uiPriority w:val="0"/>
    <w:rPr>
      <w:rFonts w:ascii="Arial" w:hAnsi="Arial" w:eastAsia="黑体"/>
      <w:sz w:val="21"/>
    </w:rPr>
  </w:style>
  <w:style w:type="character" w:customStyle="1" w:styleId="933">
    <w:name w:val="样式98 Char"/>
    <w:link w:val="671"/>
    <w:qFormat/>
    <w:uiPriority w:val="0"/>
    <w:rPr>
      <w:rFonts w:eastAsia="仿宋_GB2312"/>
      <w:bCs/>
      <w:color w:val="000000"/>
      <w:sz w:val="21"/>
      <w:szCs w:val="21"/>
    </w:rPr>
  </w:style>
  <w:style w:type="character" w:customStyle="1" w:styleId="934">
    <w:name w:val="干标题(a) Char Char"/>
    <w:qFormat/>
    <w:uiPriority w:val="0"/>
    <w:rPr>
      <w:rFonts w:ascii="Arial" w:hAnsi="Arial" w:eastAsia="黑体"/>
      <w:sz w:val="24"/>
      <w:lang w:val="en-US" w:eastAsia="zh-CN" w:bidi="ar-SA"/>
    </w:rPr>
  </w:style>
  <w:style w:type="character" w:customStyle="1" w:styleId="935">
    <w:name w:val="注释标题 Char"/>
    <w:link w:val="16"/>
    <w:qFormat/>
    <w:uiPriority w:val="0"/>
    <w:rPr>
      <w:rFonts w:ascii="宋体"/>
      <w:kern w:val="2"/>
      <w:sz w:val="21"/>
    </w:rPr>
  </w:style>
  <w:style w:type="character" w:customStyle="1" w:styleId="936">
    <w:name w:val="正文1 Char"/>
    <w:link w:val="151"/>
    <w:qFormat/>
    <w:uiPriority w:val="0"/>
    <w:rPr>
      <w:rFonts w:ascii="仿宋_GB2312" w:eastAsia="仿宋_GB2312"/>
      <w:kern w:val="2"/>
      <w:sz w:val="28"/>
      <w:szCs w:val="28"/>
    </w:rPr>
  </w:style>
  <w:style w:type="character" w:customStyle="1" w:styleId="937">
    <w:name w:val="f10wentitle"/>
    <w:basedOn w:val="132"/>
    <w:qFormat/>
    <w:uiPriority w:val="0"/>
  </w:style>
  <w:style w:type="character" w:customStyle="1" w:styleId="938">
    <w:name w:val="样式 标题 2标题 2 Char Char Char Char Char标题 2 Char Char Char Char C... Char"/>
    <w:link w:val="742"/>
    <w:qFormat/>
    <w:uiPriority w:val="0"/>
    <w:rPr>
      <w:rFonts w:ascii="Arial" w:hAnsi="Arial" w:eastAsia="黑体"/>
      <w:b/>
      <w:bCs/>
      <w:color w:val="000000"/>
      <w:kern w:val="2"/>
      <w:sz w:val="32"/>
      <w:szCs w:val="32"/>
    </w:rPr>
  </w:style>
  <w:style w:type="character" w:customStyle="1" w:styleId="939">
    <w:name w:val="Char Char2"/>
    <w:qFormat/>
    <w:locked/>
    <w:uiPriority w:val="0"/>
    <w:rPr>
      <w:rFonts w:ascii="宋体" w:hAnsi="Courier New" w:eastAsia="宋体"/>
      <w:kern w:val="2"/>
      <w:sz w:val="21"/>
      <w:lang w:val="en-US" w:eastAsia="zh-CN" w:bidi="ar-SA"/>
    </w:rPr>
  </w:style>
  <w:style w:type="character" w:customStyle="1" w:styleId="940">
    <w:name w:val="3zw"/>
    <w:basedOn w:val="132"/>
    <w:qFormat/>
    <w:uiPriority w:val="0"/>
  </w:style>
  <w:style w:type="character" w:customStyle="1" w:styleId="941">
    <w:name w:val="正文（首行缩进两字） Char Char Char Char Char Char Char Char Char Char Char Char Char Char Char Char Char Char Char Char Char Char Char Char Char Char Char Char Char Char Char Char Char Char Char Char Char Char Char Char Char Char Char Char Char Char Char Char"/>
    <w:qFormat/>
    <w:uiPriority w:val="0"/>
    <w:rPr>
      <w:rFonts w:ascii="宋体" w:eastAsia="宋体"/>
      <w:sz w:val="24"/>
      <w:lang w:val="en-US" w:eastAsia="zh-CN" w:bidi="ar-SA"/>
    </w:rPr>
  </w:style>
  <w:style w:type="character" w:customStyle="1" w:styleId="942">
    <w:name w:val="正文00 Char"/>
    <w:link w:val="503"/>
    <w:qFormat/>
    <w:uiPriority w:val="0"/>
    <w:rPr>
      <w:kern w:val="2"/>
      <w:sz w:val="24"/>
      <w:szCs w:val="32"/>
    </w:rPr>
  </w:style>
  <w:style w:type="character" w:customStyle="1" w:styleId="943">
    <w:name w:val="css-text3"/>
    <w:qFormat/>
    <w:uiPriority w:val="0"/>
    <w:rPr>
      <w:rFonts w:eastAsia="宋体"/>
      <w:bCs/>
      <w:kern w:val="2"/>
      <w:sz w:val="24"/>
      <w:szCs w:val="24"/>
      <w:lang w:val="en-US" w:eastAsia="zh-CN" w:bidi="ar-SA"/>
    </w:rPr>
  </w:style>
  <w:style w:type="character" w:customStyle="1" w:styleId="944">
    <w:name w:val="main-select main-select"/>
    <w:qFormat/>
    <w:uiPriority w:val="0"/>
    <w:rPr>
      <w:rFonts w:eastAsia="宋体"/>
      <w:bCs/>
      <w:kern w:val="2"/>
      <w:sz w:val="24"/>
      <w:szCs w:val="24"/>
      <w:lang w:val="en-US" w:eastAsia="zh-CN" w:bidi="ar-SA"/>
    </w:rPr>
  </w:style>
  <w:style w:type="character" w:customStyle="1" w:styleId="945">
    <w:name w:val="航标 Char Char"/>
    <w:qFormat/>
    <w:uiPriority w:val="0"/>
    <w:rPr>
      <w:rFonts w:ascii="仿宋_GB2312" w:eastAsia="黑体"/>
      <w:color w:val="000000"/>
      <w:kern w:val="2"/>
      <w:sz w:val="28"/>
      <w:szCs w:val="24"/>
      <w:lang w:val="en-US" w:eastAsia="zh-CN" w:bidi="ar-SA"/>
    </w:rPr>
  </w:style>
  <w:style w:type="character" w:customStyle="1" w:styleId="946">
    <w:name w:val="样式26 Char"/>
    <w:link w:val="454"/>
    <w:semiHidden/>
    <w:qFormat/>
    <w:uiPriority w:val="0"/>
    <w:rPr>
      <w:color w:val="000000"/>
      <w:sz w:val="21"/>
      <w:szCs w:val="21"/>
    </w:rPr>
  </w:style>
  <w:style w:type="character" w:customStyle="1" w:styleId="947">
    <w:name w:val="BG Char"/>
    <w:link w:val="667"/>
    <w:qFormat/>
    <w:uiPriority w:val="0"/>
    <w:rPr>
      <w:kern w:val="2"/>
      <w:sz w:val="21"/>
      <w:szCs w:val="24"/>
    </w:rPr>
  </w:style>
  <w:style w:type="character" w:customStyle="1" w:styleId="948">
    <w:name w:val="正文首行缩进 Char Char Char"/>
    <w:qFormat/>
    <w:uiPriority w:val="0"/>
    <w:rPr>
      <w:rFonts w:ascii="仿宋_GB2312" w:eastAsia="宋体"/>
      <w:bCs/>
      <w:snapToGrid w:val="0"/>
      <w:kern w:val="2"/>
      <w:sz w:val="28"/>
      <w:szCs w:val="24"/>
      <w:lang w:val="en-US" w:eastAsia="zh-CN" w:bidi="ar-SA"/>
    </w:rPr>
  </w:style>
  <w:style w:type="character" w:customStyle="1" w:styleId="949">
    <w:name w:val="z5"/>
    <w:basedOn w:val="132"/>
    <w:qFormat/>
    <w:uiPriority w:val="0"/>
  </w:style>
  <w:style w:type="character" w:customStyle="1" w:styleId="950">
    <w:name w:val="脚注文本 Char"/>
    <w:link w:val="66"/>
    <w:qFormat/>
    <w:uiPriority w:val="0"/>
    <w:rPr>
      <w:kern w:val="2"/>
      <w:sz w:val="18"/>
      <w:szCs w:val="18"/>
    </w:rPr>
  </w:style>
  <w:style w:type="character" w:customStyle="1" w:styleId="951">
    <w:name w:val="weby2"/>
    <w:qFormat/>
    <w:uiPriority w:val="0"/>
    <w:rPr>
      <w:rFonts w:eastAsia="宋体"/>
      <w:bCs/>
      <w:kern w:val="2"/>
      <w:sz w:val="18"/>
      <w:szCs w:val="18"/>
      <w:lang w:val="en-US" w:eastAsia="zh-CN" w:bidi="ar-SA"/>
    </w:rPr>
  </w:style>
  <w:style w:type="character" w:customStyle="1" w:styleId="952">
    <w:name w:val="报告图名 Char"/>
    <w:link w:val="641"/>
    <w:qFormat/>
    <w:uiPriority w:val="0"/>
    <w:rPr>
      <w:rFonts w:ascii="黑体" w:hAnsi="黑体"/>
      <w:b/>
      <w:sz w:val="24"/>
    </w:rPr>
  </w:style>
  <w:style w:type="character" w:customStyle="1" w:styleId="953">
    <w:name w:val="b18px1"/>
    <w:qFormat/>
    <w:uiPriority w:val="0"/>
    <w:rPr>
      <w:b/>
      <w:bCs/>
      <w:color w:val="333333"/>
      <w:sz w:val="31"/>
      <w:szCs w:val="31"/>
      <w:u w:val="none"/>
    </w:rPr>
  </w:style>
  <w:style w:type="character" w:customStyle="1" w:styleId="954">
    <w:name w:val="yxNone"/>
    <w:qFormat/>
    <w:uiPriority w:val="0"/>
  </w:style>
  <w:style w:type="character" w:customStyle="1" w:styleId="955">
    <w:name w:val="apple-converted-space"/>
    <w:basedOn w:val="132"/>
    <w:qFormat/>
    <w:uiPriority w:val="0"/>
  </w:style>
  <w:style w:type="character" w:customStyle="1" w:styleId="956">
    <w:name w:val="表头 Char Char Char"/>
    <w:semiHidden/>
    <w:qFormat/>
    <w:uiPriority w:val="0"/>
    <w:rPr>
      <w:rFonts w:ascii="仿宋_GB2312" w:eastAsia="黑体" w:cs="宋体"/>
      <w:kern w:val="2"/>
      <w:sz w:val="28"/>
      <w:lang w:val="en-US" w:eastAsia="zh-CN" w:bidi="ar-SA"/>
    </w:rPr>
  </w:style>
  <w:style w:type="character" w:customStyle="1" w:styleId="957">
    <w:name w:val="正文文字缩进 21 Char Char"/>
    <w:qFormat/>
    <w:uiPriority w:val="0"/>
    <w:rPr>
      <w:rFonts w:eastAsia="宋体"/>
      <w:kern w:val="2"/>
      <w:sz w:val="28"/>
      <w:lang w:val="en-US" w:eastAsia="zh-CN" w:bidi="ar-SA"/>
    </w:rPr>
  </w:style>
  <w:style w:type="character" w:customStyle="1" w:styleId="958">
    <w:name w:val="yxMark"/>
    <w:qFormat/>
    <w:uiPriority w:val="0"/>
    <w:rPr>
      <w:rFonts w:ascii="Courier New" w:hAnsi="Courier New"/>
      <w:vanish/>
      <w:color w:val="800000"/>
      <w:sz w:val="32"/>
      <w:vertAlign w:val="subscript"/>
    </w:rPr>
  </w:style>
  <w:style w:type="character" w:customStyle="1" w:styleId="959">
    <w:name w:val="标题 4 Char"/>
    <w:link w:val="7"/>
    <w:qFormat/>
    <w:uiPriority w:val="0"/>
    <w:rPr>
      <w:rFonts w:ascii="Arial" w:hAnsi="Arial" w:eastAsia="宋体"/>
      <w:b/>
      <w:bCs/>
      <w:kern w:val="2"/>
      <w:sz w:val="28"/>
      <w:szCs w:val="28"/>
    </w:rPr>
  </w:style>
  <w:style w:type="character" w:customStyle="1" w:styleId="960">
    <w:name w:val="标准 Char"/>
    <w:qFormat/>
    <w:uiPriority w:val="0"/>
    <w:rPr>
      <w:rFonts w:eastAsia="宋体"/>
      <w:snapToGrid w:val="0"/>
      <w:sz w:val="28"/>
      <w:lang w:val="en-US" w:eastAsia="zh-CN" w:bidi="ar-SA"/>
    </w:rPr>
  </w:style>
  <w:style w:type="character" w:customStyle="1" w:styleId="961">
    <w:name w:val="宗兴正文 Char"/>
    <w:link w:val="731"/>
    <w:qFormat/>
    <w:uiPriority w:val="0"/>
    <w:rPr>
      <w:kern w:val="2"/>
      <w:sz w:val="24"/>
      <w:szCs w:val="24"/>
    </w:rPr>
  </w:style>
  <w:style w:type="character" w:customStyle="1" w:styleId="962">
    <w:name w:val="yxPopup"/>
    <w:qFormat/>
    <w:uiPriority w:val="0"/>
    <w:rPr>
      <w:rFonts w:ascii="Courier New" w:hAnsi="Courier New"/>
      <w:color w:val="008000"/>
      <w:sz w:val="32"/>
    </w:rPr>
  </w:style>
  <w:style w:type="character" w:customStyle="1" w:styleId="963">
    <w:name w:val="小四 Char"/>
    <w:link w:val="184"/>
    <w:qFormat/>
    <w:uiPriority w:val="0"/>
    <w:rPr>
      <w:color w:val="0000FF"/>
      <w:kern w:val="2"/>
      <w:sz w:val="24"/>
      <w:szCs w:val="24"/>
    </w:rPr>
  </w:style>
  <w:style w:type="character" w:customStyle="1" w:styleId="964">
    <w:name w:val="Char Char11"/>
    <w:qFormat/>
    <w:uiPriority w:val="0"/>
    <w:rPr>
      <w:rFonts w:eastAsia="宋体"/>
      <w:b/>
      <w:bCs/>
      <w:kern w:val="2"/>
      <w:sz w:val="28"/>
      <w:szCs w:val="28"/>
      <w:lang w:val="en-US" w:eastAsia="zh-CN" w:bidi="ar-SA"/>
    </w:rPr>
  </w:style>
  <w:style w:type="character" w:customStyle="1" w:styleId="965">
    <w:name w:val="123YJ Char"/>
    <w:qFormat/>
    <w:uiPriority w:val="0"/>
    <w:rPr>
      <w:rFonts w:eastAsia="宋体"/>
      <w:kern w:val="2"/>
      <w:sz w:val="18"/>
      <w:szCs w:val="18"/>
      <w:lang w:val="en-US" w:eastAsia="zh-CN" w:bidi="ar-SA"/>
    </w:rPr>
  </w:style>
  <w:style w:type="character" w:customStyle="1" w:styleId="966">
    <w:name w:val="样式 宋体 四号2"/>
    <w:qFormat/>
    <w:uiPriority w:val="0"/>
    <w:rPr>
      <w:rFonts w:ascii="宋体" w:hAnsi="宋体"/>
      <w:sz w:val="26"/>
    </w:rPr>
  </w:style>
  <w:style w:type="character" w:customStyle="1" w:styleId="967">
    <w:name w:val="biaoti1"/>
    <w:qFormat/>
    <w:uiPriority w:val="0"/>
    <w:rPr>
      <w:b/>
      <w:bCs/>
      <w:color w:val="000099"/>
      <w:sz w:val="24"/>
      <w:szCs w:val="24"/>
    </w:rPr>
  </w:style>
  <w:style w:type="character" w:customStyle="1" w:styleId="968">
    <w:name w:val="content"/>
    <w:qFormat/>
    <w:uiPriority w:val="0"/>
    <w:rPr>
      <w:rFonts w:eastAsia="宋体"/>
      <w:bCs/>
      <w:kern w:val="2"/>
      <w:sz w:val="24"/>
      <w:szCs w:val="24"/>
      <w:lang w:val="en-US" w:eastAsia="zh-CN" w:bidi="ar-SA"/>
    </w:rPr>
  </w:style>
  <w:style w:type="character" w:customStyle="1" w:styleId="969">
    <w:name w:val="标题2 Char Char"/>
    <w:qFormat/>
    <w:uiPriority w:val="0"/>
    <w:rPr>
      <w:rFonts w:ascii="Arial" w:hAnsi="Arial" w:eastAsia="宋体"/>
      <w:b/>
      <w:bCs/>
      <w:kern w:val="2"/>
      <w:sz w:val="28"/>
      <w:szCs w:val="32"/>
      <w:lang w:val="en-US" w:eastAsia="zh-CN" w:bidi="ar-SA"/>
    </w:rPr>
  </w:style>
  <w:style w:type="character" w:customStyle="1" w:styleId="970">
    <w:name w:val="样式 标题 4标题4款标题款标题1.1.1.1PIM 4H4h4blbbTitre44th levelse... Char"/>
    <w:link w:val="511"/>
    <w:semiHidden/>
    <w:qFormat/>
    <w:uiPriority w:val="0"/>
    <w:rPr>
      <w:rFonts w:ascii="Arial" w:hAnsi="Arial" w:eastAsia="黑体"/>
      <w:b/>
      <w:bCs/>
      <w:kern w:val="2"/>
      <w:sz w:val="24"/>
      <w:szCs w:val="24"/>
    </w:rPr>
  </w:style>
  <w:style w:type="character" w:customStyle="1" w:styleId="971">
    <w:name w:val="9h1"/>
    <w:qFormat/>
    <w:uiPriority w:val="0"/>
    <w:rPr>
      <w:sz w:val="18"/>
      <w:szCs w:val="18"/>
      <w:u w:val="none"/>
    </w:rPr>
  </w:style>
  <w:style w:type="character" w:customStyle="1" w:styleId="972">
    <w:name w:val="postbody1"/>
    <w:qFormat/>
    <w:uiPriority w:val="0"/>
    <w:rPr>
      <w:sz w:val="21"/>
      <w:szCs w:val="21"/>
    </w:rPr>
  </w:style>
  <w:style w:type="character" w:customStyle="1" w:styleId="973">
    <w:name w:val="环评正文2 Char"/>
    <w:link w:val="343"/>
    <w:qFormat/>
    <w:uiPriority w:val="0"/>
    <w:rPr>
      <w:rFonts w:ascii="宋体" w:hAnsi="宋体" w:eastAsia="仿宋_GB2312"/>
      <w:color w:val="000000"/>
      <w:kern w:val="16"/>
      <w:sz w:val="24"/>
      <w:szCs w:val="24"/>
    </w:rPr>
  </w:style>
  <w:style w:type="character" w:customStyle="1" w:styleId="974">
    <w:name w:val="texttitle1"/>
    <w:qFormat/>
    <w:uiPriority w:val="0"/>
    <w:rPr>
      <w:color w:val="000000"/>
      <w:sz w:val="22"/>
      <w:szCs w:val="22"/>
    </w:rPr>
  </w:style>
  <w:style w:type="character" w:customStyle="1" w:styleId="975">
    <w:name w:val="标题 3 Char3"/>
    <w:qFormat/>
    <w:uiPriority w:val="0"/>
    <w:rPr>
      <w:rFonts w:eastAsia="宋体"/>
      <w:b/>
      <w:bCs/>
      <w:kern w:val="2"/>
      <w:sz w:val="32"/>
      <w:szCs w:val="32"/>
      <w:lang w:val="en-US" w:eastAsia="zh-CN" w:bidi="ar-SA"/>
    </w:rPr>
  </w:style>
  <w:style w:type="character" w:customStyle="1" w:styleId="976">
    <w:name w:val="标题 Char"/>
    <w:link w:val="83"/>
    <w:qFormat/>
    <w:uiPriority w:val="0"/>
    <w:rPr>
      <w:rFonts w:ascii="Arial" w:hAnsi="Arial" w:cs="Arial"/>
      <w:bCs/>
      <w:kern w:val="2"/>
      <w:sz w:val="32"/>
      <w:szCs w:val="32"/>
    </w:rPr>
  </w:style>
  <w:style w:type="character" w:customStyle="1" w:styleId="977">
    <w:name w:val="表格正文 Char1"/>
    <w:qFormat/>
    <w:uiPriority w:val="0"/>
    <w:rPr>
      <w:rFonts w:ascii="宋体" w:eastAsia="宋体"/>
      <w:snapToGrid w:val="0"/>
      <w:spacing w:val="4"/>
      <w:w w:val="90"/>
      <w:sz w:val="24"/>
      <w:szCs w:val="24"/>
      <w:lang w:val="en-US" w:eastAsia="zh-CN" w:bidi="ar-SA"/>
    </w:rPr>
  </w:style>
  <w:style w:type="character" w:customStyle="1" w:styleId="978">
    <w:name w:val="f121"/>
    <w:qFormat/>
    <w:uiPriority w:val="0"/>
    <w:rPr>
      <w:rFonts w:hint="default" w:ascii="_x000B__x000C_" w:hAnsi="_x000B__x000C_"/>
      <w:sz w:val="18"/>
      <w:szCs w:val="18"/>
    </w:rPr>
  </w:style>
  <w:style w:type="character" w:customStyle="1" w:styleId="979">
    <w:name w:val="标题2 Char2"/>
    <w:qFormat/>
    <w:uiPriority w:val="0"/>
    <w:rPr>
      <w:rFonts w:ascii="宋体" w:hAnsi="Courier New" w:eastAsia="宋体"/>
      <w:sz w:val="24"/>
      <w:lang w:bidi="ar-SA"/>
    </w:rPr>
  </w:style>
  <w:style w:type="character" w:customStyle="1" w:styleId="980">
    <w:name w:val="hhcwt表头 Char Char"/>
    <w:link w:val="517"/>
    <w:qFormat/>
    <w:uiPriority w:val="0"/>
    <w:rPr>
      <w:rFonts w:ascii="楷体_GB2312" w:eastAsia="楷体_GB2312" w:cs="宋体"/>
      <w:b/>
      <w:bCs/>
      <w:sz w:val="24"/>
      <w:lang w:val="en-US" w:eastAsia="zh-CN" w:bidi="ar-SA"/>
    </w:rPr>
  </w:style>
  <w:style w:type="character" w:customStyle="1" w:styleId="981">
    <w:name w:val="孙普文字 Char Char"/>
    <w:qFormat/>
    <w:uiPriority w:val="0"/>
    <w:rPr>
      <w:rFonts w:ascii="宋体" w:hAnsi="Courier New" w:eastAsia="宋体"/>
      <w:kern w:val="2"/>
      <w:sz w:val="21"/>
      <w:lang w:val="en-US" w:eastAsia="zh-CN" w:bidi="ar-SA"/>
    </w:rPr>
  </w:style>
  <w:style w:type="character" w:customStyle="1" w:styleId="982">
    <w:name w:val="朔电正文 Char"/>
    <w:link w:val="563"/>
    <w:qFormat/>
    <w:uiPriority w:val="0"/>
    <w:rPr>
      <w:color w:val="000000"/>
      <w:kern w:val="32"/>
      <w:sz w:val="24"/>
      <w:szCs w:val="24"/>
    </w:rPr>
  </w:style>
  <w:style w:type="character" w:customStyle="1" w:styleId="983">
    <w:name w:val="标题 3 Char2"/>
    <w:qFormat/>
    <w:uiPriority w:val="0"/>
    <w:rPr>
      <w:rFonts w:eastAsia="宋体"/>
      <w:b/>
      <w:bCs/>
      <w:kern w:val="2"/>
      <w:sz w:val="32"/>
      <w:szCs w:val="32"/>
      <w:lang w:val="en-US" w:eastAsia="zh-CN" w:bidi="ar-SA"/>
    </w:rPr>
  </w:style>
  <w:style w:type="character" w:customStyle="1" w:styleId="984">
    <w:name w:val="我的正文 Char"/>
    <w:link w:val="187"/>
    <w:qFormat/>
    <w:uiPriority w:val="0"/>
    <w:rPr>
      <w:rFonts w:ascii="宋体" w:hAnsi="宋体"/>
      <w:kern w:val="2"/>
      <w:sz w:val="28"/>
      <w:szCs w:val="28"/>
    </w:rPr>
  </w:style>
  <w:style w:type="character" w:customStyle="1" w:styleId="985">
    <w:name w:val="第一条1"/>
    <w:qFormat/>
    <w:uiPriority w:val="0"/>
    <w:rPr>
      <w:rFonts w:hint="eastAsia" w:ascii="黑体" w:eastAsia="黑体"/>
      <w:sz w:val="24"/>
    </w:rPr>
  </w:style>
  <w:style w:type="character" w:customStyle="1" w:styleId="986">
    <w:name w:val="标题 2 Char"/>
    <w:link w:val="4"/>
    <w:qFormat/>
    <w:uiPriority w:val="0"/>
    <w:rPr>
      <w:rFonts w:ascii="Arial" w:hAnsi="Arial" w:eastAsia="宋体"/>
      <w:b/>
      <w:bCs/>
      <w:kern w:val="2"/>
      <w:sz w:val="30"/>
      <w:szCs w:val="32"/>
      <w:lang w:val="en-US" w:eastAsia="zh-CN" w:bidi="ar-SA"/>
    </w:rPr>
  </w:style>
  <w:style w:type="character" w:customStyle="1" w:styleId="987">
    <w:name w:val="宁扬 Char Char"/>
    <w:link w:val="475"/>
    <w:qFormat/>
    <w:uiPriority w:val="0"/>
    <w:rPr>
      <w:rFonts w:ascii="仿宋_GB2312" w:eastAsia="仿宋_GB2312"/>
      <w:kern w:val="2"/>
      <w:sz w:val="28"/>
      <w:szCs w:val="24"/>
    </w:rPr>
  </w:style>
  <w:style w:type="character" w:customStyle="1" w:styleId="988">
    <w:name w:val="at_1"/>
    <w:qFormat/>
    <w:uiPriority w:val="0"/>
    <w:rPr>
      <w:rFonts w:eastAsia="宋体"/>
      <w:bCs/>
      <w:kern w:val="2"/>
      <w:sz w:val="24"/>
      <w:szCs w:val="24"/>
      <w:lang w:val="en-US" w:eastAsia="zh-CN" w:bidi="ar-SA"/>
    </w:rPr>
  </w:style>
  <w:style w:type="character" w:customStyle="1" w:styleId="989">
    <w:name w:val="纯文本 Char1"/>
    <w:qFormat/>
    <w:uiPriority w:val="0"/>
    <w:rPr>
      <w:rFonts w:ascii="宋体" w:hAnsi="Courier New" w:eastAsia="宋体" w:cs="Courier New"/>
      <w:kern w:val="2"/>
      <w:sz w:val="21"/>
      <w:szCs w:val="21"/>
      <w:lang w:val="en-US" w:eastAsia="zh-CN" w:bidi="ar-SA"/>
    </w:rPr>
  </w:style>
  <w:style w:type="character" w:customStyle="1" w:styleId="990">
    <w:name w:val="style6"/>
    <w:qFormat/>
    <w:uiPriority w:val="0"/>
    <w:rPr>
      <w:rFonts w:eastAsia="宋体"/>
      <w:bCs/>
      <w:kern w:val="2"/>
      <w:sz w:val="24"/>
      <w:szCs w:val="24"/>
      <w:lang w:val="en-US" w:eastAsia="zh-CN" w:bidi="ar-SA"/>
    </w:rPr>
  </w:style>
  <w:style w:type="character" w:customStyle="1" w:styleId="991">
    <w:name w:val="项标题(1) Char"/>
    <w:qFormat/>
    <w:uiPriority w:val="0"/>
    <w:rPr>
      <w:rFonts w:eastAsia="宋体"/>
      <w:b/>
      <w:sz w:val="24"/>
      <w:lang w:val="en-US" w:eastAsia="zh-CN" w:bidi="ar-SA"/>
    </w:rPr>
  </w:style>
  <w:style w:type="character" w:customStyle="1" w:styleId="992">
    <w:name w:val="ll1"/>
    <w:basedOn w:val="132"/>
    <w:qFormat/>
    <w:uiPriority w:val="0"/>
  </w:style>
  <w:style w:type="character" w:customStyle="1" w:styleId="993">
    <w:name w:val="样式40 Char"/>
    <w:qFormat/>
    <w:uiPriority w:val="0"/>
    <w:rPr>
      <w:rFonts w:ascii="宋体" w:hAnsi="宋体" w:eastAsia="宋体"/>
      <w:b/>
      <w:color w:val="000000"/>
      <w:sz w:val="21"/>
      <w:szCs w:val="28"/>
      <w:lang w:val="en-US" w:eastAsia="zh-CN" w:bidi="ar-SA"/>
    </w:rPr>
  </w:style>
  <w:style w:type="character" w:customStyle="1" w:styleId="994">
    <w:name w:val="副标题 Char"/>
    <w:link w:val="63"/>
    <w:qFormat/>
    <w:uiPriority w:val="0"/>
    <w:rPr>
      <w:rFonts w:ascii="Arial" w:hAnsi="Arial" w:cs="Arial"/>
      <w:b/>
      <w:bCs/>
      <w:kern w:val="28"/>
      <w:sz w:val="32"/>
      <w:szCs w:val="32"/>
    </w:rPr>
  </w:style>
  <w:style w:type="character" w:customStyle="1" w:styleId="995">
    <w:name w:val="批注框文本 Char"/>
    <w:link w:val="53"/>
    <w:qFormat/>
    <w:uiPriority w:val="0"/>
    <w:rPr>
      <w:kern w:val="2"/>
      <w:sz w:val="18"/>
      <w:szCs w:val="18"/>
    </w:rPr>
  </w:style>
  <w:style w:type="character" w:customStyle="1" w:styleId="996">
    <w:name w:val="样式 宋体 四号 行距: 固定值 30 磅 Char"/>
    <w:link w:val="197"/>
    <w:qFormat/>
    <w:uiPriority w:val="0"/>
    <w:rPr>
      <w:rFonts w:ascii="宋体" w:hAnsi="宋体"/>
      <w:sz w:val="28"/>
    </w:rPr>
  </w:style>
  <w:style w:type="character" w:customStyle="1" w:styleId="997">
    <w:name w:val="p14"/>
    <w:basedOn w:val="132"/>
    <w:qFormat/>
    <w:uiPriority w:val="0"/>
  </w:style>
  <w:style w:type="character" w:customStyle="1" w:styleId="998">
    <w:name w:val="报告表名 Char1"/>
    <w:link w:val="658"/>
    <w:qFormat/>
    <w:uiPriority w:val="0"/>
    <w:rPr>
      <w:b/>
      <w:bCs/>
      <w:sz w:val="24"/>
    </w:rPr>
  </w:style>
  <w:style w:type="character" w:customStyle="1" w:styleId="999">
    <w:name w:val="aaa Char"/>
    <w:link w:val="612"/>
    <w:qFormat/>
    <w:uiPriority w:val="0"/>
    <w:rPr>
      <w:rFonts w:ascii="ˎ̥" w:hAnsi="ˎ̥"/>
      <w:bCs/>
      <w:color w:val="000000"/>
      <w:sz w:val="24"/>
    </w:rPr>
  </w:style>
  <w:style w:type="character" w:customStyle="1" w:styleId="1000">
    <w:name w:val="书-二级标题 Char"/>
    <w:link w:val="539"/>
    <w:qFormat/>
    <w:uiPriority w:val="0"/>
    <w:rPr>
      <w:rFonts w:eastAsia="黑体"/>
      <w:kern w:val="2"/>
      <w:sz w:val="28"/>
      <w:szCs w:val="24"/>
    </w:rPr>
  </w:style>
  <w:style w:type="character" w:customStyle="1" w:styleId="1001">
    <w:name w:val="消息标题号"/>
    <w:qFormat/>
    <w:uiPriority w:val="0"/>
    <w:rPr>
      <w:rFonts w:ascii="Arial Black" w:hAnsi="Arial Black" w:eastAsia="黑体"/>
      <w:b/>
      <w:sz w:val="21"/>
      <w:lang w:eastAsia="zh-CN"/>
    </w:rPr>
  </w:style>
  <w:style w:type="character" w:customStyle="1" w:styleId="1002">
    <w:name w:val="样式 样式 宋体 四号1 + 四号"/>
    <w:qFormat/>
    <w:uiPriority w:val="0"/>
    <w:rPr>
      <w:rFonts w:ascii="宋体" w:hAnsi="宋体"/>
      <w:kern w:val="0"/>
      <w:sz w:val="26"/>
    </w:rPr>
  </w:style>
  <w:style w:type="character" w:customStyle="1" w:styleId="1003">
    <w:name w:val="yxInternal"/>
    <w:qFormat/>
    <w:uiPriority w:val="0"/>
    <w:rPr>
      <w:rFonts w:ascii="Courier New" w:hAnsi="Courier New"/>
      <w:color w:val="FF0000"/>
      <w:sz w:val="32"/>
    </w:rPr>
  </w:style>
  <w:style w:type="character" w:customStyle="1" w:styleId="1004">
    <w:name w:val="报告 Char"/>
    <w:link w:val="182"/>
    <w:qFormat/>
    <w:uiPriority w:val="0"/>
    <w:rPr>
      <w:rFonts w:eastAsia="仿宋_GB2312"/>
      <w:snapToGrid w:val="0"/>
      <w:sz w:val="24"/>
      <w:szCs w:val="24"/>
    </w:rPr>
  </w:style>
  <w:style w:type="character" w:customStyle="1" w:styleId="1005">
    <w:name w:val="style101"/>
    <w:qFormat/>
    <w:uiPriority w:val="0"/>
    <w:rPr>
      <w:rFonts w:eastAsia="宋体"/>
      <w:bCs/>
      <w:color w:val="990000"/>
      <w:kern w:val="2"/>
      <w:sz w:val="20"/>
      <w:szCs w:val="20"/>
      <w:lang w:val="en-US" w:eastAsia="zh-CN" w:bidi="ar-SA"/>
    </w:rPr>
  </w:style>
  <w:style w:type="character" w:customStyle="1" w:styleId="1006">
    <w:name w:val="样式 首行缩进:  2 字符 Char"/>
    <w:link w:val="550"/>
    <w:qFormat/>
    <w:locked/>
    <w:uiPriority w:val="0"/>
    <w:rPr>
      <w:kern w:val="2"/>
      <w:sz w:val="28"/>
    </w:rPr>
  </w:style>
  <w:style w:type="character" w:customStyle="1" w:styleId="1007">
    <w:name w:val="尾注文本 Char"/>
    <w:link w:val="51"/>
    <w:qFormat/>
    <w:uiPriority w:val="0"/>
    <w:rPr>
      <w:rFonts w:eastAsia="仿宋_GB2312"/>
      <w:bCs/>
      <w:kern w:val="2"/>
      <w:sz w:val="28"/>
      <w:szCs w:val="24"/>
    </w:rPr>
  </w:style>
  <w:style w:type="character" w:customStyle="1" w:styleId="1008">
    <w:name w:val="yxExternal"/>
    <w:qFormat/>
    <w:uiPriority w:val="0"/>
    <w:rPr>
      <w:rFonts w:ascii="Courier New" w:hAnsi="Courier New"/>
      <w:color w:val="808080"/>
      <w:sz w:val="32"/>
    </w:rPr>
  </w:style>
  <w:style w:type="character" w:customStyle="1" w:styleId="1009">
    <w:name w:val="标题 2 Char Char Char Char Char Char Char1"/>
    <w:qFormat/>
    <w:uiPriority w:val="0"/>
    <w:rPr>
      <w:rFonts w:ascii="宋体" w:eastAsia="宋体"/>
      <w:bCs/>
      <w:kern w:val="2"/>
      <w:sz w:val="28"/>
      <w:szCs w:val="24"/>
      <w:lang w:val="en-US" w:eastAsia="zh-CN" w:bidi="ar-SA"/>
    </w:rPr>
  </w:style>
  <w:style w:type="character" w:customStyle="1" w:styleId="1010">
    <w:name w:val="表头 Char"/>
    <w:link w:val="739"/>
    <w:qFormat/>
    <w:uiPriority w:val="0"/>
    <w:rPr>
      <w:rFonts w:hAnsi="宋体" w:eastAsia="宋体"/>
      <w:kern w:val="2"/>
      <w:sz w:val="24"/>
      <w:szCs w:val="24"/>
      <w:lang w:val="en-US" w:eastAsia="zh-CN" w:bidi="ar-SA"/>
    </w:rPr>
  </w:style>
  <w:style w:type="character" w:customStyle="1" w:styleId="1011">
    <w:name w:val="标题 1 Char1"/>
    <w:link w:val="3"/>
    <w:qFormat/>
    <w:uiPriority w:val="0"/>
    <w:rPr>
      <w:rFonts w:ascii="Times New Roman" w:hAnsi="Times New Roman" w:eastAsia="宋体"/>
      <w:b/>
      <w:bCs/>
      <w:kern w:val="44"/>
      <w:sz w:val="32"/>
      <w:szCs w:val="44"/>
    </w:rPr>
  </w:style>
  <w:style w:type="character" w:customStyle="1" w:styleId="1012">
    <w:name w:val="Char Char3"/>
    <w:qFormat/>
    <w:uiPriority w:val="0"/>
    <w:rPr>
      <w:rFonts w:ascii="宋体" w:hAnsi="宋体" w:eastAsia="宋体"/>
      <w:kern w:val="2"/>
      <w:sz w:val="24"/>
      <w:lang w:val="en-US" w:eastAsia="zh-CN" w:bidi="ar-SA"/>
    </w:rPr>
  </w:style>
  <w:style w:type="character" w:customStyle="1" w:styleId="1013">
    <w:name w:val="word2"/>
    <w:qFormat/>
    <w:uiPriority w:val="0"/>
  </w:style>
  <w:style w:type="character" w:customStyle="1" w:styleId="1014">
    <w:name w:val="11p1"/>
    <w:basedOn w:val="132"/>
    <w:qFormat/>
    <w:uiPriority w:val="0"/>
  </w:style>
  <w:style w:type="character" w:customStyle="1" w:styleId="1015">
    <w:name w:val="标准正文 Char1"/>
    <w:link w:val="638"/>
    <w:qFormat/>
    <w:uiPriority w:val="0"/>
    <w:rPr>
      <w:rFonts w:eastAsia="仿宋_GB2312"/>
      <w:color w:val="FF0000"/>
      <w:sz w:val="24"/>
      <w:szCs w:val="24"/>
    </w:rPr>
  </w:style>
  <w:style w:type="character" w:customStyle="1" w:styleId="1016">
    <w:name w:val="标题 7 Char"/>
    <w:link w:val="10"/>
    <w:qFormat/>
    <w:uiPriority w:val="0"/>
    <w:rPr>
      <w:rFonts w:ascii="宋体" w:hAnsi="Arial"/>
      <w:b/>
      <w:sz w:val="24"/>
    </w:rPr>
  </w:style>
  <w:style w:type="character" w:customStyle="1" w:styleId="1017">
    <w:name w:val="批注文字 Char"/>
    <w:link w:val="27"/>
    <w:qFormat/>
    <w:uiPriority w:val="0"/>
    <w:rPr>
      <w:kern w:val="2"/>
      <w:sz w:val="21"/>
      <w:szCs w:val="24"/>
    </w:rPr>
  </w:style>
  <w:style w:type="character" w:customStyle="1" w:styleId="1018">
    <w:name w:val="标题3.5 Char"/>
    <w:link w:val="290"/>
    <w:qFormat/>
    <w:uiPriority w:val="0"/>
    <w:rPr>
      <w:rFonts w:ascii="仿宋_GB2312" w:eastAsia="黑体"/>
      <w:b/>
      <w:kern w:val="2"/>
      <w:sz w:val="28"/>
      <w:szCs w:val="32"/>
    </w:rPr>
  </w:style>
  <w:style w:type="character" w:customStyle="1" w:styleId="1019">
    <w:name w:val="test"/>
    <w:basedOn w:val="132"/>
    <w:qFormat/>
    <w:uiPriority w:val="0"/>
  </w:style>
  <w:style w:type="character" w:customStyle="1" w:styleId="1020">
    <w:name w:val="copyright1"/>
    <w:qFormat/>
    <w:uiPriority w:val="0"/>
    <w:rPr>
      <w:rFonts w:hint="default" w:ascii="_x000B__x000C_" w:hAnsi="_x000B__x000C_" w:eastAsia="宋体" w:cs="宋体"/>
      <w:color w:val="000000"/>
      <w:kern w:val="2"/>
      <w:sz w:val="24"/>
      <w:szCs w:val="24"/>
      <w:lang w:val="en-US" w:eastAsia="zh-CN" w:bidi="ar-SA"/>
    </w:rPr>
  </w:style>
  <w:style w:type="character" w:customStyle="1" w:styleId="1021">
    <w:name w:val="style131"/>
    <w:qFormat/>
    <w:uiPriority w:val="0"/>
    <w:rPr>
      <w:rFonts w:eastAsia="宋体"/>
      <w:bCs/>
      <w:color w:val="000000"/>
      <w:kern w:val="2"/>
      <w:sz w:val="24"/>
      <w:szCs w:val="24"/>
      <w:lang w:val="en-US" w:eastAsia="zh-CN" w:bidi="ar-SA"/>
    </w:rPr>
  </w:style>
  <w:style w:type="character" w:customStyle="1" w:styleId="1022">
    <w:name w:val="结束语 Char"/>
    <w:link w:val="31"/>
    <w:qFormat/>
    <w:uiPriority w:val="0"/>
    <w:rPr>
      <w:rFonts w:ascii="仿宋_GB2312" w:eastAsia="仿宋_GB2312"/>
      <w:kern w:val="2"/>
      <w:sz w:val="21"/>
      <w:szCs w:val="24"/>
    </w:rPr>
  </w:style>
  <w:style w:type="character" w:customStyle="1" w:styleId="1023">
    <w:name w:val="1-正文 Char"/>
    <w:qFormat/>
    <w:uiPriority w:val="0"/>
    <w:rPr>
      <w:rFonts w:ascii="宋体" w:hAnsi="宋体" w:eastAsia="宋体"/>
      <w:kern w:val="2"/>
      <w:sz w:val="24"/>
      <w:szCs w:val="24"/>
      <w:lang w:val="en-US" w:eastAsia="zh-CN" w:bidi="ar-SA"/>
    </w:rPr>
  </w:style>
  <w:style w:type="character" w:customStyle="1" w:styleId="1024">
    <w:name w:val="HBZW"/>
    <w:qFormat/>
    <w:uiPriority w:val="0"/>
    <w:rPr>
      <w:rFonts w:ascii="宋体" w:hAnsi="宋体" w:eastAsia="宋体"/>
      <w:kern w:val="0"/>
      <w:sz w:val="24"/>
      <w:lang w:val="en-US" w:eastAsia="zh-CN" w:bidi="ar-SA"/>
    </w:rPr>
  </w:style>
  <w:style w:type="table" w:customStyle="1" w:styleId="1025">
    <w:name w:val="网格型1"/>
    <w:basedOn w:val="87"/>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026">
    <w:name w:val="大纲表格1"/>
    <w:basedOn w:val="98"/>
    <w:qFormat/>
    <w:uiPriority w:val="0"/>
    <w:pPr>
      <w:spacing w:line="240" w:lineRule="auto"/>
      <w:ind w:firstLine="0" w:firstLineChars="0"/>
      <w:jc w:val="center"/>
    </w:pPr>
    <w:rPr>
      <w:sz w:val="21"/>
    </w:rPr>
    <w:tblPr>
      <w:tblBorders>
        <w:top w:val="single" w:color="008000" w:sz="12" w:space="0"/>
        <w:bottom w:val="single" w:color="008000" w:sz="12" w:space="0"/>
        <w:insideH w:val="dotted" w:color="auto" w:sz="4" w:space="0"/>
        <w:insideV w:val="dotted" w:color="auto" w:sz="4" w:space="0"/>
      </w:tblBorders>
      <w:tblCellMar>
        <w:top w:w="0" w:type="dxa"/>
        <w:left w:w="108" w:type="dxa"/>
        <w:bottom w:w="0" w:type="dxa"/>
        <w:right w:w="108" w:type="dxa"/>
      </w:tblCellMar>
    </w:tblPr>
    <w:tcPr>
      <w:shd w:val="clear" w:color="auto" w:fill="auto"/>
      <w:vAlign w:val="center"/>
    </w:tcPr>
    <w:tblStylePr w:type="firstRow">
      <w:rPr>
        <w:rFonts w:hint="default" w:ascii="Times New Roman" w:hAnsi="Times New Roman" w:eastAsia="楷体" w:cs="Times New Roman"/>
        <w:b w:val="0"/>
        <w:sz w:val="21"/>
        <w:szCs w:val="21"/>
      </w:rPr>
      <w:tcPr>
        <w:tcBorders>
          <w:top w:val="single" w:color="008000" w:sz="12" w:space="0"/>
          <w:left w:val="single" w:color="008000" w:sz="8" w:space="0"/>
          <w:bottom w:val="nil"/>
          <w:right w:val="nil"/>
          <w:insideH w:val="nil"/>
          <w:insideV w:val="nil"/>
          <w:tl2br w:val="nil"/>
          <w:tr2bl w:val="nil"/>
        </w:tcBorders>
        <w:shd w:val="clear" w:color="auto" w:fill="E0E0E0"/>
      </w:tcPr>
    </w:tblStylePr>
    <w:tblStylePr w:type="lastRow">
      <w:tcPr>
        <w:tcBorders>
          <w:top w:val="dotted" w:color="auto" w:sz="4" w:space="0"/>
          <w:left w:val="nil"/>
          <w:bottom w:val="nil"/>
          <w:right w:val="nil"/>
          <w:insideH w:val="nil"/>
          <w:insideV w:val="nil"/>
          <w:tl2br w:val="nil"/>
          <w:tr2bl w:val="nil"/>
        </w:tcBorders>
      </w:tcPr>
    </w:tblStylePr>
  </w:style>
  <w:style w:type="table" w:customStyle="1" w:styleId="1027">
    <w:name w:val="大纲表格"/>
    <w:basedOn w:val="98"/>
    <w:qFormat/>
    <w:uiPriority w:val="0"/>
    <w:pPr>
      <w:spacing w:line="240" w:lineRule="auto"/>
      <w:ind w:firstLine="0" w:firstLineChars="0"/>
      <w:jc w:val="center"/>
    </w:pPr>
    <w:rPr>
      <w:sz w:val="21"/>
    </w:rPr>
    <w:tblPr>
      <w:tblBorders>
        <w:top w:val="single" w:color="008000" w:sz="12" w:space="0"/>
        <w:bottom w:val="single" w:color="008000" w:sz="12" w:space="0"/>
        <w:insideH w:val="dotted" w:color="auto" w:sz="4" w:space="0"/>
        <w:insideV w:val="dotted" w:color="auto" w:sz="4" w:space="0"/>
      </w:tblBorders>
      <w:tblCellMar>
        <w:top w:w="0" w:type="dxa"/>
        <w:left w:w="108" w:type="dxa"/>
        <w:bottom w:w="0" w:type="dxa"/>
        <w:right w:w="108" w:type="dxa"/>
      </w:tblCellMar>
    </w:tblPr>
    <w:tcPr>
      <w:shd w:val="clear" w:color="auto" w:fill="auto"/>
      <w:vAlign w:val="center"/>
    </w:tcPr>
    <w:tblStylePr w:type="firstRow">
      <w:rPr>
        <w:rFonts w:hint="default" w:ascii="Times New Roman" w:hAnsi="Times New Roman" w:eastAsia="楷体" w:cs="Times New Roman"/>
        <w:b w:val="0"/>
        <w:sz w:val="21"/>
        <w:szCs w:val="21"/>
      </w:rPr>
      <w:tcPr>
        <w:tcBorders>
          <w:top w:val="single" w:color="008000" w:sz="12" w:space="0"/>
          <w:left w:val="single" w:color="008000" w:sz="8" w:space="0"/>
          <w:bottom w:val="nil"/>
          <w:right w:val="nil"/>
          <w:insideH w:val="nil"/>
          <w:insideV w:val="nil"/>
          <w:tl2br w:val="nil"/>
          <w:tr2bl w:val="nil"/>
        </w:tcBorders>
        <w:shd w:val="clear" w:color="auto" w:fill="E0E0E0"/>
      </w:tcPr>
    </w:tblStylePr>
    <w:tblStylePr w:type="lastRow">
      <w:tcPr>
        <w:tcBorders>
          <w:top w:val="dotted" w:color="auto" w:sz="4" w:space="0"/>
          <w:left w:val="nil"/>
          <w:bottom w:val="nil"/>
          <w:right w:val="nil"/>
          <w:insideH w:val="nil"/>
          <w:insideV w:val="nil"/>
          <w:tl2br w:val="nil"/>
          <w:tr2bl w:val="nil"/>
        </w:tcBorders>
      </w:tcPr>
    </w:tblStylePr>
  </w:style>
  <w:style w:type="table" w:customStyle="1" w:styleId="1028">
    <w:name w:val="大纲表格2"/>
    <w:basedOn w:val="98"/>
    <w:qFormat/>
    <w:uiPriority w:val="0"/>
    <w:pPr>
      <w:spacing w:line="240" w:lineRule="auto"/>
      <w:ind w:firstLine="0" w:firstLineChars="0"/>
      <w:jc w:val="center"/>
    </w:pPr>
    <w:rPr>
      <w:sz w:val="21"/>
    </w:rPr>
    <w:tblPr>
      <w:tblBorders>
        <w:top w:val="single" w:color="008000" w:sz="12" w:space="0"/>
        <w:bottom w:val="single" w:color="008000" w:sz="12" w:space="0"/>
        <w:insideH w:val="dotted" w:color="auto" w:sz="4" w:space="0"/>
        <w:insideV w:val="dotted" w:color="auto" w:sz="4" w:space="0"/>
      </w:tblBorders>
      <w:tblCellMar>
        <w:top w:w="0" w:type="dxa"/>
        <w:left w:w="108" w:type="dxa"/>
        <w:bottom w:w="0" w:type="dxa"/>
        <w:right w:w="108" w:type="dxa"/>
      </w:tblCellMar>
    </w:tblPr>
    <w:tcPr>
      <w:shd w:val="clear" w:color="auto" w:fill="auto"/>
      <w:vAlign w:val="center"/>
    </w:tcPr>
    <w:tblStylePr w:type="firstRow">
      <w:rPr>
        <w:rFonts w:hint="default" w:ascii="Times New Roman" w:hAnsi="Times New Roman" w:eastAsia="楷体" w:cs="Times New Roman"/>
        <w:b w:val="0"/>
        <w:sz w:val="21"/>
        <w:szCs w:val="21"/>
      </w:rPr>
      <w:tcPr>
        <w:tcBorders>
          <w:top w:val="single" w:color="008000" w:sz="12" w:space="0"/>
          <w:left w:val="single" w:color="008000" w:sz="8" w:space="0"/>
          <w:bottom w:val="nil"/>
          <w:right w:val="nil"/>
          <w:insideH w:val="nil"/>
          <w:insideV w:val="nil"/>
          <w:tl2br w:val="nil"/>
          <w:tr2bl w:val="nil"/>
        </w:tcBorders>
        <w:shd w:val="clear" w:color="auto" w:fill="E0E0E0"/>
      </w:tcPr>
    </w:tblStylePr>
    <w:tblStylePr w:type="lastRow">
      <w:tcPr>
        <w:tcBorders>
          <w:top w:val="dotted" w:color="auto" w:sz="4" w:space="0"/>
          <w:left w:val="nil"/>
          <w:bottom w:val="nil"/>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99" Type="http://schemas.openxmlformats.org/officeDocument/2006/relationships/image" Target="media/image62.jpeg"/><Relationship Id="rId98" Type="http://schemas.openxmlformats.org/officeDocument/2006/relationships/image" Target="media/image61.jpeg"/><Relationship Id="rId97" Type="http://schemas.openxmlformats.org/officeDocument/2006/relationships/image" Target="media/image60.jpeg"/><Relationship Id="rId96" Type="http://schemas.openxmlformats.org/officeDocument/2006/relationships/image" Target="media/image59.jpeg"/><Relationship Id="rId95" Type="http://schemas.openxmlformats.org/officeDocument/2006/relationships/image" Target="media/image58.jpeg"/><Relationship Id="rId94" Type="http://schemas.openxmlformats.org/officeDocument/2006/relationships/image" Target="media/image57.jpeg"/><Relationship Id="rId93" Type="http://schemas.openxmlformats.org/officeDocument/2006/relationships/image" Target="media/image56.jpeg"/><Relationship Id="rId92" Type="http://schemas.openxmlformats.org/officeDocument/2006/relationships/image" Target="media/image55.jpeg"/><Relationship Id="rId91" Type="http://schemas.openxmlformats.org/officeDocument/2006/relationships/image" Target="media/image54.jpeg"/><Relationship Id="rId90" Type="http://schemas.openxmlformats.org/officeDocument/2006/relationships/image" Target="media/image53.jpeg"/><Relationship Id="rId9" Type="http://schemas.openxmlformats.org/officeDocument/2006/relationships/header" Target="header4.xml"/><Relationship Id="rId89" Type="http://schemas.openxmlformats.org/officeDocument/2006/relationships/image" Target="media/image52.jpeg"/><Relationship Id="rId88" Type="http://schemas.openxmlformats.org/officeDocument/2006/relationships/image" Target="media/image51.jpeg"/><Relationship Id="rId87" Type="http://schemas.openxmlformats.org/officeDocument/2006/relationships/image" Target="media/image50.jpeg"/><Relationship Id="rId86" Type="http://schemas.openxmlformats.org/officeDocument/2006/relationships/image" Target="media/image49.jpeg"/><Relationship Id="rId85" Type="http://schemas.openxmlformats.org/officeDocument/2006/relationships/image" Target="media/image48.jpeg"/><Relationship Id="rId84" Type="http://schemas.openxmlformats.org/officeDocument/2006/relationships/image" Target="media/image47.jpeg"/><Relationship Id="rId83" Type="http://schemas.openxmlformats.org/officeDocument/2006/relationships/image" Target="media/image46.jpeg"/><Relationship Id="rId82" Type="http://schemas.openxmlformats.org/officeDocument/2006/relationships/image" Target="media/image45.jpeg"/><Relationship Id="rId81" Type="http://schemas.openxmlformats.org/officeDocument/2006/relationships/image" Target="media/image44.jpeg"/><Relationship Id="rId80" Type="http://schemas.openxmlformats.org/officeDocument/2006/relationships/image" Target="media/image43.jpeg"/><Relationship Id="rId8" Type="http://schemas.openxmlformats.org/officeDocument/2006/relationships/footer" Target="footer3.xml"/><Relationship Id="rId79" Type="http://schemas.openxmlformats.org/officeDocument/2006/relationships/image" Target="media/image42.jpeg"/><Relationship Id="rId78" Type="http://schemas.openxmlformats.org/officeDocument/2006/relationships/image" Target="media/image41.jpeg"/><Relationship Id="rId77" Type="http://schemas.openxmlformats.org/officeDocument/2006/relationships/image" Target="media/image40.jpeg"/><Relationship Id="rId76" Type="http://schemas.openxmlformats.org/officeDocument/2006/relationships/image" Target="media/image39.jpeg"/><Relationship Id="rId75" Type="http://schemas.openxmlformats.org/officeDocument/2006/relationships/image" Target="media/image38.jpeg"/><Relationship Id="rId74" Type="http://schemas.openxmlformats.org/officeDocument/2006/relationships/image" Target="media/image37.jpeg"/><Relationship Id="rId73" Type="http://schemas.openxmlformats.org/officeDocument/2006/relationships/image" Target="media/image36.jpeg"/><Relationship Id="rId72" Type="http://schemas.openxmlformats.org/officeDocument/2006/relationships/image" Target="media/image35.jpeg"/><Relationship Id="rId71" Type="http://schemas.openxmlformats.org/officeDocument/2006/relationships/image" Target="media/image34.jpeg"/><Relationship Id="rId70" Type="http://schemas.openxmlformats.org/officeDocument/2006/relationships/image" Target="media/image33.png"/><Relationship Id="rId7" Type="http://schemas.openxmlformats.org/officeDocument/2006/relationships/footer" Target="footer2.xml"/><Relationship Id="rId69" Type="http://schemas.openxmlformats.org/officeDocument/2006/relationships/image" Target="media/image32.jpeg"/><Relationship Id="rId68" Type="http://schemas.openxmlformats.org/officeDocument/2006/relationships/image" Target="media/image31.jpeg"/><Relationship Id="rId67" Type="http://schemas.openxmlformats.org/officeDocument/2006/relationships/image" Target="media/image30.jpeg"/><Relationship Id="rId66" Type="http://schemas.openxmlformats.org/officeDocument/2006/relationships/image" Target="media/image29.jpeg"/><Relationship Id="rId65" Type="http://schemas.openxmlformats.org/officeDocument/2006/relationships/image" Target="media/image28.jpeg"/><Relationship Id="rId64" Type="http://schemas.openxmlformats.org/officeDocument/2006/relationships/image" Target="media/image27.jpeg"/><Relationship Id="rId63" Type="http://schemas.openxmlformats.org/officeDocument/2006/relationships/image" Target="media/image26.png"/><Relationship Id="rId62" Type="http://schemas.openxmlformats.org/officeDocument/2006/relationships/image" Target="media/image25.png"/><Relationship Id="rId61" Type="http://schemas.openxmlformats.org/officeDocument/2006/relationships/image" Target="media/image24.png"/><Relationship Id="rId60" Type="http://schemas.openxmlformats.org/officeDocument/2006/relationships/image" Target="media/image23.jpeg"/><Relationship Id="rId6" Type="http://schemas.openxmlformats.org/officeDocument/2006/relationships/footer" Target="footer1.xml"/><Relationship Id="rId59" Type="http://schemas.openxmlformats.org/officeDocument/2006/relationships/image" Target="media/image22.jpeg"/><Relationship Id="rId58" Type="http://schemas.openxmlformats.org/officeDocument/2006/relationships/image" Target="media/image21.jpeg"/><Relationship Id="rId57" Type="http://schemas.openxmlformats.org/officeDocument/2006/relationships/image" Target="media/image20.jpeg"/><Relationship Id="rId56" Type="http://schemas.openxmlformats.org/officeDocument/2006/relationships/image" Target="media/image19.jpeg"/><Relationship Id="rId55" Type="http://schemas.openxmlformats.org/officeDocument/2006/relationships/image" Target="media/image18.jpeg"/><Relationship Id="rId54" Type="http://schemas.openxmlformats.org/officeDocument/2006/relationships/image" Target="media/image17.jpeg"/><Relationship Id="rId53" Type="http://schemas.openxmlformats.org/officeDocument/2006/relationships/image" Target="media/image16.jpeg"/><Relationship Id="rId52" Type="http://schemas.openxmlformats.org/officeDocument/2006/relationships/image" Target="media/image15.png"/><Relationship Id="rId51" Type="http://schemas.openxmlformats.org/officeDocument/2006/relationships/image" Target="media/image14.png"/><Relationship Id="rId50" Type="http://schemas.openxmlformats.org/officeDocument/2006/relationships/image" Target="media/image13.png"/><Relationship Id="rId5" Type="http://schemas.openxmlformats.org/officeDocument/2006/relationships/header" Target="header3.xml"/><Relationship Id="rId49" Type="http://schemas.openxmlformats.org/officeDocument/2006/relationships/image" Target="media/image12.jpeg"/><Relationship Id="rId48" Type="http://schemas.openxmlformats.org/officeDocument/2006/relationships/image" Target="media/image11.png"/><Relationship Id="rId47" Type="http://schemas.openxmlformats.org/officeDocument/2006/relationships/image" Target="media/image10.jpeg"/><Relationship Id="rId46" Type="http://schemas.openxmlformats.org/officeDocument/2006/relationships/image" Target="media/image9.png"/><Relationship Id="rId45" Type="http://schemas.openxmlformats.org/officeDocument/2006/relationships/image" Target="media/image8.jpeg"/><Relationship Id="rId44" Type="http://schemas.openxmlformats.org/officeDocument/2006/relationships/image" Target="media/image7.jpeg"/><Relationship Id="rId43" Type="http://schemas.openxmlformats.org/officeDocument/2006/relationships/image" Target="media/image6.jpeg"/><Relationship Id="rId42" Type="http://schemas.openxmlformats.org/officeDocument/2006/relationships/image" Target="media/image5.jpeg"/><Relationship Id="rId41" Type="http://schemas.openxmlformats.org/officeDocument/2006/relationships/image" Target="media/image4.jpeg"/><Relationship Id="rId40" Type="http://schemas.openxmlformats.org/officeDocument/2006/relationships/image" Target="media/image3.jpeg"/><Relationship Id="rId4" Type="http://schemas.openxmlformats.org/officeDocument/2006/relationships/header" Target="header2.xml"/><Relationship Id="rId39" Type="http://schemas.openxmlformats.org/officeDocument/2006/relationships/image" Target="media/image2.jpeg"/><Relationship Id="rId38" Type="http://schemas.openxmlformats.org/officeDocument/2006/relationships/image" Target="media/image1.jpeg"/><Relationship Id="rId37" Type="http://schemas.openxmlformats.org/officeDocument/2006/relationships/theme" Target="theme/theme1.xml"/><Relationship Id="rId36" Type="http://schemas.openxmlformats.org/officeDocument/2006/relationships/footer" Target="footer25.xml"/><Relationship Id="rId35" Type="http://schemas.openxmlformats.org/officeDocument/2006/relationships/header" Target="header9.xml"/><Relationship Id="rId34" Type="http://schemas.openxmlformats.org/officeDocument/2006/relationships/footer" Target="footer24.xml"/><Relationship Id="rId33" Type="http://schemas.openxmlformats.org/officeDocument/2006/relationships/header" Target="header8.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footer" Target="footer21.xml"/><Relationship Id="rId3" Type="http://schemas.openxmlformats.org/officeDocument/2006/relationships/header" Target="header1.xml"/><Relationship Id="rId29" Type="http://schemas.openxmlformats.org/officeDocument/2006/relationships/footer" Target="footer20.xml"/><Relationship Id="rId28" Type="http://schemas.openxmlformats.org/officeDocument/2006/relationships/footer" Target="footer19.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8" Type="http://schemas.openxmlformats.org/officeDocument/2006/relationships/fontTable" Target="fontTable.xml"/><Relationship Id="rId107" Type="http://schemas.openxmlformats.org/officeDocument/2006/relationships/customXml" Target="../customXml/item2.xml"/><Relationship Id="rId106" Type="http://schemas.openxmlformats.org/officeDocument/2006/relationships/numbering" Target="numbering.xml"/><Relationship Id="rId105" Type="http://schemas.openxmlformats.org/officeDocument/2006/relationships/customXml" Target="../customXml/item1.xml"/><Relationship Id="rId104" Type="http://schemas.openxmlformats.org/officeDocument/2006/relationships/image" Target="media/image67.jpeg"/><Relationship Id="rId103" Type="http://schemas.openxmlformats.org/officeDocument/2006/relationships/image" Target="media/image66.jpeg"/><Relationship Id="rId102" Type="http://schemas.openxmlformats.org/officeDocument/2006/relationships/image" Target="media/image65.jpeg"/><Relationship Id="rId101" Type="http://schemas.openxmlformats.org/officeDocument/2006/relationships/image" Target="media/image64.jpeg"/><Relationship Id="rId100" Type="http://schemas.openxmlformats.org/officeDocument/2006/relationships/image" Target="media/image63.jpeg"/><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FE80CC-8AA5-4932-BDF0-B7B9EE6EB921}">
  <ds:schemaRefs/>
</ds:datastoreItem>
</file>

<file path=docProps/app.xml><?xml version="1.0" encoding="utf-8"?>
<Properties xmlns="http://schemas.openxmlformats.org/officeDocument/2006/extended-properties" xmlns:vt="http://schemas.openxmlformats.org/officeDocument/2006/docPropsVTypes">
  <Template>Normal</Template>
  <Pages>94</Pages>
  <Words>5557</Words>
  <Characters>31678</Characters>
  <Lines>263</Lines>
  <Paragraphs>74</Paragraphs>
  <TotalTime>10</TotalTime>
  <ScaleCrop>false</ScaleCrop>
  <LinksUpToDate>false</LinksUpToDate>
  <CharactersWithSpaces>37161</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2015-01-29T09:08:00Z</dcterms:created>
  <dc:creator>马战宇</dc:creator>
  <cp:lastModifiedBy>repose</cp:lastModifiedBy>
  <cp:lastPrinted>2020-11-06T11:25:00Z</cp:lastPrinted>
  <dcterms:modified xsi:type="dcterms:W3CDTF">2020-11-13T06:15:14Z</dcterms:modified>
  <dc:title>台州危险废物处置中心环境保护验收监测方案</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